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03" w:rsidRPr="00093CC9" w:rsidRDefault="003A3A03" w:rsidP="003A3A03">
      <w:pPr>
        <w:jc w:val="center"/>
        <w:rPr>
          <w:b/>
          <w:color w:val="FF0000"/>
          <w:sz w:val="36"/>
          <w:szCs w:val="36"/>
        </w:rPr>
      </w:pPr>
      <w:proofErr w:type="spellStart"/>
      <w:r w:rsidRPr="00093CC9">
        <w:rPr>
          <w:b/>
          <w:color w:val="FF0000"/>
          <w:sz w:val="36"/>
          <w:szCs w:val="36"/>
        </w:rPr>
        <w:t>Malala</w:t>
      </w:r>
      <w:proofErr w:type="spellEnd"/>
      <w:r w:rsidRPr="00093CC9">
        <w:rPr>
          <w:b/>
          <w:color w:val="FF0000"/>
          <w:sz w:val="36"/>
          <w:szCs w:val="36"/>
        </w:rPr>
        <w:t xml:space="preserve"> </w:t>
      </w:r>
      <w:proofErr w:type="spellStart"/>
      <w:r w:rsidRPr="00093CC9">
        <w:rPr>
          <w:b/>
          <w:color w:val="FF0000"/>
          <w:sz w:val="36"/>
          <w:szCs w:val="36"/>
        </w:rPr>
        <w:t>Yousafzai</w:t>
      </w:r>
      <w:proofErr w:type="spellEnd"/>
      <w:r w:rsidRPr="00093CC9">
        <w:rPr>
          <w:b/>
          <w:color w:val="FF0000"/>
          <w:sz w:val="36"/>
          <w:szCs w:val="36"/>
        </w:rPr>
        <w:t xml:space="preserve"> 1997  - </w:t>
      </w:r>
      <w:proofErr w:type="spellStart"/>
      <w:r w:rsidRPr="00093CC9">
        <w:rPr>
          <w:b/>
          <w:color w:val="FF0000"/>
          <w:sz w:val="36"/>
          <w:szCs w:val="36"/>
        </w:rPr>
        <w:t>xxx</w:t>
      </w:r>
      <w:proofErr w:type="spellEnd"/>
    </w:p>
    <w:p w:rsidR="003A3A03" w:rsidRDefault="003A3A03" w:rsidP="00B5775F"/>
    <w:p w:rsidR="003A3A03" w:rsidRPr="00093CC9" w:rsidRDefault="003A3A03" w:rsidP="003A3A03">
      <w:pPr>
        <w:jc w:val="center"/>
        <w:rPr>
          <w:b/>
          <w:color w:val="0070C0"/>
          <w:sz w:val="32"/>
          <w:szCs w:val="32"/>
        </w:rPr>
      </w:pPr>
      <w:r w:rsidRPr="00093CC9">
        <w:rPr>
          <w:b/>
          <w:color w:val="0070C0"/>
          <w:sz w:val="32"/>
          <w:szCs w:val="32"/>
        </w:rPr>
        <w:t>Herida de bala por ir a la escuela</w:t>
      </w:r>
    </w:p>
    <w:p w:rsidR="003A3A03" w:rsidRDefault="003A3A03" w:rsidP="003A3A03">
      <w:pPr>
        <w:jc w:val="center"/>
      </w:pPr>
    </w:p>
    <w:p w:rsidR="003A3A03" w:rsidRPr="00093CC9" w:rsidRDefault="003A3A03" w:rsidP="003A3A03">
      <w:pPr>
        <w:jc w:val="center"/>
        <w:rPr>
          <w:b/>
        </w:rPr>
      </w:pPr>
      <w:proofErr w:type="spellStart"/>
      <w:r w:rsidRPr="00093CC9">
        <w:rPr>
          <w:b/>
        </w:rPr>
        <w:t>Wikipedia</w:t>
      </w:r>
      <w:proofErr w:type="spellEnd"/>
    </w:p>
    <w:p w:rsidR="003A3A03" w:rsidRDefault="003A3A03" w:rsidP="00B5775F"/>
    <w:p w:rsidR="003A3A03" w:rsidRDefault="003A3A03" w:rsidP="00B5775F"/>
    <w:p w:rsidR="00E15B07" w:rsidRDefault="003A3A03" w:rsidP="003A3A03">
      <w:pPr>
        <w:jc w:val="center"/>
      </w:pPr>
      <w:r>
        <w:rPr>
          <w:noProof/>
        </w:rPr>
        <w:drawing>
          <wp:inline distT="0" distB="0" distL="0" distR="0">
            <wp:extent cx="2235835" cy="2235835"/>
            <wp:effectExtent l="0" t="0" r="0" b="0"/>
            <wp:docPr id="1" name="Imagen 1" descr="Malala Yousafzai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ala Yousafzai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03" w:rsidRDefault="003A3A03" w:rsidP="00B5775F"/>
    <w:p w:rsidR="003A3A03" w:rsidRDefault="00093CC9" w:rsidP="00B5775F">
      <w:r>
        <w:rPr>
          <w:b/>
        </w:rPr>
        <w:t xml:space="preserve">   </w:t>
      </w:r>
      <w:proofErr w:type="spellStart"/>
      <w:r w:rsidR="003A3A03" w:rsidRPr="003A3A03">
        <w:rPr>
          <w:b/>
        </w:rPr>
        <w:t>Mala</w:t>
      </w:r>
      <w:r>
        <w:rPr>
          <w:b/>
        </w:rPr>
        <w:t>la</w:t>
      </w:r>
      <w:proofErr w:type="spellEnd"/>
      <w:r w:rsidR="003A3A03" w:rsidRPr="003A3A03">
        <w:rPr>
          <w:b/>
        </w:rPr>
        <w:t xml:space="preserve"> será el model</w:t>
      </w:r>
      <w:r>
        <w:rPr>
          <w:b/>
        </w:rPr>
        <w:t>o</w:t>
      </w:r>
      <w:r w:rsidR="003A3A03" w:rsidRPr="003A3A03">
        <w:rPr>
          <w:b/>
        </w:rPr>
        <w:t xml:space="preserve"> de lo que debe ser el futuro para las niñas y las mujeres de los pa</w:t>
      </w:r>
      <w:r w:rsidR="003A3A03" w:rsidRPr="003A3A03">
        <w:rPr>
          <w:b/>
        </w:rPr>
        <w:t>í</w:t>
      </w:r>
      <w:r w:rsidR="003A3A03" w:rsidRPr="003A3A03">
        <w:rPr>
          <w:b/>
        </w:rPr>
        <w:t>ses en guerra</w:t>
      </w:r>
      <w:r w:rsidR="003A3A03">
        <w:t>.</w:t>
      </w:r>
    </w:p>
    <w:p w:rsidR="003A3A03" w:rsidRDefault="003A3A03" w:rsidP="00B5775F"/>
    <w:p w:rsid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 </w:t>
      </w:r>
      <w:proofErr w:type="spellStart"/>
      <w:r w:rsidR="003A3A03" w:rsidRPr="003A3A03">
        <w:rPr>
          <w:b/>
          <w:bCs/>
        </w:rPr>
        <w:t>Malala</w:t>
      </w:r>
      <w:proofErr w:type="spellEnd"/>
      <w:r w:rsidR="003A3A03" w:rsidRPr="003A3A03">
        <w:rPr>
          <w:b/>
          <w:bCs/>
        </w:rPr>
        <w:t xml:space="preserve"> </w:t>
      </w:r>
      <w:proofErr w:type="spellStart"/>
      <w:r w:rsidR="003A3A03" w:rsidRPr="003A3A03">
        <w:rPr>
          <w:b/>
          <w:bCs/>
        </w:rPr>
        <w:t>Yousafzai</w:t>
      </w:r>
      <w:proofErr w:type="spellEnd"/>
      <w:r w:rsidR="003A3A03" w:rsidRPr="003A3A03">
        <w:rPr>
          <w:b/>
          <w:bCs/>
        </w:rPr>
        <w:t xml:space="preserve"> </w:t>
      </w:r>
      <w:r w:rsidR="003A3A03" w:rsidRPr="003A3A03">
        <w:rPr>
          <w:b/>
        </w:rPr>
        <w:t xml:space="preserve">(en </w:t>
      </w:r>
      <w:hyperlink r:id="rId9" w:tooltip="Idioma pastún" w:history="1">
        <w:r w:rsidR="003A3A03" w:rsidRPr="003A3A03">
          <w:rPr>
            <w:b/>
          </w:rPr>
          <w:t>pastún</w:t>
        </w:r>
      </w:hyperlink>
      <w:r w:rsidR="003A3A03" w:rsidRPr="003A3A03">
        <w:rPr>
          <w:b/>
        </w:rPr>
        <w:t xml:space="preserve">, </w:t>
      </w:r>
      <w:proofErr w:type="spellStart"/>
      <w:r w:rsidR="003A3A03" w:rsidRPr="003A3A03">
        <w:rPr>
          <w:b/>
        </w:rPr>
        <w:t>ملاله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یوسفزۍ</w:t>
      </w:r>
      <w:proofErr w:type="spellEnd"/>
      <w:r w:rsidR="003A3A03" w:rsidRPr="003A3A03">
        <w:rPr>
          <w:b/>
        </w:rPr>
        <w:t xml:space="preserve"> /</w:t>
      </w:r>
      <w:proofErr w:type="spellStart"/>
      <w:r w:rsidR="003A3A03" w:rsidRPr="003A3A03">
        <w:rPr>
          <w:b/>
        </w:rPr>
        <w:t>məˈlaːlə</w:t>
      </w:r>
      <w:proofErr w:type="spellEnd"/>
      <w:r w:rsidR="003A3A03" w:rsidRPr="003A3A03">
        <w:rPr>
          <w:b/>
        </w:rPr>
        <w:t xml:space="preserve">. </w:t>
      </w:r>
      <w:proofErr w:type="spellStart"/>
      <w:r w:rsidR="003A3A03" w:rsidRPr="003A3A03">
        <w:rPr>
          <w:b/>
        </w:rPr>
        <w:t>jusəfˈzəj</w:t>
      </w:r>
      <w:proofErr w:type="spellEnd"/>
      <w:r w:rsidR="003A3A03" w:rsidRPr="003A3A03">
        <w:rPr>
          <w:b/>
        </w:rPr>
        <w:t xml:space="preserve">/, </w:t>
      </w:r>
      <w:proofErr w:type="spellStart"/>
      <w:r w:rsidR="003A3A03" w:rsidRPr="003A3A03">
        <w:rPr>
          <w:b/>
          <w:i/>
          <w:iCs/>
        </w:rPr>
        <w:t>Malālah</w:t>
      </w:r>
      <w:proofErr w:type="spellEnd"/>
      <w:r w:rsidR="003A3A03" w:rsidRPr="003A3A03">
        <w:rPr>
          <w:b/>
          <w:i/>
          <w:iCs/>
        </w:rPr>
        <w:t xml:space="preserve"> </w:t>
      </w:r>
      <w:proofErr w:type="spellStart"/>
      <w:r w:rsidR="003A3A03" w:rsidRPr="003A3A03">
        <w:rPr>
          <w:b/>
          <w:i/>
          <w:iCs/>
        </w:rPr>
        <w:t>Yūsafzay</w:t>
      </w:r>
      <w:proofErr w:type="spellEnd"/>
      <w:r w:rsidR="003A3A03" w:rsidRPr="003A3A03">
        <w:rPr>
          <w:b/>
        </w:rPr>
        <w:t>) (</w:t>
      </w:r>
      <w:proofErr w:type="spellStart"/>
      <w:r w:rsidR="00C942CC">
        <w:fldChar w:fldCharType="begin"/>
      </w:r>
      <w:r w:rsidR="00C942CC">
        <w:instrText>HYPERLINK "https://es.wikipedia.org/wiki/Mingora" \o "Mingora"</w:instrText>
      </w:r>
      <w:r w:rsidR="00C942CC">
        <w:fldChar w:fldCharType="separate"/>
      </w:r>
      <w:r w:rsidR="003A3A03" w:rsidRPr="003A3A03">
        <w:rPr>
          <w:b/>
        </w:rPr>
        <w:t>Mingora</w:t>
      </w:r>
      <w:proofErr w:type="spellEnd"/>
      <w:r w:rsidR="00C942CC">
        <w:fldChar w:fldCharType="end"/>
      </w:r>
      <w:r w:rsidR="003A3A03" w:rsidRPr="003A3A03">
        <w:rPr>
          <w:b/>
        </w:rPr>
        <w:t xml:space="preserve">; </w:t>
      </w:r>
      <w:hyperlink r:id="rId10" w:tooltip="12 de julio" w:history="1">
        <w:r w:rsidR="003A3A03" w:rsidRPr="003A3A03">
          <w:rPr>
            <w:b/>
          </w:rPr>
          <w:t>12 de julio</w:t>
        </w:r>
      </w:hyperlink>
      <w:r w:rsidR="003A3A03" w:rsidRPr="003A3A03">
        <w:rPr>
          <w:b/>
        </w:rPr>
        <w:t xml:space="preserve"> de </w:t>
      </w:r>
      <w:hyperlink r:id="rId11" w:tooltip="1997" w:history="1">
        <w:r w:rsidR="003A3A03" w:rsidRPr="003A3A03">
          <w:rPr>
            <w:b/>
          </w:rPr>
          <w:t>1997</w:t>
        </w:r>
      </w:hyperlink>
      <w:r w:rsidR="003A3A03" w:rsidRPr="003A3A03">
        <w:rPr>
          <w:b/>
        </w:rPr>
        <w:t xml:space="preserve">) es </w:t>
      </w:r>
      <w:r w:rsidR="003A3A03">
        <w:rPr>
          <w:b/>
        </w:rPr>
        <w:t xml:space="preserve">hoy </w:t>
      </w:r>
      <w:r w:rsidR="003A3A03" w:rsidRPr="003A3A03">
        <w:rPr>
          <w:b/>
        </w:rPr>
        <w:t xml:space="preserve">una </w:t>
      </w:r>
      <w:hyperlink r:id="rId12" w:tooltip="Activismo" w:history="1">
        <w:r w:rsidR="003A3A03" w:rsidRPr="003A3A03">
          <w:rPr>
            <w:b/>
          </w:rPr>
          <w:t>activista</w:t>
        </w:r>
      </w:hyperlink>
      <w:r w:rsidR="003A3A03" w:rsidRPr="003A3A03">
        <w:rPr>
          <w:b/>
        </w:rPr>
        <w:t xml:space="preserve">, </w:t>
      </w:r>
      <w:hyperlink r:id="rId13" w:tooltip="Blog" w:history="1">
        <w:r w:rsidR="003A3A03" w:rsidRPr="003A3A03">
          <w:rPr>
            <w:b/>
          </w:rPr>
          <w:t>bloguera</w:t>
        </w:r>
      </w:hyperlink>
      <w:r w:rsidR="003A3A03" w:rsidRPr="003A3A03">
        <w:rPr>
          <w:b/>
        </w:rPr>
        <w:t xml:space="preserve"> y </w:t>
      </w:r>
      <w:hyperlink r:id="rId14" w:tooltip="Universidad de Oxford" w:history="1">
        <w:r w:rsidR="003A3A03" w:rsidRPr="003A3A03">
          <w:rPr>
            <w:b/>
          </w:rPr>
          <w:t>estudiante universitaria</w:t>
        </w:r>
      </w:hyperlink>
      <w:r w:rsidR="003A3A03" w:rsidRPr="003A3A03">
        <w:rPr>
          <w:b/>
        </w:rPr>
        <w:t xml:space="preserve">​ </w:t>
      </w:r>
      <w:hyperlink r:id="rId15" w:tooltip="Pakistaní" w:history="1">
        <w:proofErr w:type="spellStart"/>
        <w:r w:rsidR="003A3A03" w:rsidRPr="003A3A03">
          <w:rPr>
            <w:b/>
          </w:rPr>
          <w:t>p</w:t>
        </w:r>
        <w:r w:rsidR="003A3A03" w:rsidRPr="003A3A03">
          <w:rPr>
            <w:b/>
          </w:rPr>
          <w:t>a</w:t>
        </w:r>
        <w:r w:rsidR="003A3A03" w:rsidRPr="003A3A03">
          <w:rPr>
            <w:b/>
          </w:rPr>
          <w:t>kistaní</w:t>
        </w:r>
      </w:hyperlink>
      <w:r w:rsidR="003A3A03">
        <w:rPr>
          <w:b/>
        </w:rPr>
        <w:t>que</w:t>
      </w:r>
      <w:proofErr w:type="spellEnd"/>
      <w:r w:rsidR="003A3A03">
        <w:rPr>
          <w:b/>
        </w:rPr>
        <w:t xml:space="preserve"> trabajará siempre por el porvenir de las mujeres de su país y del mundo entero. . Curada de su herida mortal, hoy reside </w:t>
      </w:r>
      <w:r w:rsidR="003A3A03" w:rsidRPr="003A3A03">
        <w:rPr>
          <w:b/>
        </w:rPr>
        <w:t xml:space="preserve">en </w:t>
      </w:r>
      <w:hyperlink r:id="rId16" w:tooltip="Inglaterra" w:history="1">
        <w:r w:rsidR="003A3A03" w:rsidRPr="003A3A03">
          <w:rPr>
            <w:b/>
          </w:rPr>
          <w:t>Inglaterra</w:t>
        </w:r>
      </w:hyperlink>
      <w:r w:rsidR="003A3A03" w:rsidRPr="003A3A03">
        <w:rPr>
          <w:b/>
        </w:rPr>
        <w:t xml:space="preserve"> desde el atentado sufrido el 9 de oct</w:t>
      </w:r>
      <w:r w:rsidR="003A3A03" w:rsidRPr="003A3A03">
        <w:rPr>
          <w:b/>
        </w:rPr>
        <w:t>u</w:t>
      </w:r>
      <w:r w:rsidR="003A3A03" w:rsidRPr="003A3A03">
        <w:rPr>
          <w:b/>
        </w:rPr>
        <w:t xml:space="preserve">bre de 2012 con 15 años. Recibió el </w:t>
      </w:r>
      <w:hyperlink r:id="rId17" w:tooltip="Premio Nobel de la Paz" w:history="1">
        <w:r w:rsidR="003A3A03" w:rsidRPr="003A3A03">
          <w:rPr>
            <w:b/>
          </w:rPr>
          <w:t>Premio Nobel de la Paz</w:t>
        </w:r>
      </w:hyperlink>
      <w:r w:rsidR="003A3A03" w:rsidRPr="003A3A03">
        <w:rPr>
          <w:b/>
        </w:rPr>
        <w:t xml:space="preserve"> en </w:t>
      </w:r>
      <w:hyperlink r:id="rId18" w:tooltip="Anexo:Ganadores del Premio Nobel de la Paz" w:history="1">
        <w:r w:rsidR="003A3A03" w:rsidRPr="003A3A03">
          <w:rPr>
            <w:b/>
          </w:rPr>
          <w:t>2014</w:t>
        </w:r>
      </w:hyperlink>
      <w:r w:rsidR="003A3A03" w:rsidRPr="003A3A03">
        <w:rPr>
          <w:b/>
        </w:rPr>
        <w:t xml:space="preserve"> a los 17 años, ​ convi</w:t>
      </w:r>
      <w:r w:rsidR="003A3A03" w:rsidRPr="003A3A03">
        <w:rPr>
          <w:b/>
        </w:rPr>
        <w:t>r</w:t>
      </w:r>
      <w:r w:rsidR="003A3A03" w:rsidRPr="003A3A03">
        <w:rPr>
          <w:b/>
        </w:rPr>
        <w:t>tiéndose en la persona más joven en acceder a ese galardón en cualquiera de las catego</w:t>
      </w:r>
      <w:r w:rsidR="003A3A03" w:rsidRPr="003A3A03">
        <w:rPr>
          <w:b/>
        </w:rPr>
        <w:t>r</w:t>
      </w:r>
      <w:r w:rsidR="003A3A03" w:rsidRPr="003A3A03">
        <w:rPr>
          <w:b/>
        </w:rPr>
        <w:t>ías que se oto</w:t>
      </w:r>
      <w:r w:rsidR="003A3A03" w:rsidRPr="003A3A03">
        <w:rPr>
          <w:b/>
        </w:rPr>
        <w:t>r</w:t>
      </w:r>
      <w:r w:rsidR="003A3A03" w:rsidRPr="003A3A03">
        <w:rPr>
          <w:b/>
        </w:rPr>
        <w:t>ga.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  <w:r w:rsidRPr="003A3A03">
        <w:rPr>
          <w:b/>
        </w:rPr>
        <w:t xml:space="preserve">​ </w:t>
      </w:r>
    </w:p>
    <w:p w:rsid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es conocida por su </w:t>
      </w:r>
      <w:hyperlink r:id="rId19" w:tooltip="Activismo" w:history="1">
        <w:r w:rsidR="003A3A03" w:rsidRPr="003A3A03">
          <w:rPr>
            <w:b/>
          </w:rPr>
          <w:t>activismo</w:t>
        </w:r>
      </w:hyperlink>
      <w:r w:rsidR="003A3A03" w:rsidRPr="003A3A03">
        <w:rPr>
          <w:b/>
        </w:rPr>
        <w:t xml:space="preserve"> a favor de los </w:t>
      </w:r>
      <w:hyperlink r:id="rId20" w:tooltip="Derechos civiles" w:history="1">
        <w:r w:rsidR="003A3A03" w:rsidRPr="003A3A03">
          <w:rPr>
            <w:b/>
          </w:rPr>
          <w:t>derechos civiles</w:t>
        </w:r>
      </w:hyperlink>
      <w:r w:rsidR="003A3A03" w:rsidRPr="003A3A03">
        <w:rPr>
          <w:b/>
        </w:rPr>
        <w:t xml:space="preserve">, especialmente de los </w:t>
      </w:r>
      <w:hyperlink r:id="rId21" w:tooltip="Derechos de las mujeres" w:history="1">
        <w:r w:rsidR="003A3A03" w:rsidRPr="003A3A03">
          <w:rPr>
            <w:b/>
          </w:rPr>
          <w:t>derechos de las mujeres</w:t>
        </w:r>
      </w:hyperlink>
      <w:r w:rsidR="003A3A03" w:rsidRPr="003A3A03">
        <w:rPr>
          <w:b/>
        </w:rPr>
        <w:t xml:space="preserve"> en el valle del </w:t>
      </w:r>
      <w:hyperlink r:id="rId22" w:tooltip="Río Swat" w:history="1">
        <w:r w:rsidR="003A3A03" w:rsidRPr="003A3A03">
          <w:rPr>
            <w:b/>
          </w:rPr>
          <w:t xml:space="preserve">río </w:t>
        </w:r>
        <w:proofErr w:type="spellStart"/>
        <w:r w:rsidR="003A3A03" w:rsidRPr="003A3A03">
          <w:rPr>
            <w:b/>
          </w:rPr>
          <w:t>Swat</w:t>
        </w:r>
        <w:proofErr w:type="spellEnd"/>
      </w:hyperlink>
      <w:r w:rsidR="003A3A03" w:rsidRPr="003A3A03">
        <w:rPr>
          <w:b/>
        </w:rPr>
        <w:t xml:space="preserve">, en la provincia de </w:t>
      </w:r>
      <w:hyperlink r:id="rId23" w:tooltip="Jaiber Pajtunjuá" w:history="1">
        <w:proofErr w:type="spellStart"/>
        <w:r w:rsidR="003A3A03" w:rsidRPr="003A3A03">
          <w:rPr>
            <w:b/>
          </w:rPr>
          <w:t>Khyber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Pakhtunkhwa</w:t>
        </w:r>
        <w:proofErr w:type="spellEnd"/>
      </w:hyperlink>
      <w:r w:rsidR="003A3A03" w:rsidRPr="003A3A03">
        <w:rPr>
          <w:b/>
        </w:rPr>
        <w:t xml:space="preserve"> del noroeste de </w:t>
      </w:r>
      <w:hyperlink r:id="rId24" w:tooltip="Pakistán" w:history="1">
        <w:r w:rsidR="003A3A03" w:rsidRPr="003A3A03">
          <w:rPr>
            <w:b/>
          </w:rPr>
          <w:t>Pakistán</w:t>
        </w:r>
      </w:hyperlink>
      <w:r w:rsidR="003A3A03" w:rsidRPr="003A3A03">
        <w:rPr>
          <w:b/>
        </w:rPr>
        <w:t xml:space="preserve">, donde el régimen </w:t>
      </w:r>
      <w:hyperlink r:id="rId25" w:tooltip="Talibán" w:history="1">
        <w:r w:rsidR="003A3A03" w:rsidRPr="003A3A03">
          <w:rPr>
            <w:b/>
          </w:rPr>
          <w:t>talibán</w:t>
        </w:r>
      </w:hyperlink>
      <w:r w:rsidR="003A3A03" w:rsidRPr="003A3A03">
        <w:rPr>
          <w:b/>
        </w:rPr>
        <w:t xml:space="preserve"> ha prohibido la asistencia a la escuela de las niñas</w:t>
      </w:r>
      <w:r w:rsidR="003A3A03">
        <w:rPr>
          <w:b/>
        </w:rPr>
        <w:t>. L</w:t>
      </w:r>
      <w:r w:rsidR="003A3A03" w:rsidRPr="003A3A03">
        <w:rPr>
          <w:b/>
        </w:rPr>
        <w:t xml:space="preserve">a promoción de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se ha convertido en un movimiento con apoyo internacional</w:t>
      </w:r>
      <w:r w:rsidR="003A3A03">
        <w:rPr>
          <w:b/>
        </w:rPr>
        <w:t xml:space="preserve"> para las niñas de todo el mundo</w:t>
      </w:r>
      <w:r w:rsidR="003A3A03" w:rsidRPr="003A3A03">
        <w:rPr>
          <w:b/>
        </w:rPr>
        <w:t>.</w:t>
      </w:r>
    </w:p>
    <w:p w:rsidR="003A3A03" w:rsidRDefault="003A3A03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 Su familia dirige una cadena de escuelas de la región. A principios de 2009, cuando tenía entre once y doce años,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escribió un blog para la </w:t>
      </w:r>
      <w:hyperlink r:id="rId26" w:tooltip="BBC" w:history="1">
        <w:r w:rsidR="003A3A03" w:rsidRPr="003A3A03">
          <w:rPr>
            <w:b/>
          </w:rPr>
          <w:t>BBC</w:t>
        </w:r>
      </w:hyperlink>
      <w:r w:rsidR="003A3A03" w:rsidRPr="003A3A03">
        <w:rPr>
          <w:b/>
        </w:rPr>
        <w:t xml:space="preserve"> bajo un pseudónimo, en do</w:t>
      </w:r>
      <w:r w:rsidR="003A3A03" w:rsidRPr="003A3A03">
        <w:rPr>
          <w:b/>
        </w:rPr>
        <w:t>n</w:t>
      </w:r>
      <w:r w:rsidR="003A3A03" w:rsidRPr="003A3A03">
        <w:rPr>
          <w:b/>
        </w:rPr>
        <w:t xml:space="preserve">de detallaba su vida bajo la ocupación de los talibanes, sus intentos de tomar el control del valle y sus puntos de vista sobre la promoción de la educación de las niñas en el valle de </w:t>
      </w:r>
      <w:proofErr w:type="spellStart"/>
      <w:r w:rsidR="003A3A03" w:rsidRPr="003A3A03">
        <w:rPr>
          <w:b/>
        </w:rPr>
        <w:t>Swat</w:t>
      </w:r>
      <w:proofErr w:type="spellEnd"/>
      <w:r w:rsidR="003A3A03" w:rsidRPr="003A3A03">
        <w:rPr>
          <w:b/>
        </w:rPr>
        <w:t>.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 Al verano siguiente, el periodista de </w:t>
      </w:r>
      <w:hyperlink r:id="rId27" w:tooltip="The New York Times" w:history="1">
        <w:proofErr w:type="spellStart"/>
        <w:r w:rsidR="003A3A03" w:rsidRPr="003A3A03">
          <w:rPr>
            <w:b/>
            <w:i/>
            <w:iCs/>
          </w:rPr>
          <w:t>The</w:t>
        </w:r>
        <w:proofErr w:type="spellEnd"/>
        <w:r w:rsidR="003A3A03" w:rsidRPr="003A3A03">
          <w:rPr>
            <w:b/>
            <w:i/>
            <w:iCs/>
          </w:rPr>
          <w:t xml:space="preserve"> New York Times</w:t>
        </w:r>
      </w:hyperlink>
      <w:r w:rsidR="003A3A03" w:rsidRPr="003A3A03">
        <w:rPr>
          <w:b/>
        </w:rPr>
        <w:t xml:space="preserve">, Adam B. </w:t>
      </w:r>
      <w:proofErr w:type="spellStart"/>
      <w:r w:rsidR="003A3A03" w:rsidRPr="003A3A03">
        <w:rPr>
          <w:b/>
        </w:rPr>
        <w:t>Ellick</w:t>
      </w:r>
      <w:proofErr w:type="spellEnd"/>
      <w:r w:rsidR="003A3A03" w:rsidRPr="003A3A03">
        <w:rPr>
          <w:b/>
        </w:rPr>
        <w:t>, rodó un d</w:t>
      </w:r>
      <w:r w:rsidR="003A3A03" w:rsidRPr="003A3A03">
        <w:rPr>
          <w:b/>
        </w:rPr>
        <w:t>o</w:t>
      </w:r>
      <w:r w:rsidR="003A3A03" w:rsidRPr="003A3A03">
        <w:rPr>
          <w:b/>
        </w:rPr>
        <w:t xml:space="preserve">cumental​ sobre su vida, en el cual se mostraba cómo el ejército paquistaní intervino en la región.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aumentó en importancia, dando entrevistas en la prensa escrita y en la televisión, y fue nominada para el Premio de la Paz Internacional de la Infancia por el act</w:t>
      </w:r>
      <w:r w:rsidR="003A3A03" w:rsidRPr="003A3A03">
        <w:rPr>
          <w:b/>
        </w:rPr>
        <w:t>i</w:t>
      </w:r>
      <w:r w:rsidR="003A3A03" w:rsidRPr="003A3A03">
        <w:rPr>
          <w:b/>
        </w:rPr>
        <w:t xml:space="preserve">vista sudafricano </w:t>
      </w:r>
      <w:hyperlink r:id="rId28" w:tooltip="Desmond Tutu" w:history="1">
        <w:proofErr w:type="spellStart"/>
        <w:r w:rsidR="003A3A03" w:rsidRPr="003A3A03">
          <w:rPr>
            <w:b/>
          </w:rPr>
          <w:t>Desmond</w:t>
        </w:r>
        <w:proofErr w:type="spellEnd"/>
        <w:r w:rsidR="003A3A03" w:rsidRPr="003A3A03">
          <w:rPr>
            <w:b/>
          </w:rPr>
          <w:t xml:space="preserve"> Tutu</w:t>
        </w:r>
      </w:hyperlink>
      <w:r w:rsidR="003A3A03" w:rsidRPr="003A3A03">
        <w:rPr>
          <w:b/>
        </w:rPr>
        <w:t xml:space="preserve">. </w:t>
      </w:r>
    </w:p>
    <w:p w:rsidR="00042DAD" w:rsidRPr="003A3A03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En la tarde del 9 de octubre de 2012,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subió a su autobús escolar en el distrito paquistaní de </w:t>
      </w:r>
      <w:hyperlink r:id="rId29" w:tooltip="Swat (río)" w:history="1">
        <w:proofErr w:type="spellStart"/>
        <w:r w:rsidR="003A3A03" w:rsidRPr="003A3A03">
          <w:rPr>
            <w:b/>
          </w:rPr>
          <w:t>Swat</w:t>
        </w:r>
        <w:proofErr w:type="spellEnd"/>
      </w:hyperlink>
      <w:r w:rsidR="003A3A03" w:rsidRPr="003A3A03">
        <w:rPr>
          <w:b/>
        </w:rPr>
        <w:t>. Un hombre armado entró y preguntó por ella llamándola por su no</w:t>
      </w:r>
      <w:r w:rsidR="003A3A03" w:rsidRPr="003A3A03">
        <w:rPr>
          <w:b/>
        </w:rPr>
        <w:t>m</w:t>
      </w:r>
      <w:r w:rsidR="003A3A03" w:rsidRPr="003A3A03">
        <w:rPr>
          <w:b/>
        </w:rPr>
        <w:t xml:space="preserve">bre, y luego le apuntó con una pistola y le disparó tres veces. Una de las balas dio en el lado izquierdo de la frente de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, la bala atravesó la piel a través de la longitud de la cara, y luego atravesó su hombro.​ </w:t>
      </w: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="003A3A03" w:rsidRPr="003A3A03">
        <w:rPr>
          <w:b/>
        </w:rPr>
        <w:t xml:space="preserve">En los días posteriores al ataque,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permaneció inconsciente y en estado crítico, pero más tarde su condición mejoró lo suficiente como para que se la pudiese enviar al Ho</w:t>
      </w:r>
      <w:r w:rsidR="003A3A03" w:rsidRPr="003A3A03">
        <w:rPr>
          <w:b/>
        </w:rPr>
        <w:t>s</w:t>
      </w:r>
      <w:r w:rsidR="003A3A03" w:rsidRPr="003A3A03">
        <w:rPr>
          <w:b/>
        </w:rPr>
        <w:t xml:space="preserve">pital </w:t>
      </w:r>
      <w:proofErr w:type="spellStart"/>
      <w:r w:rsidR="003A3A03" w:rsidRPr="003A3A03">
        <w:rPr>
          <w:b/>
        </w:rPr>
        <w:t>Queen</w:t>
      </w:r>
      <w:proofErr w:type="spellEnd"/>
      <w:r w:rsidR="003A3A03" w:rsidRPr="003A3A03">
        <w:rPr>
          <w:b/>
        </w:rPr>
        <w:t xml:space="preserve"> Elizabeth de </w:t>
      </w:r>
      <w:hyperlink r:id="rId30" w:tooltip="Birmingham" w:history="1">
        <w:r w:rsidR="003A3A03" w:rsidRPr="003A3A03">
          <w:rPr>
            <w:b/>
          </w:rPr>
          <w:t>Birmingham</w:t>
        </w:r>
      </w:hyperlink>
      <w:r w:rsidR="003A3A03" w:rsidRPr="003A3A03">
        <w:rPr>
          <w:b/>
        </w:rPr>
        <w:t>, (</w:t>
      </w:r>
      <w:hyperlink r:id="rId31" w:tooltip="Inglaterra" w:history="1">
        <w:r w:rsidR="003A3A03" w:rsidRPr="003A3A03">
          <w:rPr>
            <w:b/>
          </w:rPr>
          <w:t>Inglaterra</w:t>
        </w:r>
      </w:hyperlink>
      <w:r w:rsidR="003A3A03" w:rsidRPr="003A3A03">
        <w:rPr>
          <w:b/>
        </w:rPr>
        <w:t>), para rehabilitación intensiva. El 12 de octubre, un grupo de cincuenta clérigos musulmanes en Pakistán emitió una fatua co</w:t>
      </w:r>
      <w:r w:rsidR="003A3A03" w:rsidRPr="003A3A03">
        <w:rPr>
          <w:b/>
        </w:rPr>
        <w:t>n</w:t>
      </w:r>
      <w:r w:rsidR="003A3A03" w:rsidRPr="003A3A03">
        <w:rPr>
          <w:b/>
        </w:rPr>
        <w:t xml:space="preserve">tra el que trató de matarla, pero los talibanes reiteraron su intención de matar a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y a su padre, </w:t>
      </w:r>
      <w:proofErr w:type="spellStart"/>
      <w:r w:rsidR="003A3A03" w:rsidRPr="003A3A03">
        <w:rPr>
          <w:b/>
        </w:rPr>
        <w:t>Ziauddin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. 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El intento de asesinato conmovió a la comunidad nacional e internacional en apoyo a </w:t>
      </w:r>
      <w:proofErr w:type="spellStart"/>
      <w:r w:rsidR="003A3A03" w:rsidRPr="003A3A03"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 w:rsidR="003A3A03" w:rsidRPr="003A3A03">
        <w:rPr>
          <w:b/>
        </w:rPr>
        <w:t>safzai</w:t>
      </w:r>
      <w:proofErr w:type="spellEnd"/>
      <w:r w:rsidR="003A3A03" w:rsidRPr="003A3A03">
        <w:rPr>
          <w:b/>
        </w:rPr>
        <w:t xml:space="preserve">. </w:t>
      </w:r>
      <w:hyperlink r:id="rId32" w:tooltip="Deutsche Welle" w:history="1">
        <w:r w:rsidR="003A3A03" w:rsidRPr="003A3A03">
          <w:rPr>
            <w:b/>
          </w:rPr>
          <w:t xml:space="preserve">Deutsche </w:t>
        </w:r>
        <w:proofErr w:type="spellStart"/>
        <w:r w:rsidR="003A3A03" w:rsidRPr="003A3A03">
          <w:rPr>
            <w:b/>
          </w:rPr>
          <w:t>Welle</w:t>
        </w:r>
        <w:proofErr w:type="spellEnd"/>
      </w:hyperlink>
      <w:r w:rsidR="003A3A03" w:rsidRPr="003A3A03">
        <w:rPr>
          <w:b/>
        </w:rPr>
        <w:t xml:space="preserve"> escribió en enero de 2013 que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podría haberse co</w:t>
      </w:r>
      <w:r w:rsidR="003A3A03" w:rsidRPr="003A3A03">
        <w:rPr>
          <w:b/>
        </w:rPr>
        <w:t>n</w:t>
      </w:r>
      <w:r w:rsidR="003A3A03" w:rsidRPr="003A3A03">
        <w:rPr>
          <w:b/>
        </w:rPr>
        <w:t xml:space="preserve">vertido en "la adolescente más famosa en el mundo."​ El enviado especial de las Naciones Unidas para la Educación Global, Gordon Brown, lanzó una petición de la </w:t>
      </w:r>
      <w:hyperlink r:id="rId33" w:tooltip="Organización de las Naciones Unidas" w:history="1">
        <w:r w:rsidR="003A3A03" w:rsidRPr="003A3A03">
          <w:rPr>
            <w:b/>
          </w:rPr>
          <w:t>ONU</w:t>
        </w:r>
      </w:hyperlink>
      <w:r w:rsidR="003A3A03" w:rsidRPr="003A3A03">
        <w:rPr>
          <w:b/>
        </w:rPr>
        <w:t xml:space="preserve"> en nombre de </w:t>
      </w:r>
      <w:proofErr w:type="spellStart"/>
      <w:r w:rsidR="003A3A03" w:rsidRPr="003A3A03">
        <w:rPr>
          <w:b/>
        </w:rPr>
        <w:t>Yo</w:t>
      </w:r>
      <w:r w:rsidR="003A3A03" w:rsidRPr="003A3A03">
        <w:rPr>
          <w:b/>
        </w:rPr>
        <w:t>u</w:t>
      </w:r>
      <w:r w:rsidR="003A3A03" w:rsidRPr="003A3A03">
        <w:rPr>
          <w:b/>
        </w:rPr>
        <w:t>safzai</w:t>
      </w:r>
      <w:proofErr w:type="spellEnd"/>
      <w:r w:rsidR="003A3A03" w:rsidRPr="003A3A03">
        <w:rPr>
          <w:b/>
        </w:rPr>
        <w:t>, exigiendo que todos los niños de todo el mundo estén en la escuela a finales de 2015, lo cual ayudó a que Pakistán ratificase el derecho a la Educación.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  <w:r w:rsidRPr="003A3A03">
        <w:rPr>
          <w:b/>
        </w:rPr>
        <w:t xml:space="preserve">​ </w:t>
      </w: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En 2013, 2014 y 2015 la revista </w:t>
      </w:r>
      <w:hyperlink r:id="rId34" w:tooltip="Time" w:history="1">
        <w:r w:rsidR="003A3A03" w:rsidRPr="003A3A03">
          <w:rPr>
            <w:b/>
            <w:i/>
            <w:iCs/>
          </w:rPr>
          <w:t>Time</w:t>
        </w:r>
      </w:hyperlink>
      <w:r w:rsidR="003A3A03" w:rsidRPr="003A3A03">
        <w:rPr>
          <w:b/>
        </w:rPr>
        <w:t xml:space="preserve"> incluyó a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como una de las "100 personas más influyentes del mundo". Fue la primera ganadora del premio </w:t>
      </w:r>
      <w:hyperlink r:id="rId35" w:tooltip="National Malala Peace Prize (aún no redactado)" w:history="1">
        <w:proofErr w:type="spellStart"/>
        <w:r w:rsidR="003A3A03" w:rsidRPr="003A3A03">
          <w:rPr>
            <w:b/>
          </w:rPr>
          <w:t>National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Youth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Peace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Pr</w:t>
        </w:r>
        <w:r w:rsidR="003A3A03" w:rsidRPr="003A3A03">
          <w:rPr>
            <w:b/>
          </w:rPr>
          <w:t>i</w:t>
        </w:r>
        <w:r w:rsidR="003A3A03" w:rsidRPr="003A3A03">
          <w:rPr>
            <w:b/>
          </w:rPr>
          <w:t>ze</w:t>
        </w:r>
        <w:proofErr w:type="spellEnd"/>
      </w:hyperlink>
      <w:r w:rsidR="003A3A03" w:rsidRPr="003A3A03">
        <w:rPr>
          <w:b/>
        </w:rPr>
        <w:t xml:space="preserve"> que ahora lleva su nombre. También fue premiada con el Premio </w:t>
      </w:r>
      <w:proofErr w:type="spellStart"/>
      <w:r w:rsidR="003A3A03" w:rsidRPr="003A3A03">
        <w:rPr>
          <w:b/>
        </w:rPr>
        <w:t>Sajarov</w:t>
      </w:r>
      <w:proofErr w:type="spellEnd"/>
      <w:r w:rsidR="003A3A03" w:rsidRPr="003A3A03">
        <w:rPr>
          <w:b/>
        </w:rPr>
        <w:t xml:space="preserve"> 2013. En julio de ese año,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se dirigió al pleno de la Asamblea las Naciones Unidas para pedir el a</w:t>
      </w:r>
      <w:r w:rsidR="003A3A03" w:rsidRPr="003A3A03">
        <w:rPr>
          <w:b/>
        </w:rPr>
        <w:t>c</w:t>
      </w:r>
      <w:r w:rsidR="003A3A03" w:rsidRPr="003A3A03">
        <w:rPr>
          <w:b/>
        </w:rPr>
        <w:t xml:space="preserve">ceso a la educación en todo el mundo,​ y en octubre de 2014 el Gobierno de </w:t>
      </w:r>
      <w:hyperlink r:id="rId36" w:tooltip="Canadá" w:history="1">
        <w:r w:rsidR="003A3A03" w:rsidRPr="003A3A03">
          <w:rPr>
            <w:b/>
          </w:rPr>
          <w:t>Canadá</w:t>
        </w:r>
      </w:hyperlink>
      <w:r w:rsidR="003A3A03" w:rsidRPr="003A3A03">
        <w:rPr>
          <w:b/>
        </w:rPr>
        <w:t xml:space="preserve">, a través de su Parlamento, le confirió la ciudadanía canadiense Honoraria a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>.​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 En octubre de 2014, fue galardonada con el Premio de los Niños del Mundo en </w:t>
      </w:r>
      <w:hyperlink r:id="rId37" w:tooltip="Suecia" w:history="1">
        <w:r w:rsidR="003A3A03" w:rsidRPr="003A3A03">
          <w:rPr>
            <w:b/>
          </w:rPr>
          <w:t>Suecia</w:t>
        </w:r>
      </w:hyperlink>
      <w:r w:rsidR="003A3A03" w:rsidRPr="003A3A03">
        <w:rPr>
          <w:b/>
        </w:rPr>
        <w:t>.</w:t>
      </w:r>
      <w:hyperlink r:id="rId38" w:anchor="cite_note-11" w:history="1">
        <w:r w:rsidR="003A3A03" w:rsidRPr="003A3A03">
          <w:rPr>
            <w:b/>
            <w:vertAlign w:val="superscript"/>
          </w:rPr>
          <w:t>11</w:t>
        </w:r>
      </w:hyperlink>
      <w:r w:rsidR="003A3A03" w:rsidRPr="003A3A03">
        <w:rPr>
          <w:b/>
        </w:rPr>
        <w:t xml:space="preserve">​ A pesar de que ha luchado y lucha por los derechos de la mujer, así como por los derechos del niño, ha afirmado que no se describía a sí misma como feminista en una entrevista para la revista </w:t>
      </w:r>
      <w:hyperlink r:id="rId39" w:tooltip="Forbes" w:history="1">
        <w:r w:rsidR="003A3A03" w:rsidRPr="003A3A03">
          <w:rPr>
            <w:b/>
            <w:i/>
            <w:iCs/>
          </w:rPr>
          <w:t>Forbes</w:t>
        </w:r>
      </w:hyperlink>
      <w:r w:rsidR="003A3A03" w:rsidRPr="003A3A03">
        <w:rPr>
          <w:b/>
        </w:rPr>
        <w:t xml:space="preserve"> en octubre de 2014.​ Sin embargo, en 2015,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dijo que había dec</w:t>
      </w:r>
      <w:r w:rsidR="003A3A03" w:rsidRPr="003A3A03">
        <w:rPr>
          <w:b/>
        </w:rPr>
        <w:t>i</w:t>
      </w:r>
      <w:r w:rsidR="003A3A03" w:rsidRPr="003A3A03">
        <w:rPr>
          <w:b/>
        </w:rPr>
        <w:t xml:space="preserve">dido identificarse como </w:t>
      </w:r>
      <w:hyperlink r:id="rId40" w:tooltip="Feminismo" w:history="1">
        <w:r w:rsidR="003A3A03" w:rsidRPr="003A3A03">
          <w:rPr>
            <w:b/>
          </w:rPr>
          <w:t>feminista</w:t>
        </w:r>
      </w:hyperlink>
      <w:r w:rsidR="003A3A03" w:rsidRPr="003A3A03">
        <w:rPr>
          <w:b/>
        </w:rPr>
        <w:t xml:space="preserve"> después de escuchar el discurso de Emma Watson en la ONU en el lanzamiento de la campaña </w:t>
      </w:r>
      <w:proofErr w:type="spellStart"/>
      <w:r w:rsidR="003A3A03" w:rsidRPr="003A3A03">
        <w:rPr>
          <w:b/>
        </w:rPr>
        <w:t>HeForShe</w:t>
      </w:r>
      <w:proofErr w:type="spellEnd"/>
      <w:r w:rsidR="003A3A03" w:rsidRPr="003A3A03">
        <w:rPr>
          <w:b/>
        </w:rPr>
        <w:t>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  <w:r w:rsidRPr="003A3A03">
        <w:rPr>
          <w:b/>
        </w:rPr>
        <w:t xml:space="preserve">​ </w:t>
      </w: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En mayo de 2014, a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se le concedió un doctorado honoris causa de la </w:t>
      </w:r>
      <w:proofErr w:type="spellStart"/>
      <w:r w:rsidR="003A3A03" w:rsidRPr="003A3A03">
        <w:rPr>
          <w:b/>
        </w:rPr>
        <w:t>University</w:t>
      </w:r>
      <w:proofErr w:type="spellEnd"/>
      <w:r w:rsidR="003A3A03" w:rsidRPr="003A3A03">
        <w:rPr>
          <w:b/>
        </w:rPr>
        <w:t xml:space="preserve"> of </w:t>
      </w:r>
      <w:proofErr w:type="spellStart"/>
      <w:r w:rsidR="003A3A03" w:rsidRPr="003A3A03">
        <w:rPr>
          <w:b/>
        </w:rPr>
        <w:t>King's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College</w:t>
      </w:r>
      <w:proofErr w:type="spellEnd"/>
      <w:r w:rsidR="003A3A03" w:rsidRPr="003A3A03">
        <w:rPr>
          <w:b/>
        </w:rPr>
        <w:t xml:space="preserve"> de </w:t>
      </w:r>
      <w:hyperlink r:id="rId41" w:tooltip="Halifax" w:history="1">
        <w:r w:rsidR="003A3A03" w:rsidRPr="003A3A03">
          <w:rPr>
            <w:b/>
          </w:rPr>
          <w:t>Halifax</w:t>
        </w:r>
      </w:hyperlink>
      <w:r w:rsidR="003A3A03" w:rsidRPr="003A3A03">
        <w:rPr>
          <w:b/>
        </w:rPr>
        <w:t xml:space="preserve">, </w:t>
      </w:r>
      <w:hyperlink r:id="rId42" w:tooltip="Nueva Escocia" w:history="1">
        <w:r w:rsidR="003A3A03" w:rsidRPr="003A3A03">
          <w:rPr>
            <w:b/>
          </w:rPr>
          <w:t>Nueva Escocia</w:t>
        </w:r>
      </w:hyperlink>
      <w:r w:rsidR="00042DAD">
        <w:rPr>
          <w:b/>
        </w:rPr>
        <w:t>.</w:t>
      </w:r>
      <w:r w:rsidR="003A3A03" w:rsidRPr="003A3A03">
        <w:rPr>
          <w:b/>
        </w:rPr>
        <w:t xml:space="preserve">​ Más tarde, en 2014, se anunció que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había sido reconocida con el </w:t>
      </w:r>
      <w:hyperlink r:id="rId43" w:tooltip="Premio Nobel de la Paz" w:history="1">
        <w:r w:rsidR="003A3A03" w:rsidRPr="003A3A03">
          <w:rPr>
            <w:b/>
          </w:rPr>
          <w:t>Premio Nobel de la Paz</w:t>
        </w:r>
      </w:hyperlink>
      <w:r w:rsidR="003A3A03" w:rsidRPr="003A3A03">
        <w:rPr>
          <w:b/>
        </w:rPr>
        <w:t xml:space="preserve"> de 2014, compartiendo esta distinción junto con </w:t>
      </w:r>
      <w:hyperlink r:id="rId44" w:tooltip="Kailash Satyarthi" w:history="1">
        <w:proofErr w:type="spellStart"/>
        <w:r w:rsidR="003A3A03" w:rsidRPr="003A3A03">
          <w:rPr>
            <w:b/>
          </w:rPr>
          <w:t>Kailash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Satyarthi</w:t>
        </w:r>
        <w:proofErr w:type="spellEnd"/>
      </w:hyperlink>
      <w:r w:rsidR="003A3A03" w:rsidRPr="003A3A03">
        <w:rPr>
          <w:b/>
        </w:rPr>
        <w:t>, por su lucha contra la supresión de los niños y los jóvenes y por el derecho de todos los niños a la educación.</w:t>
      </w:r>
    </w:p>
    <w:p w:rsidR="003A3A03" w:rsidRPr="00042DAD" w:rsidRDefault="003A3A03" w:rsidP="003A3A03">
      <w:pPr>
        <w:widowControl/>
        <w:autoSpaceDE/>
        <w:autoSpaceDN/>
        <w:adjustRightInd/>
        <w:jc w:val="both"/>
        <w:rPr>
          <w:b/>
          <w:color w:val="0070C0"/>
        </w:rPr>
      </w:pPr>
      <w:r w:rsidRPr="003A3A03">
        <w:rPr>
          <w:b/>
          <w:color w:val="0070C0"/>
        </w:rPr>
        <w:t xml:space="preserve">​ 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3A3A03">
        <w:rPr>
          <w:b/>
          <w:bCs/>
          <w:color w:val="0070C0"/>
        </w:rPr>
        <w:t>Infancia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nació el 12 de julio de 1997 en el distrito de </w:t>
      </w:r>
      <w:proofErr w:type="spellStart"/>
      <w:r w:rsidR="003A3A03" w:rsidRPr="003A3A03">
        <w:rPr>
          <w:b/>
        </w:rPr>
        <w:t>Swat</w:t>
      </w:r>
      <w:proofErr w:type="spellEnd"/>
      <w:r w:rsidR="003A3A03" w:rsidRPr="003A3A03">
        <w:rPr>
          <w:b/>
        </w:rPr>
        <w:t xml:space="preserve">, en </w:t>
      </w:r>
      <w:hyperlink r:id="rId45" w:tooltip="Jaiber Pajtunjuá" w:history="1">
        <w:proofErr w:type="spellStart"/>
        <w:r w:rsidR="003A3A03" w:rsidRPr="003A3A03">
          <w:rPr>
            <w:b/>
          </w:rPr>
          <w:t>Khyber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Pak</w:t>
        </w:r>
        <w:r w:rsidR="003A3A03" w:rsidRPr="003A3A03">
          <w:rPr>
            <w:b/>
          </w:rPr>
          <w:t>h</w:t>
        </w:r>
        <w:r w:rsidR="003A3A03" w:rsidRPr="003A3A03">
          <w:rPr>
            <w:b/>
          </w:rPr>
          <w:t>tunkhwa</w:t>
        </w:r>
        <w:proofErr w:type="spellEnd"/>
      </w:hyperlink>
      <w:r w:rsidR="003A3A03" w:rsidRPr="003A3A03">
        <w:rPr>
          <w:b/>
        </w:rPr>
        <w:t xml:space="preserve"> en el noroeste de </w:t>
      </w:r>
      <w:hyperlink r:id="rId46" w:tooltip="Pakistán" w:history="1">
        <w:r w:rsidR="003A3A03" w:rsidRPr="003A3A03">
          <w:rPr>
            <w:b/>
          </w:rPr>
          <w:t>Pakistán</w:t>
        </w:r>
      </w:hyperlink>
      <w:r w:rsidR="003A3A03" w:rsidRPr="003A3A03">
        <w:rPr>
          <w:b/>
        </w:rPr>
        <w:t xml:space="preserve">, en una familia musulmana </w:t>
      </w:r>
      <w:hyperlink r:id="rId47" w:tooltip="Sunismo" w:history="1">
        <w:r w:rsidR="003A3A03" w:rsidRPr="003A3A03">
          <w:rPr>
            <w:b/>
          </w:rPr>
          <w:t>sunita</w:t>
        </w:r>
      </w:hyperlink>
      <w:r w:rsidR="003A3A03" w:rsidRPr="003A3A03">
        <w:rPr>
          <w:b/>
        </w:rPr>
        <w:t xml:space="preserve">​ de la etnia </w:t>
      </w:r>
      <w:hyperlink r:id="rId48" w:tooltip="Pastún" w:history="1">
        <w:r w:rsidR="003A3A03" w:rsidRPr="003A3A03">
          <w:rPr>
            <w:b/>
          </w:rPr>
          <w:t>pastún</w:t>
        </w:r>
      </w:hyperlink>
      <w:r w:rsidR="003A3A03" w:rsidRPr="003A3A03">
        <w:rPr>
          <w:b/>
        </w:rPr>
        <w:t xml:space="preserve">.​ Se le dio su primer nombre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(que significa "afligido"). Es hija de </w:t>
      </w:r>
      <w:proofErr w:type="spellStart"/>
      <w:r w:rsidR="003A3A03" w:rsidRPr="003A3A03">
        <w:rPr>
          <w:b/>
        </w:rPr>
        <w:t>Toorpekai</w:t>
      </w:r>
      <w:proofErr w:type="spellEnd"/>
      <w:r w:rsidR="003A3A03" w:rsidRPr="003A3A03">
        <w:rPr>
          <w:b/>
        </w:rPr>
        <w:t xml:space="preserve"> y </w:t>
      </w:r>
      <w:proofErr w:type="spellStart"/>
      <w:r w:rsidR="003A3A03" w:rsidRPr="003A3A03">
        <w:rPr>
          <w:b/>
        </w:rPr>
        <w:t>Ziau</w:t>
      </w:r>
      <w:r w:rsidR="003A3A03" w:rsidRPr="003A3A03">
        <w:rPr>
          <w:b/>
        </w:rPr>
        <w:t>d</w:t>
      </w:r>
      <w:r w:rsidR="003A3A03" w:rsidRPr="003A3A03">
        <w:rPr>
          <w:b/>
        </w:rPr>
        <w:t>din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Yousa</w:t>
      </w:r>
      <w:r w:rsidR="003A3A03" w:rsidRPr="003A3A03">
        <w:rPr>
          <w:b/>
        </w:rPr>
        <w:t>f</w:t>
      </w:r>
      <w:r w:rsidR="003A3A03" w:rsidRPr="003A3A03">
        <w:rPr>
          <w:b/>
        </w:rPr>
        <w:t>zai</w:t>
      </w:r>
      <w:proofErr w:type="spellEnd"/>
      <w:r w:rsidR="003A3A03" w:rsidRPr="003A3A03">
        <w:rPr>
          <w:b/>
        </w:rPr>
        <w:t xml:space="preserve">, y tiene dos hermanos. </w:t>
      </w:r>
    </w:p>
    <w:p w:rsidR="00042DAD" w:rsidRPr="003A3A03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habla </w:t>
      </w:r>
      <w:hyperlink r:id="rId49" w:tooltip="Idioma pastún" w:history="1">
        <w:r w:rsidR="003A3A03" w:rsidRPr="003A3A03">
          <w:rPr>
            <w:b/>
          </w:rPr>
          <w:t>pastún</w:t>
        </w:r>
      </w:hyperlink>
      <w:r w:rsidR="003A3A03" w:rsidRPr="003A3A03">
        <w:rPr>
          <w:b/>
        </w:rPr>
        <w:t xml:space="preserve">, </w:t>
      </w:r>
      <w:hyperlink r:id="rId50" w:tooltip="Urdu" w:history="1">
        <w:r w:rsidR="003A3A03" w:rsidRPr="003A3A03">
          <w:rPr>
            <w:b/>
          </w:rPr>
          <w:t>urdu</w:t>
        </w:r>
      </w:hyperlink>
      <w:r w:rsidR="003A3A03" w:rsidRPr="003A3A03">
        <w:rPr>
          <w:b/>
        </w:rPr>
        <w:t xml:space="preserve"> e </w:t>
      </w:r>
      <w:hyperlink r:id="rId51" w:tooltip="Idioma inglés" w:history="1">
        <w:r w:rsidR="003A3A03" w:rsidRPr="003A3A03">
          <w:rPr>
            <w:b/>
          </w:rPr>
          <w:t>inglés</w:t>
        </w:r>
      </w:hyperlink>
      <w:r w:rsidR="003A3A03" w:rsidRPr="003A3A03">
        <w:rPr>
          <w:b/>
        </w:rPr>
        <w:t xml:space="preserve">, y a la edad de trece años, su padre es quien la educó en gran medida, él es poeta y dueño de una red de establecimientos escolares, </w:t>
      </w:r>
      <w:proofErr w:type="spellStart"/>
      <w:r w:rsidR="003A3A03" w:rsidRPr="003A3A03">
        <w:rPr>
          <w:b/>
        </w:rPr>
        <w:t>the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Khushal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Public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School</w:t>
      </w:r>
      <w:proofErr w:type="spellEnd"/>
      <w:r w:rsidR="003A3A03" w:rsidRPr="003A3A03">
        <w:rPr>
          <w:b/>
        </w:rPr>
        <w:t xml:space="preserve">.​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dijo una vez a un entrevistador que le gustaría llegar a ser médico, aunque más tarde su padre la ha animado a convertirse en una activista política en su l</w:t>
      </w:r>
      <w:r w:rsidR="003A3A03" w:rsidRPr="003A3A03">
        <w:rPr>
          <w:b/>
        </w:rPr>
        <w:t>u</w:t>
      </w:r>
      <w:r w:rsidR="003A3A03" w:rsidRPr="003A3A03">
        <w:rPr>
          <w:b/>
        </w:rPr>
        <w:t xml:space="preserve">gar.​ </w:t>
      </w:r>
      <w:proofErr w:type="spellStart"/>
      <w:r w:rsidR="003A3A03" w:rsidRPr="003A3A03">
        <w:rPr>
          <w:b/>
        </w:rPr>
        <w:t>Ziauddin</w:t>
      </w:r>
      <w:proofErr w:type="spellEnd"/>
      <w:r w:rsidR="003A3A03" w:rsidRPr="003A3A03">
        <w:rPr>
          <w:b/>
        </w:rPr>
        <w:t xml:space="preserve"> se refirió a su hija como alguien totalmente especial, contó que le permitía que se quedara por la noche a hablar de política después de que sus dos hermanos men</w:t>
      </w:r>
      <w:r w:rsidR="003A3A03" w:rsidRPr="003A3A03">
        <w:rPr>
          <w:b/>
        </w:rPr>
        <w:t>o</w:t>
      </w:r>
      <w:r w:rsidR="003A3A03" w:rsidRPr="003A3A03">
        <w:rPr>
          <w:b/>
        </w:rPr>
        <w:t>res habían sido enviados a la cama.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  <w:r w:rsidRPr="003A3A03">
        <w:rPr>
          <w:b/>
        </w:rPr>
        <w:t xml:space="preserve">​ </w:t>
      </w:r>
    </w:p>
    <w:p w:rsidR="003A3A03" w:rsidRP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empezó a hablar acerca de los derechos de educación en septiembre de 2008, cuando su padre la llevó a </w:t>
      </w:r>
      <w:hyperlink r:id="rId52" w:tooltip="Peshawar" w:history="1">
        <w:proofErr w:type="spellStart"/>
        <w:r w:rsidR="003A3A03" w:rsidRPr="003A3A03">
          <w:rPr>
            <w:b/>
          </w:rPr>
          <w:t>Peshawar</w:t>
        </w:r>
        <w:proofErr w:type="spellEnd"/>
      </w:hyperlink>
      <w:r w:rsidR="003A3A03" w:rsidRPr="003A3A03">
        <w:rPr>
          <w:b/>
        </w:rPr>
        <w:t xml:space="preserve"> a hablar en un club de prensa local. </w:t>
      </w:r>
      <w:r w:rsidR="003A3A03" w:rsidRPr="003A3A03">
        <w:rPr>
          <w:b/>
          <w:i/>
        </w:rPr>
        <w:t>"¿Cómo se atr</w:t>
      </w:r>
      <w:r w:rsidR="003A3A03" w:rsidRPr="003A3A03">
        <w:rPr>
          <w:b/>
          <w:i/>
        </w:rPr>
        <w:t>e</w:t>
      </w:r>
      <w:r w:rsidR="003A3A03" w:rsidRPr="003A3A03">
        <w:rPr>
          <w:b/>
          <w:i/>
        </w:rPr>
        <w:t xml:space="preserve">ven los talibanes a quitar mi derecho básico a la educación?" </w:t>
      </w:r>
      <w:r w:rsidR="003A3A03" w:rsidRPr="003A3A03">
        <w:rPr>
          <w:b/>
        </w:rPr>
        <w:t xml:space="preserve">dijo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a la audiencia en un discurso que tendría cobertura de periódicos y canales de televisión en toda la r</w:t>
      </w:r>
      <w:r w:rsidR="003A3A03" w:rsidRPr="003A3A03">
        <w:rPr>
          <w:b/>
        </w:rPr>
        <w:t>e</w:t>
      </w:r>
      <w:r w:rsidR="003A3A03" w:rsidRPr="003A3A03">
        <w:rPr>
          <w:b/>
        </w:rPr>
        <w:t xml:space="preserve">gión.​ 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</w:p>
    <w:p w:rsid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="003A3A03" w:rsidRPr="003A3A03">
        <w:rPr>
          <w:b/>
        </w:rPr>
        <w:t xml:space="preserve">El </w:t>
      </w:r>
      <w:hyperlink r:id="rId53" w:tooltip="Presidente de los Estados Unidos" w:history="1">
        <w:r w:rsidR="003A3A03" w:rsidRPr="003A3A03">
          <w:rPr>
            <w:b/>
          </w:rPr>
          <w:t xml:space="preserve">presidente de Estados </w:t>
        </w:r>
        <w:proofErr w:type="spellStart"/>
        <w:r w:rsidR="003A3A03" w:rsidRPr="003A3A03">
          <w:rPr>
            <w:b/>
          </w:rPr>
          <w:t>Unidos</w:t>
        </w:r>
      </w:hyperlink>
      <w:hyperlink r:id="rId54" w:tooltip="Barack Obama" w:history="1">
        <w:r w:rsidR="003A3A03" w:rsidRPr="003A3A03">
          <w:rPr>
            <w:b/>
          </w:rPr>
          <w:t>Barack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Obama</w:t>
        </w:r>
        <w:proofErr w:type="spellEnd"/>
      </w:hyperlink>
      <w:r w:rsidR="003A3A03" w:rsidRPr="003A3A03">
        <w:rPr>
          <w:b/>
        </w:rPr>
        <w:t xml:space="preserve"> (derecha), la </w:t>
      </w:r>
      <w:hyperlink r:id="rId55" w:tooltip="Primera dama" w:history="1">
        <w:r w:rsidR="003A3A03" w:rsidRPr="003A3A03">
          <w:rPr>
            <w:b/>
          </w:rPr>
          <w:t xml:space="preserve">primera </w:t>
        </w:r>
        <w:proofErr w:type="spellStart"/>
        <w:r w:rsidR="003A3A03" w:rsidRPr="003A3A03">
          <w:rPr>
            <w:b/>
          </w:rPr>
          <w:t>dama</w:t>
        </w:r>
      </w:hyperlink>
      <w:hyperlink r:id="rId56" w:tooltip="Michelle Obama" w:history="1">
        <w:r w:rsidR="003A3A03" w:rsidRPr="003A3A03">
          <w:rPr>
            <w:b/>
          </w:rPr>
          <w:t>Michelle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Ob</w:t>
        </w:r>
        <w:r w:rsidR="003A3A03" w:rsidRPr="003A3A03">
          <w:rPr>
            <w:b/>
          </w:rPr>
          <w:t>a</w:t>
        </w:r>
        <w:r w:rsidR="003A3A03" w:rsidRPr="003A3A03">
          <w:rPr>
            <w:b/>
          </w:rPr>
          <w:t>ma</w:t>
        </w:r>
        <w:proofErr w:type="spellEnd"/>
      </w:hyperlink>
      <w:r w:rsidR="003A3A03" w:rsidRPr="003A3A03">
        <w:rPr>
          <w:b/>
        </w:rPr>
        <w:t xml:space="preserve"> (segunda por la izquierda), y su hija </w:t>
      </w:r>
      <w:proofErr w:type="spellStart"/>
      <w:r w:rsidR="003A3A03" w:rsidRPr="003A3A03">
        <w:rPr>
          <w:b/>
        </w:rPr>
        <w:t>Malia</w:t>
      </w:r>
      <w:proofErr w:type="spellEnd"/>
      <w:r w:rsidR="003A3A03" w:rsidRPr="003A3A03">
        <w:rPr>
          <w:b/>
        </w:rPr>
        <w:t xml:space="preserve"> (izquierda) se re</w:t>
      </w:r>
      <w:r w:rsidR="00042DAD">
        <w:rPr>
          <w:b/>
        </w:rPr>
        <w:t xml:space="preserve">unieron con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en el Salón Oval de la </w:t>
      </w:r>
      <w:hyperlink r:id="rId57" w:tooltip="Casa Blanca" w:history="1">
        <w:r w:rsidR="003A3A03" w:rsidRPr="003A3A03">
          <w:rPr>
            <w:b/>
          </w:rPr>
          <w:t>Casa Blanca</w:t>
        </w:r>
      </w:hyperlink>
      <w:r w:rsidR="00042DAD">
        <w:rPr>
          <w:b/>
        </w:rPr>
        <w:t xml:space="preserve"> el</w:t>
      </w:r>
      <w:r w:rsidR="003A3A03" w:rsidRPr="003A3A03">
        <w:rPr>
          <w:b/>
        </w:rPr>
        <w:t xml:space="preserve"> 11 de octubre de 2013</w:t>
      </w:r>
      <w:r w:rsidR="00042DAD">
        <w:rPr>
          <w:b/>
        </w:rPr>
        <w:t xml:space="preserve"> y la prometieron </w:t>
      </w:r>
      <w:proofErr w:type="spellStart"/>
      <w:r w:rsidR="00042DAD">
        <w:rPr>
          <w:b/>
        </w:rPr>
        <w:t>lor</w:t>
      </w:r>
      <w:proofErr w:type="spellEnd"/>
      <w:r w:rsidR="00042DAD">
        <w:rPr>
          <w:b/>
        </w:rPr>
        <w:t xml:space="preserve"> luchar p</w:t>
      </w:r>
      <w:r w:rsidR="00042DAD">
        <w:rPr>
          <w:b/>
        </w:rPr>
        <w:t>a</w:t>
      </w:r>
      <w:r w:rsidR="00042DAD">
        <w:rPr>
          <w:b/>
        </w:rPr>
        <w:t>ra que todas las niñas de su país pudieran ir sin miedo a la escuela y convertirse en muj</w:t>
      </w:r>
      <w:r w:rsidR="00042DAD">
        <w:rPr>
          <w:b/>
        </w:rPr>
        <w:t>e</w:t>
      </w:r>
      <w:r w:rsidR="00042DAD">
        <w:rPr>
          <w:b/>
        </w:rPr>
        <w:t>res valiosas y libres.</w:t>
      </w:r>
    </w:p>
    <w:p w:rsidR="00042DAD" w:rsidRPr="003A3A03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En 2009,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comenzó como un aprendiz y después en una educadora en el pr</w:t>
      </w:r>
      <w:r w:rsidR="003A3A03" w:rsidRPr="003A3A03">
        <w:rPr>
          <w:b/>
        </w:rPr>
        <w:t>o</w:t>
      </w:r>
      <w:r w:rsidR="003A3A03" w:rsidRPr="003A3A03">
        <w:rPr>
          <w:b/>
        </w:rPr>
        <w:t xml:space="preserve">grama para jóvenes en el </w:t>
      </w:r>
      <w:proofErr w:type="spellStart"/>
      <w:r w:rsidR="003A3A03" w:rsidRPr="003A3A03">
        <w:rPr>
          <w:b/>
        </w:rPr>
        <w:t>Institute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for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War</w:t>
      </w:r>
      <w:proofErr w:type="spellEnd"/>
      <w:r w:rsidR="003A3A03" w:rsidRPr="003A3A03">
        <w:rPr>
          <w:b/>
        </w:rPr>
        <w:t xml:space="preserve"> and </w:t>
      </w:r>
      <w:proofErr w:type="spellStart"/>
      <w:r w:rsidR="003A3A03" w:rsidRPr="003A3A03">
        <w:rPr>
          <w:b/>
        </w:rPr>
        <w:t>Peace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Reporting's</w:t>
      </w:r>
      <w:proofErr w:type="spellEnd"/>
      <w:r w:rsidR="003A3A03" w:rsidRPr="003A3A03">
        <w:rPr>
          <w:b/>
        </w:rPr>
        <w:t xml:space="preserve"> Open </w:t>
      </w:r>
      <w:proofErr w:type="spellStart"/>
      <w:r w:rsidR="003A3A03" w:rsidRPr="003A3A03">
        <w:rPr>
          <w:b/>
        </w:rPr>
        <w:t>Minds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Pakistan</w:t>
      </w:r>
      <w:proofErr w:type="spellEnd"/>
      <w:r w:rsidR="003A3A03" w:rsidRPr="003A3A03">
        <w:rPr>
          <w:b/>
        </w:rPr>
        <w:t>, que trabajó en las escuelas de la región para ayudar a los jóvenes a participar en debates constructivos sobre las cuestiones sociales a través de las herramientas como el peri</w:t>
      </w:r>
      <w:r w:rsidR="003A3A03" w:rsidRPr="003A3A03">
        <w:rPr>
          <w:b/>
        </w:rPr>
        <w:t>o</w:t>
      </w:r>
      <w:r w:rsidR="003A3A03" w:rsidRPr="003A3A03">
        <w:rPr>
          <w:b/>
        </w:rPr>
        <w:t>dismo, el debate público y el diálogo.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  <w:color w:val="0070C0"/>
        </w:rPr>
      </w:pPr>
      <w:r w:rsidRPr="003A3A03">
        <w:rPr>
          <w:b/>
          <w:color w:val="0070C0"/>
        </w:rPr>
        <w:t xml:space="preserve">​ </w:t>
      </w:r>
    </w:p>
    <w:p w:rsidR="003A3A03" w:rsidRPr="003A3A03" w:rsidRDefault="00093CC9" w:rsidP="003A3A03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>
        <w:rPr>
          <w:b/>
          <w:bCs/>
          <w:color w:val="0070C0"/>
        </w:rPr>
        <w:t xml:space="preserve">   </w:t>
      </w:r>
      <w:r w:rsidR="003A3A03" w:rsidRPr="003A3A03">
        <w:rPr>
          <w:b/>
          <w:bCs/>
          <w:color w:val="0070C0"/>
        </w:rPr>
        <w:t>Bloguera en la BBC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3A3A03" w:rsidRP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A finales de 2008, </w:t>
      </w:r>
      <w:proofErr w:type="spellStart"/>
      <w:r w:rsidR="003A3A03" w:rsidRPr="003A3A03">
        <w:rPr>
          <w:b/>
        </w:rPr>
        <w:t>Aamer</w:t>
      </w:r>
      <w:proofErr w:type="spellEnd"/>
      <w:r w:rsidR="003A3A03" w:rsidRPr="003A3A03">
        <w:rPr>
          <w:b/>
        </w:rPr>
        <w:t xml:space="preserve"> Ahmed </w:t>
      </w:r>
      <w:proofErr w:type="spellStart"/>
      <w:r w:rsidR="003A3A03" w:rsidRPr="003A3A03">
        <w:rPr>
          <w:b/>
        </w:rPr>
        <w:t>Khan</w:t>
      </w:r>
      <w:proofErr w:type="spellEnd"/>
      <w:r w:rsidR="003A3A03" w:rsidRPr="003A3A03">
        <w:rPr>
          <w:b/>
        </w:rPr>
        <w:t xml:space="preserve"> de la página web de la BBC en Urdu y sus comp</w:t>
      </w:r>
      <w:r w:rsidR="003A3A03" w:rsidRPr="003A3A03">
        <w:rPr>
          <w:b/>
        </w:rPr>
        <w:t>a</w:t>
      </w:r>
      <w:r w:rsidR="003A3A03" w:rsidRPr="003A3A03">
        <w:rPr>
          <w:b/>
        </w:rPr>
        <w:t xml:space="preserve">ñeros propusieron una nueva forma de cubrir la creciente influencia de los talibanes en la zona de </w:t>
      </w:r>
      <w:proofErr w:type="spellStart"/>
      <w:r w:rsidR="003A3A03" w:rsidRPr="003A3A03">
        <w:rPr>
          <w:b/>
        </w:rPr>
        <w:t>Swat</w:t>
      </w:r>
      <w:proofErr w:type="spellEnd"/>
      <w:r w:rsidR="003A3A03" w:rsidRPr="003A3A03">
        <w:rPr>
          <w:b/>
        </w:rPr>
        <w:t xml:space="preserve">. Ellos tuvieron la idea de crear un blog de forma anónima y que lo escribiera algún estudiante que debía contar acerca de su vida allí. Su corresponsal en </w:t>
      </w:r>
      <w:proofErr w:type="spellStart"/>
      <w:r w:rsidR="003A3A03" w:rsidRPr="003A3A03">
        <w:rPr>
          <w:b/>
        </w:rPr>
        <w:t>Peshawar</w:t>
      </w:r>
      <w:proofErr w:type="spellEnd"/>
      <w:r w:rsidR="003A3A03" w:rsidRPr="003A3A03">
        <w:rPr>
          <w:b/>
        </w:rPr>
        <w:t xml:space="preserve">, Abdul </w:t>
      </w:r>
      <w:proofErr w:type="spellStart"/>
      <w:r w:rsidR="003A3A03" w:rsidRPr="003A3A03">
        <w:rPr>
          <w:b/>
        </w:rPr>
        <w:t>Hai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Kakar</w:t>
      </w:r>
      <w:proofErr w:type="spellEnd"/>
      <w:r w:rsidR="003A3A03" w:rsidRPr="003A3A03">
        <w:rPr>
          <w:b/>
        </w:rPr>
        <w:t xml:space="preserve">, había estado en contacto con un maestro de escuela local, </w:t>
      </w:r>
      <w:proofErr w:type="spellStart"/>
      <w:r w:rsidR="003A3A03" w:rsidRPr="003A3A03">
        <w:rPr>
          <w:b/>
        </w:rPr>
        <w:t>Ziauddin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Yo</w:t>
      </w:r>
      <w:r w:rsidR="003A3A03" w:rsidRPr="003A3A03">
        <w:rPr>
          <w:b/>
        </w:rPr>
        <w:t>u</w:t>
      </w:r>
      <w:r w:rsidR="003A3A03" w:rsidRPr="003A3A03">
        <w:rPr>
          <w:b/>
        </w:rPr>
        <w:t>safzai</w:t>
      </w:r>
      <w:proofErr w:type="spellEnd"/>
      <w:r w:rsidR="003A3A03" w:rsidRPr="003A3A03">
        <w:rPr>
          <w:b/>
        </w:rPr>
        <w:t xml:space="preserve">, el padre de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, pero no pudieron encontrar ningún estudiante dispuesto a hacerlo. 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En ese momento, los militantes talibanes dirigidos por </w:t>
      </w:r>
      <w:proofErr w:type="spellStart"/>
      <w:r w:rsidR="003A3A03" w:rsidRPr="003A3A03">
        <w:rPr>
          <w:b/>
        </w:rPr>
        <w:t>Maulana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Fazlullah</w:t>
      </w:r>
      <w:proofErr w:type="spellEnd"/>
      <w:r w:rsidR="003A3A03" w:rsidRPr="003A3A03">
        <w:rPr>
          <w:b/>
        </w:rPr>
        <w:t xml:space="preserve"> estaban toma</w:t>
      </w:r>
      <w:r w:rsidR="003A3A03" w:rsidRPr="003A3A03">
        <w:rPr>
          <w:b/>
        </w:rPr>
        <w:t>n</w:t>
      </w:r>
      <w:r w:rsidR="003A3A03" w:rsidRPr="003A3A03">
        <w:rPr>
          <w:b/>
        </w:rPr>
        <w:t xml:space="preserve">do el valle de </w:t>
      </w:r>
      <w:proofErr w:type="spellStart"/>
      <w:r w:rsidR="003A3A03" w:rsidRPr="003A3A03">
        <w:rPr>
          <w:b/>
        </w:rPr>
        <w:t>Swat</w:t>
      </w:r>
      <w:proofErr w:type="spellEnd"/>
      <w:r w:rsidR="003A3A03" w:rsidRPr="003A3A03">
        <w:rPr>
          <w:b/>
        </w:rPr>
        <w:t xml:space="preserve">, la prohibición de la televisión, la música, la educación de las niñas, y las mujeres de ir de compras. Cuerpos de policías decapitados estaban siendo colgados en las plazas. En un primer momento, una chica llamada </w:t>
      </w:r>
      <w:proofErr w:type="spellStart"/>
      <w:r w:rsidR="003A3A03" w:rsidRPr="003A3A03">
        <w:rPr>
          <w:b/>
        </w:rPr>
        <w:t>Aisha</w:t>
      </w:r>
      <w:proofErr w:type="spellEnd"/>
      <w:r w:rsidR="003A3A03" w:rsidRPr="003A3A03">
        <w:rPr>
          <w:b/>
        </w:rPr>
        <w:t xml:space="preserve"> de la escuela de su padre a</w:t>
      </w:r>
      <w:r w:rsidR="003A3A03" w:rsidRPr="003A3A03">
        <w:rPr>
          <w:b/>
        </w:rPr>
        <w:t>c</w:t>
      </w:r>
      <w:r w:rsidR="003A3A03" w:rsidRPr="003A3A03">
        <w:rPr>
          <w:b/>
        </w:rPr>
        <w:t xml:space="preserve">cedió a escribir un diario, pero entonces los padres de la niña le impidieron hacerlo por temor a represalias de los talibanes. La única alternativa era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, cuatro años más joven que la voluntaria original, y en el séptimo grado en aquel momento. Los editores de la </w:t>
      </w:r>
      <w:hyperlink r:id="rId58" w:tooltip="BBC" w:history="1">
        <w:r w:rsidR="003A3A03" w:rsidRPr="003A3A03">
          <w:rPr>
            <w:b/>
          </w:rPr>
          <w:t>BBC</w:t>
        </w:r>
      </w:hyperlink>
      <w:r w:rsidR="003A3A03" w:rsidRPr="003A3A03">
        <w:rPr>
          <w:b/>
        </w:rPr>
        <w:t xml:space="preserve"> estuvieron de acuerdo por unanimidad.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  <w:r w:rsidRPr="003A3A03">
        <w:rPr>
          <w:b/>
        </w:rPr>
        <w:t xml:space="preserve">​ </w:t>
      </w:r>
    </w:p>
    <w:p w:rsidR="00042DAD" w:rsidRDefault="003A3A03" w:rsidP="003A3A03">
      <w:pPr>
        <w:widowControl/>
        <w:autoSpaceDE/>
        <w:autoSpaceDN/>
        <w:adjustRightInd/>
        <w:jc w:val="both"/>
        <w:rPr>
          <w:b/>
        </w:rPr>
      </w:pPr>
      <w:r w:rsidRPr="003A3A03">
        <w:rPr>
          <w:b/>
        </w:rPr>
        <w:t>«</w:t>
      </w:r>
      <w:r w:rsidR="00093CC9">
        <w:rPr>
          <w:b/>
        </w:rPr>
        <w:t xml:space="preserve">   </w:t>
      </w:r>
      <w:r w:rsidRPr="003A3A03">
        <w:rPr>
          <w:b/>
          <w:i/>
        </w:rPr>
        <w:t xml:space="preserve">Habíamos estado cubriendo la violencia y la política en </w:t>
      </w:r>
      <w:proofErr w:type="spellStart"/>
      <w:r w:rsidRPr="003A3A03">
        <w:rPr>
          <w:b/>
          <w:i/>
        </w:rPr>
        <w:t>Swat</w:t>
      </w:r>
      <w:proofErr w:type="spellEnd"/>
      <w:r w:rsidRPr="003A3A03">
        <w:rPr>
          <w:b/>
          <w:i/>
        </w:rPr>
        <w:t xml:space="preserve"> en detalle, pero no sabí</w:t>
      </w:r>
      <w:r w:rsidRPr="003A3A03">
        <w:rPr>
          <w:b/>
          <w:i/>
        </w:rPr>
        <w:t>a</w:t>
      </w:r>
      <w:r w:rsidRPr="003A3A03">
        <w:rPr>
          <w:b/>
          <w:i/>
        </w:rPr>
        <w:t>mos mucho acerca de cómo la gente común vivía bajo el régimen talibán</w:t>
      </w:r>
      <w:r w:rsidRPr="003A3A03">
        <w:rPr>
          <w:b/>
        </w:rPr>
        <w:t xml:space="preserve">», dijo Mirza </w:t>
      </w:r>
      <w:proofErr w:type="spellStart"/>
      <w:r w:rsidRPr="003A3A03">
        <w:rPr>
          <w:b/>
        </w:rPr>
        <w:t>W</w:t>
      </w:r>
      <w:r w:rsidRPr="003A3A03">
        <w:rPr>
          <w:b/>
        </w:rPr>
        <w:t>a</w:t>
      </w:r>
      <w:r w:rsidRPr="003A3A03">
        <w:rPr>
          <w:b/>
        </w:rPr>
        <w:t>heed</w:t>
      </w:r>
      <w:proofErr w:type="spellEnd"/>
      <w:r w:rsidRPr="003A3A03">
        <w:rPr>
          <w:b/>
        </w:rPr>
        <w:t xml:space="preserve">, </w:t>
      </w:r>
      <w:proofErr w:type="spellStart"/>
      <w:r w:rsidRPr="003A3A03">
        <w:rPr>
          <w:b/>
        </w:rPr>
        <w:t>exeditor</w:t>
      </w:r>
      <w:proofErr w:type="spellEnd"/>
      <w:r w:rsidRPr="003A3A03">
        <w:rPr>
          <w:b/>
        </w:rPr>
        <w:t xml:space="preserve"> de la BBC </w:t>
      </w:r>
      <w:proofErr w:type="spellStart"/>
      <w:r w:rsidRPr="003A3A03">
        <w:rPr>
          <w:b/>
        </w:rPr>
        <w:t>Urd</w:t>
      </w:r>
      <w:proofErr w:type="spellEnd"/>
      <w:r w:rsidRPr="003A3A03">
        <w:rPr>
          <w:b/>
        </w:rPr>
        <w:t xml:space="preserve">. Preocupados por la seguridad de </w:t>
      </w:r>
      <w:proofErr w:type="spellStart"/>
      <w:r w:rsidRPr="003A3A03">
        <w:rPr>
          <w:b/>
        </w:rPr>
        <w:t>Yousafzai</w:t>
      </w:r>
      <w:proofErr w:type="spellEnd"/>
      <w:r w:rsidRPr="003A3A03">
        <w:rPr>
          <w:b/>
        </w:rPr>
        <w:t>, los editores de la BBC insistieron en que usara un seudónimo. Su blog fue publicado bajo la autoría de «</w:t>
      </w:r>
      <w:proofErr w:type="spellStart"/>
      <w:r w:rsidRPr="003A3A03">
        <w:rPr>
          <w:b/>
        </w:rPr>
        <w:t>Gul</w:t>
      </w:r>
      <w:proofErr w:type="spellEnd"/>
      <w:r w:rsidRPr="003A3A03">
        <w:rPr>
          <w:b/>
        </w:rPr>
        <w:t xml:space="preserve"> </w:t>
      </w:r>
      <w:proofErr w:type="spellStart"/>
      <w:r w:rsidRPr="003A3A03">
        <w:rPr>
          <w:b/>
        </w:rPr>
        <w:t>M</w:t>
      </w:r>
      <w:r w:rsidRPr="003A3A03">
        <w:rPr>
          <w:b/>
        </w:rPr>
        <w:t>a</w:t>
      </w:r>
      <w:r w:rsidRPr="003A3A03">
        <w:rPr>
          <w:b/>
        </w:rPr>
        <w:t>kai</w:t>
      </w:r>
      <w:proofErr w:type="spellEnd"/>
      <w:r w:rsidRPr="003A3A03">
        <w:rPr>
          <w:b/>
        </w:rPr>
        <w:t>» (</w:t>
      </w:r>
      <w:hyperlink r:id="rId59" w:tooltip="Centaurea cyanus" w:history="1">
        <w:r w:rsidRPr="003A3A03">
          <w:rPr>
            <w:b/>
          </w:rPr>
          <w:t>aciano</w:t>
        </w:r>
      </w:hyperlink>
      <w:r w:rsidRPr="003A3A03">
        <w:rPr>
          <w:b/>
        </w:rPr>
        <w:t xml:space="preserve"> en urdu), un nombre tomado de un personaje de un cuento tradicional pastún.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</w:p>
    <w:tbl>
      <w:tblPr>
        <w:tblW w:w="4651" w:type="pct"/>
        <w:tblCellSpacing w:w="30" w:type="dxa"/>
        <w:tblInd w:w="33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87"/>
      </w:tblGrid>
      <w:tr w:rsidR="003A3A03" w:rsidRPr="003A3A03" w:rsidTr="003A3A03">
        <w:trPr>
          <w:tblCellSpacing w:w="30" w:type="dxa"/>
        </w:trPr>
        <w:tc>
          <w:tcPr>
            <w:tcW w:w="4938" w:type="pct"/>
            <w:shd w:val="clear" w:color="auto" w:fill="F9F9F9"/>
            <w:vAlign w:val="center"/>
            <w:hideMark/>
          </w:tcPr>
          <w:p w:rsidR="003A3A03" w:rsidRPr="003A3A03" w:rsidRDefault="003A3A03" w:rsidP="003A3A03">
            <w:pPr>
              <w:widowControl/>
              <w:autoSpaceDE/>
              <w:autoSpaceDN/>
              <w:adjustRightInd/>
              <w:jc w:val="both"/>
              <w:divId w:val="435827160"/>
              <w:rPr>
                <w:b/>
                <w:i/>
              </w:rPr>
            </w:pPr>
            <w:r w:rsidRPr="003A3A03">
              <w:rPr>
                <w:b/>
                <w:i/>
              </w:rPr>
              <w:t xml:space="preserve">Tuve un sueño terrible ayer con helicópteros militares y los talibanes. He tenido esos sueños desde el lanzamiento de la operación militar en </w:t>
            </w:r>
            <w:proofErr w:type="spellStart"/>
            <w:r w:rsidRPr="003A3A03">
              <w:rPr>
                <w:b/>
                <w:i/>
              </w:rPr>
              <w:t>Swat</w:t>
            </w:r>
            <w:proofErr w:type="spellEnd"/>
            <w:r w:rsidRPr="003A3A03">
              <w:rPr>
                <w:b/>
                <w:i/>
              </w:rPr>
              <w:t xml:space="preserve">. Mi madre me hizo el desayuno y me fui a la escuela. Tenía miedo de ir a la escuela porque los talibanes han emitido un edicto prohibiendo a todas las niñas asistir a las escuelas. Sólo 11 de los 27 alumnos asistieron a la clase porque el número se redujo a causa del edicto de los talibanes. Mis tres amigos se han mudado a </w:t>
            </w:r>
            <w:proofErr w:type="spellStart"/>
            <w:r w:rsidRPr="003A3A03">
              <w:rPr>
                <w:b/>
                <w:i/>
              </w:rPr>
              <w:t>Peshawar</w:t>
            </w:r>
            <w:proofErr w:type="spellEnd"/>
            <w:r w:rsidRPr="003A3A03">
              <w:rPr>
                <w:b/>
                <w:i/>
              </w:rPr>
              <w:t xml:space="preserve">, Lahore y </w:t>
            </w:r>
            <w:proofErr w:type="spellStart"/>
            <w:r w:rsidRPr="003A3A03">
              <w:rPr>
                <w:b/>
                <w:i/>
              </w:rPr>
              <w:t>Rawalpi</w:t>
            </w:r>
            <w:r w:rsidRPr="003A3A03">
              <w:rPr>
                <w:b/>
                <w:i/>
              </w:rPr>
              <w:t>n</w:t>
            </w:r>
            <w:r w:rsidRPr="003A3A03">
              <w:rPr>
                <w:b/>
                <w:i/>
              </w:rPr>
              <w:t>di</w:t>
            </w:r>
            <w:proofErr w:type="spellEnd"/>
            <w:r w:rsidRPr="003A3A03">
              <w:rPr>
                <w:b/>
                <w:i/>
              </w:rPr>
              <w:t xml:space="preserve"> con sus familias después de este decreto.</w:t>
            </w:r>
          </w:p>
          <w:p w:rsidR="003A3A03" w:rsidRPr="003A3A03" w:rsidRDefault="00093CC9" w:rsidP="003A3A0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proofErr w:type="spellStart"/>
            <w:r w:rsidR="003A3A03" w:rsidRPr="003A3A03">
              <w:rPr>
                <w:b/>
              </w:rPr>
              <w:t>Malala</w:t>
            </w:r>
            <w:proofErr w:type="spellEnd"/>
            <w:r w:rsidR="003A3A03" w:rsidRPr="003A3A03">
              <w:rPr>
                <w:b/>
              </w:rPr>
              <w:t xml:space="preserve"> </w:t>
            </w:r>
            <w:proofErr w:type="spellStart"/>
            <w:r w:rsidR="003A3A03" w:rsidRPr="003A3A03">
              <w:rPr>
                <w:b/>
              </w:rPr>
              <w:t>Yousafzai</w:t>
            </w:r>
            <w:proofErr w:type="spellEnd"/>
            <w:r w:rsidR="003A3A03" w:rsidRPr="003A3A03">
              <w:rPr>
                <w:b/>
              </w:rPr>
              <w:t>, 3 de enero de 2009. Entrada del blog de la BBC.</w:t>
            </w:r>
          </w:p>
        </w:tc>
      </w:tr>
    </w:tbl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3A3A03" w:rsidRPr="003A3A03">
        <w:rPr>
          <w:b/>
        </w:rPr>
        <w:t xml:space="preserve">El 3 de enero de 2009, la primera entrada de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fue publicada en el blog de la BBC Urdu. Ella escribía a mano las notas y luego las pasaba a un reportero que las escaneaba y enviaba por correo electrónico. En sus notas ella explicaba su vida bajo el régimen del </w:t>
      </w:r>
      <w:hyperlink r:id="rId60" w:tooltip="Tehrik e Taliban Pakistan" w:history="1">
        <w:proofErr w:type="spellStart"/>
        <w:r w:rsidR="003A3A03" w:rsidRPr="003A3A03">
          <w:rPr>
            <w:b/>
          </w:rPr>
          <w:t>Tehrik</w:t>
        </w:r>
        <w:proofErr w:type="spellEnd"/>
        <w:r w:rsidR="003A3A03" w:rsidRPr="003A3A03">
          <w:rPr>
            <w:b/>
          </w:rPr>
          <w:t xml:space="preserve"> e </w:t>
        </w:r>
        <w:proofErr w:type="spellStart"/>
        <w:r w:rsidR="003A3A03" w:rsidRPr="003A3A03">
          <w:rPr>
            <w:b/>
          </w:rPr>
          <w:t>Taliban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Pakistan</w:t>
        </w:r>
        <w:proofErr w:type="spellEnd"/>
      </w:hyperlink>
      <w:r w:rsidR="003A3A03" w:rsidRPr="003A3A03">
        <w:rPr>
          <w:b/>
        </w:rPr>
        <w:t xml:space="preserve"> (TTP) y sus intentos de recuperar el control del valle, luego de que la ocupación militar les obligara a salir a las zonas rurales. Los talibanes obligaron al cierre de las escuelas privadas y se prohibió la educación</w:t>
      </w:r>
      <w:r w:rsidR="00042DAD">
        <w:rPr>
          <w:b/>
        </w:rPr>
        <w:t xml:space="preserve"> de las niñas entre 2003 y 2009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  <w:r w:rsidRPr="003A3A03">
        <w:rPr>
          <w:b/>
        </w:rPr>
        <w:t xml:space="preserve">​ </w:t>
      </w: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 </w:t>
      </w:r>
      <w:r w:rsidR="003A3A03" w:rsidRPr="003A3A03">
        <w:rPr>
          <w:b/>
        </w:rPr>
        <w:t xml:space="preserve">En </w:t>
      </w:r>
      <w:proofErr w:type="spellStart"/>
      <w:r w:rsidR="003A3A03" w:rsidRPr="003A3A03">
        <w:rPr>
          <w:b/>
        </w:rPr>
        <w:t>Mingora</w:t>
      </w:r>
      <w:proofErr w:type="spellEnd"/>
      <w:r w:rsidR="003A3A03" w:rsidRPr="003A3A03">
        <w:rPr>
          <w:b/>
        </w:rPr>
        <w:t>, los talibanes habían establecido un edicto en el cual se prohibía que las n</w:t>
      </w:r>
      <w:r w:rsidR="003A3A03" w:rsidRPr="003A3A03">
        <w:rPr>
          <w:b/>
        </w:rPr>
        <w:t>i</w:t>
      </w:r>
      <w:r w:rsidR="003A3A03" w:rsidRPr="003A3A03">
        <w:rPr>
          <w:b/>
        </w:rPr>
        <w:t xml:space="preserve">ñas asistieran a las escuelas después del 15 de enero de 2009. </w:t>
      </w:r>
    </w:p>
    <w:p w:rsidR="00093CC9" w:rsidRDefault="00093CC9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3A3A03" w:rsidRPr="003A3A03">
        <w:rPr>
          <w:b/>
        </w:rPr>
        <w:t xml:space="preserve">El grupo ya había volado más de un centenar de escuelas de niñas. La noche antes de que la prohibición entrara en vigor hubo mucho ruido de disparos de artillería, despertando a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varias veces. Al día siguiente,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leyó extractos de las publicaciones de su blog que se habían publicado en un periódico local.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  <w:color w:val="0070C0"/>
        </w:rPr>
      </w:pPr>
      <w:r w:rsidRPr="003A3A03">
        <w:rPr>
          <w:b/>
          <w:color w:val="0070C0"/>
        </w:rPr>
        <w:t xml:space="preserve">​ 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3A3A03">
        <w:rPr>
          <w:b/>
          <w:bCs/>
          <w:color w:val="0070C0"/>
        </w:rPr>
        <w:t>Atentado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3A3A03" w:rsidRPr="003A3A03">
        <w:rPr>
          <w:b/>
        </w:rPr>
        <w:t xml:space="preserve">El 9 de octubre de 2012 en </w:t>
      </w:r>
      <w:hyperlink r:id="rId61" w:tooltip="Mingora" w:history="1">
        <w:proofErr w:type="spellStart"/>
        <w:r w:rsidR="003A3A03" w:rsidRPr="003A3A03">
          <w:rPr>
            <w:b/>
          </w:rPr>
          <w:t>Mingora</w:t>
        </w:r>
        <w:proofErr w:type="spellEnd"/>
      </w:hyperlink>
      <w:r w:rsidR="003A3A03" w:rsidRPr="003A3A03">
        <w:rPr>
          <w:b/>
        </w:rPr>
        <w:t xml:space="preserve">, fue víctima de un atentado llevado a cabo por el </w:t>
      </w:r>
      <w:hyperlink r:id="rId62" w:tooltip="Tehrik e Taliban Pakistan" w:history="1">
        <w:r w:rsidR="003A3A03" w:rsidRPr="003A3A03">
          <w:rPr>
            <w:b/>
          </w:rPr>
          <w:t>TTP</w:t>
        </w:r>
      </w:hyperlink>
      <w:r w:rsidR="003A3A03" w:rsidRPr="003A3A03">
        <w:rPr>
          <w:b/>
        </w:rPr>
        <w:t xml:space="preserve">, grupo terrorista vinculado a los </w:t>
      </w:r>
      <w:hyperlink r:id="rId63" w:tooltip="Talibán" w:history="1">
        <w:r w:rsidR="003A3A03" w:rsidRPr="003A3A03">
          <w:rPr>
            <w:b/>
          </w:rPr>
          <w:t>Talibanes</w:t>
        </w:r>
      </w:hyperlink>
      <w:r w:rsidR="003A3A03" w:rsidRPr="003A3A03">
        <w:rPr>
          <w:b/>
        </w:rPr>
        <w:t>, el cual, después de abordar el vehículo que servía como autobús escolar, le disparó en repetidas ocasiones con una pistola impactá</w:t>
      </w:r>
      <w:r w:rsidR="003A3A03" w:rsidRPr="003A3A03">
        <w:rPr>
          <w:b/>
        </w:rPr>
        <w:t>n</w:t>
      </w:r>
      <w:r w:rsidR="003A3A03" w:rsidRPr="003A3A03">
        <w:rPr>
          <w:b/>
        </w:rPr>
        <w:t>dole en la parte izquierda de la frente y cuello, por lo cual debió ser intervenida quirúrg</w:t>
      </w:r>
      <w:r w:rsidR="003A3A03" w:rsidRPr="003A3A03">
        <w:rPr>
          <w:b/>
        </w:rPr>
        <w:t>i</w:t>
      </w:r>
      <w:r w:rsidR="003A3A03" w:rsidRPr="003A3A03">
        <w:rPr>
          <w:b/>
        </w:rPr>
        <w:t xml:space="preserve">camente. El portavoz del TTP, </w:t>
      </w:r>
      <w:proofErr w:type="spellStart"/>
      <w:r w:rsidR="003A3A03" w:rsidRPr="003A3A03">
        <w:rPr>
          <w:b/>
        </w:rPr>
        <w:t>Ehsanullah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Ehsan</w:t>
      </w:r>
      <w:proofErr w:type="spellEnd"/>
      <w:r w:rsidR="003A3A03" w:rsidRPr="003A3A03">
        <w:rPr>
          <w:b/>
        </w:rPr>
        <w:t xml:space="preserve">, afirmó </w:t>
      </w:r>
      <w:r w:rsidR="00042DAD">
        <w:rPr>
          <w:b/>
        </w:rPr>
        <w:t>que intentarán matarla de nuevo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</w:p>
    <w:p w:rsidR="003A3A03" w:rsidRP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Dos estudiantes también fueron heridas junto a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mientras se dirigían a su casa en el autobús escolar. Ella fue trasladada en helicóptero a un hospital militar. En los alreded</w:t>
      </w:r>
      <w:r w:rsidR="003A3A03" w:rsidRPr="003A3A03">
        <w:rPr>
          <w:b/>
        </w:rPr>
        <w:t>o</w:t>
      </w:r>
      <w:r w:rsidR="003A3A03" w:rsidRPr="003A3A03">
        <w:rPr>
          <w:b/>
        </w:rPr>
        <w:t>res del colegio donde estudiaban las jóvenes atacadas cientos de personas salieron a la calle a protestar por el hecho. Los medios pakistaníes y a nivel mundial le han dado amplia c</w:t>
      </w:r>
      <w:r w:rsidR="003A3A03" w:rsidRPr="003A3A03">
        <w:rPr>
          <w:b/>
        </w:rPr>
        <w:t>o</w:t>
      </w:r>
      <w:r w:rsidR="003A3A03" w:rsidRPr="003A3A03">
        <w:rPr>
          <w:b/>
        </w:rPr>
        <w:t xml:space="preserve">bertura.​ El 10 de noviembre de 2012, el ministro del Interior de Pakistán </w:t>
      </w:r>
      <w:proofErr w:type="spellStart"/>
      <w:r w:rsidR="003A3A03" w:rsidRPr="003A3A03">
        <w:rPr>
          <w:b/>
        </w:rPr>
        <w:t>Rehman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Malik</w:t>
      </w:r>
      <w:proofErr w:type="spellEnd"/>
      <w:r w:rsidR="003A3A03" w:rsidRPr="003A3A03">
        <w:rPr>
          <w:b/>
        </w:rPr>
        <w:t xml:space="preserve"> dijo que el pistolero que le disparó a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había sido identificado. 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El atentado suscitó inmediatamente la condena internacional y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 xml:space="preserve"> recibió el apoyo de </w:t>
      </w:r>
      <w:hyperlink r:id="rId64" w:tooltip="Asif Ali Zardari" w:history="1">
        <w:proofErr w:type="spellStart"/>
        <w:r w:rsidR="003A3A03" w:rsidRPr="003A3A03">
          <w:rPr>
            <w:b/>
          </w:rPr>
          <w:t>Asif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Ali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Zardari</w:t>
        </w:r>
      </w:hyperlink>
      <w:hyperlink r:id="rId65" w:tooltip="Raja Pervaiz Ashraf (aún no redactado)" w:history="1">
        <w:r w:rsidR="003A3A03" w:rsidRPr="003A3A03">
          <w:rPr>
            <w:b/>
          </w:rPr>
          <w:t>Raja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Pervaiz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Ashraf</w:t>
        </w:r>
        <w:proofErr w:type="spellEnd"/>
      </w:hyperlink>
      <w:r w:rsidR="003A3A03" w:rsidRPr="003A3A03">
        <w:rPr>
          <w:b/>
        </w:rPr>
        <w:t xml:space="preserve">, </w:t>
      </w:r>
      <w:hyperlink r:id="rId66" w:tooltip="Susan Rice" w:history="1">
        <w:proofErr w:type="spellStart"/>
        <w:r w:rsidR="003A3A03" w:rsidRPr="003A3A03">
          <w:rPr>
            <w:b/>
          </w:rPr>
          <w:t>Susan</w:t>
        </w:r>
        <w:proofErr w:type="spellEnd"/>
        <w:r w:rsidR="003A3A03" w:rsidRPr="003A3A03">
          <w:rPr>
            <w:b/>
          </w:rPr>
          <w:t xml:space="preserve"> Rice</w:t>
        </w:r>
      </w:hyperlink>
      <w:r w:rsidR="003A3A03" w:rsidRPr="003A3A03">
        <w:rPr>
          <w:b/>
        </w:rPr>
        <w:t xml:space="preserve">,​ </w:t>
      </w:r>
      <w:hyperlink r:id="rId67" w:tooltip="Desmond Tutu" w:history="1">
        <w:proofErr w:type="spellStart"/>
        <w:r w:rsidR="003A3A03" w:rsidRPr="003A3A03">
          <w:rPr>
            <w:b/>
          </w:rPr>
          <w:t>Desmond</w:t>
        </w:r>
        <w:proofErr w:type="spellEnd"/>
        <w:r w:rsidR="003A3A03" w:rsidRPr="003A3A03">
          <w:rPr>
            <w:b/>
          </w:rPr>
          <w:t xml:space="preserve"> Tutu</w:t>
        </w:r>
      </w:hyperlink>
      <w:r w:rsidR="003A3A03" w:rsidRPr="003A3A03">
        <w:rPr>
          <w:b/>
        </w:rPr>
        <w:t xml:space="preserve">, </w:t>
      </w:r>
      <w:hyperlink r:id="rId68" w:tooltip="Ban Ki-moon" w:history="1">
        <w:proofErr w:type="spellStart"/>
        <w:r w:rsidR="003A3A03" w:rsidRPr="003A3A03">
          <w:rPr>
            <w:b/>
          </w:rPr>
          <w:t>Ban</w:t>
        </w:r>
        <w:proofErr w:type="spellEnd"/>
        <w:r w:rsidR="003A3A03" w:rsidRPr="003A3A03">
          <w:rPr>
            <w:b/>
          </w:rPr>
          <w:t xml:space="preserve"> Ki-moon</w:t>
        </w:r>
      </w:hyperlink>
      <w:r w:rsidR="003A3A03" w:rsidRPr="003A3A03">
        <w:rPr>
          <w:b/>
        </w:rPr>
        <w:t>,</w:t>
      </w:r>
      <w:hyperlink r:id="rId69" w:anchor="cite_note-28" w:history="1">
        <w:r w:rsidR="003A3A03" w:rsidRPr="003A3A03">
          <w:rPr>
            <w:b/>
            <w:vertAlign w:val="superscript"/>
          </w:rPr>
          <w:t>28</w:t>
        </w:r>
      </w:hyperlink>
      <w:r w:rsidR="003A3A03" w:rsidRPr="003A3A03">
        <w:rPr>
          <w:b/>
        </w:rPr>
        <w:t xml:space="preserve">​ </w:t>
      </w:r>
      <w:hyperlink r:id="rId70" w:tooltip="Barack Obama" w:history="1">
        <w:proofErr w:type="spellStart"/>
        <w:r w:rsidR="003A3A03" w:rsidRPr="003A3A03">
          <w:rPr>
            <w:b/>
          </w:rPr>
          <w:t>Barack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Obama</w:t>
        </w:r>
        <w:proofErr w:type="spellEnd"/>
      </w:hyperlink>
      <w:r w:rsidR="003A3A03" w:rsidRPr="003A3A03">
        <w:rPr>
          <w:b/>
        </w:rPr>
        <w:t xml:space="preserve">, </w:t>
      </w:r>
      <w:hyperlink r:id="rId71" w:tooltip="Hillary Clinton" w:history="1">
        <w:proofErr w:type="spellStart"/>
        <w:r w:rsidR="003A3A03" w:rsidRPr="003A3A03">
          <w:rPr>
            <w:b/>
          </w:rPr>
          <w:t>Hillary</w:t>
        </w:r>
        <w:proofErr w:type="spellEnd"/>
        <w:r w:rsidR="003A3A03" w:rsidRPr="003A3A03">
          <w:rPr>
            <w:b/>
          </w:rPr>
          <w:t xml:space="preserve"> </w:t>
        </w:r>
        <w:proofErr w:type="spellStart"/>
        <w:r w:rsidR="003A3A03" w:rsidRPr="003A3A03">
          <w:rPr>
            <w:b/>
          </w:rPr>
          <w:t>Rodham</w:t>
        </w:r>
        <w:proofErr w:type="spellEnd"/>
        <w:r w:rsidR="003A3A03" w:rsidRPr="003A3A03">
          <w:rPr>
            <w:b/>
          </w:rPr>
          <w:t xml:space="preserve"> Clinton</w:t>
        </w:r>
      </w:hyperlink>
      <w:r w:rsidR="003A3A03" w:rsidRPr="003A3A03">
        <w:rPr>
          <w:b/>
        </w:rPr>
        <w:t xml:space="preserve">, </w:t>
      </w:r>
      <w:hyperlink r:id="rId72" w:tooltip="Laura Bush" w:history="1">
        <w:r w:rsidR="003A3A03" w:rsidRPr="003A3A03">
          <w:rPr>
            <w:b/>
          </w:rPr>
          <w:t xml:space="preserve">Laura </w:t>
        </w:r>
        <w:proofErr w:type="spellStart"/>
        <w:r w:rsidR="003A3A03" w:rsidRPr="003A3A03">
          <w:rPr>
            <w:b/>
          </w:rPr>
          <w:t>Welch</w:t>
        </w:r>
        <w:proofErr w:type="spellEnd"/>
        <w:r w:rsidR="003A3A03" w:rsidRPr="003A3A03">
          <w:rPr>
            <w:b/>
          </w:rPr>
          <w:t xml:space="preserve"> Bush</w:t>
        </w:r>
      </w:hyperlink>
      <w:r w:rsidR="003A3A03" w:rsidRPr="003A3A03">
        <w:rPr>
          <w:b/>
        </w:rPr>
        <w:t xml:space="preserve">, </w:t>
      </w:r>
      <w:hyperlink r:id="rId73" w:tooltip="Madonna" w:history="1">
        <w:r w:rsidR="003A3A03" w:rsidRPr="003A3A03">
          <w:rPr>
            <w:b/>
          </w:rPr>
          <w:t>Madonna</w:t>
        </w:r>
      </w:hyperlink>
      <w:r w:rsidR="003A3A03" w:rsidRPr="003A3A03">
        <w:rPr>
          <w:b/>
        </w:rPr>
        <w:t>,</w:t>
      </w:r>
      <w:hyperlink r:id="rId74" w:anchor="cite_note-29" w:history="1">
        <w:r w:rsidR="003A3A03" w:rsidRPr="003A3A03">
          <w:rPr>
            <w:b/>
            <w:vertAlign w:val="superscript"/>
          </w:rPr>
          <w:t>29</w:t>
        </w:r>
      </w:hyperlink>
      <w:r w:rsidR="003A3A03" w:rsidRPr="003A3A03">
        <w:rPr>
          <w:b/>
        </w:rPr>
        <w:t xml:space="preserve">​ </w:t>
      </w:r>
      <w:hyperlink r:id="rId75" w:tooltip="Selena Gomez" w:history="1">
        <w:r w:rsidR="003A3A03" w:rsidRPr="003A3A03">
          <w:rPr>
            <w:b/>
          </w:rPr>
          <w:t>Selena Gomez</w:t>
        </w:r>
      </w:hyperlink>
      <w:r w:rsidR="003A3A03" w:rsidRPr="003A3A03">
        <w:rPr>
          <w:b/>
        </w:rPr>
        <w:t>,</w:t>
      </w:r>
      <w:hyperlink r:id="rId76" w:anchor="cite_note-30" w:history="1">
        <w:r w:rsidR="003A3A03" w:rsidRPr="003A3A03">
          <w:rPr>
            <w:b/>
            <w:vertAlign w:val="superscript"/>
          </w:rPr>
          <w:t>30</w:t>
        </w:r>
      </w:hyperlink>
      <w:r w:rsidR="003A3A03" w:rsidRPr="003A3A03">
        <w:rPr>
          <w:b/>
        </w:rPr>
        <w:t xml:space="preserve">​ entre otros. </w:t>
      </w:r>
    </w:p>
    <w:p w:rsidR="00042DAD" w:rsidRPr="003A3A03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3A3A03" w:rsidRPr="003A3A03" w:rsidRDefault="003A3A03" w:rsidP="003A3A03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3A3A03">
        <w:rPr>
          <w:b/>
          <w:bCs/>
          <w:color w:val="0070C0"/>
        </w:rPr>
        <w:t>Recuperación</w:t>
      </w: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  <w:vertAlign w:val="superscript"/>
        </w:rPr>
      </w:pPr>
      <w:r>
        <w:rPr>
          <w:b/>
        </w:rPr>
        <w:t xml:space="preserve">   </w:t>
      </w:r>
      <w:r w:rsidR="003A3A03" w:rsidRPr="003A3A03">
        <w:rPr>
          <w:b/>
        </w:rPr>
        <w:t>El 15 de octubre de 2012 fue trasladada al Hospital Reina Isabel de Birmingham, en Reino Unido, para seguir con su recuperación.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93CC9" w:rsidP="003A3A03">
      <w:pPr>
        <w:widowControl/>
        <w:autoSpaceDE/>
        <w:autoSpaceDN/>
        <w:adjustRightInd/>
        <w:jc w:val="both"/>
        <w:rPr>
          <w:b/>
          <w:vertAlign w:val="superscript"/>
        </w:rPr>
      </w:pPr>
      <w:r>
        <w:rPr>
          <w:b/>
        </w:rPr>
        <w:t xml:space="preserve">   </w:t>
      </w:r>
      <w:r w:rsidR="003A3A03" w:rsidRPr="003A3A03">
        <w:rPr>
          <w:b/>
        </w:rPr>
        <w:t>Aunque tuvo que continuar con la rehabilitación y fue sometida a una cirugía reconstru</w:t>
      </w:r>
      <w:r w:rsidR="003A3A03" w:rsidRPr="003A3A03">
        <w:rPr>
          <w:b/>
        </w:rPr>
        <w:t>c</w:t>
      </w:r>
      <w:r w:rsidR="003A3A03" w:rsidRPr="003A3A03">
        <w:rPr>
          <w:b/>
        </w:rPr>
        <w:t>tiva, fue dada de alta del hospital el 4 de enero de 2013.</w:t>
      </w:r>
    </w:p>
    <w:p w:rsidR="003A3A03" w:rsidRPr="003A3A03" w:rsidRDefault="003A3A03" w:rsidP="003A3A03">
      <w:pPr>
        <w:widowControl/>
        <w:autoSpaceDE/>
        <w:autoSpaceDN/>
        <w:adjustRightInd/>
        <w:jc w:val="both"/>
        <w:rPr>
          <w:b/>
        </w:rPr>
      </w:pPr>
    </w:p>
    <w:p w:rsidR="003A3A03" w:rsidRPr="003A3A03" w:rsidRDefault="00093CC9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A3A03" w:rsidRPr="003A3A03">
        <w:rPr>
          <w:b/>
        </w:rPr>
        <w:t xml:space="preserve">Después de implantarle una placa de </w:t>
      </w:r>
      <w:hyperlink r:id="rId77" w:tooltip="Titanio" w:history="1">
        <w:r w:rsidR="003A3A03" w:rsidRPr="003A3A03">
          <w:rPr>
            <w:b/>
          </w:rPr>
          <w:t>titanio</w:t>
        </w:r>
      </w:hyperlink>
      <w:r w:rsidR="003A3A03" w:rsidRPr="003A3A03">
        <w:rPr>
          <w:b/>
        </w:rPr>
        <w:t xml:space="preserve"> y un implante auditivo en la cóclea,  </w:t>
      </w:r>
      <w:proofErr w:type="spellStart"/>
      <w:r w:rsidR="003A3A03" w:rsidRPr="003A3A03">
        <w:rPr>
          <w:b/>
        </w:rPr>
        <w:t>Malala</w:t>
      </w:r>
      <w:proofErr w:type="spellEnd"/>
      <w:r w:rsidR="003A3A03" w:rsidRPr="003A3A03">
        <w:rPr>
          <w:b/>
        </w:rPr>
        <w:t xml:space="preserve"> r</w:t>
      </w:r>
      <w:r w:rsidR="003A3A03" w:rsidRPr="003A3A03">
        <w:rPr>
          <w:b/>
        </w:rPr>
        <w:t>e</w:t>
      </w:r>
      <w:r w:rsidR="003A3A03" w:rsidRPr="003A3A03">
        <w:rPr>
          <w:b/>
        </w:rPr>
        <w:t xml:space="preserve">gresó a las clases en una </w:t>
      </w:r>
      <w:hyperlink r:id="rId78" w:tooltip="Escuela secundaria" w:history="1">
        <w:r w:rsidR="003A3A03" w:rsidRPr="003A3A03">
          <w:rPr>
            <w:b/>
          </w:rPr>
          <w:t>escuela secundaria</w:t>
        </w:r>
      </w:hyperlink>
      <w:r w:rsidR="003A3A03" w:rsidRPr="003A3A03">
        <w:rPr>
          <w:b/>
        </w:rPr>
        <w:t xml:space="preserve"> en Inglaterra."</w:t>
      </w:r>
      <w:r w:rsidR="003A3A03" w:rsidRPr="003A3A03">
        <w:rPr>
          <w:b/>
          <w:i/>
        </w:rPr>
        <w:t xml:space="preserve">Volver al colegio me hace muy feliz. Mi sueño es que todos los niños en el mundo puedan ir a la </w:t>
      </w:r>
      <w:hyperlink r:id="rId79" w:tooltip="Escuela" w:history="1">
        <w:r w:rsidR="003A3A03" w:rsidRPr="003A3A03">
          <w:rPr>
            <w:b/>
            <w:i/>
          </w:rPr>
          <w:t>escuela</w:t>
        </w:r>
      </w:hyperlink>
      <w:r w:rsidR="003A3A03" w:rsidRPr="003A3A03">
        <w:rPr>
          <w:b/>
          <w:i/>
        </w:rPr>
        <w:t xml:space="preserve"> porque es su d</w:t>
      </w:r>
      <w:r w:rsidR="003A3A03" w:rsidRPr="003A3A03">
        <w:rPr>
          <w:b/>
          <w:i/>
        </w:rPr>
        <w:t>e</w:t>
      </w:r>
      <w:r w:rsidR="003A3A03" w:rsidRPr="003A3A03">
        <w:rPr>
          <w:b/>
          <w:i/>
        </w:rPr>
        <w:t xml:space="preserve">recho </w:t>
      </w:r>
      <w:proofErr w:type="spellStart"/>
      <w:r w:rsidR="003A3A03" w:rsidRPr="003A3A03">
        <w:rPr>
          <w:b/>
          <w:i/>
        </w:rPr>
        <w:t>básico</w:t>
      </w:r>
      <w:r w:rsidR="003A3A03" w:rsidRPr="003A3A03">
        <w:rPr>
          <w:b/>
        </w:rPr>
        <w:t>".Malala</w:t>
      </w:r>
      <w:proofErr w:type="spellEnd"/>
      <w:r w:rsidR="003A3A03" w:rsidRPr="003A3A03">
        <w:rPr>
          <w:b/>
        </w:rPr>
        <w:t xml:space="preserve"> </w:t>
      </w:r>
      <w:proofErr w:type="spellStart"/>
      <w:r w:rsidR="003A3A03" w:rsidRPr="003A3A03">
        <w:rPr>
          <w:b/>
        </w:rPr>
        <w:t>Yousafzai</w:t>
      </w:r>
      <w:proofErr w:type="spellEnd"/>
      <w:r w:rsidR="003A3A03" w:rsidRPr="003A3A03">
        <w:rPr>
          <w:b/>
        </w:rPr>
        <w:t>, 19 de marzo de 2013.</w:t>
      </w:r>
    </w:p>
    <w:p w:rsidR="003A3A03" w:rsidRDefault="003A3A03" w:rsidP="003A3A03">
      <w:pPr>
        <w:widowControl/>
        <w:autoSpaceDE/>
        <w:autoSpaceDN/>
        <w:adjustRightInd/>
        <w:jc w:val="both"/>
        <w:rPr>
          <w:b/>
        </w:rPr>
      </w:pPr>
    </w:p>
    <w:p w:rsidR="00042DAD" w:rsidRDefault="00042DAD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093CC9">
        <w:rPr>
          <w:b/>
        </w:rPr>
        <w:t xml:space="preserve">  </w:t>
      </w:r>
      <w:r>
        <w:rPr>
          <w:b/>
        </w:rPr>
        <w:t xml:space="preserve">Ya recuperada y animada por tantos apoyos que ha tenido en el mundo entero </w:t>
      </w:r>
      <w:proofErr w:type="spellStart"/>
      <w:r>
        <w:rPr>
          <w:b/>
        </w:rPr>
        <w:t>Mañala</w:t>
      </w:r>
      <w:proofErr w:type="spellEnd"/>
      <w:r>
        <w:rPr>
          <w:b/>
        </w:rPr>
        <w:t xml:space="preserve"> s</w:t>
      </w:r>
      <w:r>
        <w:rPr>
          <w:b/>
        </w:rPr>
        <w:t>i</w:t>
      </w:r>
      <w:r>
        <w:rPr>
          <w:b/>
        </w:rPr>
        <w:t>gue soñando con la libertad y la paz en su tierra</w:t>
      </w:r>
      <w:r w:rsidR="00377144">
        <w:rPr>
          <w:b/>
        </w:rPr>
        <w:t>.</w:t>
      </w:r>
    </w:p>
    <w:p w:rsidR="00377144" w:rsidRDefault="00377144" w:rsidP="003A3A03">
      <w:pPr>
        <w:widowControl/>
        <w:autoSpaceDE/>
        <w:autoSpaceDN/>
        <w:adjustRightInd/>
        <w:jc w:val="both"/>
        <w:rPr>
          <w:b/>
        </w:rPr>
      </w:pPr>
    </w:p>
    <w:p w:rsidR="00377144" w:rsidRDefault="00377144" w:rsidP="003A3A0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En dos libros relata su experiencia y sus ideales de vida</w:t>
      </w:r>
    </w:p>
    <w:p w:rsidR="00042DAD" w:rsidRPr="00377144" w:rsidRDefault="00377144" w:rsidP="00377144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  <w:i/>
          <w:iCs/>
        </w:rPr>
        <w:t xml:space="preserve">      Yo </w:t>
      </w:r>
      <w:r w:rsidR="00042DAD" w:rsidRPr="00377144">
        <w:rPr>
          <w:b/>
          <w:i/>
          <w:iCs/>
        </w:rPr>
        <w:t xml:space="preserve"> soy </w:t>
      </w:r>
      <w:proofErr w:type="spellStart"/>
      <w:r w:rsidR="00042DAD" w:rsidRPr="00377144">
        <w:rPr>
          <w:b/>
          <w:i/>
          <w:iCs/>
        </w:rPr>
        <w:t>Malala</w:t>
      </w:r>
      <w:proofErr w:type="spellEnd"/>
      <w:r w:rsidR="00042DAD" w:rsidRPr="00377144">
        <w:rPr>
          <w:b/>
        </w:rPr>
        <w:t xml:space="preserve"> (2013). </w:t>
      </w:r>
      <w:hyperlink r:id="rId80" w:tooltip="Autobiografía" w:history="1">
        <w:r w:rsidR="00042DAD" w:rsidRPr="00377144">
          <w:rPr>
            <w:b/>
          </w:rPr>
          <w:t>Autobiografía</w:t>
        </w:r>
      </w:hyperlink>
      <w:r w:rsidR="00042DAD" w:rsidRPr="00377144">
        <w:rPr>
          <w:b/>
        </w:rPr>
        <w:t xml:space="preserve"> escrita con la periodista </w:t>
      </w:r>
      <w:hyperlink r:id="rId81" w:tooltip="Británica" w:history="1">
        <w:r w:rsidR="00042DAD" w:rsidRPr="00377144">
          <w:rPr>
            <w:b/>
          </w:rPr>
          <w:t>británica</w:t>
        </w:r>
      </w:hyperlink>
      <w:r w:rsidR="00042DAD" w:rsidRPr="00377144">
        <w:rPr>
          <w:b/>
        </w:rPr>
        <w:t xml:space="preserve"> Christina </w:t>
      </w:r>
      <w:proofErr w:type="spellStart"/>
      <w:r w:rsidR="00042DAD" w:rsidRPr="00377144">
        <w:rPr>
          <w:b/>
        </w:rPr>
        <w:t>Lamb</w:t>
      </w:r>
      <w:proofErr w:type="spellEnd"/>
      <w:r w:rsidR="00042DAD" w:rsidRPr="00377144">
        <w:rPr>
          <w:b/>
        </w:rPr>
        <w:t>.​</w:t>
      </w:r>
    </w:p>
    <w:p w:rsidR="00042DAD" w:rsidRPr="00377144" w:rsidRDefault="00093CC9" w:rsidP="00377144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  <w:i/>
          <w:iCs/>
        </w:rPr>
        <w:t xml:space="preserve">     </w:t>
      </w:r>
      <w:proofErr w:type="spellStart"/>
      <w:r w:rsidR="00042DAD" w:rsidRPr="00377144">
        <w:rPr>
          <w:b/>
          <w:i/>
          <w:iCs/>
        </w:rPr>
        <w:t>Malala</w:t>
      </w:r>
      <w:proofErr w:type="spellEnd"/>
      <w:r w:rsidR="00042DAD" w:rsidRPr="00377144">
        <w:rPr>
          <w:b/>
          <w:i/>
          <w:iCs/>
        </w:rPr>
        <w:t>. Mi historia</w:t>
      </w:r>
      <w:r w:rsidR="00042DAD" w:rsidRPr="00377144">
        <w:rPr>
          <w:b/>
        </w:rPr>
        <w:t xml:space="preserve"> (2015). Escrita con Patrick </w:t>
      </w:r>
      <w:proofErr w:type="spellStart"/>
      <w:r w:rsidR="00042DAD" w:rsidRPr="00377144">
        <w:rPr>
          <w:b/>
        </w:rPr>
        <w:t>McCormick</w:t>
      </w:r>
      <w:proofErr w:type="spellEnd"/>
      <w:r w:rsidR="00042DAD" w:rsidRPr="00377144">
        <w:rPr>
          <w:b/>
        </w:rPr>
        <w:t>.</w:t>
      </w:r>
    </w:p>
    <w:p w:rsidR="00377144" w:rsidRPr="00377144" w:rsidRDefault="00377144" w:rsidP="00377144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b/>
          <w:bCs/>
        </w:rPr>
      </w:pPr>
      <w:r w:rsidRPr="00377144">
        <w:rPr>
          <w:b/>
          <w:bCs/>
        </w:rPr>
        <w:t xml:space="preserve">   Sigue empeñada, ya terminados sus estudios universitarios, en seguir con intensas act</w:t>
      </w:r>
      <w:r w:rsidRPr="00377144">
        <w:rPr>
          <w:b/>
          <w:bCs/>
        </w:rPr>
        <w:t>i</w:t>
      </w:r>
      <w:r w:rsidRPr="00377144">
        <w:rPr>
          <w:b/>
          <w:bCs/>
        </w:rPr>
        <w:t>vidades en favor de las jóvenes del mund</w:t>
      </w:r>
      <w:r>
        <w:rPr>
          <w:b/>
          <w:bCs/>
        </w:rPr>
        <w:t xml:space="preserve">o y sueña con volver al </w:t>
      </w:r>
      <w:proofErr w:type="spellStart"/>
      <w:r>
        <w:rPr>
          <w:b/>
          <w:bCs/>
        </w:rPr>
        <w:t>Pakistan</w:t>
      </w:r>
      <w:proofErr w:type="spellEnd"/>
      <w:r>
        <w:rPr>
          <w:b/>
          <w:bCs/>
        </w:rPr>
        <w:t>, donde los a</w:t>
      </w:r>
      <w:r>
        <w:rPr>
          <w:b/>
          <w:bCs/>
        </w:rPr>
        <w:t>d</w:t>
      </w:r>
      <w:r>
        <w:rPr>
          <w:b/>
          <w:bCs/>
        </w:rPr>
        <w:t>versario la esperan  y donde sus amigo la admiran</w:t>
      </w:r>
    </w:p>
    <w:p w:rsidR="00042DAD" w:rsidRPr="00377144" w:rsidRDefault="00093CC9" w:rsidP="00377144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b/>
        </w:rPr>
      </w:pPr>
      <w:r>
        <w:rPr>
          <w:b/>
        </w:rPr>
        <w:lastRenderedPageBreak/>
        <w:t xml:space="preserve">   </w:t>
      </w:r>
      <w:r w:rsidR="00042DAD" w:rsidRPr="00377144">
        <w:rPr>
          <w:b/>
        </w:rPr>
        <w:t xml:space="preserve">En mayo de 2014, participó de la campaña para la liberación de las jóvenes </w:t>
      </w:r>
      <w:hyperlink r:id="rId82" w:tooltip="Nigeria" w:history="1">
        <w:r w:rsidR="00042DAD" w:rsidRPr="00377144">
          <w:rPr>
            <w:b/>
          </w:rPr>
          <w:t>nigerianas</w:t>
        </w:r>
      </w:hyperlink>
      <w:r w:rsidR="00042DAD" w:rsidRPr="00377144">
        <w:rPr>
          <w:b/>
        </w:rPr>
        <w:t xml:space="preserve">, secuestradas cuando estudiaban, por un grupo </w:t>
      </w:r>
      <w:hyperlink r:id="rId83" w:tooltip="Islam" w:history="1">
        <w:r w:rsidR="00042DAD" w:rsidRPr="00377144">
          <w:rPr>
            <w:b/>
          </w:rPr>
          <w:t>islámico</w:t>
        </w:r>
      </w:hyperlink>
      <w:r w:rsidR="00042DAD" w:rsidRPr="00377144">
        <w:rPr>
          <w:b/>
        </w:rPr>
        <w:t xml:space="preserve"> que rechaza la educación de la m</w:t>
      </w:r>
      <w:r w:rsidR="00042DAD" w:rsidRPr="00377144">
        <w:rPr>
          <w:b/>
        </w:rPr>
        <w:t>u</w:t>
      </w:r>
      <w:r w:rsidR="00042DAD" w:rsidRPr="00377144">
        <w:rPr>
          <w:b/>
        </w:rPr>
        <w:t xml:space="preserve">jer. </w:t>
      </w:r>
      <w:proofErr w:type="spellStart"/>
      <w:r w:rsidR="00042DAD" w:rsidRPr="00377144">
        <w:rPr>
          <w:b/>
        </w:rPr>
        <w:t>Malala</w:t>
      </w:r>
      <w:proofErr w:type="spellEnd"/>
      <w:r w:rsidR="00042DAD" w:rsidRPr="00377144">
        <w:rPr>
          <w:b/>
        </w:rPr>
        <w:t xml:space="preserve"> es defensora del derecho universal de las niñas a la educación​ </w:t>
      </w:r>
    </w:p>
    <w:p w:rsidR="00042DAD" w:rsidRPr="00093CC9" w:rsidRDefault="00093CC9" w:rsidP="00042DAD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b/>
          <w:bCs/>
          <w:color w:val="0070C0"/>
        </w:rPr>
      </w:pPr>
      <w:r w:rsidRPr="00093CC9">
        <w:rPr>
          <w:b/>
          <w:bCs/>
          <w:color w:val="0070C0"/>
        </w:rPr>
        <w:t xml:space="preserve">   </w:t>
      </w:r>
      <w:r w:rsidR="00042DAD" w:rsidRPr="00093CC9">
        <w:rPr>
          <w:b/>
          <w:bCs/>
          <w:color w:val="0070C0"/>
        </w:rPr>
        <w:t>Premios</w:t>
      </w:r>
    </w:p>
    <w:p w:rsidR="00042DAD" w:rsidRPr="00377144" w:rsidRDefault="00093CC9" w:rsidP="00042DAD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042DAD" w:rsidRPr="00377144">
        <w:rPr>
          <w:b/>
        </w:rPr>
        <w:t xml:space="preserve">Estos son algunos de los </w:t>
      </w:r>
      <w:r w:rsidR="00377144">
        <w:rPr>
          <w:b/>
        </w:rPr>
        <w:t xml:space="preserve">primeros </w:t>
      </w:r>
      <w:r w:rsidR="00042DAD" w:rsidRPr="00377144">
        <w:rPr>
          <w:b/>
        </w:rPr>
        <w:t xml:space="preserve">premios, nominaciones, obras y reconocimientos destacados con los que fuera homenajeada </w:t>
      </w:r>
      <w:proofErr w:type="spellStart"/>
      <w:r w:rsidR="00042DAD" w:rsidRPr="00377144">
        <w:rPr>
          <w:b/>
        </w:rPr>
        <w:t>Malala</w:t>
      </w:r>
      <w:proofErr w:type="spellEnd"/>
      <w:r w:rsidR="00042DAD" w:rsidRPr="00377144">
        <w:rPr>
          <w:b/>
        </w:rPr>
        <w:t xml:space="preserve"> </w:t>
      </w:r>
      <w:proofErr w:type="spellStart"/>
      <w:r w:rsidR="00042DAD" w:rsidRPr="00377144">
        <w:rPr>
          <w:b/>
        </w:rPr>
        <w:t>Yousafzai</w:t>
      </w:r>
      <w:proofErr w:type="spellEnd"/>
      <w:r w:rsidR="00042DAD" w:rsidRPr="00377144">
        <w:rPr>
          <w:b/>
        </w:rPr>
        <w:t xml:space="preserve">. 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2011, Premio Nacional por la Paz, por su defensa de la educación de las niñas, </w:t>
      </w:r>
      <w:hyperlink r:id="rId84" w:tooltip="Pakistán" w:history="1">
        <w:r w:rsidRPr="00377144">
          <w:rPr>
            <w:b/>
          </w:rPr>
          <w:t>P</w:t>
        </w:r>
        <w:r w:rsidRPr="00377144">
          <w:rPr>
            <w:b/>
          </w:rPr>
          <w:t>a</w:t>
        </w:r>
        <w:r w:rsidRPr="00377144">
          <w:rPr>
            <w:b/>
          </w:rPr>
          <w:t>kistán</w:t>
        </w:r>
      </w:hyperlink>
      <w:r w:rsidRPr="00377144">
        <w:rPr>
          <w:b/>
        </w:rPr>
        <w:t>.​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2011, nominación </w:t>
      </w:r>
      <w:hyperlink r:id="rId85" w:tooltip="Premio Internacional de los Niños por la Paz (aún no redactado)" w:history="1">
        <w:r w:rsidRPr="00377144">
          <w:rPr>
            <w:b/>
          </w:rPr>
          <w:t>Premio Internacional de los Niños por la Paz</w:t>
        </w:r>
      </w:hyperlink>
      <w:r w:rsidRPr="00377144">
        <w:rPr>
          <w:b/>
        </w:rPr>
        <w:t>, primera niña paki</w:t>
      </w:r>
      <w:r w:rsidRPr="00377144">
        <w:rPr>
          <w:b/>
        </w:rPr>
        <w:t>s</w:t>
      </w:r>
      <w:r w:rsidRPr="00377144">
        <w:rPr>
          <w:b/>
        </w:rPr>
        <w:t xml:space="preserve">taní nominada por el grupo pro </w:t>
      </w:r>
      <w:hyperlink r:id="rId86" w:tooltip="Derechos de los niños" w:history="1">
        <w:r w:rsidRPr="00377144">
          <w:rPr>
            <w:b/>
          </w:rPr>
          <w:t xml:space="preserve">derechos de los </w:t>
        </w:r>
        <w:proofErr w:type="spellStart"/>
        <w:r w:rsidRPr="00377144">
          <w:rPr>
            <w:b/>
          </w:rPr>
          <w:t>niños</w:t>
        </w:r>
      </w:hyperlink>
      <w:r w:rsidRPr="00377144">
        <w:rPr>
          <w:b/>
          <w:i/>
          <w:iCs/>
        </w:rPr>
        <w:t>KidsRights</w:t>
      </w:r>
      <w:proofErr w:type="spellEnd"/>
      <w:r w:rsidRPr="00377144">
        <w:rPr>
          <w:b/>
          <w:i/>
          <w:iCs/>
        </w:rPr>
        <w:t xml:space="preserve"> </w:t>
      </w:r>
      <w:proofErr w:type="spellStart"/>
      <w:r w:rsidRPr="00377144">
        <w:rPr>
          <w:b/>
          <w:i/>
          <w:iCs/>
        </w:rPr>
        <w:t>Foundation</w:t>
      </w:r>
      <w:proofErr w:type="spellEnd"/>
      <w:r w:rsidRPr="00377144">
        <w:rPr>
          <w:b/>
        </w:rPr>
        <w:t>.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</w:t>
      </w:r>
      <w:hyperlink r:id="rId87" w:tooltip="Premio Simone de Beauvoir" w:history="1">
        <w:r w:rsidRPr="00377144">
          <w:rPr>
            <w:b/>
          </w:rPr>
          <w:t xml:space="preserve">Premio </w:t>
        </w:r>
        <w:proofErr w:type="spellStart"/>
        <w:r w:rsidRPr="00377144">
          <w:rPr>
            <w:b/>
          </w:rPr>
          <w:t>Simone</w:t>
        </w:r>
        <w:proofErr w:type="spellEnd"/>
        <w:r w:rsidRPr="00377144">
          <w:rPr>
            <w:b/>
          </w:rPr>
          <w:t xml:space="preserve"> de </w:t>
        </w:r>
        <w:proofErr w:type="spellStart"/>
        <w:r w:rsidRPr="00377144">
          <w:rPr>
            <w:b/>
          </w:rPr>
          <w:t>Beauvoir</w:t>
        </w:r>
        <w:proofErr w:type="spellEnd"/>
      </w:hyperlink>
      <w:r w:rsidRPr="00377144">
        <w:rPr>
          <w:b/>
        </w:rPr>
        <w:t xml:space="preserve">, </w:t>
      </w:r>
      <w:hyperlink r:id="rId88" w:tooltip="Francia" w:history="1">
        <w:r w:rsidRPr="00377144">
          <w:rPr>
            <w:b/>
          </w:rPr>
          <w:t>Francia</w:t>
        </w:r>
      </w:hyperlink>
      <w:r w:rsidRPr="00377144">
        <w:rPr>
          <w:b/>
        </w:rPr>
        <w:t>.​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nominación al </w:t>
      </w:r>
      <w:hyperlink r:id="rId89" w:tooltip="Premio Nobel de la Paz" w:history="1">
        <w:r w:rsidRPr="00377144">
          <w:rPr>
            <w:b/>
          </w:rPr>
          <w:t>Premio Nobel de la Paz</w:t>
        </w:r>
      </w:hyperlink>
      <w:r w:rsidRPr="00377144">
        <w:rPr>
          <w:b/>
        </w:rPr>
        <w:t>, persona más joven en ser nominada.​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Premio </w:t>
      </w:r>
      <w:hyperlink r:id="rId90" w:tooltip="UNICEF" w:history="1">
        <w:r w:rsidRPr="00377144">
          <w:rPr>
            <w:b/>
          </w:rPr>
          <w:t>UNICEF</w:t>
        </w:r>
      </w:hyperlink>
      <w:r w:rsidRPr="00377144">
        <w:rPr>
          <w:b/>
        </w:rPr>
        <w:t xml:space="preserve"> de España por su d</w:t>
      </w:r>
      <w:r w:rsidR="00377144">
        <w:rPr>
          <w:b/>
        </w:rPr>
        <w:t>efensa del derecho de las niñas</w:t>
      </w:r>
      <w:r w:rsidRPr="00377144">
        <w:rPr>
          <w:b/>
        </w:rPr>
        <w:t>.​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Premio de la Paz Internacional Tipperary, </w:t>
      </w:r>
      <w:hyperlink r:id="rId91" w:tooltip="Gran Bretaña" w:history="1">
        <w:r w:rsidRPr="00377144">
          <w:rPr>
            <w:b/>
          </w:rPr>
          <w:t>Gran Bretaña</w:t>
        </w:r>
      </w:hyperlink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Premio Embajador de Conciencia por </w:t>
      </w:r>
      <w:hyperlink r:id="rId92" w:tooltip="Amnistía Internacional" w:history="1">
        <w:r w:rsidRPr="00377144">
          <w:rPr>
            <w:b/>
          </w:rPr>
          <w:t>Amnistía Internacional</w:t>
        </w:r>
      </w:hyperlink>
      <w:r w:rsidRPr="00377144">
        <w:rPr>
          <w:b/>
        </w:rPr>
        <w:t>.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Premio Internacional Infantil de la Paz, </w:t>
      </w:r>
      <w:hyperlink r:id="rId93" w:tooltip="Holanda" w:history="1">
        <w:r w:rsidRPr="00377144">
          <w:rPr>
            <w:b/>
          </w:rPr>
          <w:t>Holanda</w:t>
        </w:r>
      </w:hyperlink>
      <w:r w:rsidRPr="00377144">
        <w:rPr>
          <w:b/>
        </w:rPr>
        <w:t>.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</w:t>
      </w:r>
      <w:hyperlink r:id="rId94" w:tooltip="Premio Internacional Cataluña" w:history="1">
        <w:r w:rsidRPr="00377144">
          <w:rPr>
            <w:b/>
          </w:rPr>
          <w:t>Premio Internacional Cataluña</w:t>
        </w:r>
      </w:hyperlink>
      <w:r w:rsidRPr="00377144">
        <w:rPr>
          <w:b/>
        </w:rPr>
        <w:t xml:space="preserve">, </w:t>
      </w:r>
      <w:hyperlink r:id="rId95" w:tooltip="España" w:history="1">
        <w:r w:rsidRPr="00377144">
          <w:rPr>
            <w:b/>
          </w:rPr>
          <w:t>España</w:t>
        </w:r>
      </w:hyperlink>
      <w:r w:rsidRPr="00377144">
        <w:rPr>
          <w:b/>
        </w:rPr>
        <w:t>.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>27 de septiembre de 2013, Premio Clinton Ciudadano Global por la Fundación Cli</w:t>
      </w:r>
      <w:r w:rsidRPr="00377144">
        <w:rPr>
          <w:b/>
        </w:rPr>
        <w:t>n</w:t>
      </w:r>
      <w:r w:rsidRPr="00377144">
        <w:rPr>
          <w:b/>
        </w:rPr>
        <w:t xml:space="preserve">ton, </w:t>
      </w:r>
      <w:hyperlink r:id="rId96" w:tooltip="Estados Unidos" w:history="1">
        <w:r w:rsidRPr="00377144">
          <w:rPr>
            <w:b/>
          </w:rPr>
          <w:t>Estados Unidos</w:t>
        </w:r>
      </w:hyperlink>
      <w:r w:rsidRPr="00377144">
        <w:rPr>
          <w:b/>
        </w:rPr>
        <w:t>.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Premio Peter Gomes de la </w:t>
      </w:r>
      <w:hyperlink r:id="rId97" w:history="1">
        <w:r w:rsidRPr="00377144">
          <w:rPr>
            <w:b/>
          </w:rPr>
          <w:t>Universidad de Harvard</w:t>
        </w:r>
      </w:hyperlink>
      <w:r w:rsidRPr="00377144">
        <w:rPr>
          <w:b/>
        </w:rPr>
        <w:t>.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</w:t>
      </w:r>
      <w:hyperlink r:id="rId98" w:tooltip="Premio Sájarov" w:history="1">
        <w:r w:rsidRPr="00377144">
          <w:rPr>
            <w:b/>
          </w:rPr>
          <w:t xml:space="preserve">Premio </w:t>
        </w:r>
        <w:proofErr w:type="spellStart"/>
        <w:r w:rsidRPr="00377144">
          <w:rPr>
            <w:b/>
          </w:rPr>
          <w:t>Sájarov</w:t>
        </w:r>
        <w:proofErr w:type="spellEnd"/>
      </w:hyperlink>
      <w:r w:rsidRPr="00377144">
        <w:rPr>
          <w:b/>
        </w:rPr>
        <w:t xml:space="preserve"> a la Libertad de Conciencia de la </w:t>
      </w:r>
      <w:hyperlink r:id="rId99" w:tooltip="Eurocámara" w:history="1">
        <w:proofErr w:type="spellStart"/>
        <w:r w:rsidRPr="00377144">
          <w:rPr>
            <w:b/>
          </w:rPr>
          <w:t>Eurocámara</w:t>
        </w:r>
        <w:proofErr w:type="spellEnd"/>
      </w:hyperlink>
      <w:r w:rsidRPr="00377144">
        <w:rPr>
          <w:b/>
        </w:rPr>
        <w:t>.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2013, Premio Nacional por la Igualdad y la No Discriminación del </w:t>
      </w:r>
      <w:hyperlink r:id="rId100" w:tooltip="Consejo Nacional para Prevenir la Discriminación" w:history="1">
        <w:r w:rsidRPr="00377144">
          <w:rPr>
            <w:b/>
          </w:rPr>
          <w:t>Consejo Nacional para Prevenir la Discriminación</w:t>
        </w:r>
      </w:hyperlink>
      <w:r w:rsidRPr="00377144">
        <w:rPr>
          <w:b/>
        </w:rPr>
        <w:t xml:space="preserve"> de </w:t>
      </w:r>
      <w:hyperlink r:id="rId101" w:tooltip="México" w:history="1">
        <w:r w:rsidRPr="00377144">
          <w:rPr>
            <w:b/>
          </w:rPr>
          <w:t>México</w:t>
        </w:r>
      </w:hyperlink>
      <w:r w:rsidRPr="00377144">
        <w:rPr>
          <w:b/>
        </w:rPr>
        <w:t>.​</w:t>
      </w:r>
    </w:p>
    <w:p w:rsidR="00042DAD" w:rsidRPr="00377144" w:rsidRDefault="00042DAD" w:rsidP="00042DAD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377144">
        <w:rPr>
          <w:b/>
        </w:rPr>
        <w:t xml:space="preserve">2014, </w:t>
      </w:r>
      <w:hyperlink r:id="rId102" w:tooltip="Premio Nobel de la Paz" w:history="1">
        <w:r w:rsidRPr="00377144">
          <w:rPr>
            <w:b/>
          </w:rPr>
          <w:t>Premio Nobel de la Paz</w:t>
        </w:r>
      </w:hyperlink>
      <w:r w:rsidRPr="00377144">
        <w:rPr>
          <w:b/>
        </w:rPr>
        <w:t xml:space="preserve"> "por su lucha contra la supresión de los niños y jóv</w:t>
      </w:r>
      <w:r w:rsidRPr="00377144">
        <w:rPr>
          <w:b/>
        </w:rPr>
        <w:t>e</w:t>
      </w:r>
      <w:r w:rsidRPr="00377144">
        <w:rPr>
          <w:b/>
        </w:rPr>
        <w:t>nes y por el derecho de todos los niños a la educación."</w:t>
      </w:r>
      <w:bookmarkStart w:id="0" w:name="_GoBack"/>
      <w:bookmarkEnd w:id="0"/>
    </w:p>
    <w:sectPr w:rsidR="00042DAD" w:rsidRPr="00377144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F3" w:rsidRDefault="00F35FF3" w:rsidP="00C84BD7">
      <w:r>
        <w:separator/>
      </w:r>
    </w:p>
  </w:endnote>
  <w:endnote w:type="continuationSeparator" w:id="1">
    <w:p w:rsidR="00F35FF3" w:rsidRDefault="00F35FF3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F3" w:rsidRDefault="00F35FF3" w:rsidP="00C84BD7">
      <w:r>
        <w:separator/>
      </w:r>
    </w:p>
  </w:footnote>
  <w:footnote w:type="continuationSeparator" w:id="1">
    <w:p w:rsidR="00F35FF3" w:rsidRDefault="00F35FF3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E31"/>
    <w:multiLevelType w:val="multilevel"/>
    <w:tmpl w:val="23F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D4377"/>
    <w:multiLevelType w:val="multilevel"/>
    <w:tmpl w:val="EE3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F6ABC"/>
    <w:multiLevelType w:val="multilevel"/>
    <w:tmpl w:val="F69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13236"/>
    <w:multiLevelType w:val="multilevel"/>
    <w:tmpl w:val="E27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83BAC"/>
    <w:multiLevelType w:val="multilevel"/>
    <w:tmpl w:val="DB0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5231C"/>
    <w:multiLevelType w:val="multilevel"/>
    <w:tmpl w:val="425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61F66"/>
    <w:multiLevelType w:val="multilevel"/>
    <w:tmpl w:val="A8F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5604D"/>
    <w:multiLevelType w:val="multilevel"/>
    <w:tmpl w:val="6D0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10BED"/>
    <w:multiLevelType w:val="multilevel"/>
    <w:tmpl w:val="7E2A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84FF9"/>
    <w:multiLevelType w:val="multilevel"/>
    <w:tmpl w:val="734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841EE"/>
    <w:multiLevelType w:val="multilevel"/>
    <w:tmpl w:val="15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17E09"/>
    <w:multiLevelType w:val="multilevel"/>
    <w:tmpl w:val="CA7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E07D2"/>
    <w:multiLevelType w:val="multilevel"/>
    <w:tmpl w:val="731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8440C"/>
    <w:multiLevelType w:val="multilevel"/>
    <w:tmpl w:val="759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64E8B"/>
    <w:multiLevelType w:val="multilevel"/>
    <w:tmpl w:val="F6D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B7233"/>
    <w:multiLevelType w:val="multilevel"/>
    <w:tmpl w:val="B47C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A41D7"/>
    <w:multiLevelType w:val="multilevel"/>
    <w:tmpl w:val="502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04128"/>
    <w:multiLevelType w:val="multilevel"/>
    <w:tmpl w:val="9AD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B364F"/>
    <w:multiLevelType w:val="multilevel"/>
    <w:tmpl w:val="805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01F96"/>
    <w:multiLevelType w:val="multilevel"/>
    <w:tmpl w:val="DB1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23014"/>
    <w:multiLevelType w:val="multilevel"/>
    <w:tmpl w:val="643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F2364"/>
    <w:multiLevelType w:val="multilevel"/>
    <w:tmpl w:val="BA2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DE5FE7"/>
    <w:multiLevelType w:val="multilevel"/>
    <w:tmpl w:val="DE0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66BD2"/>
    <w:multiLevelType w:val="multilevel"/>
    <w:tmpl w:val="713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5005A"/>
    <w:multiLevelType w:val="multilevel"/>
    <w:tmpl w:val="3CB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D7FBC"/>
    <w:multiLevelType w:val="multilevel"/>
    <w:tmpl w:val="63E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21"/>
  </w:num>
  <w:num w:numId="6">
    <w:abstractNumId w:val="1"/>
  </w:num>
  <w:num w:numId="7">
    <w:abstractNumId w:val="12"/>
  </w:num>
  <w:num w:numId="8">
    <w:abstractNumId w:val="17"/>
  </w:num>
  <w:num w:numId="9">
    <w:abstractNumId w:val="23"/>
  </w:num>
  <w:num w:numId="10">
    <w:abstractNumId w:val="9"/>
  </w:num>
  <w:num w:numId="11">
    <w:abstractNumId w:val="7"/>
  </w:num>
  <w:num w:numId="12">
    <w:abstractNumId w:val="18"/>
  </w:num>
  <w:num w:numId="13">
    <w:abstractNumId w:val="25"/>
  </w:num>
  <w:num w:numId="14">
    <w:abstractNumId w:val="19"/>
  </w:num>
  <w:num w:numId="15">
    <w:abstractNumId w:val="14"/>
  </w:num>
  <w:num w:numId="16">
    <w:abstractNumId w:val="16"/>
  </w:num>
  <w:num w:numId="17">
    <w:abstractNumId w:val="15"/>
  </w:num>
  <w:num w:numId="18">
    <w:abstractNumId w:val="11"/>
  </w:num>
  <w:num w:numId="19">
    <w:abstractNumId w:val="22"/>
  </w:num>
  <w:num w:numId="20">
    <w:abstractNumId w:val="10"/>
  </w:num>
  <w:num w:numId="21">
    <w:abstractNumId w:val="4"/>
  </w:num>
  <w:num w:numId="22">
    <w:abstractNumId w:val="13"/>
  </w:num>
  <w:num w:numId="23">
    <w:abstractNumId w:val="24"/>
  </w:num>
  <w:num w:numId="24">
    <w:abstractNumId w:val="20"/>
  </w:num>
  <w:num w:numId="25">
    <w:abstractNumId w:val="5"/>
  </w:num>
  <w:num w:numId="26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37453"/>
    <w:rsid w:val="00042DAD"/>
    <w:rsid w:val="00053CB1"/>
    <w:rsid w:val="00054BBE"/>
    <w:rsid w:val="00065C94"/>
    <w:rsid w:val="00072017"/>
    <w:rsid w:val="000824EF"/>
    <w:rsid w:val="0008330F"/>
    <w:rsid w:val="000835B6"/>
    <w:rsid w:val="00084B19"/>
    <w:rsid w:val="00093CC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2A67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77144"/>
    <w:rsid w:val="00381057"/>
    <w:rsid w:val="003823D0"/>
    <w:rsid w:val="00393055"/>
    <w:rsid w:val="00396BF7"/>
    <w:rsid w:val="00397FDC"/>
    <w:rsid w:val="003A1F72"/>
    <w:rsid w:val="003A3A03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6B6F"/>
    <w:rsid w:val="006113E5"/>
    <w:rsid w:val="00612385"/>
    <w:rsid w:val="0062125D"/>
    <w:rsid w:val="0062465A"/>
    <w:rsid w:val="006300FF"/>
    <w:rsid w:val="006417DB"/>
    <w:rsid w:val="00642F7A"/>
    <w:rsid w:val="00647D35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3E71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3425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28FB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27603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94893"/>
    <w:rsid w:val="009B7B26"/>
    <w:rsid w:val="009B7D31"/>
    <w:rsid w:val="009D12CD"/>
    <w:rsid w:val="009D14C7"/>
    <w:rsid w:val="009D2FF3"/>
    <w:rsid w:val="009D78CB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3DA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1874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3324F"/>
    <w:rsid w:val="00B40689"/>
    <w:rsid w:val="00B44F54"/>
    <w:rsid w:val="00B51C08"/>
    <w:rsid w:val="00B51D13"/>
    <w:rsid w:val="00B521CD"/>
    <w:rsid w:val="00B5775F"/>
    <w:rsid w:val="00B62BFE"/>
    <w:rsid w:val="00B646A1"/>
    <w:rsid w:val="00B64821"/>
    <w:rsid w:val="00B658DD"/>
    <w:rsid w:val="00B66E95"/>
    <w:rsid w:val="00B67189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0B3"/>
    <w:rsid w:val="00C617F7"/>
    <w:rsid w:val="00C63F8B"/>
    <w:rsid w:val="00C75F56"/>
    <w:rsid w:val="00C76082"/>
    <w:rsid w:val="00C8025A"/>
    <w:rsid w:val="00C83EE7"/>
    <w:rsid w:val="00C83FF6"/>
    <w:rsid w:val="00C84BD7"/>
    <w:rsid w:val="00C85092"/>
    <w:rsid w:val="00C902A2"/>
    <w:rsid w:val="00C939EF"/>
    <w:rsid w:val="00C93C72"/>
    <w:rsid w:val="00C942CC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1021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7352F"/>
    <w:rsid w:val="00D75843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5B07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5FF3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  <w:style w:type="paragraph" w:customStyle="1" w:styleId="paragraph">
    <w:name w:val="paragraph"/>
    <w:basedOn w:val="Normal"/>
    <w:rsid w:val="00C610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5">
    <w:name w:val="Sin lista5"/>
    <w:next w:val="Sinlista"/>
    <w:uiPriority w:val="99"/>
    <w:semiHidden/>
    <w:unhideWhenUsed/>
    <w:rsid w:val="00C61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BBC" TargetMode="External"/><Relationship Id="rId21" Type="http://schemas.openxmlformats.org/officeDocument/2006/relationships/hyperlink" Target="https://es.wikipedia.org/wiki/Derechos_de_las_mujeres" TargetMode="External"/><Relationship Id="rId42" Type="http://schemas.openxmlformats.org/officeDocument/2006/relationships/hyperlink" Target="https://es.wikipedia.org/wiki/Nueva_Escocia" TargetMode="External"/><Relationship Id="rId47" Type="http://schemas.openxmlformats.org/officeDocument/2006/relationships/hyperlink" Target="https://es.wikipedia.org/wiki/Sunismo" TargetMode="External"/><Relationship Id="rId63" Type="http://schemas.openxmlformats.org/officeDocument/2006/relationships/hyperlink" Target="https://es.wikipedia.org/wiki/Talib%C3%A1n" TargetMode="External"/><Relationship Id="rId68" Type="http://schemas.openxmlformats.org/officeDocument/2006/relationships/hyperlink" Target="https://es.wikipedia.org/wiki/Ban_Ki-moon" TargetMode="External"/><Relationship Id="rId84" Type="http://schemas.openxmlformats.org/officeDocument/2006/relationships/hyperlink" Target="https://es.wikipedia.org/wiki/Pakist%C3%A1n" TargetMode="External"/><Relationship Id="rId89" Type="http://schemas.openxmlformats.org/officeDocument/2006/relationships/hyperlink" Target="https://es.wikipedia.org/wiki/Premio_Nobel_de_la_Paz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Hillary_Clinton" TargetMode="External"/><Relationship Id="rId92" Type="http://schemas.openxmlformats.org/officeDocument/2006/relationships/hyperlink" Target="https://es.wikipedia.org/wiki/Amnist%C3%ADa_Internacio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Inglaterra" TargetMode="External"/><Relationship Id="rId29" Type="http://schemas.openxmlformats.org/officeDocument/2006/relationships/hyperlink" Target="https://es.wikipedia.org/wiki/Swat_(r%C3%ADo)" TargetMode="External"/><Relationship Id="rId11" Type="http://schemas.openxmlformats.org/officeDocument/2006/relationships/hyperlink" Target="https://es.wikipedia.org/wiki/1997" TargetMode="External"/><Relationship Id="rId24" Type="http://schemas.openxmlformats.org/officeDocument/2006/relationships/hyperlink" Target="https://es.wikipedia.org/wiki/Pakist%C3%A1n" TargetMode="External"/><Relationship Id="rId32" Type="http://schemas.openxmlformats.org/officeDocument/2006/relationships/hyperlink" Target="https://es.wikipedia.org/wiki/Deutsche_Welle" TargetMode="External"/><Relationship Id="rId37" Type="http://schemas.openxmlformats.org/officeDocument/2006/relationships/hyperlink" Target="https://es.wikipedia.org/wiki/Suecia" TargetMode="External"/><Relationship Id="rId40" Type="http://schemas.openxmlformats.org/officeDocument/2006/relationships/hyperlink" Target="https://es.wikipedia.org/wiki/Feminismo" TargetMode="External"/><Relationship Id="rId45" Type="http://schemas.openxmlformats.org/officeDocument/2006/relationships/hyperlink" Target="https://es.wikipedia.org/wiki/Jaiber_Pajtunju%C3%A1" TargetMode="External"/><Relationship Id="rId53" Type="http://schemas.openxmlformats.org/officeDocument/2006/relationships/hyperlink" Target="https://es.wikipedia.org/wiki/Presidente_de_los_Estados_Unidos" TargetMode="External"/><Relationship Id="rId58" Type="http://schemas.openxmlformats.org/officeDocument/2006/relationships/hyperlink" Target="https://es.wikipedia.org/wiki/BBC" TargetMode="External"/><Relationship Id="rId66" Type="http://schemas.openxmlformats.org/officeDocument/2006/relationships/hyperlink" Target="https://es.wikipedia.org/wiki/Susan_Rice" TargetMode="External"/><Relationship Id="rId74" Type="http://schemas.openxmlformats.org/officeDocument/2006/relationships/hyperlink" Target="https://es.wikipedia.org/wiki/Malala_Yousafzai" TargetMode="External"/><Relationship Id="rId79" Type="http://schemas.openxmlformats.org/officeDocument/2006/relationships/hyperlink" Target="https://es.wikipedia.org/wiki/Escuela" TargetMode="External"/><Relationship Id="rId87" Type="http://schemas.openxmlformats.org/officeDocument/2006/relationships/hyperlink" Target="https://es.wikipedia.org/wiki/Premio_Simone_de_Beauvoir" TargetMode="External"/><Relationship Id="rId102" Type="http://schemas.openxmlformats.org/officeDocument/2006/relationships/hyperlink" Target="https://es.wikipedia.org/wiki/Premio_Nobel_de_la_Pa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Mingora" TargetMode="External"/><Relationship Id="rId82" Type="http://schemas.openxmlformats.org/officeDocument/2006/relationships/hyperlink" Target="https://es.wikipedia.org/wiki/Nigeria" TargetMode="External"/><Relationship Id="rId90" Type="http://schemas.openxmlformats.org/officeDocument/2006/relationships/hyperlink" Target="https://es.wikipedia.org/wiki/UNICEF" TargetMode="External"/><Relationship Id="rId95" Type="http://schemas.openxmlformats.org/officeDocument/2006/relationships/hyperlink" Target="https://es.wikipedia.org/wiki/Espa%C3%B1a" TargetMode="External"/><Relationship Id="rId19" Type="http://schemas.openxmlformats.org/officeDocument/2006/relationships/hyperlink" Target="https://es.wikipedia.org/wiki/Activismo" TargetMode="External"/><Relationship Id="rId14" Type="http://schemas.openxmlformats.org/officeDocument/2006/relationships/hyperlink" Target="https://es.wikipedia.org/wiki/Universidad_de_Oxford" TargetMode="External"/><Relationship Id="rId22" Type="http://schemas.openxmlformats.org/officeDocument/2006/relationships/hyperlink" Target="https://es.wikipedia.org/wiki/R%C3%ADo_Swat" TargetMode="External"/><Relationship Id="rId27" Type="http://schemas.openxmlformats.org/officeDocument/2006/relationships/hyperlink" Target="https://es.wikipedia.org/wiki/The_New_York_Times" TargetMode="External"/><Relationship Id="rId30" Type="http://schemas.openxmlformats.org/officeDocument/2006/relationships/hyperlink" Target="https://es.wikipedia.org/wiki/Birmingham" TargetMode="External"/><Relationship Id="rId35" Type="http://schemas.openxmlformats.org/officeDocument/2006/relationships/hyperlink" Target="https://es.wikipedia.org/w/index.php?title=National_Malala_Peace_Prize&amp;action=edit&amp;redlink=1" TargetMode="External"/><Relationship Id="rId43" Type="http://schemas.openxmlformats.org/officeDocument/2006/relationships/hyperlink" Target="https://es.wikipedia.org/wiki/Premio_Nobel_de_la_Paz" TargetMode="External"/><Relationship Id="rId48" Type="http://schemas.openxmlformats.org/officeDocument/2006/relationships/hyperlink" Target="https://es.wikipedia.org/wiki/Past%C3%BAn" TargetMode="External"/><Relationship Id="rId56" Type="http://schemas.openxmlformats.org/officeDocument/2006/relationships/hyperlink" Target="https://es.wikipedia.org/wiki/Michelle_Obama" TargetMode="External"/><Relationship Id="rId64" Type="http://schemas.openxmlformats.org/officeDocument/2006/relationships/hyperlink" Target="https://es.wikipedia.org/wiki/Asif_Ali_Zardari" TargetMode="External"/><Relationship Id="rId69" Type="http://schemas.openxmlformats.org/officeDocument/2006/relationships/hyperlink" Target="https://es.wikipedia.org/wiki/Malala_Yousafzai" TargetMode="External"/><Relationship Id="rId77" Type="http://schemas.openxmlformats.org/officeDocument/2006/relationships/hyperlink" Target="https://es.wikipedia.org/wiki/Titanio" TargetMode="External"/><Relationship Id="rId100" Type="http://schemas.openxmlformats.org/officeDocument/2006/relationships/hyperlink" Target="https://es.wikipedia.org/wiki/Consejo_Nacional_para_Prevenir_la_Discriminaci%C3%B3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Idioma_ingl%C3%A9s" TargetMode="External"/><Relationship Id="rId72" Type="http://schemas.openxmlformats.org/officeDocument/2006/relationships/hyperlink" Target="https://es.wikipedia.org/wiki/Laura_Bush" TargetMode="External"/><Relationship Id="rId80" Type="http://schemas.openxmlformats.org/officeDocument/2006/relationships/hyperlink" Target="https://es.wikipedia.org/wiki/Autobiograf%C3%ADa" TargetMode="External"/><Relationship Id="rId85" Type="http://schemas.openxmlformats.org/officeDocument/2006/relationships/hyperlink" Target="https://es.wikipedia.org/w/index.php?title=Premio_Internacional_de_los_Ni%C3%B1os_por_la_Paz&amp;action=edit&amp;redlink=1" TargetMode="External"/><Relationship Id="rId93" Type="http://schemas.openxmlformats.org/officeDocument/2006/relationships/hyperlink" Target="https://es.wikipedia.org/wiki/Holanda" TargetMode="External"/><Relationship Id="rId98" Type="http://schemas.openxmlformats.org/officeDocument/2006/relationships/hyperlink" Target="https://es.wikipedia.org/wiki/Premio_S%C3%A1jarov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Activismo" TargetMode="External"/><Relationship Id="rId17" Type="http://schemas.openxmlformats.org/officeDocument/2006/relationships/hyperlink" Target="https://es.wikipedia.org/wiki/Premio_Nobel_de_la_Paz" TargetMode="External"/><Relationship Id="rId25" Type="http://schemas.openxmlformats.org/officeDocument/2006/relationships/hyperlink" Target="https://es.wikipedia.org/wiki/Talib%C3%A1n" TargetMode="External"/><Relationship Id="rId33" Type="http://schemas.openxmlformats.org/officeDocument/2006/relationships/hyperlink" Target="https://es.wikipedia.org/wiki/Organizaci%C3%B3n_de_las_Naciones_Unidas" TargetMode="External"/><Relationship Id="rId38" Type="http://schemas.openxmlformats.org/officeDocument/2006/relationships/hyperlink" Target="https://es.wikipedia.org/wiki/Malala_Yousafzai" TargetMode="External"/><Relationship Id="rId46" Type="http://schemas.openxmlformats.org/officeDocument/2006/relationships/hyperlink" Target="https://es.wikipedia.org/wiki/Pakist%C3%A1n" TargetMode="External"/><Relationship Id="rId59" Type="http://schemas.openxmlformats.org/officeDocument/2006/relationships/hyperlink" Target="https://es.wikipedia.org/wiki/Centaurea_cyanus" TargetMode="External"/><Relationship Id="rId67" Type="http://schemas.openxmlformats.org/officeDocument/2006/relationships/hyperlink" Target="https://es.wikipedia.org/wiki/Desmond_Tut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s.wikipedia.org/wiki/Derechos_civiles" TargetMode="External"/><Relationship Id="rId41" Type="http://schemas.openxmlformats.org/officeDocument/2006/relationships/hyperlink" Target="https://es.wikipedia.org/wiki/Halifax" TargetMode="External"/><Relationship Id="rId54" Type="http://schemas.openxmlformats.org/officeDocument/2006/relationships/hyperlink" Target="https://es.wikipedia.org/wiki/Barack_Obama" TargetMode="External"/><Relationship Id="rId62" Type="http://schemas.openxmlformats.org/officeDocument/2006/relationships/hyperlink" Target="https://es.wikipedia.org/wiki/Tehrik_e_Taliban_Pakistan" TargetMode="External"/><Relationship Id="rId70" Type="http://schemas.openxmlformats.org/officeDocument/2006/relationships/hyperlink" Target="https://es.wikipedia.org/wiki/Barack_Obama" TargetMode="External"/><Relationship Id="rId75" Type="http://schemas.openxmlformats.org/officeDocument/2006/relationships/hyperlink" Target="https://es.wikipedia.org/wiki/Selena_Gomez" TargetMode="External"/><Relationship Id="rId83" Type="http://schemas.openxmlformats.org/officeDocument/2006/relationships/hyperlink" Target="https://es.wikipedia.org/wiki/Islam" TargetMode="External"/><Relationship Id="rId88" Type="http://schemas.openxmlformats.org/officeDocument/2006/relationships/hyperlink" Target="https://es.wikipedia.org/wiki/Francia" TargetMode="External"/><Relationship Id="rId91" Type="http://schemas.openxmlformats.org/officeDocument/2006/relationships/hyperlink" Target="https://es.wikipedia.org/wiki/Gran_Breta%C3%B1a" TargetMode="External"/><Relationship Id="rId96" Type="http://schemas.openxmlformats.org/officeDocument/2006/relationships/hyperlink" Target="https://es.wikipedia.org/wiki/Estados_Unid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Pakistan%C3%AD" TargetMode="External"/><Relationship Id="rId23" Type="http://schemas.openxmlformats.org/officeDocument/2006/relationships/hyperlink" Target="https://es.wikipedia.org/wiki/Jaiber_Pajtunju%C3%A1" TargetMode="External"/><Relationship Id="rId28" Type="http://schemas.openxmlformats.org/officeDocument/2006/relationships/hyperlink" Target="https://es.wikipedia.org/wiki/Desmond_Tutu" TargetMode="External"/><Relationship Id="rId36" Type="http://schemas.openxmlformats.org/officeDocument/2006/relationships/hyperlink" Target="https://es.wikipedia.org/wiki/Canad%C3%A1" TargetMode="External"/><Relationship Id="rId49" Type="http://schemas.openxmlformats.org/officeDocument/2006/relationships/hyperlink" Target="https://es.wikipedia.org/wiki/Idioma_past%C3%BAn" TargetMode="External"/><Relationship Id="rId57" Type="http://schemas.openxmlformats.org/officeDocument/2006/relationships/hyperlink" Target="https://es.wikipedia.org/wiki/Casa_Blanca" TargetMode="External"/><Relationship Id="rId10" Type="http://schemas.openxmlformats.org/officeDocument/2006/relationships/hyperlink" Target="https://es.wikipedia.org/wiki/12_de_julio" TargetMode="External"/><Relationship Id="rId31" Type="http://schemas.openxmlformats.org/officeDocument/2006/relationships/hyperlink" Target="https://es.wikipedia.org/wiki/Inglaterra" TargetMode="External"/><Relationship Id="rId44" Type="http://schemas.openxmlformats.org/officeDocument/2006/relationships/hyperlink" Target="https://es.wikipedia.org/wiki/Kailash_Satyarthi" TargetMode="External"/><Relationship Id="rId52" Type="http://schemas.openxmlformats.org/officeDocument/2006/relationships/hyperlink" Target="https://es.wikipedia.org/wiki/Peshawar" TargetMode="External"/><Relationship Id="rId60" Type="http://schemas.openxmlformats.org/officeDocument/2006/relationships/hyperlink" Target="https://es.wikipedia.org/wiki/Tehrik_e_Taliban_Pakistan" TargetMode="External"/><Relationship Id="rId65" Type="http://schemas.openxmlformats.org/officeDocument/2006/relationships/hyperlink" Target="https://es.wikipedia.org/w/index.php?title=Raja_Pervaiz_Ashraf&amp;action=edit&amp;redlink=1" TargetMode="External"/><Relationship Id="rId73" Type="http://schemas.openxmlformats.org/officeDocument/2006/relationships/hyperlink" Target="https://es.wikipedia.org/wiki/Madonna" TargetMode="External"/><Relationship Id="rId78" Type="http://schemas.openxmlformats.org/officeDocument/2006/relationships/hyperlink" Target="https://es.wikipedia.org/wiki/Escuela_secundaria" TargetMode="External"/><Relationship Id="rId81" Type="http://schemas.openxmlformats.org/officeDocument/2006/relationships/hyperlink" Target="https://es.wikipedia.org/wiki/Brit%C3%A1nica" TargetMode="External"/><Relationship Id="rId86" Type="http://schemas.openxmlformats.org/officeDocument/2006/relationships/hyperlink" Target="https://es.wikipedia.org/wiki/Derechos_de_los_ni%C3%B1os" TargetMode="External"/><Relationship Id="rId94" Type="http://schemas.openxmlformats.org/officeDocument/2006/relationships/hyperlink" Target="https://es.wikipedia.org/wiki/Premio_Internacional_Catalu%C3%B1a" TargetMode="External"/><Relationship Id="rId99" Type="http://schemas.openxmlformats.org/officeDocument/2006/relationships/hyperlink" Target="https://es.wikipedia.org/wiki/Euroc%C3%A1mara" TargetMode="External"/><Relationship Id="rId101" Type="http://schemas.openxmlformats.org/officeDocument/2006/relationships/hyperlink" Target="https://es.wikipedia.org/wiki/M%C3%A9x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dioma_past%C3%BAn" TargetMode="External"/><Relationship Id="rId13" Type="http://schemas.openxmlformats.org/officeDocument/2006/relationships/hyperlink" Target="https://es.wikipedia.org/wiki/Blog" TargetMode="External"/><Relationship Id="rId18" Type="http://schemas.openxmlformats.org/officeDocument/2006/relationships/hyperlink" Target="https://es.wikipedia.org/wiki/Anexo:Ganadores_del_Premio_Nobel_de_la_Paz" TargetMode="External"/><Relationship Id="rId39" Type="http://schemas.openxmlformats.org/officeDocument/2006/relationships/hyperlink" Target="https://es.wikipedia.org/wiki/Forbes" TargetMode="External"/><Relationship Id="rId34" Type="http://schemas.openxmlformats.org/officeDocument/2006/relationships/hyperlink" Target="https://es.wikipedia.org/wiki/Time" TargetMode="External"/><Relationship Id="rId50" Type="http://schemas.openxmlformats.org/officeDocument/2006/relationships/hyperlink" Target="https://es.wikipedia.org/wiki/Urdu" TargetMode="External"/><Relationship Id="rId55" Type="http://schemas.openxmlformats.org/officeDocument/2006/relationships/hyperlink" Target="https://es.wikipedia.org/wiki/Primera_dama" TargetMode="External"/><Relationship Id="rId76" Type="http://schemas.openxmlformats.org/officeDocument/2006/relationships/hyperlink" Target="https://es.wikipedia.org/wiki/Malala_Yousafzai" TargetMode="External"/><Relationship Id="rId97" Type="http://schemas.openxmlformats.org/officeDocument/2006/relationships/hyperlink" Target="https://es.wikipedia.org/wiki/Universidad_de_Harvard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0509-D25B-4DAF-BB37-07AE645D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3371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2020-09-14T04:57:00Z</cp:lastPrinted>
  <dcterms:created xsi:type="dcterms:W3CDTF">2021-01-25T15:23:00Z</dcterms:created>
  <dcterms:modified xsi:type="dcterms:W3CDTF">2021-01-25T15:23:00Z</dcterms:modified>
</cp:coreProperties>
</file>