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3F" w:rsidRPr="00AE003F" w:rsidRDefault="00AE003F" w:rsidP="00AE00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AE003F">
        <w:rPr>
          <w:rFonts w:ascii="Arial" w:hAnsi="Arial" w:cs="Arial"/>
          <w:b/>
          <w:bCs/>
          <w:color w:val="FF0000"/>
          <w:sz w:val="36"/>
          <w:szCs w:val="36"/>
        </w:rPr>
        <w:t xml:space="preserve">Nadia Murad </w:t>
      </w:r>
      <w:proofErr w:type="spellStart"/>
      <w:r w:rsidRPr="00AE003F">
        <w:rPr>
          <w:rFonts w:ascii="Arial" w:hAnsi="Arial" w:cs="Arial"/>
          <w:b/>
          <w:bCs/>
          <w:color w:val="FF0000"/>
          <w:sz w:val="36"/>
          <w:szCs w:val="36"/>
        </w:rPr>
        <w:t>Basee</w:t>
      </w:r>
      <w:proofErr w:type="spellEnd"/>
      <w:r w:rsidRPr="00AE003F">
        <w:rPr>
          <w:rFonts w:ascii="Arial" w:hAnsi="Arial" w:cs="Arial"/>
          <w:b/>
          <w:bCs/>
          <w:color w:val="FF0000"/>
          <w:sz w:val="36"/>
          <w:szCs w:val="36"/>
        </w:rPr>
        <w:t xml:space="preserve"> Taha  1993  -  </w:t>
      </w:r>
      <w:proofErr w:type="spellStart"/>
      <w:r w:rsidRPr="00AE003F">
        <w:rPr>
          <w:rFonts w:ascii="Arial" w:hAnsi="Arial" w:cs="Arial"/>
          <w:b/>
          <w:bCs/>
          <w:color w:val="FF0000"/>
          <w:sz w:val="36"/>
          <w:szCs w:val="36"/>
        </w:rPr>
        <w:t>xxx</w:t>
      </w:r>
      <w:proofErr w:type="spellEnd"/>
    </w:p>
    <w:p w:rsidR="00AE003F" w:rsidRPr="00AE003F" w:rsidRDefault="00AE003F" w:rsidP="00AE00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E003F">
        <w:rPr>
          <w:rFonts w:ascii="Arial" w:hAnsi="Arial" w:cs="Arial"/>
          <w:b/>
          <w:bCs/>
          <w:color w:val="0070C0"/>
          <w:sz w:val="32"/>
          <w:szCs w:val="32"/>
        </w:rPr>
        <w:t>Nobel como Defensora de su fami</w:t>
      </w:r>
      <w:r w:rsidR="00202707">
        <w:rPr>
          <w:rFonts w:ascii="Arial" w:hAnsi="Arial" w:cs="Arial"/>
          <w:b/>
          <w:bCs/>
          <w:color w:val="0070C0"/>
          <w:sz w:val="32"/>
          <w:szCs w:val="32"/>
        </w:rPr>
        <w:t>li</w:t>
      </w:r>
      <w:r w:rsidRPr="00AE003F">
        <w:rPr>
          <w:rFonts w:ascii="Arial" w:hAnsi="Arial" w:cs="Arial"/>
          <w:b/>
          <w:bCs/>
          <w:color w:val="0070C0"/>
          <w:sz w:val="32"/>
          <w:szCs w:val="32"/>
        </w:rPr>
        <w:t xml:space="preserve">a </w:t>
      </w:r>
      <w:proofErr w:type="spellStart"/>
      <w:r w:rsidRPr="00AE003F">
        <w:rPr>
          <w:rFonts w:ascii="Arial" w:hAnsi="Arial" w:cs="Arial"/>
          <w:b/>
          <w:bCs/>
          <w:color w:val="0070C0"/>
          <w:sz w:val="32"/>
          <w:szCs w:val="32"/>
        </w:rPr>
        <w:t>Yazidi</w:t>
      </w:r>
      <w:proofErr w:type="spellEnd"/>
      <w:r w:rsidRPr="00AE003F"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</w:p>
    <w:p w:rsidR="00AE003F" w:rsidRDefault="00AE003F" w:rsidP="00AE00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Wikipedia</w:t>
      </w:r>
      <w:proofErr w:type="spellEnd"/>
    </w:p>
    <w:p w:rsidR="00AE003F" w:rsidRDefault="00AE003F" w:rsidP="00AE003F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noProof/>
          <w:color w:val="202122"/>
          <w:sz w:val="21"/>
          <w:szCs w:val="21"/>
        </w:rPr>
        <w:drawing>
          <wp:inline distT="0" distB="0" distL="0" distR="0">
            <wp:extent cx="2324100" cy="222392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134" t="32854" r="7407" b="44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2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03F" w:rsidRDefault="00A6221C" w:rsidP="00AE003F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02122"/>
          <w:sz w:val="21"/>
          <w:szCs w:val="21"/>
        </w:rPr>
        <w:t xml:space="preserve">   </w:t>
      </w:r>
      <w:r w:rsidR="00AE003F">
        <w:rPr>
          <w:rFonts w:ascii="Arial" w:hAnsi="Arial" w:cs="Arial"/>
          <w:color w:val="202122"/>
          <w:sz w:val="21"/>
          <w:szCs w:val="21"/>
        </w:rPr>
        <w:t> </w:t>
      </w:r>
      <w:r w:rsidR="00AE003F" w:rsidRPr="00AE003F">
        <w:rPr>
          <w:rFonts w:ascii="Arial" w:hAnsi="Arial" w:cs="Arial"/>
          <w:b/>
        </w:rPr>
        <w:t>(</w:t>
      </w:r>
      <w:r w:rsidR="00AE003F">
        <w:rPr>
          <w:rFonts w:ascii="Arial" w:hAnsi="Arial" w:cs="Arial"/>
          <w:b/>
        </w:rPr>
        <w:t xml:space="preserve">Su nombre en </w:t>
      </w:r>
      <w:hyperlink r:id="rId6" w:tooltip="Idioma árabe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árabe</w:t>
        </w:r>
      </w:hyperlink>
      <w:r w:rsidR="00AE003F" w:rsidRPr="00AE003F">
        <w:rPr>
          <w:rFonts w:ascii="Arial" w:hAnsi="Arial" w:cs="Arial"/>
          <w:b/>
        </w:rPr>
        <w:t>, </w:t>
      </w:r>
      <w:proofErr w:type="spellStart"/>
      <w:r w:rsidR="00AE003F" w:rsidRPr="00AE003F">
        <w:rPr>
          <w:rFonts w:ascii="Arial" w:hAnsi="Arial" w:cs="Arial"/>
          <w:b/>
          <w:bCs/>
        </w:rPr>
        <w:t>نادية</w:t>
      </w:r>
      <w:proofErr w:type="spellEnd"/>
      <w:r w:rsidR="00AE003F" w:rsidRPr="00AE003F">
        <w:rPr>
          <w:rFonts w:ascii="Arial" w:hAnsi="Arial" w:cs="Arial"/>
          <w:b/>
          <w:bCs/>
        </w:rPr>
        <w:t xml:space="preserve"> </w:t>
      </w:r>
      <w:proofErr w:type="spellStart"/>
      <w:r w:rsidR="00AE003F" w:rsidRPr="00AE003F">
        <w:rPr>
          <w:rFonts w:ascii="Arial" w:hAnsi="Arial" w:cs="Arial"/>
          <w:b/>
          <w:bCs/>
        </w:rPr>
        <w:t>مراد</w:t>
      </w:r>
      <w:proofErr w:type="spellEnd"/>
      <w:r w:rsidR="00AE003F" w:rsidRPr="00AE003F">
        <w:rPr>
          <w:rFonts w:ascii="Arial" w:hAnsi="Arial" w:cs="Arial"/>
          <w:b/>
        </w:rPr>
        <w:t>; </w:t>
      </w:r>
      <w:proofErr w:type="spellStart"/>
      <w:r w:rsidR="00754AE1" w:rsidRPr="00AE003F">
        <w:rPr>
          <w:rFonts w:ascii="Arial" w:hAnsi="Arial" w:cs="Arial"/>
          <w:b/>
        </w:rPr>
        <w:fldChar w:fldCharType="begin"/>
      </w:r>
      <w:r w:rsidR="00AE003F" w:rsidRPr="00AE003F">
        <w:rPr>
          <w:rFonts w:ascii="Arial" w:hAnsi="Arial" w:cs="Arial"/>
          <w:b/>
        </w:rPr>
        <w:instrText xml:space="preserve"> HYPERLINK "https://es.wikipedia.org/w/index.php?title=Kojo&amp;action=edit&amp;redlink=1" \o "Kojo (aún no redactado)" </w:instrText>
      </w:r>
      <w:r w:rsidR="00754AE1" w:rsidRPr="00AE003F">
        <w:rPr>
          <w:rFonts w:ascii="Arial" w:hAnsi="Arial" w:cs="Arial"/>
          <w:b/>
        </w:rPr>
        <w:fldChar w:fldCharType="separate"/>
      </w:r>
      <w:r w:rsidR="00AE003F" w:rsidRPr="00AE003F">
        <w:rPr>
          <w:rStyle w:val="Hipervnculo"/>
          <w:rFonts w:ascii="Arial" w:hAnsi="Arial" w:cs="Arial"/>
          <w:b/>
          <w:color w:val="auto"/>
          <w:u w:val="none"/>
        </w:rPr>
        <w:t>Kojo</w:t>
      </w:r>
      <w:proofErr w:type="spellEnd"/>
      <w:r w:rsidR="00754AE1" w:rsidRPr="00AE003F">
        <w:rPr>
          <w:rFonts w:ascii="Arial" w:hAnsi="Arial" w:cs="Arial"/>
          <w:b/>
        </w:rPr>
        <w:fldChar w:fldCharType="end"/>
      </w:r>
      <w:r w:rsidR="00AE003F" w:rsidRPr="00AE003F">
        <w:rPr>
          <w:rFonts w:ascii="Arial" w:hAnsi="Arial" w:cs="Arial"/>
          <w:b/>
        </w:rPr>
        <w:t>, </w:t>
      </w:r>
      <w:hyperlink r:id="rId7" w:tooltip="1993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1993</w:t>
        </w:r>
      </w:hyperlink>
      <w:r w:rsidR="00AE003F" w:rsidRPr="00AE003F">
        <w:rPr>
          <w:rFonts w:ascii="Arial" w:hAnsi="Arial" w:cs="Arial"/>
          <w:b/>
        </w:rPr>
        <w:t>)</w:t>
      </w:r>
      <w:r w:rsidR="00AE003F">
        <w:rPr>
          <w:rFonts w:ascii="Arial" w:hAnsi="Arial" w:cs="Arial"/>
          <w:b/>
        </w:rPr>
        <w:t xml:space="preserve"> E</w:t>
      </w:r>
      <w:r w:rsidR="00AE003F" w:rsidRPr="00AE003F">
        <w:rPr>
          <w:rFonts w:ascii="Arial" w:hAnsi="Arial" w:cs="Arial"/>
          <w:b/>
        </w:rPr>
        <w:t>s una </w:t>
      </w:r>
      <w:hyperlink r:id="rId8" w:tooltip="Defensor de los derechos humanos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activista de derechos humanos</w:t>
        </w:r>
      </w:hyperlink>
      <w:r w:rsidR="00AE003F" w:rsidRPr="00AE003F">
        <w:rPr>
          <w:rFonts w:ascii="Arial" w:hAnsi="Arial" w:cs="Arial"/>
          <w:b/>
        </w:rPr>
        <w:t> </w:t>
      </w:r>
      <w:hyperlink r:id="rId9" w:tooltip="Irak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iraquí</w:t>
        </w:r>
      </w:hyperlink>
      <w:r w:rsidR="00AE003F" w:rsidRPr="00AE003F">
        <w:rPr>
          <w:rFonts w:ascii="Arial" w:hAnsi="Arial" w:cs="Arial"/>
          <w:b/>
        </w:rPr>
        <w:t> de ascendencia </w:t>
      </w:r>
      <w:proofErr w:type="spellStart"/>
      <w:r w:rsidR="00754AE1" w:rsidRPr="00AE003F">
        <w:rPr>
          <w:rFonts w:ascii="Arial" w:hAnsi="Arial" w:cs="Arial"/>
          <w:b/>
        </w:rPr>
        <w:fldChar w:fldCharType="begin"/>
      </w:r>
      <w:r w:rsidR="00AE003F" w:rsidRPr="00AE003F">
        <w:rPr>
          <w:rFonts w:ascii="Arial" w:hAnsi="Arial" w:cs="Arial"/>
          <w:b/>
        </w:rPr>
        <w:instrText xml:space="preserve"> HYPERLINK "https://es.wikipedia.org/wiki/Yazidismo" \o "Yazidismo" </w:instrText>
      </w:r>
      <w:r w:rsidR="00754AE1" w:rsidRPr="00AE003F">
        <w:rPr>
          <w:rFonts w:ascii="Arial" w:hAnsi="Arial" w:cs="Arial"/>
          <w:b/>
        </w:rPr>
        <w:fldChar w:fldCharType="separate"/>
      </w:r>
      <w:r w:rsidR="00AE003F" w:rsidRPr="00AE003F">
        <w:rPr>
          <w:rStyle w:val="Hipervnculo"/>
          <w:rFonts w:ascii="Arial" w:hAnsi="Arial" w:cs="Arial"/>
          <w:b/>
          <w:color w:val="auto"/>
          <w:u w:val="none"/>
        </w:rPr>
        <w:t>yazidí</w:t>
      </w:r>
      <w:proofErr w:type="spellEnd"/>
      <w:r w:rsidR="00754AE1" w:rsidRPr="00AE003F">
        <w:rPr>
          <w:rFonts w:ascii="Arial" w:hAnsi="Arial" w:cs="Arial"/>
          <w:b/>
        </w:rPr>
        <w:fldChar w:fldCharType="end"/>
      </w:r>
      <w:r w:rsidR="00AE003F" w:rsidRPr="00AE003F">
        <w:rPr>
          <w:rFonts w:ascii="Arial" w:hAnsi="Arial" w:cs="Arial"/>
          <w:b/>
        </w:rPr>
        <w:t>, embajadora de buena voluntad para la dignidad de los supervivientes de </w:t>
      </w:r>
      <w:hyperlink r:id="rId10" w:tooltip="Trata de personas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trata de personas</w:t>
        </w:r>
      </w:hyperlink>
      <w:r w:rsidR="00AE003F" w:rsidRPr="00AE003F">
        <w:rPr>
          <w:rFonts w:ascii="Arial" w:hAnsi="Arial" w:cs="Arial"/>
          <w:b/>
        </w:rPr>
        <w:t> de las </w:t>
      </w:r>
      <w:hyperlink r:id="rId11" w:tooltip="Organización de las Naciones Unidas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Naciones Unidas</w:t>
        </w:r>
      </w:hyperlink>
      <w:r w:rsidR="00AE003F" w:rsidRPr="00AE003F">
        <w:rPr>
          <w:rFonts w:ascii="Arial" w:hAnsi="Arial" w:cs="Arial"/>
          <w:b/>
        </w:rPr>
        <w:t xml:space="preserve"> desde septiembre de 2016,​ cuya misión está patrocinada y apoyada por </w:t>
      </w:r>
      <w:proofErr w:type="spellStart"/>
      <w:r w:rsidR="00AE003F" w:rsidRPr="00AE003F">
        <w:rPr>
          <w:rFonts w:ascii="Arial" w:hAnsi="Arial" w:cs="Arial"/>
          <w:b/>
        </w:rPr>
        <w:t>Yazda</w:t>
      </w:r>
      <w:proofErr w:type="spellEnd"/>
      <w:r w:rsidR="00AE003F" w:rsidRPr="00AE003F">
        <w:rPr>
          <w:rFonts w:ascii="Arial" w:hAnsi="Arial" w:cs="Arial"/>
          <w:b/>
        </w:rPr>
        <w:t xml:space="preserve">, la organización global </w:t>
      </w:r>
      <w:proofErr w:type="spellStart"/>
      <w:r w:rsidR="00AE003F" w:rsidRPr="00AE003F">
        <w:rPr>
          <w:rFonts w:ascii="Arial" w:hAnsi="Arial" w:cs="Arial"/>
          <w:b/>
        </w:rPr>
        <w:t>yazidí</w:t>
      </w:r>
      <w:proofErr w:type="spellEnd"/>
      <w:r w:rsidR="00AE003F" w:rsidRPr="00AE003F">
        <w:rPr>
          <w:rFonts w:ascii="Arial" w:hAnsi="Arial" w:cs="Arial"/>
          <w:b/>
        </w:rPr>
        <w:t>. En agosto de 2014, fue secuestrada y retenida por el </w:t>
      </w:r>
      <w:hyperlink r:id="rId12" w:tooltip="Estado Islámico" w:history="1">
        <w:r w:rsidR="00AE003F" w:rsidRPr="00AE003F">
          <w:rPr>
            <w:rStyle w:val="Hipervnculo"/>
            <w:rFonts w:ascii="Arial" w:hAnsi="Arial" w:cs="Arial"/>
            <w:b/>
            <w:color w:val="auto"/>
            <w:u w:val="none"/>
          </w:rPr>
          <w:t>Estado Islámico</w:t>
        </w:r>
      </w:hyperlink>
      <w:r w:rsidR="00AE003F" w:rsidRPr="00AE003F">
        <w:rPr>
          <w:rFonts w:ascii="Arial" w:hAnsi="Arial" w:cs="Arial"/>
          <w:b/>
        </w:rPr>
        <w:t>, y el 1 de junio de 2017, después de tres años, regresó a su ciudad de origen.</w:t>
      </w:r>
    </w:p>
    <w:p w:rsidR="00AE003F" w:rsidRPr="00AE003F" w:rsidRDefault="00AE003F" w:rsidP="00AE003F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 w:rsidRPr="00AE003F">
        <w:rPr>
          <w:rFonts w:ascii="Arial" w:hAnsi="Arial" w:cs="Arial"/>
          <w:b/>
        </w:rPr>
        <w:t>​</w:t>
      </w:r>
    </w:p>
    <w:p w:rsidR="00AE003F" w:rsidRDefault="00AE003F" w:rsidP="00AE003F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AE003F">
        <w:rPr>
          <w:rFonts w:ascii="Arial" w:hAnsi="Arial" w:cs="Arial"/>
          <w:b/>
        </w:rPr>
        <w:t>En 2018 fue galardonada con el </w:t>
      </w:r>
      <w:hyperlink r:id="rId13" w:tooltip="Premio Nobel de la Paz" w:history="1">
        <w:r w:rsidRPr="00AE003F">
          <w:rPr>
            <w:rStyle w:val="Hipervnculo"/>
            <w:rFonts w:ascii="Arial" w:hAnsi="Arial" w:cs="Arial"/>
            <w:b/>
            <w:color w:val="auto"/>
            <w:u w:val="none"/>
          </w:rPr>
          <w:t>Premio Nobel de la Paz</w:t>
        </w:r>
      </w:hyperlink>
      <w:r w:rsidRPr="00AE003F">
        <w:rPr>
          <w:rFonts w:ascii="Arial" w:hAnsi="Arial" w:cs="Arial"/>
          <w:b/>
        </w:rPr>
        <w:t> junto a </w:t>
      </w:r>
      <w:hyperlink r:id="rId14" w:tooltip="Denis Mukwege" w:history="1">
        <w:r w:rsidRPr="00AE003F">
          <w:rPr>
            <w:rStyle w:val="Hipervnculo"/>
            <w:rFonts w:ascii="Arial" w:hAnsi="Arial" w:cs="Arial"/>
            <w:b/>
            <w:color w:val="auto"/>
            <w:u w:val="none"/>
          </w:rPr>
          <w:t xml:space="preserve">Denis </w:t>
        </w:r>
        <w:proofErr w:type="spellStart"/>
        <w:r w:rsidRPr="00AE003F">
          <w:rPr>
            <w:rStyle w:val="Hipervnculo"/>
            <w:rFonts w:ascii="Arial" w:hAnsi="Arial" w:cs="Arial"/>
            <w:b/>
            <w:color w:val="auto"/>
            <w:u w:val="none"/>
          </w:rPr>
          <w:t>Mukwege</w:t>
        </w:r>
        <w:proofErr w:type="spellEnd"/>
      </w:hyperlink>
      <w:r w:rsidRPr="00AE003F">
        <w:rPr>
          <w:rFonts w:ascii="Arial" w:hAnsi="Arial" w:cs="Arial"/>
          <w:b/>
        </w:rPr>
        <w:t> «por sus esfuerzos para erradicar la violencia sexual como arma en guerras y conflictos armados».</w:t>
      </w:r>
    </w:p>
    <w:p w:rsidR="00AE003F" w:rsidRPr="00AE003F" w:rsidRDefault="00AE003F" w:rsidP="00AE003F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La familia de Murad pertenecía a la </w:t>
      </w:r>
      <w:hyperlink r:id="rId15" w:tooltip="Minoría étnica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minoría étnica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religiosa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yazidí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eran granjeros. ​ En 2014, cuando tenía 19 años, Murad era una estudiante que vivía en el pueblo de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Kojo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 </w:t>
      </w:r>
      <w:proofErr w:type="spellStart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"https://es.wikipedia.org/wiki/Sinyar" \o "Sinyar" </w:instrText>
      </w:r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Sinjar</w:t>
      </w:r>
      <w:proofErr w:type="spellEnd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al norte de Irak, cuando los combatientes del Estado Islámico acorralaron a la comunidad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yazidí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pueblo, asesinando a 600 personas – incluyendo a seis de los hermanos y hermanastros de Nadia – y tomando como </w:t>
      </w:r>
      <w:hyperlink r:id="rId16" w:tooltip="Esclavitud sexual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esclavas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a las mujeres más jóvenes. Aquel año, Murad fue una de las más de 6.700 mujeres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yazidí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tomadas como prisioneras por el Estado islámico en Irak.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Fue retenida como esclava en la ciudad de </w:t>
      </w:r>
      <w:hyperlink r:id="rId17" w:tooltip="Mosul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Mosul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, golpeada, quemada con cigarrillos, y </w:t>
      </w:r>
      <w:hyperlink r:id="rId18" w:tooltip="Violación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violada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cuando intentaba huir. Nadia fue capaz de escapar después de que su captor se fuera de la casa dejando la cerradura abierta.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​ Fue acogida por una familia vecina que la ayudó a salir clandestinamente del área controlada por el Estado Islámico, permitiéndole llegar a un campamento de refugiados en </w:t>
      </w:r>
      <w:proofErr w:type="spellStart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"https://es.wikipedia.org/wiki/Duhok" \o "Duhok" </w:instrText>
      </w:r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Duhok</w:t>
      </w:r>
      <w:proofErr w:type="spellEnd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, en el norte de Irak. En febrero de 2015, dio su primer testimonio a reporteros del diario belga </w:t>
      </w:r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La Libre </w:t>
      </w:r>
      <w:proofErr w:type="spellStart"/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Belgique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mientras permanecía en el campamento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Rwanga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viviendo en un contenedor.​ 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En 2015, fue una de las 1.000 mujeres y niños que se beneficiaron de un programa de refugiados del Gobierno de </w:t>
      </w:r>
      <w:hyperlink r:id="rId19" w:tooltip="Baden-Wurtemberg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Baden-Württemberg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, en </w:t>
      </w:r>
      <w:hyperlink r:id="rId20" w:tooltip="Alemania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Alemania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, que se convirtió en su nuevo hogar.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lastRenderedPageBreak/>
        <w:t xml:space="preserve"> Su actividad defensiva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El 16 de diciembre de 2015, Murad informó al </w:t>
      </w:r>
      <w:hyperlink r:id="rId21" w:tooltip="Consejo de Seguridad de las Naciones Unidas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Consejo de Seguridad de las Naciones Unidas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sobre la trata de humanos y el conflicto, la primera vez que el Consejo era informado sobre trata de personas.​ Como parte de su rol de embajadora, Murad participa en iniciativas de apoyo global y local para concienciar sobre el tráfico de personas y los refugiados.</w:t>
      </w:r>
      <w:hyperlink r:id="rId22" w:anchor="cite_note-WashingtonTimes-ClooneyMuradOverview-2016-16" w:history="1">
        <w:r w:rsidRPr="00AE003F">
          <w:rPr>
            <w:rFonts w:ascii="Arial" w:eastAsia="Times New Roman" w:hAnsi="Arial" w:cs="Arial"/>
            <w:b/>
            <w:sz w:val="24"/>
            <w:szCs w:val="24"/>
            <w:vertAlign w:val="superscript"/>
            <w:lang w:eastAsia="es-ES"/>
          </w:rPr>
          <w:t>16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​ Murad se ha mantenido cercana a las comunidades de refugiados y supervivientes, escuchando los testimonios de víctimas de trata y </w:t>
      </w:r>
      <w:hyperlink r:id="rId23" w:tooltip="Genocidio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genocidio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Desde septiembre de 2016, la abogada </w:t>
      </w:r>
      <w:proofErr w:type="spellStart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"https://es.wikipedia.org/wiki/Amal_Clooney" \o "Amal Clooney" </w:instrText>
      </w:r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Amal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Clooney</w:t>
      </w:r>
      <w:proofErr w:type="spellEnd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compareció ante la </w:t>
      </w:r>
      <w:hyperlink r:id="rId24" w:tooltip="Oficina de Naciones Unidas contra la Droga y el Delito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Oficina de Naciones Unidas contra la Droga y el Delito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para hablar sobre la decisión que tomó en junio de 2016 de representar a Murad como cliente en una acción judicial contra los mandos del ISIS.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Clooney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calificó el genocidio, violación, y la trata de personas del ISIS como "burocracia del mal a escala industrial", describiéndolo como un mercado de esclavos que existe también en línea, en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Facebook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Oriente Medio y que sigue activo hoy en día. Murad ha recibido serias amenazas a su seguridad a raíz de su trabajo.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En septiembre de 2016, Murad anunció la Iniciativa de Nadia en un evento hospedado por </w:t>
      </w:r>
      <w:hyperlink r:id="rId25" w:tooltip="Tina Brown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Tina Brown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en </w:t>
      </w:r>
      <w:hyperlink r:id="rId26" w:tooltip="Nueva York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Nueva York.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La iniciativa proporcionará apoyo legal y asistencia a las víctimas del genocidio.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El 3 de mayo de 2017, Murad conoció al </w:t>
      </w:r>
      <w:hyperlink r:id="rId27" w:tooltip="Francisco (papa)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papa Francisco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y al </w:t>
      </w:r>
      <w:hyperlink r:id="rId28" w:tooltip="Paul Richard Gallagher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arzobispo </w:t>
        </w:r>
        <w:proofErr w:type="spellStart"/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Gallagher</w:t>
        </w:r>
        <w:proofErr w:type="spellEnd"/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en la </w:t>
      </w:r>
      <w:hyperlink r:id="rId29" w:tooltip="Ciudad del Vaticano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Ciudad del Vaticano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Durante la reunión "pidió ayuda para los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yazidíes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siguen en situación de cautiverio por el ISIS, reconoció el apoyo del Vaticano a las minorías, discutió la posibilidad de una región autónoma para las minorías en Irak, destacó la situación actual y los desafíos a los que se enfrentan las minorías religiosas en Irak y Siria, particularmente las víctimas y las personas internamente desplazadas, así como los inmigrantes".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Su memoria, «</w:t>
      </w:r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Yo seré la última: Historia de mi cautiverio y mi lucha contra el Estado islámico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», fue publicada por </w:t>
      </w:r>
      <w:proofErr w:type="spellStart"/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Crown</w:t>
      </w:r>
      <w:proofErr w:type="spellEnd"/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Publishing </w:t>
      </w:r>
      <w:proofErr w:type="spellStart"/>
      <w:r w:rsidRPr="00AE003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Group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el 7 de noviembre de 2017.</w:t>
      </w:r>
      <w:r w:rsidR="0096034D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​ Es fundadora de la Iniciativa Nadia, una organización dedicada a ayudar a mujeres y niños víctimas de genocidio, crímenes de guerra y tráfico de personas, brinda apoyo para reconstruir sus vidas y comunidades.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AE003F">
        <w:rPr>
          <w:rFonts w:ascii="Arial" w:eastAsia="Times New Roman" w:hAnsi="Arial" w:cs="Arial"/>
          <w:b/>
          <w:color w:val="0070C0"/>
          <w:sz w:val="24"/>
          <w:szCs w:val="24"/>
          <w:lang w:eastAsia="es-ES"/>
        </w:rPr>
        <w:t>Reconocimientos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5 de enero de 2016: nominada por el gobierno iraquí al </w:t>
      </w:r>
      <w:hyperlink r:id="rId30" w:tooltip="Premio Nobel de la Paz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premio Nobel de la Paz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por activismo. Un parlamentario noruego,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Audun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Lysbakken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representante de la izquierda socialista, secundó el nombramiento. 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16 de septiembre de 2016: Primera embajadora de Buena Voluntad para la Dignidad de los Supervivientes de Trata de Personas de las Naciones Unidas. ​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10 de octubre de 2016: Premio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Vaclav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Havel de Derechos Humanos del </w:t>
      </w:r>
      <w:hyperlink r:id="rId31" w:tooltip="Consejo de Europa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Consejo de Europa</w:t>
        </w:r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27 de octubre de 2016: </w:t>
      </w:r>
      <w:hyperlink r:id="rId32" w:tooltip="Premio Sájarov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Premio </w:t>
        </w:r>
        <w:proofErr w:type="spellStart"/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Sájarov</w:t>
        </w:r>
        <w:proofErr w:type="spellEnd"/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 a la Libertad de Conciencia (con </w:t>
      </w:r>
      <w:proofErr w:type="spellStart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"https://es.wikipedia.org/w/index.php?title=Lamiya_Aj%C3%AD_Bashar&amp;action=edit&amp;redlink=1" \o "Lamiya Ají Bashar (aún no redactado)" </w:instrText>
      </w:r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Lamiya</w:t>
      </w:r>
      <w:proofErr w:type="spellEnd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Ají </w:t>
      </w:r>
      <w:proofErr w:type="spellStart"/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Bashar</w:t>
      </w:r>
      <w:proofErr w:type="spellEnd"/>
      <w:r w:rsidR="00754AE1" w:rsidRPr="00AE003F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  <w:r w:rsidRPr="00AE003F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 xml:space="preserve"> </w:t>
      </w:r>
    </w:p>
    <w:p w:rsid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AE003F" w:rsidRPr="00AE003F" w:rsidRDefault="00AE003F" w:rsidP="00AE003F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5 de octubre de 2018: Premio Nobel de la Paz, junto a </w:t>
      </w:r>
      <w:hyperlink r:id="rId33" w:tooltip="Denis Mukwege" w:history="1"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Denis </w:t>
        </w:r>
        <w:proofErr w:type="spellStart"/>
        <w:r w:rsidRPr="00AE003F">
          <w:rPr>
            <w:rFonts w:ascii="Arial" w:eastAsia="Times New Roman" w:hAnsi="Arial" w:cs="Arial"/>
            <w:b/>
            <w:sz w:val="24"/>
            <w:szCs w:val="24"/>
            <w:lang w:eastAsia="es-ES"/>
          </w:rPr>
          <w:t>Mukwege</w:t>
        </w:r>
        <w:proofErr w:type="spellEnd"/>
      </w:hyperlink>
      <w:r w:rsidRPr="00AE003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E003F" w:rsidRPr="00AE003F" w:rsidRDefault="00AE003F" w:rsidP="00AE003F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</w:p>
    <w:p w:rsidR="00DA0C65" w:rsidRPr="00AE003F" w:rsidRDefault="0096034D" w:rsidP="00AE003F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DA0C65" w:rsidRPr="00AE003F" w:rsidSect="00F20D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630F"/>
    <w:multiLevelType w:val="multilevel"/>
    <w:tmpl w:val="9634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03F"/>
    <w:rsid w:val="001D2FD9"/>
    <w:rsid w:val="00202707"/>
    <w:rsid w:val="00754AE1"/>
    <w:rsid w:val="0096034D"/>
    <w:rsid w:val="00A6221C"/>
    <w:rsid w:val="00AC4ACC"/>
    <w:rsid w:val="00AE003F"/>
    <w:rsid w:val="00BF4E73"/>
    <w:rsid w:val="00C92229"/>
    <w:rsid w:val="00F2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DC8"/>
  </w:style>
  <w:style w:type="paragraph" w:styleId="Ttulo2">
    <w:name w:val="heading 2"/>
    <w:basedOn w:val="Normal"/>
    <w:link w:val="Ttulo2Car"/>
    <w:uiPriority w:val="9"/>
    <w:qFormat/>
    <w:rsid w:val="00AE00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E003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3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E003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mw-headline">
    <w:name w:val="mw-headline"/>
    <w:basedOn w:val="Fuentedeprrafopredeter"/>
    <w:rsid w:val="00AE003F"/>
  </w:style>
  <w:style w:type="character" w:customStyle="1" w:styleId="mw-editsection">
    <w:name w:val="mw-editsection"/>
    <w:basedOn w:val="Fuentedeprrafopredeter"/>
    <w:rsid w:val="00AE003F"/>
  </w:style>
  <w:style w:type="character" w:customStyle="1" w:styleId="mw-editsection-bracket">
    <w:name w:val="mw-editsection-bracket"/>
    <w:basedOn w:val="Fuentedeprrafopredeter"/>
    <w:rsid w:val="00AE0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694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75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Defensor_de_los_derechos_humanos" TargetMode="External"/><Relationship Id="rId13" Type="http://schemas.openxmlformats.org/officeDocument/2006/relationships/hyperlink" Target="https://es.wikipedia.org/wiki/Premio_Nobel_de_la_Paz" TargetMode="External"/><Relationship Id="rId18" Type="http://schemas.openxmlformats.org/officeDocument/2006/relationships/hyperlink" Target="https://es.wikipedia.org/wiki/Violaci%C3%B3n" TargetMode="External"/><Relationship Id="rId26" Type="http://schemas.openxmlformats.org/officeDocument/2006/relationships/hyperlink" Target="https://es.wikipedia.org/wiki/Nueva_Yo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Consejo_de_Seguridad_de_las_Naciones_Unidas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s.wikipedia.org/wiki/1993" TargetMode="External"/><Relationship Id="rId12" Type="http://schemas.openxmlformats.org/officeDocument/2006/relationships/hyperlink" Target="https://es.wikipedia.org/wiki/Estado_Isl%C3%A1mico" TargetMode="External"/><Relationship Id="rId17" Type="http://schemas.openxmlformats.org/officeDocument/2006/relationships/hyperlink" Target="https://es.wikipedia.org/wiki/Mosul" TargetMode="External"/><Relationship Id="rId25" Type="http://schemas.openxmlformats.org/officeDocument/2006/relationships/hyperlink" Target="https://es.wikipedia.org/wiki/Tina_Brown" TargetMode="External"/><Relationship Id="rId33" Type="http://schemas.openxmlformats.org/officeDocument/2006/relationships/hyperlink" Target="https://es.wikipedia.org/wiki/Denis_Mukw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Esclavitud_sexual" TargetMode="External"/><Relationship Id="rId20" Type="http://schemas.openxmlformats.org/officeDocument/2006/relationships/hyperlink" Target="https://es.wikipedia.org/wiki/Alemania" TargetMode="External"/><Relationship Id="rId29" Type="http://schemas.openxmlformats.org/officeDocument/2006/relationships/hyperlink" Target="https://es.wikipedia.org/wiki/Ciudad_del_Vatica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dioma_%C3%A1rabe" TargetMode="External"/><Relationship Id="rId11" Type="http://schemas.openxmlformats.org/officeDocument/2006/relationships/hyperlink" Target="https://es.wikipedia.org/wiki/Organizaci%C3%B3n_de_las_Naciones_Unidas" TargetMode="External"/><Relationship Id="rId24" Type="http://schemas.openxmlformats.org/officeDocument/2006/relationships/hyperlink" Target="https://es.wikipedia.org/wiki/Oficina_de_Naciones_Unidas_contra_la_Droga_y_el_Delito" TargetMode="External"/><Relationship Id="rId32" Type="http://schemas.openxmlformats.org/officeDocument/2006/relationships/hyperlink" Target="https://es.wikipedia.org/wiki/Premio_S%C3%A1jarov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Minor%C3%ADa_%C3%A9tnica" TargetMode="External"/><Relationship Id="rId23" Type="http://schemas.openxmlformats.org/officeDocument/2006/relationships/hyperlink" Target="https://es.wikipedia.org/wiki/Genocidio" TargetMode="External"/><Relationship Id="rId28" Type="http://schemas.openxmlformats.org/officeDocument/2006/relationships/hyperlink" Target="https://es.wikipedia.org/wiki/Paul_Richard_Gallagher" TargetMode="External"/><Relationship Id="rId10" Type="http://schemas.openxmlformats.org/officeDocument/2006/relationships/hyperlink" Target="https://es.wikipedia.org/wiki/Trata_de_personas" TargetMode="External"/><Relationship Id="rId19" Type="http://schemas.openxmlformats.org/officeDocument/2006/relationships/hyperlink" Target="https://es.wikipedia.org/wiki/Baden-Wurtemberg" TargetMode="External"/><Relationship Id="rId31" Type="http://schemas.openxmlformats.org/officeDocument/2006/relationships/hyperlink" Target="https://es.wikipedia.org/wiki/Consejo_de_Euro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Irak" TargetMode="External"/><Relationship Id="rId14" Type="http://schemas.openxmlformats.org/officeDocument/2006/relationships/hyperlink" Target="https://es.wikipedia.org/wiki/Denis_Mukwege" TargetMode="External"/><Relationship Id="rId22" Type="http://schemas.openxmlformats.org/officeDocument/2006/relationships/hyperlink" Target="https://es.wikipedia.org/wiki/Nadia_Murad" TargetMode="External"/><Relationship Id="rId27" Type="http://schemas.openxmlformats.org/officeDocument/2006/relationships/hyperlink" Target="https://es.wikipedia.org/wiki/Francisco_(papa)" TargetMode="External"/><Relationship Id="rId30" Type="http://schemas.openxmlformats.org/officeDocument/2006/relationships/hyperlink" Target="https://es.wikipedia.org/wiki/Premio_Nobel_de_la_Paz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dcterms:created xsi:type="dcterms:W3CDTF">2021-01-24T16:54:00Z</dcterms:created>
  <dcterms:modified xsi:type="dcterms:W3CDTF">2021-02-28T10:27:00Z</dcterms:modified>
</cp:coreProperties>
</file>