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2B" w:rsidRPr="00844D2B" w:rsidRDefault="00844D2B" w:rsidP="00844D2B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</w:pPr>
      <w:proofErr w:type="spellStart"/>
      <w:r w:rsidRPr="00844D2B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>Chimamanda</w:t>
      </w:r>
      <w:proofErr w:type="spellEnd"/>
      <w:r w:rsidRPr="00844D2B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 xml:space="preserve"> </w:t>
      </w:r>
      <w:proofErr w:type="spellStart"/>
      <w:r w:rsidRPr="00844D2B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>Ngozi</w:t>
      </w:r>
      <w:proofErr w:type="spellEnd"/>
      <w:r w:rsidRPr="00844D2B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 xml:space="preserve"> </w:t>
      </w:r>
      <w:proofErr w:type="spellStart"/>
      <w:r w:rsidRPr="00844D2B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>Adichie</w:t>
      </w:r>
      <w:proofErr w:type="spellEnd"/>
      <w:r w:rsidRPr="00844D2B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 xml:space="preserve"> 1977- </w:t>
      </w:r>
      <w:proofErr w:type="spellStart"/>
      <w:r w:rsidRPr="00844D2B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>xxxx</w:t>
      </w:r>
      <w:proofErr w:type="spellEnd"/>
    </w:p>
    <w:p w:rsidR="00844D2B" w:rsidRPr="00844D2B" w:rsidRDefault="00844D2B" w:rsidP="00844D2B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70C0"/>
          <w:sz w:val="32"/>
          <w:szCs w:val="32"/>
          <w:lang w:eastAsia="es-ES"/>
        </w:rPr>
      </w:pPr>
      <w:r w:rsidRPr="00844D2B">
        <w:rPr>
          <w:rFonts w:ascii="Arial" w:eastAsia="Times New Roman" w:hAnsi="Arial" w:cs="Arial"/>
          <w:b/>
          <w:bCs/>
          <w:color w:val="0070C0"/>
          <w:sz w:val="32"/>
          <w:szCs w:val="32"/>
          <w:lang w:eastAsia="es-ES"/>
        </w:rPr>
        <w:t>En busca de la literatura africana</w:t>
      </w:r>
    </w:p>
    <w:p w:rsidR="00844D2B" w:rsidRPr="00844D2B" w:rsidRDefault="00844D2B" w:rsidP="00844D2B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proofErr w:type="spellStart"/>
      <w:r w:rsidRPr="00844D2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Wikipedia</w:t>
      </w:r>
      <w:proofErr w:type="spellEnd"/>
    </w:p>
    <w:p w:rsidR="00844D2B" w:rsidRDefault="00844D2B" w:rsidP="00844D2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202122"/>
          <w:sz w:val="21"/>
          <w:szCs w:val="21"/>
          <w:lang w:eastAsia="es-ES"/>
        </w:rPr>
      </w:pPr>
    </w:p>
    <w:p w:rsidR="00844D2B" w:rsidRDefault="00844D2B" w:rsidP="00844D2B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202122"/>
          <w:sz w:val="21"/>
          <w:szCs w:val="21"/>
          <w:lang w:eastAsia="es-ES"/>
        </w:rPr>
      </w:pPr>
      <w:r>
        <w:rPr>
          <w:rFonts w:ascii="Arial" w:eastAsia="Times New Roman" w:hAnsi="Arial" w:cs="Arial"/>
          <w:b/>
          <w:bCs/>
          <w:noProof/>
          <w:color w:val="202122"/>
          <w:sz w:val="21"/>
          <w:szCs w:val="21"/>
          <w:lang w:eastAsia="es-ES"/>
        </w:rPr>
        <w:drawing>
          <wp:inline distT="0" distB="0" distL="0" distR="0">
            <wp:extent cx="2360362" cy="2152650"/>
            <wp:effectExtent l="19050" t="0" r="1838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0547" t="31211" r="7407" b="45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362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D2B" w:rsidRDefault="00844D2B" w:rsidP="00844D2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202122"/>
          <w:sz w:val="21"/>
          <w:szCs w:val="21"/>
          <w:lang w:eastAsia="es-ES"/>
        </w:rPr>
      </w:pPr>
    </w:p>
    <w:p w:rsidR="00844D2B" w:rsidRDefault="00844D2B" w:rsidP="00844D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 (Abba, </w:t>
      </w:r>
      <w:proofErr w:type="spellStart"/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"https://es.wikipedia.org/wiki/Enugu" \o "Enugu" </w:instrText>
      </w:r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Enugu</w:t>
      </w:r>
      <w:proofErr w:type="spellEnd"/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6" w:tooltip="15 de septiembre" w:history="1">
        <w:r w:rsidRPr="00844D2B">
          <w:rPr>
            <w:rFonts w:ascii="Arial" w:eastAsia="Times New Roman" w:hAnsi="Arial" w:cs="Arial"/>
            <w:b/>
            <w:sz w:val="24"/>
            <w:szCs w:val="24"/>
            <w:lang w:eastAsia="es-ES"/>
          </w:rPr>
          <w:t>15 de septiembre</w:t>
        </w:r>
      </w:hyperlink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7" w:tooltip="1977" w:history="1">
        <w:r w:rsidRPr="00844D2B">
          <w:rPr>
            <w:rFonts w:ascii="Arial" w:eastAsia="Times New Roman" w:hAnsi="Arial" w:cs="Arial"/>
            <w:b/>
            <w:sz w:val="24"/>
            <w:szCs w:val="24"/>
            <w:lang w:eastAsia="es-ES"/>
          </w:rPr>
          <w:t>1977</w:t>
        </w:r>
      </w:hyperlink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) es una </w:t>
      </w:r>
      <w:hyperlink r:id="rId8" w:tooltip="Escritora" w:history="1">
        <w:r w:rsidRPr="00844D2B">
          <w:rPr>
            <w:rFonts w:ascii="Arial" w:eastAsia="Times New Roman" w:hAnsi="Arial" w:cs="Arial"/>
            <w:b/>
            <w:sz w:val="24"/>
            <w:szCs w:val="24"/>
            <w:lang w:eastAsia="es-ES"/>
          </w:rPr>
          <w:t>escritora</w:t>
        </w:r>
      </w:hyperlink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9" w:tooltip="Novelista" w:history="1">
        <w:r w:rsidRPr="00844D2B">
          <w:rPr>
            <w:rFonts w:ascii="Arial" w:eastAsia="Times New Roman" w:hAnsi="Arial" w:cs="Arial"/>
            <w:b/>
            <w:sz w:val="24"/>
            <w:szCs w:val="24"/>
            <w:lang w:eastAsia="es-ES"/>
          </w:rPr>
          <w:t>novelista</w:t>
        </w:r>
      </w:hyperlink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 y </w:t>
      </w:r>
      <w:hyperlink r:id="rId10" w:tooltip="Teatro" w:history="1">
        <w:proofErr w:type="spellStart"/>
        <w:r w:rsidRPr="00844D2B">
          <w:rPr>
            <w:rFonts w:ascii="Arial" w:eastAsia="Times New Roman" w:hAnsi="Arial" w:cs="Arial"/>
            <w:b/>
            <w:sz w:val="24"/>
            <w:szCs w:val="24"/>
            <w:lang w:eastAsia="es-ES"/>
          </w:rPr>
          <w:t>dram</w:t>
        </w:r>
        <w:proofErr w:type="spellEnd"/>
        <w:r w:rsidRPr="00844D2B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 1977</w:t>
        </w:r>
        <w:r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 </w:t>
        </w:r>
        <w:proofErr w:type="spellStart"/>
        <w:r w:rsidRPr="00844D2B">
          <w:rPr>
            <w:rFonts w:ascii="Arial" w:eastAsia="Times New Roman" w:hAnsi="Arial" w:cs="Arial"/>
            <w:b/>
            <w:sz w:val="24"/>
            <w:szCs w:val="24"/>
            <w:lang w:eastAsia="es-ES"/>
          </w:rPr>
          <w:t>aturga</w:t>
        </w:r>
        <w:proofErr w:type="spellEnd"/>
      </w:hyperlink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hyperlink r:id="rId11" w:tooltip="Feminismo" w:history="1">
        <w:r w:rsidRPr="00844D2B">
          <w:rPr>
            <w:rFonts w:ascii="Arial" w:eastAsia="Times New Roman" w:hAnsi="Arial" w:cs="Arial"/>
            <w:b/>
            <w:sz w:val="24"/>
            <w:szCs w:val="24"/>
            <w:lang w:eastAsia="es-ES"/>
          </w:rPr>
          <w:t>feminista</w:t>
        </w:r>
      </w:hyperlink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hyperlink r:id="rId12" w:tooltip="Nigeria" w:history="1">
        <w:r w:rsidRPr="00844D2B">
          <w:rPr>
            <w:rFonts w:ascii="Arial" w:eastAsia="Times New Roman" w:hAnsi="Arial" w:cs="Arial"/>
            <w:b/>
            <w:sz w:val="24"/>
            <w:szCs w:val="24"/>
            <w:lang w:eastAsia="es-ES"/>
          </w:rPr>
          <w:t>nigeriana</w:t>
        </w:r>
      </w:hyperlink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844D2B" w:rsidRPr="00844D2B" w:rsidRDefault="00844D2B" w:rsidP="00844D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44D2B" w:rsidRDefault="00844D2B" w:rsidP="00844D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Nació en la aldea de Abba, quinta hija del matrimonio de etnia </w:t>
      </w:r>
      <w:hyperlink r:id="rId13" w:tooltip="Igbo" w:history="1">
        <w:r w:rsidRPr="00844D2B">
          <w:rPr>
            <w:rFonts w:ascii="Arial" w:eastAsia="Times New Roman" w:hAnsi="Arial" w:cs="Arial"/>
            <w:b/>
            <w:sz w:val="24"/>
            <w:szCs w:val="24"/>
            <w:lang w:eastAsia="es-ES"/>
          </w:rPr>
          <w:t>igbo</w:t>
        </w:r>
      </w:hyperlink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formado por Grace </w:t>
      </w:r>
      <w:proofErr w:type="spellStart"/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Ifeoma</w:t>
      </w:r>
      <w:proofErr w:type="spellEnd"/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James </w:t>
      </w:r>
      <w:proofErr w:type="spellStart"/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Nwoye</w:t>
      </w:r>
      <w:proofErr w:type="spellEnd"/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Adichie</w:t>
      </w:r>
      <w:proofErr w:type="spellEnd"/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Pasó su infancia en la ciudad de </w:t>
      </w:r>
      <w:proofErr w:type="spellStart"/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Nsukka</w:t>
      </w:r>
      <w:proofErr w:type="spellEnd"/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, sede de la </w:t>
      </w:r>
      <w:hyperlink r:id="rId14" w:tooltip="Universidad de Nigeria" w:history="1">
        <w:r w:rsidRPr="00844D2B">
          <w:rPr>
            <w:rFonts w:ascii="Arial" w:eastAsia="Times New Roman" w:hAnsi="Arial" w:cs="Arial"/>
            <w:b/>
            <w:sz w:val="24"/>
            <w:szCs w:val="24"/>
            <w:lang w:eastAsia="es-ES"/>
          </w:rPr>
          <w:t>Universidad de Nigeria</w:t>
        </w:r>
      </w:hyperlink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, en una casa que anteriormente había habitado el célebre escritor </w:t>
      </w:r>
      <w:proofErr w:type="spellStart"/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"https://es.wikipedia.org/wiki/Chinua_Achebe" \o "Chinua Achebe" </w:instrText>
      </w:r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Chinua</w:t>
      </w:r>
      <w:proofErr w:type="spellEnd"/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Achebe</w:t>
      </w:r>
      <w:proofErr w:type="spellEnd"/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. Su madre fue la primera secretaria de admisiones de la Universidad de Nigeria donde su padre era profesor de estadística.</w:t>
      </w:r>
    </w:p>
    <w:p w:rsidR="00844D2B" w:rsidRDefault="00844D2B" w:rsidP="00844D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44D2B" w:rsidRDefault="00844D2B" w:rsidP="00844D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 los 19 años se trasladó a </w:t>
      </w:r>
      <w:hyperlink r:id="rId15" w:tooltip="Estados Unidos" w:history="1">
        <w:r w:rsidRPr="00844D2B">
          <w:rPr>
            <w:rFonts w:ascii="Arial" w:eastAsia="Times New Roman" w:hAnsi="Arial" w:cs="Arial"/>
            <w:b/>
            <w:sz w:val="24"/>
            <w:szCs w:val="24"/>
            <w:lang w:eastAsia="es-ES"/>
          </w:rPr>
          <w:t>Estados Unidos</w:t>
        </w:r>
      </w:hyperlink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 con una beca de dos años para estudiar comunicación y ciencias políticas en la </w:t>
      </w:r>
      <w:hyperlink r:id="rId16" w:tooltip="Universidad Drexel" w:history="1">
        <w:r w:rsidRPr="00844D2B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Universidad </w:t>
        </w:r>
        <w:proofErr w:type="spellStart"/>
        <w:r w:rsidRPr="00844D2B">
          <w:rPr>
            <w:rFonts w:ascii="Arial" w:eastAsia="Times New Roman" w:hAnsi="Arial" w:cs="Arial"/>
            <w:b/>
            <w:sz w:val="24"/>
            <w:szCs w:val="24"/>
            <w:lang w:eastAsia="es-ES"/>
          </w:rPr>
          <w:t>Drexel</w:t>
        </w:r>
        <w:proofErr w:type="spellEnd"/>
      </w:hyperlink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17" w:tooltip="Filadelfia" w:history="1">
        <w:r w:rsidRPr="00844D2B">
          <w:rPr>
            <w:rFonts w:ascii="Arial" w:eastAsia="Times New Roman" w:hAnsi="Arial" w:cs="Arial"/>
            <w:b/>
            <w:sz w:val="24"/>
            <w:szCs w:val="24"/>
            <w:lang w:eastAsia="es-ES"/>
          </w:rPr>
          <w:t>Filadelfia</w:t>
        </w:r>
      </w:hyperlink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. Posteriormente continuó sus estudios en la Universidad Estatal del Este de </w:t>
      </w:r>
      <w:hyperlink r:id="rId18" w:tooltip="Connecticut" w:history="1">
        <w:r w:rsidRPr="00844D2B">
          <w:rPr>
            <w:rFonts w:ascii="Arial" w:eastAsia="Times New Roman" w:hAnsi="Arial" w:cs="Arial"/>
            <w:b/>
            <w:sz w:val="24"/>
            <w:szCs w:val="24"/>
            <w:lang w:eastAsia="es-ES"/>
          </w:rPr>
          <w:t>Connecticut</w:t>
        </w:r>
      </w:hyperlink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, en la que se graduó en 2001. Ha realizado asimismo estudios de escritura creativa en la </w:t>
      </w:r>
      <w:hyperlink r:id="rId19" w:tooltip="Universidad Johns Hopkins" w:history="1">
        <w:r w:rsidRPr="00844D2B">
          <w:rPr>
            <w:rFonts w:ascii="Arial" w:eastAsia="Times New Roman" w:hAnsi="Arial" w:cs="Arial"/>
            <w:b/>
            <w:sz w:val="24"/>
            <w:szCs w:val="24"/>
            <w:lang w:eastAsia="es-ES"/>
          </w:rPr>
          <w:t>Johns Hopkins</w:t>
        </w:r>
      </w:hyperlink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20" w:tooltip="Baltimore" w:history="1">
        <w:r w:rsidRPr="00844D2B">
          <w:rPr>
            <w:rFonts w:ascii="Arial" w:eastAsia="Times New Roman" w:hAnsi="Arial" w:cs="Arial"/>
            <w:b/>
            <w:sz w:val="24"/>
            <w:szCs w:val="24"/>
            <w:lang w:eastAsia="es-ES"/>
          </w:rPr>
          <w:t>Baltimore</w:t>
        </w:r>
      </w:hyperlink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, y un máster de estudios africanos en </w:t>
      </w:r>
      <w:hyperlink r:id="rId21" w:tooltip="Universidad de Yale" w:history="1">
        <w:r w:rsidRPr="00844D2B">
          <w:rPr>
            <w:rFonts w:ascii="Arial" w:eastAsia="Times New Roman" w:hAnsi="Arial" w:cs="Arial"/>
            <w:b/>
            <w:sz w:val="24"/>
            <w:szCs w:val="24"/>
            <w:lang w:eastAsia="es-ES"/>
          </w:rPr>
          <w:t>Yale</w:t>
        </w:r>
      </w:hyperlink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844D2B" w:rsidRPr="00844D2B" w:rsidRDefault="00844D2B" w:rsidP="00844D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44D2B" w:rsidRPr="00844D2B" w:rsidRDefault="00844D2B" w:rsidP="00844D2B">
      <w:pPr>
        <w:shd w:val="clear" w:color="auto" w:fill="FFFFFF"/>
        <w:spacing w:after="0" w:line="240" w:lineRule="auto"/>
        <w:ind w:left="-993" w:right="-1135"/>
        <w:jc w:val="both"/>
        <w:outlineLvl w:val="2"/>
        <w:rPr>
          <w:rFonts w:ascii="Arial" w:eastAsia="Times New Roman" w:hAnsi="Arial" w:cs="Arial"/>
          <w:b/>
          <w:bCs/>
          <w:color w:val="0070C0"/>
          <w:sz w:val="24"/>
          <w:szCs w:val="24"/>
          <w:lang w:eastAsia="es-ES"/>
        </w:rPr>
      </w:pPr>
      <w:r w:rsidRPr="00844D2B">
        <w:rPr>
          <w:rFonts w:ascii="Arial" w:eastAsia="Times New Roman" w:hAnsi="Arial" w:cs="Arial"/>
          <w:b/>
          <w:bCs/>
          <w:color w:val="0070C0"/>
          <w:sz w:val="24"/>
          <w:szCs w:val="24"/>
          <w:lang w:eastAsia="es-ES"/>
        </w:rPr>
        <w:t>Trayectoria literaria</w:t>
      </w:r>
    </w:p>
    <w:p w:rsidR="00844D2B" w:rsidRPr="00844D2B" w:rsidRDefault="00844D2B" w:rsidP="00844D2B">
      <w:pPr>
        <w:shd w:val="clear" w:color="auto" w:fill="FFFFFF"/>
        <w:spacing w:after="0" w:line="240" w:lineRule="auto"/>
        <w:ind w:left="-993" w:right="-1135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844D2B" w:rsidRDefault="00844D2B" w:rsidP="00844D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Los temas que trata </w:t>
      </w:r>
      <w:proofErr w:type="spellStart"/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Adichie</w:t>
      </w:r>
      <w:proofErr w:type="spellEnd"/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 su obra van desde el </w:t>
      </w:r>
      <w:hyperlink r:id="rId22" w:tooltip="Feminismo" w:history="1">
        <w:r w:rsidRPr="00844D2B">
          <w:rPr>
            <w:rFonts w:ascii="Arial" w:eastAsia="Times New Roman" w:hAnsi="Arial" w:cs="Arial"/>
            <w:b/>
            <w:sz w:val="24"/>
            <w:szCs w:val="24"/>
            <w:lang w:eastAsia="es-ES"/>
          </w:rPr>
          <w:t>feminismo</w:t>
        </w:r>
      </w:hyperlink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 a la </w:t>
      </w:r>
      <w:hyperlink r:id="rId23" w:tooltip="Inmigración" w:history="1">
        <w:r w:rsidRPr="00844D2B">
          <w:rPr>
            <w:rFonts w:ascii="Arial" w:eastAsia="Times New Roman" w:hAnsi="Arial" w:cs="Arial"/>
            <w:b/>
            <w:sz w:val="24"/>
            <w:szCs w:val="24"/>
            <w:lang w:eastAsia="es-ES"/>
          </w:rPr>
          <w:t>inmigración</w:t>
        </w:r>
      </w:hyperlink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 y del </w:t>
      </w:r>
      <w:hyperlink r:id="rId24" w:tooltip="Sexismo" w:history="1">
        <w:r w:rsidRPr="00844D2B">
          <w:rPr>
            <w:rFonts w:ascii="Arial" w:eastAsia="Times New Roman" w:hAnsi="Arial" w:cs="Arial"/>
            <w:b/>
            <w:sz w:val="24"/>
            <w:szCs w:val="24"/>
            <w:lang w:eastAsia="es-ES"/>
          </w:rPr>
          <w:t>sexismo</w:t>
        </w:r>
      </w:hyperlink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 a la problemática racial. Su obra </w:t>
      </w:r>
      <w:hyperlink r:id="rId25" w:tooltip="Todos deberíamos ser feministas" w:history="1">
        <w:r w:rsidRPr="00844D2B">
          <w:rPr>
            <w:rFonts w:ascii="Arial" w:eastAsia="Times New Roman" w:hAnsi="Arial" w:cs="Arial"/>
            <w:b/>
            <w:i/>
            <w:iCs/>
            <w:sz w:val="24"/>
            <w:szCs w:val="24"/>
            <w:lang w:eastAsia="es-ES"/>
          </w:rPr>
          <w:t>Todos deberíamos ser feministas</w:t>
        </w:r>
      </w:hyperlink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 (</w:t>
      </w:r>
      <w:proofErr w:type="spellStart"/>
      <w:r w:rsidRPr="00844D2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We</w:t>
      </w:r>
      <w:proofErr w:type="spellEnd"/>
      <w:r w:rsidRPr="00844D2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844D2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Should</w:t>
      </w:r>
      <w:proofErr w:type="spellEnd"/>
      <w:r w:rsidRPr="00844D2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844D2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All</w:t>
      </w:r>
      <w:proofErr w:type="spellEnd"/>
      <w:r w:rsidRPr="00844D2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Be </w:t>
      </w:r>
      <w:proofErr w:type="spellStart"/>
      <w:r w:rsidRPr="00844D2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Feminist</w:t>
      </w:r>
      <w:proofErr w:type="spellEnd"/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) ha vendido más de medio millón de ejemplares.</w:t>
      </w:r>
    </w:p>
    <w:p w:rsidR="00844D2B" w:rsidRPr="00844D2B" w:rsidRDefault="00844D2B" w:rsidP="00844D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44D2B" w:rsidRDefault="00844D2B" w:rsidP="00844D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En 2003, mientras se encontraba estudiando en Connecticut, publicó su primera novela, </w:t>
      </w:r>
      <w:r w:rsidRPr="00844D2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La flor púrpura</w:t>
      </w:r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 (</w:t>
      </w:r>
      <w:proofErr w:type="spellStart"/>
      <w:r w:rsidRPr="00844D2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Purple</w:t>
      </w:r>
      <w:proofErr w:type="spellEnd"/>
      <w:r w:rsidRPr="00844D2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844D2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Hibiscus</w:t>
      </w:r>
      <w:proofErr w:type="spellEnd"/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), que fue muy bien recibida por la crítica y por la que recibió el </w:t>
      </w:r>
      <w:r w:rsidRPr="00844D2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Commonwealth </w:t>
      </w:r>
      <w:proofErr w:type="spellStart"/>
      <w:r w:rsidRPr="00844D2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Writer's</w:t>
      </w:r>
      <w:proofErr w:type="spellEnd"/>
      <w:r w:rsidRPr="00844D2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844D2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Prize</w:t>
      </w:r>
      <w:proofErr w:type="spellEnd"/>
      <w:r w:rsidRPr="00844D2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844D2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for</w:t>
      </w:r>
      <w:proofErr w:type="spellEnd"/>
      <w:r w:rsidRPr="00844D2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844D2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Best</w:t>
      </w:r>
      <w:proofErr w:type="spellEnd"/>
      <w:r w:rsidRPr="00844D2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844D2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First</w:t>
      </w:r>
      <w:proofErr w:type="spellEnd"/>
      <w:r w:rsidRPr="00844D2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844D2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Book</w:t>
      </w:r>
      <w:proofErr w:type="spellEnd"/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 en 2005.</w:t>
      </w:r>
    </w:p>
    <w:p w:rsidR="00844D2B" w:rsidRPr="00844D2B" w:rsidRDefault="00844D2B" w:rsidP="00844D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44D2B" w:rsidRDefault="00844D2B" w:rsidP="00844D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La acción de su segunda novela, </w:t>
      </w:r>
      <w:r w:rsidRPr="00844D2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Medio sol amarillo</w:t>
      </w:r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 (</w:t>
      </w:r>
      <w:proofErr w:type="spellStart"/>
      <w:r w:rsidRPr="00844D2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Half</w:t>
      </w:r>
      <w:proofErr w:type="spellEnd"/>
      <w:r w:rsidRPr="00844D2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of a </w:t>
      </w:r>
      <w:proofErr w:type="spellStart"/>
      <w:r w:rsidRPr="00844D2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Yellow</w:t>
      </w:r>
      <w:proofErr w:type="spellEnd"/>
      <w:r w:rsidRPr="00844D2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844D2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Sun</w:t>
      </w:r>
      <w:proofErr w:type="spellEnd"/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, 2006), así titulada en referencia al diseño de la bandera de la efímera nación de </w:t>
      </w:r>
      <w:proofErr w:type="spellStart"/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"https://es.wikipedia.org/wiki/Biafra" \o "Biafra" </w:instrText>
      </w:r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Biafra</w:t>
      </w:r>
      <w:proofErr w:type="spellEnd"/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, se desarrolla durante la </w:t>
      </w:r>
      <w:hyperlink r:id="rId26" w:tooltip="Guerra civil nigeriana" w:history="1">
        <w:r w:rsidRPr="00844D2B">
          <w:rPr>
            <w:rFonts w:ascii="Arial" w:eastAsia="Times New Roman" w:hAnsi="Arial" w:cs="Arial"/>
            <w:b/>
            <w:sz w:val="24"/>
            <w:szCs w:val="24"/>
            <w:lang w:eastAsia="es-ES"/>
          </w:rPr>
          <w:t>guerra civil nigeriana</w:t>
        </w:r>
      </w:hyperlink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La obra, alabada, entre otros, por </w:t>
      </w:r>
      <w:proofErr w:type="spellStart"/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Achebe</w:t>
      </w:r>
      <w:proofErr w:type="spellEnd"/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, obtuvo el </w:t>
      </w:r>
      <w:r w:rsidRPr="00844D2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Orange </w:t>
      </w:r>
      <w:proofErr w:type="spellStart"/>
      <w:r w:rsidRPr="00844D2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Prize</w:t>
      </w:r>
      <w:proofErr w:type="spellEnd"/>
      <w:r w:rsidRPr="00844D2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844D2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for</w:t>
      </w:r>
      <w:proofErr w:type="spellEnd"/>
      <w:r w:rsidRPr="00844D2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844D2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Fiction</w:t>
      </w:r>
      <w:proofErr w:type="spellEnd"/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 en 2007</w:t>
      </w:r>
    </w:p>
    <w:p w:rsidR="00844D2B" w:rsidRPr="00844D2B" w:rsidRDefault="00844D2B" w:rsidP="00844D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44D2B" w:rsidRDefault="00844D2B" w:rsidP="00844D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En 2009 publicó una colección de relatos breves, titulada </w:t>
      </w:r>
      <w:proofErr w:type="spellStart"/>
      <w:r w:rsidRPr="00844D2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The</w:t>
      </w:r>
      <w:proofErr w:type="spellEnd"/>
      <w:r w:rsidRPr="00844D2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844D2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Thing</w:t>
      </w:r>
      <w:proofErr w:type="spellEnd"/>
      <w:r w:rsidRPr="00844D2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844D2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Around</w:t>
      </w:r>
      <w:proofErr w:type="spellEnd"/>
      <w:r w:rsidRPr="00844D2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844D2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Your</w:t>
      </w:r>
      <w:proofErr w:type="spellEnd"/>
      <w:r w:rsidRPr="00844D2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Neck</w:t>
      </w:r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  <w:hyperlink r:id="rId27" w:anchor="cite_note-3" w:history="1">
        <w:r w:rsidRPr="00844D2B">
          <w:rPr>
            <w:rFonts w:ascii="Arial" w:eastAsia="Times New Roman" w:hAnsi="Arial" w:cs="Arial"/>
            <w:b/>
            <w:sz w:val="24"/>
            <w:szCs w:val="24"/>
            <w:vertAlign w:val="superscript"/>
            <w:lang w:eastAsia="es-ES"/>
          </w:rPr>
          <w:t>3</w:t>
        </w:r>
      </w:hyperlink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​ Cuatro años más tarde lanzaba </w:t>
      </w:r>
      <w:proofErr w:type="spellStart"/>
      <w:r w:rsidRPr="00844D2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Americanah</w:t>
      </w:r>
      <w:proofErr w:type="spellEnd"/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, que mereció el </w:t>
      </w:r>
      <w:hyperlink r:id="rId28" w:tooltip="Premio del Círculo de Críticos Nacional del Libro" w:history="1">
        <w:r w:rsidRPr="00844D2B">
          <w:rPr>
            <w:rFonts w:ascii="Arial" w:eastAsia="Times New Roman" w:hAnsi="Arial" w:cs="Arial"/>
            <w:b/>
            <w:sz w:val="24"/>
            <w:szCs w:val="24"/>
            <w:lang w:eastAsia="es-ES"/>
          </w:rPr>
          <w:t>Premio del Círculo de Críticos Nacional del Libro</w:t>
        </w:r>
      </w:hyperlink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. </w:t>
      </w:r>
      <w:hyperlink r:id="rId29" w:tooltip="Todos deberíamos ser feministas" w:history="1">
        <w:r w:rsidRPr="00844D2B">
          <w:rPr>
            <w:rFonts w:ascii="Arial" w:eastAsia="Times New Roman" w:hAnsi="Arial" w:cs="Arial"/>
            <w:b/>
            <w:i/>
            <w:iCs/>
            <w:sz w:val="24"/>
            <w:szCs w:val="24"/>
            <w:lang w:eastAsia="es-ES"/>
          </w:rPr>
          <w:t>Todos deberíamos ser feministas</w:t>
        </w:r>
      </w:hyperlink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 (</w:t>
      </w:r>
      <w:proofErr w:type="spellStart"/>
      <w:r w:rsidRPr="00844D2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We</w:t>
      </w:r>
      <w:proofErr w:type="spellEnd"/>
      <w:r w:rsidRPr="00844D2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844D2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Should</w:t>
      </w:r>
      <w:proofErr w:type="spellEnd"/>
      <w:r w:rsidRPr="00844D2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844D2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All</w:t>
      </w:r>
      <w:proofErr w:type="spellEnd"/>
      <w:r w:rsidRPr="00844D2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Be </w:t>
      </w:r>
      <w:proofErr w:type="spellStart"/>
      <w:r w:rsidRPr="00844D2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Feminist</w:t>
      </w:r>
      <w:proofErr w:type="spellEnd"/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) es su primer ensayo.</w:t>
      </w:r>
    </w:p>
    <w:p w:rsidR="00844D2B" w:rsidRPr="00844D2B" w:rsidRDefault="00844D2B" w:rsidP="00844D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44D2B" w:rsidRDefault="00844D2B" w:rsidP="00844D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</w:t>
      </w:r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Su </w:t>
      </w:r>
      <w:proofErr w:type="spellStart"/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"https://es.wikipedia.org/wiki/Superventas" \o "Superventas" </w:instrText>
      </w:r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best-seller</w:t>
      </w:r>
      <w:proofErr w:type="spellEnd"/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proofErr w:type="spellStart"/>
      <w:r w:rsidRPr="00844D2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Americanah</w:t>
      </w:r>
      <w:proofErr w:type="spellEnd"/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 (2013) será adaptado en miniserie coproducida por las actrices </w:t>
      </w:r>
      <w:hyperlink r:id="rId30" w:tooltip="Lupita Nyong'o" w:history="1">
        <w:r w:rsidRPr="00844D2B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Lupita </w:t>
        </w:r>
        <w:proofErr w:type="spellStart"/>
        <w:r w:rsidRPr="00844D2B">
          <w:rPr>
            <w:rFonts w:ascii="Arial" w:eastAsia="Times New Roman" w:hAnsi="Arial" w:cs="Arial"/>
            <w:b/>
            <w:sz w:val="24"/>
            <w:szCs w:val="24"/>
            <w:lang w:eastAsia="es-ES"/>
          </w:rPr>
          <w:t>Nyong'o</w:t>
        </w:r>
        <w:proofErr w:type="spellEnd"/>
      </w:hyperlink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 y </w:t>
      </w:r>
      <w:proofErr w:type="spellStart"/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"https://es.wikipedia.org/wiki/Danai_Gurira" \o "Danai Gurira" </w:instrText>
      </w:r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Danai</w:t>
      </w:r>
      <w:proofErr w:type="spellEnd"/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Gurira</w:t>
      </w:r>
      <w:proofErr w:type="spellEnd"/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844D2B" w:rsidRPr="00844D2B" w:rsidRDefault="00844D2B" w:rsidP="00844D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​</w:t>
      </w:r>
    </w:p>
    <w:p w:rsidR="00844D2B" w:rsidRDefault="00844D2B" w:rsidP="00844D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Actualmente vive en </w:t>
      </w:r>
      <w:hyperlink r:id="rId31" w:tooltip="Nigeria" w:history="1">
        <w:r w:rsidRPr="00844D2B">
          <w:rPr>
            <w:rFonts w:ascii="Arial" w:eastAsia="Times New Roman" w:hAnsi="Arial" w:cs="Arial"/>
            <w:b/>
            <w:sz w:val="24"/>
            <w:szCs w:val="24"/>
            <w:lang w:eastAsia="es-ES"/>
          </w:rPr>
          <w:t>Nigeria</w:t>
        </w:r>
      </w:hyperlink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, donde imparte talleres de escritura creativa, y en los </w:t>
      </w:r>
      <w:hyperlink r:id="rId32" w:tooltip="Estados Unidos" w:history="1">
        <w:r w:rsidRPr="00844D2B">
          <w:rPr>
            <w:rFonts w:ascii="Arial" w:eastAsia="Times New Roman" w:hAnsi="Arial" w:cs="Arial"/>
            <w:b/>
            <w:sz w:val="24"/>
            <w:szCs w:val="24"/>
            <w:lang w:eastAsia="es-ES"/>
          </w:rPr>
          <w:t>Estados Unidos</w:t>
        </w:r>
      </w:hyperlink>
    </w:p>
    <w:p w:rsidR="00844D2B" w:rsidRDefault="00844D2B" w:rsidP="00844D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44D2B" w:rsidRPr="00844D2B" w:rsidRDefault="00844D2B" w:rsidP="00844D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 w:rsidRPr="00844D2B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>Publicaciones</w:t>
      </w:r>
    </w:p>
    <w:p w:rsidR="00844D2B" w:rsidRPr="00844D2B" w:rsidRDefault="00844D2B" w:rsidP="00844D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</w:p>
    <w:p w:rsidR="00844D2B" w:rsidRPr="00844D2B" w:rsidRDefault="00844D2B" w:rsidP="00844D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  <w:r w:rsidRPr="00844D2B">
        <w:rPr>
          <w:rFonts w:ascii="Arial" w:eastAsia="Times New Roman" w:hAnsi="Arial" w:cs="Arial"/>
          <w:b/>
          <w:i/>
          <w:iCs/>
          <w:sz w:val="24"/>
          <w:szCs w:val="24"/>
          <w:lang w:val="en-US" w:eastAsia="es-ES"/>
        </w:rPr>
        <w:t>For Love of Biafra</w:t>
      </w:r>
      <w:r w:rsidRPr="00844D2B">
        <w:rPr>
          <w:rFonts w:ascii="Arial" w:eastAsia="Times New Roman" w:hAnsi="Arial" w:cs="Arial"/>
          <w:b/>
          <w:sz w:val="24"/>
          <w:szCs w:val="24"/>
          <w:lang w:val="en-US" w:eastAsia="es-ES"/>
        </w:rPr>
        <w:t> (drama, 1998).</w:t>
      </w:r>
    </w:p>
    <w:p w:rsidR="00844D2B" w:rsidRDefault="00844D2B" w:rsidP="00844D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i/>
          <w:iCs/>
          <w:sz w:val="24"/>
          <w:szCs w:val="24"/>
          <w:lang w:val="en-US" w:eastAsia="es-ES"/>
        </w:rPr>
      </w:pPr>
    </w:p>
    <w:p w:rsidR="00844D2B" w:rsidRPr="00844D2B" w:rsidRDefault="00844D2B" w:rsidP="00844D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  <w:r w:rsidRPr="00844D2B">
        <w:rPr>
          <w:rFonts w:ascii="Arial" w:eastAsia="Times New Roman" w:hAnsi="Arial" w:cs="Arial"/>
          <w:b/>
          <w:i/>
          <w:iCs/>
          <w:sz w:val="24"/>
          <w:szCs w:val="24"/>
          <w:lang w:val="en-US" w:eastAsia="es-ES"/>
        </w:rPr>
        <w:t>Decisions</w:t>
      </w:r>
      <w:r w:rsidRPr="00844D2B">
        <w:rPr>
          <w:rFonts w:ascii="Arial" w:eastAsia="Times New Roman" w:hAnsi="Arial" w:cs="Arial"/>
          <w:b/>
          <w:sz w:val="24"/>
          <w:szCs w:val="24"/>
          <w:lang w:val="en-US" w:eastAsia="es-ES"/>
        </w:rPr>
        <w:t> (poesía, 1998).</w:t>
      </w:r>
    </w:p>
    <w:p w:rsidR="00844D2B" w:rsidRDefault="00844D2B" w:rsidP="00844D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i/>
          <w:iCs/>
          <w:sz w:val="24"/>
          <w:szCs w:val="24"/>
          <w:lang w:val="en-US" w:eastAsia="es-ES"/>
        </w:rPr>
      </w:pPr>
    </w:p>
    <w:p w:rsidR="00844D2B" w:rsidRPr="00844D2B" w:rsidRDefault="00844D2B" w:rsidP="00844D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  <w:r w:rsidRPr="00844D2B">
        <w:rPr>
          <w:rFonts w:ascii="Arial" w:eastAsia="Times New Roman" w:hAnsi="Arial" w:cs="Arial"/>
          <w:b/>
          <w:i/>
          <w:iCs/>
          <w:sz w:val="24"/>
          <w:szCs w:val="24"/>
          <w:lang w:val="en-US" w:eastAsia="es-ES"/>
        </w:rPr>
        <w:t>You in America</w:t>
      </w:r>
      <w:r w:rsidRPr="00844D2B">
        <w:rPr>
          <w:rFonts w:ascii="Arial" w:eastAsia="Times New Roman" w:hAnsi="Arial" w:cs="Arial"/>
          <w:b/>
          <w:sz w:val="24"/>
          <w:szCs w:val="24"/>
          <w:lang w:val="en-US" w:eastAsia="es-ES"/>
        </w:rPr>
        <w:t> (2001).</w:t>
      </w:r>
    </w:p>
    <w:p w:rsidR="00844D2B" w:rsidRPr="00844D2B" w:rsidRDefault="00844D2B" w:rsidP="00844D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i/>
          <w:iCs/>
          <w:sz w:val="24"/>
          <w:szCs w:val="24"/>
          <w:lang w:val="en-US" w:eastAsia="es-ES"/>
        </w:rPr>
      </w:pPr>
    </w:p>
    <w:p w:rsidR="00844D2B" w:rsidRPr="00844D2B" w:rsidRDefault="00844D2B" w:rsidP="00844D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44D2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La flor púrpura</w:t>
      </w:r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 (</w:t>
      </w:r>
      <w:proofErr w:type="spellStart"/>
      <w:r w:rsidRPr="00844D2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Purple</w:t>
      </w:r>
      <w:proofErr w:type="spellEnd"/>
      <w:r w:rsidRPr="00844D2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844D2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Hibiscus</w:t>
      </w:r>
      <w:proofErr w:type="spellEnd"/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, 2003). Barcelona: Grijalb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o, 2004 (Barcelona: Debolsillo,</w:t>
      </w:r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2005).</w:t>
      </w:r>
    </w:p>
    <w:p w:rsidR="00844D2B" w:rsidRDefault="00844D2B" w:rsidP="00844D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</w:pPr>
    </w:p>
    <w:p w:rsidR="00844D2B" w:rsidRPr="00844D2B" w:rsidRDefault="00844D2B" w:rsidP="00844D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44D2B">
        <w:rPr>
          <w:rFonts w:ascii="Arial" w:eastAsia="Times New Roman" w:hAnsi="Arial" w:cs="Arial"/>
          <w:b/>
          <w:i/>
          <w:iCs/>
          <w:sz w:val="24"/>
          <w:szCs w:val="24"/>
          <w:lang w:val="en-US" w:eastAsia="es-ES"/>
        </w:rPr>
        <w:t>Medio sol amarillo</w:t>
      </w:r>
      <w:r w:rsidRPr="00844D2B">
        <w:rPr>
          <w:rFonts w:ascii="Arial" w:eastAsia="Times New Roman" w:hAnsi="Arial" w:cs="Arial"/>
          <w:b/>
          <w:sz w:val="24"/>
          <w:szCs w:val="24"/>
          <w:lang w:val="en-US" w:eastAsia="es-ES"/>
        </w:rPr>
        <w:t> (</w:t>
      </w:r>
      <w:r w:rsidRPr="00844D2B">
        <w:rPr>
          <w:rFonts w:ascii="Arial" w:eastAsia="Times New Roman" w:hAnsi="Arial" w:cs="Arial"/>
          <w:b/>
          <w:i/>
          <w:iCs/>
          <w:sz w:val="24"/>
          <w:szCs w:val="24"/>
          <w:lang w:val="en-US" w:eastAsia="es-ES"/>
        </w:rPr>
        <w:t>Half of a Yellow Sun</w:t>
      </w:r>
      <w:r w:rsidRPr="00844D2B">
        <w:rPr>
          <w:rFonts w:ascii="Arial" w:eastAsia="Times New Roman" w:hAnsi="Arial" w:cs="Arial"/>
          <w:b/>
          <w:sz w:val="24"/>
          <w:szCs w:val="24"/>
          <w:lang w:val="en-US" w:eastAsia="es-ES"/>
        </w:rPr>
        <w:t xml:space="preserve">, 2006). </w:t>
      </w:r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Barcelona: </w:t>
      </w:r>
      <w:proofErr w:type="spellStart"/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Mondadori</w:t>
      </w:r>
      <w:proofErr w:type="spellEnd"/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, 2007.</w:t>
      </w:r>
    </w:p>
    <w:p w:rsidR="00844D2B" w:rsidRDefault="00844D2B" w:rsidP="00844D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i/>
          <w:iCs/>
          <w:sz w:val="24"/>
          <w:szCs w:val="24"/>
          <w:lang w:val="en-US" w:eastAsia="es-ES"/>
        </w:rPr>
      </w:pPr>
    </w:p>
    <w:p w:rsidR="00844D2B" w:rsidRPr="00844D2B" w:rsidRDefault="00844D2B" w:rsidP="00844D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44D2B">
        <w:rPr>
          <w:rFonts w:ascii="Arial" w:eastAsia="Times New Roman" w:hAnsi="Arial" w:cs="Arial"/>
          <w:b/>
          <w:i/>
          <w:iCs/>
          <w:sz w:val="24"/>
          <w:szCs w:val="24"/>
          <w:lang w:val="en-US" w:eastAsia="es-ES"/>
        </w:rPr>
        <w:t>Algo alrededor de tu cuello</w:t>
      </w:r>
      <w:r w:rsidRPr="00844D2B">
        <w:rPr>
          <w:rFonts w:ascii="Arial" w:eastAsia="Times New Roman" w:hAnsi="Arial" w:cs="Arial"/>
          <w:b/>
          <w:sz w:val="24"/>
          <w:szCs w:val="24"/>
          <w:lang w:val="en-US" w:eastAsia="es-ES"/>
        </w:rPr>
        <w:t> (</w:t>
      </w:r>
      <w:r w:rsidRPr="00844D2B">
        <w:rPr>
          <w:rFonts w:ascii="Arial" w:eastAsia="Times New Roman" w:hAnsi="Arial" w:cs="Arial"/>
          <w:b/>
          <w:i/>
          <w:iCs/>
          <w:sz w:val="24"/>
          <w:szCs w:val="24"/>
          <w:lang w:val="en-US" w:eastAsia="es-ES"/>
        </w:rPr>
        <w:t>The Thing Around Your Neck</w:t>
      </w:r>
      <w:r w:rsidRPr="00844D2B">
        <w:rPr>
          <w:rFonts w:ascii="Arial" w:eastAsia="Times New Roman" w:hAnsi="Arial" w:cs="Arial"/>
          <w:b/>
          <w:sz w:val="24"/>
          <w:szCs w:val="24"/>
          <w:lang w:val="en-US" w:eastAsia="es-ES"/>
        </w:rPr>
        <w:t xml:space="preserve">, 2009). </w:t>
      </w:r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Barcelona: </w:t>
      </w:r>
      <w:proofErr w:type="spellStart"/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Mondadori</w:t>
      </w:r>
      <w:proofErr w:type="spellEnd"/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, 2010.</w:t>
      </w:r>
    </w:p>
    <w:p w:rsidR="00844D2B" w:rsidRDefault="00844D2B" w:rsidP="00844D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</w:pPr>
    </w:p>
    <w:p w:rsidR="00844D2B" w:rsidRPr="00844D2B" w:rsidRDefault="00844D2B" w:rsidP="00844D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hyperlink r:id="rId33" w:tooltip="Americanah" w:history="1">
        <w:proofErr w:type="spellStart"/>
        <w:r w:rsidRPr="00844D2B">
          <w:rPr>
            <w:rFonts w:ascii="Arial" w:eastAsia="Times New Roman" w:hAnsi="Arial" w:cs="Arial"/>
            <w:b/>
            <w:i/>
            <w:iCs/>
            <w:sz w:val="24"/>
            <w:szCs w:val="24"/>
            <w:lang w:eastAsia="es-ES"/>
          </w:rPr>
          <w:t>Americanah</w:t>
        </w:r>
        <w:proofErr w:type="spellEnd"/>
      </w:hyperlink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(2013). Barcelona: Literatura </w:t>
      </w:r>
      <w:proofErr w:type="spellStart"/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Random</w:t>
      </w:r>
      <w:proofErr w:type="spellEnd"/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House</w:t>
      </w:r>
      <w:proofErr w:type="spellEnd"/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, 2014. Traducción de Carlos Milla Soler.</w:t>
      </w:r>
    </w:p>
    <w:p w:rsidR="00844D2B" w:rsidRDefault="00844D2B" w:rsidP="00844D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</w:pPr>
    </w:p>
    <w:p w:rsidR="00844D2B" w:rsidRPr="00844D2B" w:rsidRDefault="00844D2B" w:rsidP="00844D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hyperlink r:id="rId34" w:tooltip="Todos deberíamos ser feministas" w:history="1">
        <w:r w:rsidRPr="00844D2B">
          <w:rPr>
            <w:rFonts w:ascii="Arial" w:eastAsia="Times New Roman" w:hAnsi="Arial" w:cs="Arial"/>
            <w:b/>
            <w:i/>
            <w:iCs/>
            <w:sz w:val="24"/>
            <w:szCs w:val="24"/>
            <w:lang w:val="en-US" w:eastAsia="es-ES"/>
          </w:rPr>
          <w:t>Todos deberíamos ser feministas</w:t>
        </w:r>
      </w:hyperlink>
      <w:r w:rsidRPr="00844D2B">
        <w:rPr>
          <w:rFonts w:ascii="Arial" w:eastAsia="Times New Roman" w:hAnsi="Arial" w:cs="Arial"/>
          <w:b/>
          <w:sz w:val="24"/>
          <w:szCs w:val="24"/>
          <w:lang w:val="en-US" w:eastAsia="es-ES"/>
        </w:rPr>
        <w:t> (</w:t>
      </w:r>
      <w:r w:rsidRPr="00844D2B">
        <w:rPr>
          <w:rFonts w:ascii="Arial" w:eastAsia="Times New Roman" w:hAnsi="Arial" w:cs="Arial"/>
          <w:b/>
          <w:i/>
          <w:iCs/>
          <w:sz w:val="24"/>
          <w:szCs w:val="24"/>
          <w:lang w:val="en-US" w:eastAsia="es-ES"/>
        </w:rPr>
        <w:t>We Should All Be Feminist</w:t>
      </w:r>
      <w:r w:rsidRPr="00844D2B">
        <w:rPr>
          <w:rFonts w:ascii="Arial" w:eastAsia="Times New Roman" w:hAnsi="Arial" w:cs="Arial"/>
          <w:b/>
          <w:sz w:val="24"/>
          <w:szCs w:val="24"/>
          <w:lang w:val="en-US" w:eastAsia="es-ES"/>
        </w:rPr>
        <w:t xml:space="preserve">). </w:t>
      </w:r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Barcelona: Literatura </w:t>
      </w:r>
      <w:proofErr w:type="spellStart"/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Random</w:t>
      </w:r>
      <w:proofErr w:type="spellEnd"/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House</w:t>
      </w:r>
      <w:proofErr w:type="spellEnd"/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, 2015.</w:t>
      </w:r>
    </w:p>
    <w:p w:rsidR="00844D2B" w:rsidRDefault="00844D2B" w:rsidP="00844D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</w:pPr>
    </w:p>
    <w:p w:rsidR="00844D2B" w:rsidRDefault="00844D2B" w:rsidP="00844D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44D2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Querida </w:t>
      </w:r>
      <w:proofErr w:type="spellStart"/>
      <w:r w:rsidRPr="00844D2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Ijeawele</w:t>
      </w:r>
      <w:proofErr w:type="spellEnd"/>
      <w:r w:rsidRPr="00844D2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. Cómo educar en el feminismo.</w:t>
      </w:r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Barcelona: Literatura </w:t>
      </w:r>
      <w:proofErr w:type="spellStart"/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Random</w:t>
      </w:r>
      <w:proofErr w:type="spellEnd"/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House</w:t>
      </w:r>
      <w:proofErr w:type="spellEnd"/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</w:p>
    <w:p w:rsidR="00844D2B" w:rsidRDefault="00844D2B" w:rsidP="00844D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Marzo 2017.</w:t>
      </w:r>
    </w:p>
    <w:p w:rsidR="00844D2B" w:rsidRPr="00844D2B" w:rsidRDefault="00844D2B" w:rsidP="00844D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44D2B" w:rsidRPr="00844D2B" w:rsidRDefault="00844D2B" w:rsidP="00844D2B">
      <w:pPr>
        <w:shd w:val="clear" w:color="auto" w:fill="FFFFFF"/>
        <w:spacing w:after="0" w:line="240" w:lineRule="auto"/>
        <w:ind w:left="-993" w:right="-1135" w:firstLine="142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844D2B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 xml:space="preserve">Premios </w:t>
      </w:r>
    </w:p>
    <w:p w:rsidR="00844D2B" w:rsidRDefault="00844D2B" w:rsidP="00844D2B">
      <w:pPr>
        <w:shd w:val="clear" w:color="auto" w:fill="FFFFFF"/>
        <w:spacing w:after="0" w:line="240" w:lineRule="auto"/>
        <w:ind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44D2B" w:rsidRPr="00844D2B" w:rsidRDefault="00844D2B" w:rsidP="00844D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  <w:r w:rsidRPr="00844D2B">
        <w:rPr>
          <w:rFonts w:ascii="Arial" w:eastAsia="Times New Roman" w:hAnsi="Arial" w:cs="Arial"/>
          <w:b/>
          <w:sz w:val="24"/>
          <w:szCs w:val="24"/>
          <w:lang w:val="en-US" w:eastAsia="es-ES"/>
        </w:rPr>
        <w:t>Commonwealth Writers' Prize for Best First Book 2003, al mejor primer libro por </w:t>
      </w:r>
      <w:r w:rsidRPr="00844D2B">
        <w:rPr>
          <w:rFonts w:ascii="Arial" w:eastAsia="Times New Roman" w:hAnsi="Arial" w:cs="Arial"/>
          <w:b/>
          <w:i/>
          <w:iCs/>
          <w:sz w:val="24"/>
          <w:szCs w:val="24"/>
          <w:lang w:val="en-US" w:eastAsia="es-ES"/>
        </w:rPr>
        <w:t>La flor púrpura</w:t>
      </w:r>
      <w:r w:rsidRPr="00844D2B">
        <w:rPr>
          <w:rFonts w:ascii="Arial" w:eastAsia="Times New Roman" w:hAnsi="Arial" w:cs="Arial"/>
          <w:b/>
          <w:sz w:val="24"/>
          <w:szCs w:val="24"/>
          <w:lang w:val="en-US" w:eastAsia="es-ES"/>
        </w:rPr>
        <w:t>.</w:t>
      </w:r>
    </w:p>
    <w:p w:rsidR="00844D2B" w:rsidRPr="00844D2B" w:rsidRDefault="00844D2B" w:rsidP="00844D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</w:p>
    <w:p w:rsidR="00844D2B" w:rsidRPr="00844D2B" w:rsidRDefault="00844D2B" w:rsidP="00844D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hyperlink r:id="rId35" w:tooltip="Premio Orange" w:history="1">
        <w:r w:rsidRPr="00844D2B">
          <w:rPr>
            <w:rFonts w:ascii="Arial" w:eastAsia="Times New Roman" w:hAnsi="Arial" w:cs="Arial"/>
            <w:b/>
            <w:sz w:val="24"/>
            <w:szCs w:val="24"/>
            <w:lang w:eastAsia="es-ES"/>
          </w:rPr>
          <w:t>Premio Orange</w:t>
        </w:r>
      </w:hyperlink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 de Ficción 2007, por </w:t>
      </w:r>
      <w:r w:rsidRPr="00844D2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Medio sol amarillo</w:t>
      </w:r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. ​</w:t>
      </w:r>
    </w:p>
    <w:p w:rsidR="00844D2B" w:rsidRDefault="00844D2B" w:rsidP="00844D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44D2B" w:rsidRPr="00844D2B" w:rsidRDefault="00844D2B" w:rsidP="00844D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  <w:r w:rsidRPr="00844D2B">
        <w:rPr>
          <w:rFonts w:ascii="Arial" w:eastAsia="Times New Roman" w:hAnsi="Arial" w:cs="Arial"/>
          <w:b/>
          <w:sz w:val="24"/>
          <w:szCs w:val="24"/>
          <w:lang w:val="en-US" w:eastAsia="es-ES"/>
        </w:rPr>
        <w:t>Chicago Tribune Heartland Prize 2013, por </w:t>
      </w:r>
      <w:r w:rsidRPr="00844D2B">
        <w:rPr>
          <w:rFonts w:ascii="Arial" w:eastAsia="Times New Roman" w:hAnsi="Arial" w:cs="Arial"/>
          <w:b/>
          <w:i/>
          <w:iCs/>
          <w:sz w:val="24"/>
          <w:szCs w:val="24"/>
          <w:lang w:val="en-US" w:eastAsia="es-ES"/>
        </w:rPr>
        <w:t>Americanah</w:t>
      </w:r>
      <w:r w:rsidRPr="00844D2B">
        <w:rPr>
          <w:rFonts w:ascii="Arial" w:eastAsia="Times New Roman" w:hAnsi="Arial" w:cs="Arial"/>
          <w:b/>
          <w:sz w:val="24"/>
          <w:szCs w:val="24"/>
          <w:lang w:val="en-US" w:eastAsia="es-ES"/>
        </w:rPr>
        <w:t>. ​</w:t>
      </w:r>
    </w:p>
    <w:p w:rsidR="00844D2B" w:rsidRPr="00844D2B" w:rsidRDefault="00844D2B" w:rsidP="00844D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</w:p>
    <w:p w:rsidR="00844D2B" w:rsidRPr="00844D2B" w:rsidRDefault="00844D2B" w:rsidP="00844D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hyperlink r:id="rId36" w:tooltip="Premio del Círculo de Críticos Nacional del Libro" w:history="1">
        <w:r w:rsidRPr="00844D2B">
          <w:rPr>
            <w:rFonts w:ascii="Arial" w:eastAsia="Times New Roman" w:hAnsi="Arial" w:cs="Arial"/>
            <w:b/>
            <w:sz w:val="24"/>
            <w:szCs w:val="24"/>
            <w:lang w:eastAsia="es-ES"/>
          </w:rPr>
          <w:t>Premio del Círculo de Críticos Nacional del Libro</w:t>
        </w:r>
      </w:hyperlink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 (</w:t>
      </w:r>
      <w:proofErr w:type="spellStart"/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National</w:t>
      </w:r>
      <w:proofErr w:type="spellEnd"/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Books</w:t>
      </w:r>
      <w:proofErr w:type="spellEnd"/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Critics</w:t>
      </w:r>
      <w:proofErr w:type="spellEnd"/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Cercle</w:t>
      </w:r>
      <w:proofErr w:type="spellEnd"/>
      <w:r w:rsidRPr="00844D2B">
        <w:rPr>
          <w:rFonts w:ascii="Arial" w:eastAsia="Times New Roman" w:hAnsi="Arial" w:cs="Arial"/>
          <w:b/>
          <w:sz w:val="24"/>
          <w:szCs w:val="24"/>
          <w:lang w:eastAsia="es-ES"/>
        </w:rPr>
        <w:t>) 2013, por </w:t>
      </w:r>
      <w:proofErr w:type="spellStart"/>
      <w:r w:rsidRPr="00844D2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Americanah</w:t>
      </w:r>
      <w:proofErr w:type="spellEnd"/>
    </w:p>
    <w:p w:rsidR="00844D2B" w:rsidRDefault="00844D2B"/>
    <w:sectPr w:rsidR="00844D2B" w:rsidSect="005F70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7609E"/>
    <w:multiLevelType w:val="multilevel"/>
    <w:tmpl w:val="7B0E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9C11CC"/>
    <w:multiLevelType w:val="multilevel"/>
    <w:tmpl w:val="08BA3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B87EDF"/>
    <w:multiLevelType w:val="multilevel"/>
    <w:tmpl w:val="E69C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120C"/>
    <w:rsid w:val="001D2FD9"/>
    <w:rsid w:val="0036120C"/>
    <w:rsid w:val="005F700E"/>
    <w:rsid w:val="00844D2B"/>
    <w:rsid w:val="00BF4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00E"/>
  </w:style>
  <w:style w:type="paragraph" w:styleId="Ttulo2">
    <w:name w:val="heading 2"/>
    <w:basedOn w:val="Normal"/>
    <w:link w:val="Ttulo2Car"/>
    <w:uiPriority w:val="9"/>
    <w:qFormat/>
    <w:rsid w:val="00844D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844D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1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20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844D2B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844D2B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844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44D2B"/>
    <w:rPr>
      <w:color w:val="0000FF"/>
      <w:u w:val="single"/>
    </w:rPr>
  </w:style>
  <w:style w:type="character" w:customStyle="1" w:styleId="tocnumber">
    <w:name w:val="tocnumber"/>
    <w:basedOn w:val="Fuentedeprrafopredeter"/>
    <w:rsid w:val="00844D2B"/>
  </w:style>
  <w:style w:type="character" w:customStyle="1" w:styleId="toctext">
    <w:name w:val="toctext"/>
    <w:basedOn w:val="Fuentedeprrafopredeter"/>
    <w:rsid w:val="00844D2B"/>
  </w:style>
  <w:style w:type="character" w:customStyle="1" w:styleId="mw-headline">
    <w:name w:val="mw-headline"/>
    <w:basedOn w:val="Fuentedeprrafopredeter"/>
    <w:rsid w:val="00844D2B"/>
  </w:style>
  <w:style w:type="character" w:customStyle="1" w:styleId="mw-editsection">
    <w:name w:val="mw-editsection"/>
    <w:basedOn w:val="Fuentedeprrafopredeter"/>
    <w:rsid w:val="00844D2B"/>
  </w:style>
  <w:style w:type="character" w:customStyle="1" w:styleId="mw-editsection-bracket">
    <w:name w:val="mw-editsection-bracket"/>
    <w:basedOn w:val="Fuentedeprrafopredeter"/>
    <w:rsid w:val="00844D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9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2078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639608613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524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Escritora" TargetMode="External"/><Relationship Id="rId13" Type="http://schemas.openxmlformats.org/officeDocument/2006/relationships/hyperlink" Target="https://es.wikipedia.org/wiki/Igbo" TargetMode="External"/><Relationship Id="rId18" Type="http://schemas.openxmlformats.org/officeDocument/2006/relationships/hyperlink" Target="https://es.wikipedia.org/wiki/Connecticut" TargetMode="External"/><Relationship Id="rId26" Type="http://schemas.openxmlformats.org/officeDocument/2006/relationships/hyperlink" Target="https://es.wikipedia.org/wiki/Guerra_civil_nigerian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s.wikipedia.org/wiki/Universidad_de_Yale" TargetMode="External"/><Relationship Id="rId34" Type="http://schemas.openxmlformats.org/officeDocument/2006/relationships/hyperlink" Target="https://es.wikipedia.org/wiki/Todos_deber%C3%ADamos_ser_feministas" TargetMode="External"/><Relationship Id="rId7" Type="http://schemas.openxmlformats.org/officeDocument/2006/relationships/hyperlink" Target="https://es.wikipedia.org/wiki/1977" TargetMode="External"/><Relationship Id="rId12" Type="http://schemas.openxmlformats.org/officeDocument/2006/relationships/hyperlink" Target="https://es.wikipedia.org/wiki/Nigeria" TargetMode="External"/><Relationship Id="rId17" Type="http://schemas.openxmlformats.org/officeDocument/2006/relationships/hyperlink" Target="https://es.wikipedia.org/wiki/Filadelfia" TargetMode="External"/><Relationship Id="rId25" Type="http://schemas.openxmlformats.org/officeDocument/2006/relationships/hyperlink" Target="https://es.wikipedia.org/wiki/Todos_deber%C3%ADamos_ser_feministas" TargetMode="External"/><Relationship Id="rId33" Type="http://schemas.openxmlformats.org/officeDocument/2006/relationships/hyperlink" Target="https://es.wikipedia.org/wiki/Americanah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s.wikipedia.org/wiki/Universidad_Drexel" TargetMode="External"/><Relationship Id="rId20" Type="http://schemas.openxmlformats.org/officeDocument/2006/relationships/hyperlink" Target="https://es.wikipedia.org/wiki/Baltimore" TargetMode="External"/><Relationship Id="rId29" Type="http://schemas.openxmlformats.org/officeDocument/2006/relationships/hyperlink" Target="https://es.wikipedia.org/wiki/Todos_deber%C3%ADamos_ser_feminista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15_de_septiembre" TargetMode="External"/><Relationship Id="rId11" Type="http://schemas.openxmlformats.org/officeDocument/2006/relationships/hyperlink" Target="https://es.wikipedia.org/wiki/Feminismo" TargetMode="External"/><Relationship Id="rId24" Type="http://schemas.openxmlformats.org/officeDocument/2006/relationships/hyperlink" Target="https://es.wikipedia.org/wiki/Sexismo" TargetMode="External"/><Relationship Id="rId32" Type="http://schemas.openxmlformats.org/officeDocument/2006/relationships/hyperlink" Target="https://es.wikipedia.org/wiki/Estados_Unidos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es.wikipedia.org/wiki/Estados_Unidos" TargetMode="External"/><Relationship Id="rId23" Type="http://schemas.openxmlformats.org/officeDocument/2006/relationships/hyperlink" Target="https://es.wikipedia.org/wiki/Inmigraci%C3%B3n" TargetMode="External"/><Relationship Id="rId28" Type="http://schemas.openxmlformats.org/officeDocument/2006/relationships/hyperlink" Target="https://es.wikipedia.org/wiki/Premio_del_C%C3%ADrculo_de_Cr%C3%ADticos_Nacional_del_Libro" TargetMode="External"/><Relationship Id="rId36" Type="http://schemas.openxmlformats.org/officeDocument/2006/relationships/hyperlink" Target="https://es.wikipedia.org/wiki/Premio_del_C%C3%ADrculo_de_Cr%C3%ADticos_Nacional_del_Libro" TargetMode="External"/><Relationship Id="rId10" Type="http://schemas.openxmlformats.org/officeDocument/2006/relationships/hyperlink" Target="https://es.wikipedia.org/wiki/Teatro" TargetMode="External"/><Relationship Id="rId19" Type="http://schemas.openxmlformats.org/officeDocument/2006/relationships/hyperlink" Target="https://es.wikipedia.org/wiki/Universidad_Johns_Hopkins" TargetMode="External"/><Relationship Id="rId31" Type="http://schemas.openxmlformats.org/officeDocument/2006/relationships/hyperlink" Target="https://es.wikipedia.org/wiki/Niger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Novelista" TargetMode="External"/><Relationship Id="rId14" Type="http://schemas.openxmlformats.org/officeDocument/2006/relationships/hyperlink" Target="https://es.wikipedia.org/wiki/Universidad_de_Nigeria" TargetMode="External"/><Relationship Id="rId22" Type="http://schemas.openxmlformats.org/officeDocument/2006/relationships/hyperlink" Target="https://es.wikipedia.org/wiki/Feminismo" TargetMode="External"/><Relationship Id="rId27" Type="http://schemas.openxmlformats.org/officeDocument/2006/relationships/hyperlink" Target="https://es.wikipedia.org/wiki/Chimamanda_Ngozi_Adichie" TargetMode="External"/><Relationship Id="rId30" Type="http://schemas.openxmlformats.org/officeDocument/2006/relationships/hyperlink" Target="https://es.wikipedia.org/wiki/Lupita_Nyong%27o" TargetMode="External"/><Relationship Id="rId35" Type="http://schemas.openxmlformats.org/officeDocument/2006/relationships/hyperlink" Target="https://es.wikipedia.org/wiki/Premio_Orang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982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1</cp:revision>
  <dcterms:created xsi:type="dcterms:W3CDTF">2021-01-23T20:39:00Z</dcterms:created>
  <dcterms:modified xsi:type="dcterms:W3CDTF">2021-01-23T22:03:00Z</dcterms:modified>
</cp:coreProperties>
</file>