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6F" w:rsidRPr="004B346F" w:rsidRDefault="004B346F" w:rsidP="004B346F">
      <w:pPr>
        <w:widowControl/>
        <w:autoSpaceDE/>
        <w:autoSpaceDN/>
        <w:adjustRightInd/>
        <w:spacing w:before="100" w:beforeAutospacing="1" w:after="100" w:afterAutospacing="1"/>
        <w:jc w:val="center"/>
        <w:rPr>
          <w:b/>
          <w:bCs/>
          <w:color w:val="FF0000"/>
          <w:sz w:val="36"/>
          <w:szCs w:val="36"/>
        </w:rPr>
      </w:pPr>
      <w:r w:rsidRPr="004B346F">
        <w:rPr>
          <w:b/>
          <w:bCs/>
          <w:color w:val="FF0000"/>
          <w:sz w:val="36"/>
          <w:szCs w:val="36"/>
        </w:rPr>
        <w:t xml:space="preserve">Rosa </w:t>
      </w:r>
      <w:proofErr w:type="spellStart"/>
      <w:r w:rsidRPr="004B346F">
        <w:rPr>
          <w:b/>
          <w:bCs/>
          <w:color w:val="FF0000"/>
          <w:sz w:val="36"/>
          <w:szCs w:val="36"/>
        </w:rPr>
        <w:t>Louise</w:t>
      </w:r>
      <w:proofErr w:type="spellEnd"/>
      <w:r w:rsidRPr="004B346F">
        <w:rPr>
          <w:b/>
          <w:bCs/>
          <w:color w:val="FF0000"/>
          <w:sz w:val="36"/>
          <w:szCs w:val="36"/>
        </w:rPr>
        <w:t xml:space="preserve"> </w:t>
      </w:r>
      <w:proofErr w:type="spellStart"/>
      <w:r w:rsidRPr="004B346F">
        <w:rPr>
          <w:b/>
          <w:bCs/>
          <w:color w:val="FF0000"/>
          <w:sz w:val="36"/>
          <w:szCs w:val="36"/>
        </w:rPr>
        <w:t>McCauley</w:t>
      </w:r>
      <w:proofErr w:type="spellEnd"/>
      <w:r w:rsidRPr="004B346F">
        <w:rPr>
          <w:b/>
          <w:bCs/>
          <w:color w:val="FF0000"/>
          <w:sz w:val="36"/>
          <w:szCs w:val="36"/>
        </w:rPr>
        <w:t xml:space="preserve"> </w:t>
      </w:r>
      <w:proofErr w:type="spellStart"/>
      <w:r w:rsidRPr="004B346F">
        <w:rPr>
          <w:b/>
          <w:bCs/>
          <w:color w:val="FF0000"/>
          <w:sz w:val="36"/>
          <w:szCs w:val="36"/>
        </w:rPr>
        <w:t>Parks</w:t>
      </w:r>
      <w:proofErr w:type="spellEnd"/>
      <w:r w:rsidRPr="004B346F">
        <w:rPr>
          <w:b/>
          <w:bCs/>
          <w:color w:val="FF0000"/>
          <w:sz w:val="36"/>
          <w:szCs w:val="36"/>
        </w:rPr>
        <w:t xml:space="preserve"> 1913 – 2005</w:t>
      </w:r>
    </w:p>
    <w:p w:rsidR="004B346F" w:rsidRPr="004B346F" w:rsidRDefault="004B346F" w:rsidP="004B346F">
      <w:pPr>
        <w:widowControl/>
        <w:autoSpaceDE/>
        <w:autoSpaceDN/>
        <w:adjustRightInd/>
        <w:spacing w:before="100" w:beforeAutospacing="1" w:after="100" w:afterAutospacing="1"/>
        <w:jc w:val="center"/>
        <w:rPr>
          <w:b/>
          <w:bCs/>
          <w:color w:val="0070C0"/>
          <w:sz w:val="32"/>
          <w:szCs w:val="32"/>
        </w:rPr>
      </w:pPr>
      <w:r w:rsidRPr="004B346F">
        <w:rPr>
          <w:b/>
          <w:bCs/>
          <w:color w:val="0070C0"/>
          <w:sz w:val="32"/>
          <w:szCs w:val="32"/>
        </w:rPr>
        <w:t>Lucha por los derechos civiles de todos</w:t>
      </w:r>
    </w:p>
    <w:p w:rsidR="004B346F" w:rsidRDefault="004B346F" w:rsidP="004B346F">
      <w:pPr>
        <w:widowControl/>
        <w:autoSpaceDE/>
        <w:autoSpaceDN/>
        <w:adjustRightInd/>
        <w:spacing w:before="100" w:beforeAutospacing="1" w:after="100" w:afterAutospacing="1"/>
        <w:jc w:val="center"/>
        <w:rPr>
          <w:b/>
          <w:bCs/>
        </w:rPr>
      </w:pPr>
      <w:proofErr w:type="spellStart"/>
      <w:r>
        <w:rPr>
          <w:b/>
          <w:bCs/>
        </w:rPr>
        <w:t>Wikipedia</w:t>
      </w:r>
      <w:proofErr w:type="spellEnd"/>
    </w:p>
    <w:p w:rsidR="004B346F" w:rsidRDefault="004B346F" w:rsidP="004B346F">
      <w:pPr>
        <w:widowControl/>
        <w:autoSpaceDE/>
        <w:autoSpaceDN/>
        <w:adjustRightInd/>
        <w:spacing w:before="100" w:beforeAutospacing="1" w:after="100" w:afterAutospacing="1"/>
        <w:jc w:val="center"/>
        <w:rPr>
          <w:b/>
          <w:bCs/>
        </w:rPr>
      </w:pPr>
      <w:r>
        <w:rPr>
          <w:noProof/>
        </w:rPr>
        <w:drawing>
          <wp:inline distT="0" distB="0" distL="0" distR="0">
            <wp:extent cx="2095500" cy="2533650"/>
            <wp:effectExtent l="0" t="0" r="0" b="0"/>
            <wp:docPr id="1" name="Imagen 1" descr="Rosap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aparks.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0" cy="2533650"/>
                    </a:xfrm>
                    <a:prstGeom prst="rect">
                      <a:avLst/>
                    </a:prstGeom>
                    <a:noFill/>
                    <a:ln>
                      <a:noFill/>
                    </a:ln>
                  </pic:spPr>
                </pic:pic>
              </a:graphicData>
            </a:graphic>
          </wp:inline>
        </w:drawing>
      </w:r>
    </w:p>
    <w:p w:rsidR="004B346F" w:rsidRDefault="004B346F" w:rsidP="004B346F">
      <w:pPr>
        <w:widowControl/>
        <w:autoSpaceDE/>
        <w:autoSpaceDN/>
        <w:adjustRightInd/>
        <w:spacing w:before="100" w:beforeAutospacing="1" w:after="100" w:afterAutospacing="1"/>
        <w:rPr>
          <w:b/>
          <w:bCs/>
        </w:rPr>
      </w:pPr>
    </w:p>
    <w:p w:rsidR="004B346F" w:rsidRDefault="004B346F" w:rsidP="004B346F">
      <w:pPr>
        <w:widowControl/>
        <w:autoSpaceDE/>
        <w:autoSpaceDN/>
        <w:adjustRightInd/>
        <w:jc w:val="both"/>
        <w:rPr>
          <w:b/>
        </w:rPr>
      </w:pPr>
      <w:r w:rsidRPr="004B346F">
        <w:rPr>
          <w:b/>
        </w:rPr>
        <w:t>​</w:t>
      </w:r>
      <w:r w:rsidR="0010450C">
        <w:rPr>
          <w:b/>
        </w:rPr>
        <w:t xml:space="preserve">   </w:t>
      </w:r>
      <w:r w:rsidRPr="004B346F">
        <w:rPr>
          <w:b/>
        </w:rPr>
        <w:t xml:space="preserve"> (</w:t>
      </w:r>
      <w:proofErr w:type="spellStart"/>
      <w:r w:rsidR="00680F3C">
        <w:fldChar w:fldCharType="begin"/>
      </w:r>
      <w:r w:rsidR="00680F3C">
        <w:instrText>HYPERLINK "https://es.wikipedia.org/wiki/Tuskegee_(Alabama)" \o "Tuskegee (Alabama)"</w:instrText>
      </w:r>
      <w:r w:rsidR="00680F3C">
        <w:fldChar w:fldCharType="separate"/>
      </w:r>
      <w:r w:rsidRPr="004B346F">
        <w:rPr>
          <w:rStyle w:val="Hipervnculo"/>
          <w:b/>
          <w:color w:val="auto"/>
          <w:u w:val="none"/>
        </w:rPr>
        <w:t>Tuskegee</w:t>
      </w:r>
      <w:proofErr w:type="spellEnd"/>
      <w:r w:rsidR="00680F3C">
        <w:fldChar w:fldCharType="end"/>
      </w:r>
      <w:r w:rsidRPr="004B346F">
        <w:rPr>
          <w:b/>
        </w:rPr>
        <w:t xml:space="preserve">, </w:t>
      </w:r>
      <w:hyperlink r:id="rId9" w:tooltip="Alabama" w:history="1">
        <w:r w:rsidRPr="004B346F">
          <w:rPr>
            <w:rStyle w:val="Hipervnculo"/>
            <w:b/>
            <w:color w:val="auto"/>
            <w:u w:val="none"/>
          </w:rPr>
          <w:t>Alabama</w:t>
        </w:r>
      </w:hyperlink>
      <w:r w:rsidRPr="004B346F">
        <w:rPr>
          <w:b/>
        </w:rPr>
        <w:t xml:space="preserve">, 4 de febrero de 1913 - </w:t>
      </w:r>
      <w:hyperlink r:id="rId10" w:tooltip="Detroit" w:history="1">
        <w:r w:rsidRPr="004B346F">
          <w:rPr>
            <w:rStyle w:val="Hipervnculo"/>
            <w:b/>
            <w:color w:val="auto"/>
            <w:u w:val="none"/>
          </w:rPr>
          <w:t>Detroit</w:t>
        </w:r>
      </w:hyperlink>
      <w:r w:rsidRPr="004B346F">
        <w:rPr>
          <w:b/>
        </w:rPr>
        <w:t xml:space="preserve">, </w:t>
      </w:r>
      <w:hyperlink r:id="rId11" w:tooltip="Míchigan" w:history="1">
        <w:r w:rsidRPr="004B346F">
          <w:rPr>
            <w:rStyle w:val="Hipervnculo"/>
            <w:b/>
            <w:color w:val="auto"/>
            <w:u w:val="none"/>
          </w:rPr>
          <w:t>Míchigan</w:t>
        </w:r>
      </w:hyperlink>
      <w:r w:rsidRPr="004B346F">
        <w:rPr>
          <w:b/>
        </w:rPr>
        <w:t>, 24 de octubre de 2005)</w:t>
      </w:r>
      <w:r>
        <w:rPr>
          <w:b/>
        </w:rPr>
        <w:t>. F</w:t>
      </w:r>
      <w:r w:rsidRPr="004B346F">
        <w:rPr>
          <w:b/>
        </w:rPr>
        <w:t xml:space="preserve">ue una activista afroamericana, figura importante del </w:t>
      </w:r>
      <w:hyperlink r:id="rId12" w:tooltip="Movimiento por los derechos civiles en Estados Unidos" w:history="1">
        <w:r w:rsidRPr="004B346F">
          <w:rPr>
            <w:rStyle w:val="Hipervnculo"/>
            <w:b/>
            <w:color w:val="auto"/>
            <w:u w:val="none"/>
          </w:rPr>
          <w:t>movimiento por los derechos civiles en Estados Unidos</w:t>
        </w:r>
      </w:hyperlink>
      <w:r w:rsidRPr="004B346F">
        <w:rPr>
          <w:b/>
        </w:rPr>
        <w:t>, en especial por haberse negado a ceder el asiento a un blanco y m</w:t>
      </w:r>
      <w:r w:rsidRPr="004B346F">
        <w:rPr>
          <w:b/>
        </w:rPr>
        <w:t>o</w:t>
      </w:r>
      <w:r w:rsidRPr="004B346F">
        <w:rPr>
          <w:b/>
        </w:rPr>
        <w:t xml:space="preserve">verse a la parte trasera del autobús en </w:t>
      </w:r>
      <w:hyperlink r:id="rId13" w:tooltip="Montgomery (Alabama)" w:history="1">
        <w:r w:rsidRPr="004B346F">
          <w:rPr>
            <w:rStyle w:val="Hipervnculo"/>
            <w:b/>
            <w:color w:val="auto"/>
            <w:u w:val="none"/>
          </w:rPr>
          <w:t>Montgomery, Alabama</w:t>
        </w:r>
      </w:hyperlink>
      <w:r w:rsidRPr="004B346F">
        <w:rPr>
          <w:b/>
        </w:rPr>
        <w:t xml:space="preserve"> (</w:t>
      </w:r>
      <w:hyperlink r:id="rId14" w:tooltip="Estados Unidos" w:history="1">
        <w:r w:rsidRPr="004B346F">
          <w:rPr>
            <w:rStyle w:val="Hipervnculo"/>
            <w:b/>
            <w:color w:val="auto"/>
            <w:u w:val="none"/>
          </w:rPr>
          <w:t>Estados Unidos</w:t>
        </w:r>
      </w:hyperlink>
      <w:r w:rsidRPr="004B346F">
        <w:rPr>
          <w:b/>
        </w:rPr>
        <w:t>), el 1 de d</w:t>
      </w:r>
      <w:r w:rsidRPr="004B346F">
        <w:rPr>
          <w:b/>
        </w:rPr>
        <w:t>i</w:t>
      </w:r>
      <w:r w:rsidRPr="004B346F">
        <w:rPr>
          <w:b/>
        </w:rPr>
        <w:t xml:space="preserve">ciembre de 1955. </w:t>
      </w:r>
    </w:p>
    <w:p w:rsidR="004B346F" w:rsidRDefault="004B346F" w:rsidP="004B346F">
      <w:pPr>
        <w:widowControl/>
        <w:autoSpaceDE/>
        <w:autoSpaceDN/>
        <w:adjustRightInd/>
        <w:jc w:val="both"/>
        <w:rPr>
          <w:b/>
        </w:rPr>
      </w:pPr>
    </w:p>
    <w:p w:rsidR="00683E9F" w:rsidRPr="004B346F" w:rsidRDefault="0010450C" w:rsidP="004B346F">
      <w:pPr>
        <w:widowControl/>
        <w:autoSpaceDE/>
        <w:autoSpaceDN/>
        <w:adjustRightInd/>
        <w:jc w:val="both"/>
        <w:rPr>
          <w:b/>
        </w:rPr>
      </w:pPr>
      <w:r>
        <w:rPr>
          <w:b/>
        </w:rPr>
        <w:t xml:space="preserve">   </w:t>
      </w:r>
      <w:r w:rsidR="004B346F" w:rsidRPr="004B346F">
        <w:rPr>
          <w:b/>
        </w:rPr>
        <w:t>Por tal acción acabó en la cárcel, lo que se cita frecuentemente como la chispa del m</w:t>
      </w:r>
      <w:r w:rsidR="004B346F" w:rsidRPr="004B346F">
        <w:rPr>
          <w:b/>
        </w:rPr>
        <w:t>o</w:t>
      </w:r>
      <w:r w:rsidR="004B346F" w:rsidRPr="004B346F">
        <w:rPr>
          <w:b/>
        </w:rPr>
        <w:t xml:space="preserve">vimiento, y se la reconoce como «la primera dama de los derechos civiles»,​ si bien ya existía un precedente de otra joven mujer, </w:t>
      </w:r>
      <w:hyperlink r:id="rId15" w:tooltip="Claudette Colvin" w:history="1">
        <w:proofErr w:type="spellStart"/>
        <w:r w:rsidR="004B346F" w:rsidRPr="004B346F">
          <w:rPr>
            <w:rStyle w:val="Hipervnculo"/>
            <w:b/>
            <w:color w:val="auto"/>
            <w:u w:val="none"/>
          </w:rPr>
          <w:t>Claudette</w:t>
        </w:r>
        <w:proofErr w:type="spellEnd"/>
        <w:r w:rsidR="004B346F" w:rsidRPr="004B346F">
          <w:rPr>
            <w:rStyle w:val="Hipervnculo"/>
            <w:b/>
            <w:color w:val="auto"/>
            <w:u w:val="none"/>
          </w:rPr>
          <w:t xml:space="preserve"> </w:t>
        </w:r>
        <w:proofErr w:type="spellStart"/>
        <w:r w:rsidR="004B346F" w:rsidRPr="004B346F">
          <w:rPr>
            <w:rStyle w:val="Hipervnculo"/>
            <w:b/>
            <w:color w:val="auto"/>
            <w:u w:val="none"/>
          </w:rPr>
          <w:t>Colvin</w:t>
        </w:r>
        <w:proofErr w:type="spellEnd"/>
      </w:hyperlink>
      <w:r w:rsidR="004B346F" w:rsidRPr="004B346F">
        <w:rPr>
          <w:b/>
        </w:rPr>
        <w:t xml:space="preserve">, que había sido arrestada por la misma causa el 2 de marzo del mismo año, el de </w:t>
      </w:r>
      <w:hyperlink r:id="rId16" w:tooltip="Irene Morgan" w:history="1">
        <w:r w:rsidR="004B346F" w:rsidRPr="004B346F">
          <w:rPr>
            <w:rStyle w:val="Hipervnculo"/>
            <w:b/>
            <w:color w:val="auto"/>
            <w:u w:val="none"/>
          </w:rPr>
          <w:t>Irene Morgan</w:t>
        </w:r>
      </w:hyperlink>
      <w:r w:rsidR="004B346F" w:rsidRPr="004B346F">
        <w:rPr>
          <w:b/>
        </w:rPr>
        <w:t xml:space="preserve"> diez años antes o el de </w:t>
      </w:r>
      <w:hyperlink r:id="rId17" w:tooltip="Ida B. Wells" w:history="1">
        <w:r w:rsidR="004B346F" w:rsidRPr="004B346F">
          <w:rPr>
            <w:rStyle w:val="Hipervnculo"/>
            <w:b/>
            <w:color w:val="auto"/>
            <w:u w:val="none"/>
          </w:rPr>
          <w:t>Ida B. Wells</w:t>
        </w:r>
      </w:hyperlink>
      <w:r w:rsidR="004B346F" w:rsidRPr="004B346F">
        <w:rPr>
          <w:b/>
        </w:rPr>
        <w:t xml:space="preserve"> 71 años antes.</w:t>
      </w:r>
    </w:p>
    <w:p w:rsidR="004B346F" w:rsidRPr="004B346F" w:rsidRDefault="004B346F" w:rsidP="004B346F">
      <w:pPr>
        <w:widowControl/>
        <w:autoSpaceDE/>
        <w:autoSpaceDN/>
        <w:adjustRightInd/>
        <w:jc w:val="both"/>
        <w:rPr>
          <w:b/>
        </w:rPr>
      </w:pPr>
    </w:p>
    <w:p w:rsidR="004B346F" w:rsidRDefault="0010450C" w:rsidP="004B346F">
      <w:pPr>
        <w:widowControl/>
        <w:autoSpaceDE/>
        <w:autoSpaceDN/>
        <w:adjustRightInd/>
        <w:jc w:val="both"/>
        <w:rPr>
          <w:b/>
        </w:rPr>
      </w:pPr>
      <w:r>
        <w:rPr>
          <w:b/>
        </w:rPr>
        <w:t xml:space="preserve">    </w:t>
      </w:r>
      <w:r w:rsidR="004B346F" w:rsidRPr="004B346F">
        <w:rPr>
          <w:b/>
        </w:rPr>
        <w:t xml:space="preserve">Rosa </w:t>
      </w:r>
      <w:proofErr w:type="spellStart"/>
      <w:r w:rsidR="004B346F" w:rsidRPr="004B346F">
        <w:rPr>
          <w:b/>
        </w:rPr>
        <w:t>Louise</w:t>
      </w:r>
      <w:proofErr w:type="spellEnd"/>
      <w:r w:rsidR="004B346F" w:rsidRPr="004B346F">
        <w:rPr>
          <w:b/>
        </w:rPr>
        <w:t xml:space="preserve"> </w:t>
      </w:r>
      <w:proofErr w:type="spellStart"/>
      <w:r w:rsidR="004B346F" w:rsidRPr="004B346F">
        <w:rPr>
          <w:b/>
        </w:rPr>
        <w:t>McCauley</w:t>
      </w:r>
      <w:proofErr w:type="spellEnd"/>
      <w:r w:rsidR="004B346F" w:rsidRPr="004B346F">
        <w:rPr>
          <w:b/>
        </w:rPr>
        <w:t xml:space="preserve"> </w:t>
      </w:r>
      <w:proofErr w:type="spellStart"/>
      <w:r w:rsidR="004B346F" w:rsidRPr="004B346F">
        <w:rPr>
          <w:b/>
        </w:rPr>
        <w:t>Parks</w:t>
      </w:r>
      <w:proofErr w:type="spellEnd"/>
      <w:r w:rsidR="004B346F" w:rsidRPr="004B346F">
        <w:rPr>
          <w:b/>
        </w:rPr>
        <w:t xml:space="preserve"> nació el 4 de febrero de 1913 en </w:t>
      </w:r>
      <w:hyperlink r:id="rId18" w:tooltip="Tuskegee (Alabama)" w:history="1">
        <w:proofErr w:type="spellStart"/>
        <w:r w:rsidR="004B346F" w:rsidRPr="004B346F">
          <w:rPr>
            <w:b/>
          </w:rPr>
          <w:t>Tuskegee</w:t>
        </w:r>
        <w:proofErr w:type="spellEnd"/>
      </w:hyperlink>
      <w:r w:rsidR="004B346F" w:rsidRPr="004B346F">
        <w:rPr>
          <w:b/>
        </w:rPr>
        <w:t xml:space="preserve">, </w:t>
      </w:r>
      <w:hyperlink r:id="rId19" w:tooltip="Alabama" w:history="1">
        <w:r w:rsidR="004B346F" w:rsidRPr="004B346F">
          <w:rPr>
            <w:b/>
          </w:rPr>
          <w:t>Alabama</w:t>
        </w:r>
      </w:hyperlink>
      <w:r w:rsidR="004B346F" w:rsidRPr="004B346F">
        <w:rPr>
          <w:b/>
        </w:rPr>
        <w:t xml:space="preserve">, </w:t>
      </w:r>
      <w:hyperlink r:id="rId20" w:tooltip="Estados Unidos" w:history="1">
        <w:r w:rsidR="004B346F" w:rsidRPr="004B346F">
          <w:rPr>
            <w:b/>
          </w:rPr>
          <w:t>Est</w:t>
        </w:r>
        <w:r w:rsidR="004B346F" w:rsidRPr="004B346F">
          <w:rPr>
            <w:b/>
          </w:rPr>
          <w:t>a</w:t>
        </w:r>
        <w:r w:rsidR="004B346F" w:rsidRPr="004B346F">
          <w:rPr>
            <w:b/>
          </w:rPr>
          <w:t>dos Unidos</w:t>
        </w:r>
      </w:hyperlink>
      <w:r w:rsidR="004B346F" w:rsidRPr="004B346F">
        <w:rPr>
          <w:b/>
        </w:rPr>
        <w:t xml:space="preserve">, hija de un matrimonio formado por el carpintero James </w:t>
      </w:r>
      <w:proofErr w:type="spellStart"/>
      <w:r w:rsidR="004B346F" w:rsidRPr="004B346F">
        <w:rPr>
          <w:b/>
        </w:rPr>
        <w:t>McCauley</w:t>
      </w:r>
      <w:proofErr w:type="spellEnd"/>
      <w:r w:rsidR="004B346F" w:rsidRPr="004B346F">
        <w:rPr>
          <w:b/>
        </w:rPr>
        <w:t xml:space="preserve"> y la maestra Leona Edwards. Tenía ascendencia africana, nativo americana, escocesa e irlandesa. Est</w:t>
      </w:r>
      <w:r w:rsidR="004B346F" w:rsidRPr="004B346F">
        <w:rPr>
          <w:b/>
        </w:rPr>
        <w:t>u</w:t>
      </w:r>
      <w:r w:rsidR="004B346F" w:rsidRPr="004B346F">
        <w:rPr>
          <w:b/>
        </w:rPr>
        <w:t xml:space="preserve">dió en la escuela industrial Montgomery Industrial </w:t>
      </w:r>
      <w:proofErr w:type="spellStart"/>
      <w:r w:rsidR="004B346F" w:rsidRPr="004B346F">
        <w:rPr>
          <w:b/>
        </w:rPr>
        <w:t>School</w:t>
      </w:r>
      <w:proofErr w:type="spellEnd"/>
      <w:r w:rsidR="004B346F" w:rsidRPr="004B346F">
        <w:rPr>
          <w:b/>
        </w:rPr>
        <w:t xml:space="preserve"> </w:t>
      </w:r>
      <w:proofErr w:type="spellStart"/>
      <w:r w:rsidR="004B346F" w:rsidRPr="004B346F">
        <w:rPr>
          <w:b/>
        </w:rPr>
        <w:t>for</w:t>
      </w:r>
      <w:proofErr w:type="spellEnd"/>
      <w:r w:rsidR="004B346F" w:rsidRPr="004B346F">
        <w:rPr>
          <w:b/>
        </w:rPr>
        <w:t xml:space="preserve"> </w:t>
      </w:r>
      <w:proofErr w:type="spellStart"/>
      <w:r w:rsidR="004B346F" w:rsidRPr="004B346F">
        <w:rPr>
          <w:b/>
        </w:rPr>
        <w:t>Girls</w:t>
      </w:r>
      <w:proofErr w:type="spellEnd"/>
      <w:r w:rsidR="004B346F" w:rsidRPr="004B346F">
        <w:rPr>
          <w:b/>
        </w:rPr>
        <w:t xml:space="preserve"> y en el colegio para m</w:t>
      </w:r>
      <w:r w:rsidR="004B346F" w:rsidRPr="004B346F">
        <w:rPr>
          <w:b/>
        </w:rPr>
        <w:t>a</w:t>
      </w:r>
      <w:r w:rsidR="004B346F" w:rsidRPr="004B346F">
        <w:rPr>
          <w:b/>
        </w:rPr>
        <w:t xml:space="preserve">estros Alabama </w:t>
      </w:r>
      <w:proofErr w:type="spellStart"/>
      <w:r w:rsidR="004B346F" w:rsidRPr="004B346F">
        <w:rPr>
          <w:b/>
        </w:rPr>
        <w:t>State</w:t>
      </w:r>
      <w:proofErr w:type="spellEnd"/>
      <w:r w:rsidR="004B346F" w:rsidRPr="004B346F">
        <w:rPr>
          <w:b/>
        </w:rPr>
        <w:t xml:space="preserve"> </w:t>
      </w:r>
      <w:proofErr w:type="spellStart"/>
      <w:r w:rsidR="004B346F" w:rsidRPr="004B346F">
        <w:rPr>
          <w:b/>
        </w:rPr>
        <w:t>Teachers</w:t>
      </w:r>
      <w:proofErr w:type="spellEnd"/>
      <w:r w:rsidR="004B346F" w:rsidRPr="004B346F">
        <w:rPr>
          <w:b/>
        </w:rPr>
        <w:t xml:space="preserve"> </w:t>
      </w:r>
      <w:proofErr w:type="spellStart"/>
      <w:r w:rsidR="004B346F" w:rsidRPr="004B346F">
        <w:rPr>
          <w:b/>
        </w:rPr>
        <w:t>College</w:t>
      </w:r>
      <w:proofErr w:type="spellEnd"/>
      <w:r w:rsidR="004B346F" w:rsidRPr="004B346F">
        <w:rPr>
          <w:b/>
        </w:rPr>
        <w:t xml:space="preserve"> </w:t>
      </w:r>
      <w:proofErr w:type="spellStart"/>
      <w:r w:rsidR="004B346F" w:rsidRPr="004B346F">
        <w:rPr>
          <w:b/>
        </w:rPr>
        <w:t>for</w:t>
      </w:r>
      <w:proofErr w:type="spellEnd"/>
      <w:r w:rsidR="004B346F" w:rsidRPr="004B346F">
        <w:rPr>
          <w:b/>
        </w:rPr>
        <w:t xml:space="preserve"> </w:t>
      </w:r>
      <w:proofErr w:type="spellStart"/>
      <w:r w:rsidR="004B346F" w:rsidRPr="004B346F">
        <w:rPr>
          <w:b/>
        </w:rPr>
        <w:t>Negroes</w:t>
      </w:r>
      <w:proofErr w:type="spellEnd"/>
      <w:r w:rsidR="004B346F" w:rsidRPr="004B346F">
        <w:rPr>
          <w:b/>
        </w:rPr>
        <w:t xml:space="preserve"> que tuvo que abandonar para cuidar a su madre enferma</w:t>
      </w:r>
      <w:r w:rsidR="004B346F">
        <w:rPr>
          <w:b/>
        </w:rPr>
        <w:t>.</w:t>
      </w:r>
    </w:p>
    <w:p w:rsidR="004B346F" w:rsidRDefault="004B346F" w:rsidP="004B346F">
      <w:pPr>
        <w:widowControl/>
        <w:autoSpaceDE/>
        <w:autoSpaceDN/>
        <w:adjustRightInd/>
        <w:jc w:val="both"/>
        <w:rPr>
          <w:b/>
        </w:rPr>
      </w:pPr>
    </w:p>
    <w:p w:rsidR="004B346F" w:rsidRPr="004B346F" w:rsidRDefault="004B346F" w:rsidP="004B346F">
      <w:pPr>
        <w:widowControl/>
        <w:autoSpaceDE/>
        <w:autoSpaceDN/>
        <w:adjustRightInd/>
        <w:jc w:val="both"/>
        <w:rPr>
          <w:b/>
        </w:rPr>
      </w:pPr>
      <w:r w:rsidRPr="004B346F">
        <w:rPr>
          <w:b/>
        </w:rPr>
        <w:t xml:space="preserve">​ </w:t>
      </w:r>
      <w:r w:rsidR="0010450C">
        <w:rPr>
          <w:b/>
        </w:rPr>
        <w:t xml:space="preserve">   </w:t>
      </w:r>
      <w:r w:rsidRPr="004B346F">
        <w:rPr>
          <w:b/>
        </w:rPr>
        <w:t xml:space="preserve">Cuando terminó sus estudios, contrajo matrimonio con el barbero Raymond </w:t>
      </w:r>
      <w:proofErr w:type="spellStart"/>
      <w:r w:rsidRPr="004B346F">
        <w:rPr>
          <w:b/>
        </w:rPr>
        <w:t>Parks</w:t>
      </w:r>
      <w:proofErr w:type="spellEnd"/>
      <w:r w:rsidRPr="004B346F">
        <w:rPr>
          <w:b/>
        </w:rPr>
        <w:t>. El m</w:t>
      </w:r>
      <w:r w:rsidRPr="004B346F">
        <w:rPr>
          <w:b/>
        </w:rPr>
        <w:t>a</w:t>
      </w:r>
      <w:r w:rsidRPr="004B346F">
        <w:rPr>
          <w:b/>
        </w:rPr>
        <w:t xml:space="preserve">trimonio vivió en una época en que la división, es decir, la segregación de las personas por raza, sobre todo a las personas de color, tenía una gran importancia en la mayor parte de los estados del sur estadounidense. De hecho la segregación no era solo social, sino que estaba refrendada por las leyes. </w:t>
      </w:r>
    </w:p>
    <w:p w:rsidR="004B346F" w:rsidRDefault="004B346F" w:rsidP="004B346F">
      <w:pPr>
        <w:widowControl/>
        <w:autoSpaceDE/>
        <w:autoSpaceDN/>
        <w:adjustRightInd/>
        <w:jc w:val="both"/>
        <w:rPr>
          <w:b/>
        </w:rPr>
      </w:pPr>
    </w:p>
    <w:p w:rsidR="004B346F" w:rsidRDefault="0010450C" w:rsidP="004B346F">
      <w:pPr>
        <w:widowControl/>
        <w:autoSpaceDE/>
        <w:autoSpaceDN/>
        <w:adjustRightInd/>
        <w:jc w:val="both"/>
        <w:rPr>
          <w:b/>
        </w:rPr>
      </w:pPr>
      <w:r>
        <w:rPr>
          <w:b/>
        </w:rPr>
        <w:t xml:space="preserve">    </w:t>
      </w:r>
      <w:r w:rsidR="004B346F" w:rsidRPr="004B346F">
        <w:rPr>
          <w:b/>
        </w:rPr>
        <w:t xml:space="preserve">A partir de 1940 el matrimonio </w:t>
      </w:r>
      <w:proofErr w:type="spellStart"/>
      <w:r w:rsidR="004B346F" w:rsidRPr="004B346F">
        <w:rPr>
          <w:b/>
        </w:rPr>
        <w:t>Parks</w:t>
      </w:r>
      <w:proofErr w:type="spellEnd"/>
      <w:r w:rsidR="004B346F" w:rsidRPr="004B346F">
        <w:rPr>
          <w:b/>
        </w:rPr>
        <w:t xml:space="preserve"> se convirtió en </w:t>
      </w:r>
      <w:r w:rsidR="004B346F">
        <w:rPr>
          <w:b/>
        </w:rPr>
        <w:t>adictos a</w:t>
      </w:r>
      <w:r w:rsidR="004B346F" w:rsidRPr="004B346F">
        <w:rPr>
          <w:b/>
        </w:rPr>
        <w:t xml:space="preserve"> la </w:t>
      </w:r>
      <w:r w:rsidR="004B346F" w:rsidRPr="004B346F">
        <w:rPr>
          <w:b/>
          <w:i/>
          <w:iCs/>
        </w:rPr>
        <w:t xml:space="preserve">Montgomery </w:t>
      </w:r>
      <w:proofErr w:type="spellStart"/>
      <w:r w:rsidR="004B346F" w:rsidRPr="004B346F">
        <w:rPr>
          <w:b/>
          <w:i/>
          <w:iCs/>
        </w:rPr>
        <w:t>Voters</w:t>
      </w:r>
      <w:proofErr w:type="spellEnd"/>
      <w:r w:rsidR="004B346F" w:rsidRPr="004B346F">
        <w:rPr>
          <w:b/>
          <w:i/>
          <w:iCs/>
        </w:rPr>
        <w:t xml:space="preserve"> League</w:t>
      </w:r>
      <w:r w:rsidR="004B346F" w:rsidRPr="004B346F">
        <w:rPr>
          <w:b/>
        </w:rPr>
        <w:t>, con el objetivo de ayudar a los afroamericanos a poder realizar el examen e inscr</w:t>
      </w:r>
      <w:r w:rsidR="004B346F" w:rsidRPr="004B346F">
        <w:rPr>
          <w:b/>
        </w:rPr>
        <w:t>i</w:t>
      </w:r>
      <w:r w:rsidR="004B346F" w:rsidRPr="004B346F">
        <w:rPr>
          <w:b/>
        </w:rPr>
        <w:t>birse en las listas electorales. En 1950, Rosa se unió al movimiento de derechos civiles y se e</w:t>
      </w:r>
      <w:r w:rsidR="004B346F" w:rsidRPr="004B346F">
        <w:rPr>
          <w:b/>
        </w:rPr>
        <w:t>m</w:t>
      </w:r>
      <w:r w:rsidR="004B346F" w:rsidRPr="004B346F">
        <w:rPr>
          <w:b/>
        </w:rPr>
        <w:t xml:space="preserve">pleó como secretaria de la </w:t>
      </w:r>
      <w:hyperlink r:id="rId21" w:tooltip="National Association for the Advancement of Colored People" w:history="1">
        <w:r w:rsidR="004B346F" w:rsidRPr="004B346F">
          <w:rPr>
            <w:b/>
          </w:rPr>
          <w:t>Asociación Nacional para el Progreso de las Personas de Color</w:t>
        </w:r>
      </w:hyperlink>
      <w:r w:rsidR="004B346F" w:rsidRPr="004B346F">
        <w:rPr>
          <w:b/>
        </w:rPr>
        <w:t xml:space="preserve"> en </w:t>
      </w:r>
      <w:hyperlink r:id="rId22" w:tooltip="Montgomery (Alabama)" w:history="1">
        <w:r w:rsidR="004B346F" w:rsidRPr="004B346F">
          <w:rPr>
            <w:b/>
          </w:rPr>
          <w:t>Montgomery</w:t>
        </w:r>
      </w:hyperlink>
      <w:r w:rsidR="004B346F" w:rsidRPr="004B346F">
        <w:rPr>
          <w:b/>
        </w:rPr>
        <w:t>.</w:t>
      </w:r>
    </w:p>
    <w:p w:rsidR="004B346F" w:rsidRPr="004B346F" w:rsidRDefault="004B346F" w:rsidP="004B346F">
      <w:pPr>
        <w:widowControl/>
        <w:autoSpaceDE/>
        <w:autoSpaceDN/>
        <w:adjustRightInd/>
        <w:jc w:val="both"/>
        <w:rPr>
          <w:b/>
        </w:rPr>
      </w:pPr>
      <w:r w:rsidRPr="004B346F">
        <w:rPr>
          <w:b/>
        </w:rPr>
        <w:t xml:space="preserve"> ​ </w:t>
      </w:r>
    </w:p>
    <w:p w:rsidR="004B346F" w:rsidRPr="004B346F" w:rsidRDefault="004B346F" w:rsidP="004B346F">
      <w:pPr>
        <w:widowControl/>
        <w:autoSpaceDE/>
        <w:autoSpaceDN/>
        <w:adjustRightInd/>
        <w:jc w:val="both"/>
        <w:outlineLvl w:val="1"/>
        <w:rPr>
          <w:b/>
          <w:bCs/>
          <w:color w:val="0070C0"/>
        </w:rPr>
      </w:pPr>
      <w:r w:rsidRPr="004B346F">
        <w:rPr>
          <w:b/>
          <w:bCs/>
          <w:color w:val="0070C0"/>
        </w:rPr>
        <w:lastRenderedPageBreak/>
        <w:t>Incidente en el autobús</w:t>
      </w:r>
    </w:p>
    <w:p w:rsidR="004B346F" w:rsidRPr="004B346F" w:rsidRDefault="004B346F" w:rsidP="004B346F">
      <w:pPr>
        <w:widowControl/>
        <w:autoSpaceDE/>
        <w:autoSpaceDN/>
        <w:adjustRightInd/>
        <w:jc w:val="both"/>
        <w:outlineLvl w:val="1"/>
        <w:rPr>
          <w:b/>
          <w:bCs/>
        </w:rPr>
      </w:pPr>
    </w:p>
    <w:p w:rsidR="004B346F" w:rsidRDefault="0010450C" w:rsidP="004B346F">
      <w:pPr>
        <w:widowControl/>
        <w:autoSpaceDE/>
        <w:autoSpaceDN/>
        <w:adjustRightInd/>
        <w:jc w:val="both"/>
        <w:rPr>
          <w:b/>
        </w:rPr>
      </w:pPr>
      <w:r>
        <w:rPr>
          <w:b/>
        </w:rPr>
        <w:t xml:space="preserve">    </w:t>
      </w:r>
      <w:r w:rsidR="004B346F" w:rsidRPr="004B346F">
        <w:rPr>
          <w:b/>
        </w:rPr>
        <w:t>Rosa tenía 42 años cuando el 1 de diciembre de 1955, tomó un transporte colectivo para volver a su casa, específicamente un autobús. En ese momento, los vehículos estaban s</w:t>
      </w:r>
      <w:r w:rsidR="004B346F" w:rsidRPr="004B346F">
        <w:rPr>
          <w:b/>
        </w:rPr>
        <w:t>e</w:t>
      </w:r>
      <w:r w:rsidR="004B346F" w:rsidRPr="004B346F">
        <w:rPr>
          <w:b/>
        </w:rPr>
        <w:t>ñalizados con una línea: los blancos delante y los negros detrás. Así, la gente de raza n</w:t>
      </w:r>
      <w:r w:rsidR="004B346F" w:rsidRPr="004B346F">
        <w:rPr>
          <w:b/>
        </w:rPr>
        <w:t>e</w:t>
      </w:r>
      <w:r w:rsidR="004B346F" w:rsidRPr="004B346F">
        <w:rPr>
          <w:b/>
        </w:rPr>
        <w:t>gra subía al autobús (por la puerta delantera), pagaba al conductor, se bajaba y subía de nuevo por la puerta trasera.</w:t>
      </w:r>
    </w:p>
    <w:p w:rsidR="004B346F" w:rsidRPr="004B346F" w:rsidRDefault="004B346F"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proofErr w:type="spellStart"/>
      <w:r w:rsidR="004B346F" w:rsidRPr="004B346F">
        <w:rPr>
          <w:b/>
        </w:rPr>
        <w:t>Parks</w:t>
      </w:r>
      <w:proofErr w:type="spellEnd"/>
      <w:r w:rsidR="004B346F" w:rsidRPr="004B346F">
        <w:rPr>
          <w:b/>
        </w:rPr>
        <w:t xml:space="preserve"> se acomodó en los asientos del medio, que podían usar los negros si ningún blanco lo requería. Cuando se llenó esa parte, el conductor le ordenó, junto a otros tres negros, que cedieran sus lugares a un joven blanco que acababa de subir. «</w:t>
      </w:r>
      <w:r w:rsidR="004B346F" w:rsidRPr="004B346F">
        <w:rPr>
          <w:b/>
          <w:i/>
        </w:rPr>
        <w:t>Este ni siqui</w:t>
      </w:r>
      <w:r w:rsidR="004B346F" w:rsidRPr="004B346F">
        <w:rPr>
          <w:b/>
          <w:i/>
        </w:rPr>
        <w:t>e</w:t>
      </w:r>
      <w:r w:rsidR="004B346F" w:rsidRPr="004B346F">
        <w:rPr>
          <w:b/>
          <w:i/>
        </w:rPr>
        <w:t>ra había pedido el asiento</w:t>
      </w:r>
      <w:r w:rsidR="004B346F" w:rsidRPr="004B346F">
        <w:rPr>
          <w:b/>
        </w:rPr>
        <w:t xml:space="preserve">», dijo después </w:t>
      </w:r>
      <w:proofErr w:type="spellStart"/>
      <w:r w:rsidR="004B346F" w:rsidRPr="004B346F">
        <w:rPr>
          <w:b/>
        </w:rPr>
        <w:t>Parks</w:t>
      </w:r>
      <w:proofErr w:type="spellEnd"/>
      <w:r w:rsidR="004B346F" w:rsidRPr="004B346F">
        <w:rPr>
          <w:b/>
        </w:rPr>
        <w:t xml:space="preserve"> en una entrevista a la BBC. Los otros se levantaron, pero ella permaneció inmóvil.​ </w:t>
      </w:r>
    </w:p>
    <w:p w:rsidR="004B346F" w:rsidRDefault="004B346F" w:rsidP="004B346F">
      <w:pPr>
        <w:widowControl/>
        <w:autoSpaceDE/>
        <w:autoSpaceDN/>
        <w:adjustRightInd/>
        <w:jc w:val="both"/>
        <w:rPr>
          <w:b/>
        </w:rPr>
      </w:pPr>
    </w:p>
    <w:p w:rsidR="004B346F" w:rsidRDefault="0010450C" w:rsidP="004B346F">
      <w:pPr>
        <w:widowControl/>
        <w:autoSpaceDE/>
        <w:autoSpaceDN/>
        <w:adjustRightInd/>
        <w:jc w:val="both"/>
        <w:rPr>
          <w:b/>
        </w:rPr>
      </w:pPr>
      <w:r>
        <w:rPr>
          <w:b/>
        </w:rPr>
        <w:t xml:space="preserve">     </w:t>
      </w:r>
      <w:r w:rsidR="004B346F" w:rsidRPr="004B346F">
        <w:rPr>
          <w:b/>
        </w:rPr>
        <w:t>El conductor trató de disuadirla. Debía ceder su asiento, es lo que marcaba la ley. «Voy a hacer que te arresten», le dijo el conductor. «</w:t>
      </w:r>
      <w:r w:rsidR="004B346F" w:rsidRPr="004B346F">
        <w:rPr>
          <w:b/>
          <w:i/>
        </w:rPr>
        <w:t>Puede hacerlo</w:t>
      </w:r>
      <w:r w:rsidR="004B346F" w:rsidRPr="004B346F">
        <w:rPr>
          <w:b/>
        </w:rPr>
        <w:t xml:space="preserve">», respondió ella. Cuando la policía le preguntó que por qué no se levantaba, contestó con otra pregunta: </w:t>
      </w:r>
      <w:r w:rsidR="004B346F" w:rsidRPr="004B346F">
        <w:rPr>
          <w:b/>
          <w:i/>
        </w:rPr>
        <w:t>«¿Por qué todos ustedes están empujándonos por todos lados?</w:t>
      </w:r>
      <w:r w:rsidR="004B346F" w:rsidRPr="004B346F">
        <w:rPr>
          <w:b/>
        </w:rPr>
        <w:t>».</w:t>
      </w:r>
    </w:p>
    <w:p w:rsidR="004B346F" w:rsidRPr="004B346F" w:rsidRDefault="004B346F" w:rsidP="004B346F">
      <w:pPr>
        <w:widowControl/>
        <w:autoSpaceDE/>
        <w:autoSpaceDN/>
        <w:adjustRightInd/>
        <w:jc w:val="both"/>
        <w:rPr>
          <w:b/>
        </w:rPr>
      </w:pPr>
      <w:r w:rsidRPr="004B346F">
        <w:rPr>
          <w:b/>
        </w:rPr>
        <w:t xml:space="preserve"> ​ </w:t>
      </w:r>
    </w:p>
    <w:p w:rsidR="004B346F" w:rsidRDefault="0010450C" w:rsidP="004B346F">
      <w:pPr>
        <w:widowControl/>
        <w:autoSpaceDE/>
        <w:autoSpaceDN/>
        <w:adjustRightInd/>
        <w:jc w:val="both"/>
        <w:rPr>
          <w:b/>
        </w:rPr>
      </w:pPr>
      <w:r>
        <w:rPr>
          <w:b/>
        </w:rPr>
        <w:t xml:space="preserve">     </w:t>
      </w:r>
      <w:r w:rsidR="004B346F" w:rsidRPr="004B346F">
        <w:rPr>
          <w:b/>
        </w:rPr>
        <w:t>Fue encarcelada por su conducta, acusada de haber perturbado el orden. ​ Además fue multada con un cargo de 14 dólares.</w:t>
      </w:r>
    </w:p>
    <w:p w:rsidR="004B346F" w:rsidRPr="004B346F" w:rsidRDefault="004B346F" w:rsidP="004B346F">
      <w:pPr>
        <w:widowControl/>
        <w:autoSpaceDE/>
        <w:autoSpaceDN/>
        <w:adjustRightInd/>
        <w:jc w:val="both"/>
        <w:rPr>
          <w:b/>
        </w:rPr>
      </w:pPr>
      <w:r w:rsidRPr="004B346F">
        <w:rPr>
          <w:b/>
        </w:rPr>
        <w:t xml:space="preserve"> ​ </w:t>
      </w:r>
    </w:p>
    <w:p w:rsidR="004B346F" w:rsidRPr="0010450C" w:rsidRDefault="004B346F" w:rsidP="004B346F">
      <w:pPr>
        <w:widowControl/>
        <w:autoSpaceDE/>
        <w:autoSpaceDN/>
        <w:adjustRightInd/>
        <w:jc w:val="both"/>
        <w:outlineLvl w:val="1"/>
        <w:rPr>
          <w:b/>
          <w:bCs/>
          <w:color w:val="0070C0"/>
        </w:rPr>
      </w:pPr>
      <w:r w:rsidRPr="0010450C">
        <w:rPr>
          <w:b/>
          <w:bCs/>
          <w:color w:val="0070C0"/>
        </w:rPr>
        <w:t>Derechos civiles y actividad política</w:t>
      </w:r>
    </w:p>
    <w:p w:rsidR="004B346F" w:rsidRDefault="004B346F" w:rsidP="004B346F">
      <w:pPr>
        <w:widowControl/>
        <w:autoSpaceDE/>
        <w:autoSpaceDN/>
        <w:adjustRightInd/>
        <w:jc w:val="both"/>
        <w:rPr>
          <w:b/>
        </w:rPr>
      </w:pPr>
    </w:p>
    <w:p w:rsidR="004B346F" w:rsidRDefault="0010450C" w:rsidP="004B346F">
      <w:pPr>
        <w:widowControl/>
        <w:autoSpaceDE/>
        <w:autoSpaceDN/>
        <w:adjustRightInd/>
        <w:jc w:val="both"/>
        <w:rPr>
          <w:b/>
        </w:rPr>
      </w:pPr>
      <w:r>
        <w:rPr>
          <w:b/>
        </w:rPr>
        <w:t xml:space="preserve">    </w:t>
      </w:r>
      <w:r w:rsidR="004B346F" w:rsidRPr="004B346F">
        <w:rPr>
          <w:b/>
        </w:rPr>
        <w:t xml:space="preserve">En respuesta al encarcelamiento de Rosa, </w:t>
      </w:r>
      <w:hyperlink r:id="rId23" w:tooltip="Martin Luther King" w:history="1">
        <w:r w:rsidR="004B346F" w:rsidRPr="004B346F">
          <w:rPr>
            <w:b/>
          </w:rPr>
          <w:t xml:space="preserve">Martin </w:t>
        </w:r>
        <w:proofErr w:type="spellStart"/>
        <w:r w:rsidR="004B346F" w:rsidRPr="004B346F">
          <w:rPr>
            <w:b/>
          </w:rPr>
          <w:t>Luther</w:t>
        </w:r>
        <w:proofErr w:type="spellEnd"/>
        <w:r w:rsidR="004B346F" w:rsidRPr="004B346F">
          <w:rPr>
            <w:b/>
          </w:rPr>
          <w:t xml:space="preserve"> King</w:t>
        </w:r>
      </w:hyperlink>
      <w:r w:rsidR="004B346F" w:rsidRPr="004B346F">
        <w:rPr>
          <w:b/>
        </w:rPr>
        <w:t xml:space="preserve">, un pastor </w:t>
      </w:r>
      <w:hyperlink r:id="rId24" w:tooltip="Iglesia Bautista" w:history="1">
        <w:r w:rsidR="004B346F" w:rsidRPr="004B346F">
          <w:rPr>
            <w:b/>
          </w:rPr>
          <w:t>bautista</w:t>
        </w:r>
      </w:hyperlink>
      <w:r w:rsidR="004B346F" w:rsidRPr="004B346F">
        <w:rPr>
          <w:b/>
        </w:rPr>
        <w:t xml:space="preserve"> relat</w:t>
      </w:r>
      <w:r w:rsidR="004B346F" w:rsidRPr="004B346F">
        <w:rPr>
          <w:b/>
        </w:rPr>
        <w:t>i</w:t>
      </w:r>
      <w:r w:rsidR="004B346F" w:rsidRPr="004B346F">
        <w:rPr>
          <w:b/>
        </w:rPr>
        <w:t xml:space="preserve">vamente desconocido en ese tiempo, condujo la </w:t>
      </w:r>
      <w:hyperlink r:id="rId25" w:tooltip="Boicot de autobuses de Montgomery" w:history="1">
        <w:r w:rsidR="004B346F" w:rsidRPr="004B346F">
          <w:rPr>
            <w:b/>
          </w:rPr>
          <w:t>protesta a los autobuses públicos de Montgomery</w:t>
        </w:r>
      </w:hyperlink>
      <w:r w:rsidR="004B346F" w:rsidRPr="004B346F">
        <w:rPr>
          <w:b/>
        </w:rPr>
        <w:t xml:space="preserve">, en los que colaboró también la activista y amiga de la infancia de Rosa </w:t>
      </w:r>
      <w:proofErr w:type="spellStart"/>
      <w:r w:rsidR="004B346F" w:rsidRPr="004B346F">
        <w:rPr>
          <w:b/>
        </w:rPr>
        <w:t>Parks</w:t>
      </w:r>
      <w:proofErr w:type="spellEnd"/>
      <w:r w:rsidR="004B346F" w:rsidRPr="004B346F">
        <w:rPr>
          <w:b/>
        </w:rPr>
        <w:t xml:space="preserve">, </w:t>
      </w:r>
      <w:hyperlink r:id="rId26" w:tooltip="Johnnie Carr" w:history="1">
        <w:proofErr w:type="spellStart"/>
        <w:r w:rsidR="004B346F" w:rsidRPr="004B346F">
          <w:rPr>
            <w:b/>
          </w:rPr>
          <w:t>Johnnie</w:t>
        </w:r>
        <w:proofErr w:type="spellEnd"/>
        <w:r w:rsidR="004B346F" w:rsidRPr="004B346F">
          <w:rPr>
            <w:b/>
          </w:rPr>
          <w:t xml:space="preserve"> </w:t>
        </w:r>
        <w:proofErr w:type="spellStart"/>
        <w:r w:rsidR="004B346F" w:rsidRPr="004B346F">
          <w:rPr>
            <w:b/>
          </w:rPr>
          <w:t>Carr</w:t>
        </w:r>
        <w:proofErr w:type="spellEnd"/>
      </w:hyperlink>
      <w:r w:rsidR="004B346F" w:rsidRPr="004B346F">
        <w:rPr>
          <w:b/>
        </w:rPr>
        <w:t xml:space="preserve">, y que simplemente convocaba a la población afroamericana a organizarse para transportarse por sus propios medios y no tomar los autobuses. </w:t>
      </w:r>
    </w:p>
    <w:p w:rsidR="004B346F" w:rsidRDefault="004B346F" w:rsidP="004B346F">
      <w:pPr>
        <w:widowControl/>
        <w:autoSpaceDE/>
        <w:autoSpaceDN/>
        <w:adjustRightInd/>
        <w:jc w:val="both"/>
        <w:rPr>
          <w:b/>
        </w:rPr>
      </w:pPr>
    </w:p>
    <w:p w:rsidR="00B67189" w:rsidRDefault="0010450C" w:rsidP="004B346F">
      <w:pPr>
        <w:widowControl/>
        <w:autoSpaceDE/>
        <w:autoSpaceDN/>
        <w:adjustRightInd/>
        <w:jc w:val="both"/>
        <w:rPr>
          <w:b/>
        </w:rPr>
      </w:pPr>
      <w:r>
        <w:rPr>
          <w:b/>
        </w:rPr>
        <w:t xml:space="preserve">    </w:t>
      </w:r>
      <w:r w:rsidR="004B346F" w:rsidRPr="004B346F">
        <w:rPr>
          <w:b/>
        </w:rPr>
        <w:t>Las protestas contra la segregación en los autobuses duró 382 días​ los autobuses te</w:t>
      </w:r>
      <w:r w:rsidR="004B346F" w:rsidRPr="004B346F">
        <w:rPr>
          <w:b/>
        </w:rPr>
        <w:t>r</w:t>
      </w:r>
      <w:r w:rsidR="004B346F" w:rsidRPr="004B346F">
        <w:rPr>
          <w:b/>
        </w:rPr>
        <w:t xml:space="preserve">minaron recibiendo pocos o ningún pasajero, comenzaron a dar déficit, por lo que se hizo necesario que la autoridad del transporte público terminara la práctica de </w:t>
      </w:r>
      <w:hyperlink r:id="rId27" w:tooltip="Segregación racial" w:history="1">
        <w:r w:rsidR="004B346F" w:rsidRPr="004B346F">
          <w:rPr>
            <w:b/>
          </w:rPr>
          <w:t>segregación r</w:t>
        </w:r>
        <w:r w:rsidR="004B346F" w:rsidRPr="004B346F">
          <w:rPr>
            <w:b/>
          </w:rPr>
          <w:t>a</w:t>
        </w:r>
        <w:r w:rsidR="004B346F" w:rsidRPr="004B346F">
          <w:rPr>
            <w:b/>
          </w:rPr>
          <w:t>cial</w:t>
        </w:r>
      </w:hyperlink>
      <w:r w:rsidR="004B346F" w:rsidRPr="004B346F">
        <w:rPr>
          <w:b/>
        </w:rPr>
        <w:t xml:space="preserve"> en los autobuses. Este suceso inició más protestas contra otras prácticas de segreg</w:t>
      </w:r>
      <w:r w:rsidR="004B346F" w:rsidRPr="004B346F">
        <w:rPr>
          <w:b/>
        </w:rPr>
        <w:t>a</w:t>
      </w:r>
      <w:r w:rsidR="004B346F" w:rsidRPr="004B346F">
        <w:rPr>
          <w:b/>
        </w:rPr>
        <w:t>ción t</w:t>
      </w:r>
      <w:r w:rsidR="004B346F" w:rsidRPr="004B346F">
        <w:rPr>
          <w:b/>
        </w:rPr>
        <w:t>o</w:t>
      </w:r>
      <w:r w:rsidR="004B346F" w:rsidRPr="004B346F">
        <w:rPr>
          <w:b/>
        </w:rPr>
        <w:t>davía vigentes.</w:t>
      </w:r>
    </w:p>
    <w:p w:rsidR="004B346F" w:rsidRPr="004B346F" w:rsidRDefault="004B346F" w:rsidP="004B346F">
      <w:pPr>
        <w:widowControl/>
        <w:autoSpaceDE/>
        <w:autoSpaceDN/>
        <w:adjustRightInd/>
        <w:jc w:val="both"/>
        <w:rPr>
          <w:b/>
        </w:rPr>
      </w:pPr>
      <w:r w:rsidRPr="004B346F">
        <w:rPr>
          <w:b/>
        </w:rPr>
        <w:t xml:space="preserve">​ </w:t>
      </w:r>
    </w:p>
    <w:p w:rsidR="00B67189" w:rsidRDefault="0010450C" w:rsidP="004B346F">
      <w:pPr>
        <w:widowControl/>
        <w:autoSpaceDE/>
        <w:autoSpaceDN/>
        <w:adjustRightInd/>
        <w:jc w:val="both"/>
        <w:rPr>
          <w:b/>
        </w:rPr>
      </w:pPr>
      <w:r>
        <w:rPr>
          <w:b/>
        </w:rPr>
        <w:t xml:space="preserve">    </w:t>
      </w:r>
      <w:r w:rsidR="004B346F" w:rsidRPr="004B346F">
        <w:rPr>
          <w:b/>
        </w:rPr>
        <w:t xml:space="preserve">Mientras tanto, en 1956, la lucha judicial contra la ley segregacionista de Montgomery y Alabama llegó finalmente a la </w:t>
      </w:r>
      <w:hyperlink r:id="rId28" w:tooltip="Corte Suprema de los Estados Unidos" w:history="1">
        <w:r w:rsidR="004B346F" w:rsidRPr="004B346F">
          <w:rPr>
            <w:b/>
          </w:rPr>
          <w:t>Corte Suprema de los Estados Unidos</w:t>
        </w:r>
      </w:hyperlink>
      <w:r w:rsidR="004B346F" w:rsidRPr="004B346F">
        <w:rPr>
          <w:b/>
        </w:rPr>
        <w:t xml:space="preserve">, que declaró </w:t>
      </w:r>
      <w:hyperlink r:id="rId29" w:tooltip="Constitución de Estados Unidos" w:history="1">
        <w:r w:rsidR="004B346F" w:rsidRPr="004B346F">
          <w:rPr>
            <w:b/>
          </w:rPr>
          <w:t>inconst</w:t>
        </w:r>
        <w:r w:rsidR="004B346F" w:rsidRPr="004B346F">
          <w:rPr>
            <w:b/>
          </w:rPr>
          <w:t>i</w:t>
        </w:r>
        <w:r w:rsidR="004B346F" w:rsidRPr="004B346F">
          <w:rPr>
            <w:b/>
          </w:rPr>
          <w:t>tucional</w:t>
        </w:r>
      </w:hyperlink>
      <w:r w:rsidR="004B346F" w:rsidRPr="004B346F">
        <w:rPr>
          <w:b/>
        </w:rPr>
        <w:t xml:space="preserve"> la segregación en el transporte.</w:t>
      </w:r>
    </w:p>
    <w:p w:rsidR="004B346F" w:rsidRPr="004B346F" w:rsidRDefault="004B346F" w:rsidP="004B346F">
      <w:pPr>
        <w:widowControl/>
        <w:autoSpaceDE/>
        <w:autoSpaceDN/>
        <w:adjustRightInd/>
        <w:jc w:val="both"/>
        <w:rPr>
          <w:b/>
        </w:rPr>
      </w:pPr>
      <w:r w:rsidRPr="004B346F">
        <w:rPr>
          <w:b/>
        </w:rPr>
        <w:t xml:space="preserve">​ </w:t>
      </w:r>
    </w:p>
    <w:p w:rsidR="00B67189" w:rsidRDefault="0010450C" w:rsidP="004B346F">
      <w:pPr>
        <w:widowControl/>
        <w:autoSpaceDE/>
        <w:autoSpaceDN/>
        <w:adjustRightInd/>
        <w:jc w:val="both"/>
        <w:rPr>
          <w:b/>
        </w:rPr>
      </w:pPr>
      <w:r>
        <w:rPr>
          <w:b/>
        </w:rPr>
        <w:t xml:space="preserve">    </w:t>
      </w:r>
      <w:proofErr w:type="spellStart"/>
      <w:r w:rsidR="004B346F" w:rsidRPr="004B346F">
        <w:rPr>
          <w:b/>
        </w:rPr>
        <w:t>Parks</w:t>
      </w:r>
      <w:proofErr w:type="spellEnd"/>
      <w:r w:rsidR="004B346F" w:rsidRPr="004B346F">
        <w:rPr>
          <w:b/>
        </w:rPr>
        <w:t xml:space="preserve"> se convirtió en un icono del </w:t>
      </w:r>
      <w:hyperlink r:id="rId30" w:tooltip="Movimiento por los derechos civiles en Estados Unidos" w:history="1">
        <w:r w:rsidR="004B346F" w:rsidRPr="004B346F">
          <w:rPr>
            <w:b/>
          </w:rPr>
          <w:t>movimiento de derechos civiles</w:t>
        </w:r>
      </w:hyperlink>
      <w:r w:rsidR="004B346F" w:rsidRPr="004B346F">
        <w:rPr>
          <w:b/>
        </w:rPr>
        <w:t xml:space="preserve">. Se mudó a </w:t>
      </w:r>
      <w:hyperlink r:id="rId31" w:tooltip="Detroit" w:history="1">
        <w:r w:rsidR="004B346F" w:rsidRPr="004B346F">
          <w:rPr>
            <w:b/>
          </w:rPr>
          <w:t>Detroit</w:t>
        </w:r>
      </w:hyperlink>
      <w:r w:rsidR="004B346F" w:rsidRPr="004B346F">
        <w:rPr>
          <w:b/>
        </w:rPr>
        <w:t xml:space="preserve"> (</w:t>
      </w:r>
      <w:hyperlink r:id="rId32" w:tooltip="Míchigan" w:history="1">
        <w:r w:rsidR="004B346F" w:rsidRPr="004B346F">
          <w:rPr>
            <w:b/>
          </w:rPr>
          <w:t>Míchigan</w:t>
        </w:r>
      </w:hyperlink>
      <w:r w:rsidR="004B346F" w:rsidRPr="004B346F">
        <w:rPr>
          <w:b/>
        </w:rPr>
        <w:t xml:space="preserve">) a principios de la década de 1960 donde consiguió empleo con el </w:t>
      </w:r>
      <w:hyperlink r:id="rId33" w:tooltip="Cámara de Representantes de los Estados Unidos" w:history="1">
        <w:r w:rsidR="004B346F" w:rsidRPr="004B346F">
          <w:rPr>
            <w:b/>
          </w:rPr>
          <w:t>representante</w:t>
        </w:r>
      </w:hyperlink>
      <w:r w:rsidR="004B346F" w:rsidRPr="004B346F">
        <w:rPr>
          <w:b/>
        </w:rPr>
        <w:t xml:space="preserve"> afroamericano </w:t>
      </w:r>
      <w:hyperlink r:id="rId34" w:tooltip="John Conyers (aún no redactado)" w:history="1">
        <w:r w:rsidR="004B346F" w:rsidRPr="004B346F">
          <w:rPr>
            <w:b/>
          </w:rPr>
          <w:t xml:space="preserve">John </w:t>
        </w:r>
        <w:proofErr w:type="spellStart"/>
        <w:r w:rsidR="004B346F" w:rsidRPr="004B346F">
          <w:rPr>
            <w:b/>
          </w:rPr>
          <w:t>Conyers</w:t>
        </w:r>
        <w:proofErr w:type="spellEnd"/>
      </w:hyperlink>
      <w:r w:rsidR="004B346F" w:rsidRPr="004B346F">
        <w:rPr>
          <w:b/>
        </w:rPr>
        <w:t xml:space="preserve"> del </w:t>
      </w:r>
      <w:hyperlink r:id="rId35" w:tooltip="Partido Demócrata (Estados Unidos)" w:history="1">
        <w:r w:rsidR="004B346F" w:rsidRPr="004B346F">
          <w:rPr>
            <w:b/>
          </w:rPr>
          <w:t>Partido Demócrata</w:t>
        </w:r>
      </w:hyperlink>
      <w:r w:rsidR="004B346F" w:rsidRPr="004B346F">
        <w:rPr>
          <w:b/>
        </w:rPr>
        <w:t xml:space="preserve"> desde 1965 hasta 1988.</w:t>
      </w:r>
    </w:p>
    <w:p w:rsidR="004B346F" w:rsidRPr="004B346F" w:rsidRDefault="004B346F" w:rsidP="004B346F">
      <w:pPr>
        <w:widowControl/>
        <w:autoSpaceDE/>
        <w:autoSpaceDN/>
        <w:adjustRightInd/>
        <w:jc w:val="both"/>
        <w:rPr>
          <w:b/>
        </w:rPr>
      </w:pPr>
    </w:p>
    <w:p w:rsidR="004B346F" w:rsidRPr="004B346F" w:rsidRDefault="004B346F" w:rsidP="004B346F">
      <w:pPr>
        <w:widowControl/>
        <w:autoSpaceDE/>
        <w:autoSpaceDN/>
        <w:adjustRightInd/>
        <w:jc w:val="both"/>
        <w:outlineLvl w:val="1"/>
        <w:rPr>
          <w:b/>
          <w:bCs/>
          <w:color w:val="0070C0"/>
        </w:rPr>
      </w:pPr>
      <w:r w:rsidRPr="004B346F">
        <w:rPr>
          <w:b/>
          <w:bCs/>
          <w:color w:val="0070C0"/>
        </w:rPr>
        <w:t>Premios y honores</w:t>
      </w:r>
    </w:p>
    <w:p w:rsidR="004B346F" w:rsidRPr="004B346F" w:rsidRDefault="004B346F" w:rsidP="004B346F">
      <w:pPr>
        <w:widowControl/>
        <w:autoSpaceDE/>
        <w:autoSpaceDN/>
        <w:adjustRightInd/>
        <w:jc w:val="both"/>
        <w:rPr>
          <w:b/>
        </w:rPr>
      </w:pPr>
    </w:p>
    <w:p w:rsidR="004B346F" w:rsidRDefault="0010450C" w:rsidP="004B346F">
      <w:pPr>
        <w:widowControl/>
        <w:autoSpaceDE/>
        <w:autoSpaceDN/>
        <w:adjustRightInd/>
        <w:jc w:val="both"/>
        <w:rPr>
          <w:b/>
        </w:rPr>
      </w:pPr>
      <w:r>
        <w:rPr>
          <w:b/>
        </w:rPr>
        <w:t xml:space="preserve">    </w:t>
      </w:r>
      <w:r w:rsidR="004B346F" w:rsidRPr="004B346F">
        <w:rPr>
          <w:b/>
        </w:rPr>
        <w:t xml:space="preserve">En 1979, la </w:t>
      </w:r>
      <w:hyperlink r:id="rId36" w:tooltip="NAACP" w:history="1">
        <w:r w:rsidR="004B346F" w:rsidRPr="004B346F">
          <w:rPr>
            <w:b/>
          </w:rPr>
          <w:t>NAACP</w:t>
        </w:r>
      </w:hyperlink>
      <w:r w:rsidR="004B346F" w:rsidRPr="004B346F">
        <w:rPr>
          <w:b/>
        </w:rPr>
        <w:t xml:space="preserve"> otorgó a </w:t>
      </w:r>
      <w:proofErr w:type="spellStart"/>
      <w:r w:rsidR="004B346F" w:rsidRPr="004B346F">
        <w:rPr>
          <w:b/>
        </w:rPr>
        <w:t>Parks</w:t>
      </w:r>
      <w:proofErr w:type="spellEnd"/>
      <w:r w:rsidR="004B346F" w:rsidRPr="004B346F">
        <w:rPr>
          <w:b/>
        </w:rPr>
        <w:t xml:space="preserve"> su reconocimiento más alto, la medalla </w:t>
      </w:r>
      <w:proofErr w:type="spellStart"/>
      <w:r w:rsidR="004B346F" w:rsidRPr="004B346F">
        <w:rPr>
          <w:b/>
        </w:rPr>
        <w:t>Spingarn</w:t>
      </w:r>
      <w:proofErr w:type="spellEnd"/>
      <w:r w:rsidR="004B346F" w:rsidRPr="004B346F">
        <w:rPr>
          <w:b/>
        </w:rPr>
        <w:t xml:space="preserve"> y al año siguiente recibió el Premio Martin </w:t>
      </w:r>
      <w:proofErr w:type="spellStart"/>
      <w:r w:rsidR="004B346F" w:rsidRPr="004B346F">
        <w:rPr>
          <w:b/>
        </w:rPr>
        <w:t>Luther</w:t>
      </w:r>
      <w:proofErr w:type="spellEnd"/>
      <w:r w:rsidR="004B346F" w:rsidRPr="004B346F">
        <w:rPr>
          <w:b/>
        </w:rPr>
        <w:t xml:space="preserve"> King </w:t>
      </w:r>
      <w:proofErr w:type="spellStart"/>
      <w:r w:rsidR="004B346F" w:rsidRPr="004B346F">
        <w:rPr>
          <w:b/>
        </w:rPr>
        <w:t>Jr.</w:t>
      </w:r>
      <w:proofErr w:type="spellEnd"/>
      <w:r w:rsidR="004B346F" w:rsidRPr="004B346F">
        <w:rPr>
          <w:b/>
        </w:rPr>
        <w:t xml:space="preserve"> </w:t>
      </w:r>
    </w:p>
    <w:p w:rsidR="00B67189" w:rsidRPr="004B346F" w:rsidRDefault="00B67189" w:rsidP="004B346F">
      <w:pPr>
        <w:widowControl/>
        <w:autoSpaceDE/>
        <w:autoSpaceDN/>
        <w:adjustRightInd/>
        <w:jc w:val="both"/>
        <w:rPr>
          <w:b/>
        </w:rPr>
      </w:pPr>
    </w:p>
    <w:p w:rsidR="004B346F" w:rsidRDefault="0010450C" w:rsidP="004B346F">
      <w:pPr>
        <w:widowControl/>
        <w:autoSpaceDE/>
        <w:autoSpaceDN/>
        <w:adjustRightInd/>
        <w:jc w:val="both"/>
        <w:rPr>
          <w:b/>
        </w:rPr>
      </w:pPr>
      <w:r>
        <w:rPr>
          <w:b/>
        </w:rPr>
        <w:t xml:space="preserve">    </w:t>
      </w:r>
      <w:r w:rsidR="004B346F" w:rsidRPr="004B346F">
        <w:rPr>
          <w:b/>
        </w:rPr>
        <w:t xml:space="preserve">Rosa </w:t>
      </w:r>
      <w:proofErr w:type="spellStart"/>
      <w:r w:rsidR="004B346F" w:rsidRPr="004B346F">
        <w:rPr>
          <w:b/>
        </w:rPr>
        <w:t>Parks</w:t>
      </w:r>
      <w:proofErr w:type="spellEnd"/>
      <w:r w:rsidR="004B346F" w:rsidRPr="004B346F">
        <w:rPr>
          <w:b/>
        </w:rPr>
        <w:t xml:space="preserve"> fue incluida en el Michigan </w:t>
      </w:r>
      <w:proofErr w:type="spellStart"/>
      <w:r w:rsidR="004B346F" w:rsidRPr="004B346F">
        <w:rPr>
          <w:b/>
        </w:rPr>
        <w:t>Women’s</w:t>
      </w:r>
      <w:proofErr w:type="spellEnd"/>
      <w:r w:rsidR="004B346F" w:rsidRPr="004B346F">
        <w:rPr>
          <w:b/>
        </w:rPr>
        <w:t xml:space="preserve"> Hall of </w:t>
      </w:r>
      <w:proofErr w:type="spellStart"/>
      <w:r w:rsidR="004B346F" w:rsidRPr="004B346F">
        <w:rPr>
          <w:b/>
        </w:rPr>
        <w:t>Fame</w:t>
      </w:r>
      <w:proofErr w:type="spellEnd"/>
      <w:r w:rsidR="004B346F" w:rsidRPr="004B346F">
        <w:rPr>
          <w:b/>
        </w:rPr>
        <w:t xml:space="preserve"> en 1983 por sus logros en el progreso de los derechos civiles. </w:t>
      </w:r>
    </w:p>
    <w:p w:rsidR="00B67189" w:rsidRPr="004B346F" w:rsidRDefault="00B67189"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r w:rsidR="004B346F" w:rsidRPr="004B346F">
        <w:rPr>
          <w:b/>
        </w:rPr>
        <w:t xml:space="preserve">Después de una vida de batallar contra el </w:t>
      </w:r>
      <w:hyperlink r:id="rId37" w:tooltip="Racismo" w:history="1">
        <w:r w:rsidR="004B346F" w:rsidRPr="004B346F">
          <w:rPr>
            <w:b/>
          </w:rPr>
          <w:t>racismo</w:t>
        </w:r>
      </w:hyperlink>
      <w:r w:rsidR="004B346F" w:rsidRPr="004B346F">
        <w:rPr>
          <w:b/>
        </w:rPr>
        <w:t xml:space="preserve">, </w:t>
      </w:r>
      <w:proofErr w:type="spellStart"/>
      <w:r w:rsidR="004B346F" w:rsidRPr="004B346F">
        <w:rPr>
          <w:b/>
        </w:rPr>
        <w:t>Parks</w:t>
      </w:r>
      <w:proofErr w:type="spellEnd"/>
      <w:r w:rsidR="004B346F" w:rsidRPr="004B346F">
        <w:rPr>
          <w:b/>
        </w:rPr>
        <w:t xml:space="preserve"> recibió la </w:t>
      </w:r>
      <w:hyperlink r:id="rId38" w:tooltip="Medalla de Oro del Congreso de los Estados Unidos" w:history="1">
        <w:r w:rsidR="004B346F" w:rsidRPr="004B346F">
          <w:rPr>
            <w:b/>
          </w:rPr>
          <w:t>Medalla de Oro del Congreso de los Estados Unidos</w:t>
        </w:r>
      </w:hyperlink>
      <w:r w:rsidR="004B346F" w:rsidRPr="004B346F">
        <w:rPr>
          <w:b/>
        </w:rPr>
        <w:t xml:space="preserve"> en 1999. </w:t>
      </w:r>
    </w:p>
    <w:p w:rsidR="004B346F" w:rsidRPr="004B346F" w:rsidRDefault="004B346F"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lastRenderedPageBreak/>
        <w:t xml:space="preserve">   </w:t>
      </w:r>
      <w:r w:rsidR="004B346F" w:rsidRPr="004B346F">
        <w:rPr>
          <w:b/>
        </w:rPr>
        <w:t xml:space="preserve">La Rosa </w:t>
      </w:r>
      <w:proofErr w:type="spellStart"/>
      <w:r w:rsidR="004B346F" w:rsidRPr="004B346F">
        <w:rPr>
          <w:b/>
        </w:rPr>
        <w:t>Parks</w:t>
      </w:r>
      <w:proofErr w:type="spellEnd"/>
      <w:r w:rsidR="004B346F" w:rsidRPr="004B346F">
        <w:rPr>
          <w:b/>
        </w:rPr>
        <w:t xml:space="preserve"> Library and </w:t>
      </w:r>
      <w:proofErr w:type="spellStart"/>
      <w:r w:rsidR="004B346F" w:rsidRPr="004B346F">
        <w:rPr>
          <w:b/>
        </w:rPr>
        <w:t>Museum</w:t>
      </w:r>
      <w:proofErr w:type="spellEnd"/>
      <w:r w:rsidR="004B346F" w:rsidRPr="004B346F">
        <w:rPr>
          <w:b/>
        </w:rPr>
        <w:t xml:space="preserve"> (Biblioteca y Museo Rosa </w:t>
      </w:r>
      <w:proofErr w:type="spellStart"/>
      <w:r w:rsidR="004B346F" w:rsidRPr="004B346F">
        <w:rPr>
          <w:b/>
        </w:rPr>
        <w:t>Parks</w:t>
      </w:r>
      <w:proofErr w:type="spellEnd"/>
      <w:r w:rsidR="004B346F" w:rsidRPr="004B346F">
        <w:rPr>
          <w:b/>
        </w:rPr>
        <w:t xml:space="preserve">) fue bautizado en su honor en noviembre de 2000. Allí, uno se puede enterar de la vida entera de </w:t>
      </w:r>
      <w:proofErr w:type="spellStart"/>
      <w:r w:rsidR="004B346F" w:rsidRPr="004B346F">
        <w:rPr>
          <w:b/>
        </w:rPr>
        <w:t>Parks</w:t>
      </w:r>
      <w:proofErr w:type="spellEnd"/>
      <w:r w:rsidR="004B346F" w:rsidRPr="004B346F">
        <w:rPr>
          <w:b/>
        </w:rPr>
        <w:t>, incl</w:t>
      </w:r>
      <w:r w:rsidR="004B346F" w:rsidRPr="004B346F">
        <w:rPr>
          <w:b/>
        </w:rPr>
        <w:t>u</w:t>
      </w:r>
      <w:r w:rsidR="004B346F" w:rsidRPr="004B346F">
        <w:rPr>
          <w:b/>
        </w:rPr>
        <w:t>yendo su vida antes de su «mala conducta», y cómo su simple acto se conecta con un m</w:t>
      </w:r>
      <w:r w:rsidR="004B346F" w:rsidRPr="004B346F">
        <w:rPr>
          <w:b/>
        </w:rPr>
        <w:t>o</w:t>
      </w:r>
      <w:r w:rsidR="004B346F" w:rsidRPr="004B346F">
        <w:rPr>
          <w:b/>
        </w:rPr>
        <w:t xml:space="preserve">vimiento más grande, el de los </w:t>
      </w:r>
      <w:hyperlink r:id="rId39" w:tooltip="Movimiento por los derechos civiles en Estados Unidos" w:history="1">
        <w:r w:rsidR="004B346F" w:rsidRPr="004B346F">
          <w:rPr>
            <w:b/>
          </w:rPr>
          <w:t>derechos civiles</w:t>
        </w:r>
      </w:hyperlink>
      <w:r w:rsidR="004B346F" w:rsidRPr="004B346F">
        <w:rPr>
          <w:b/>
        </w:rPr>
        <w:t xml:space="preserve">. </w:t>
      </w:r>
    </w:p>
    <w:p w:rsidR="004B346F" w:rsidRPr="004B346F" w:rsidRDefault="004B346F"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r w:rsidR="004B346F" w:rsidRPr="004B346F">
        <w:rPr>
          <w:b/>
        </w:rPr>
        <w:t xml:space="preserve">El nombre de Rosa </w:t>
      </w:r>
      <w:proofErr w:type="spellStart"/>
      <w:r w:rsidR="004B346F" w:rsidRPr="004B346F">
        <w:rPr>
          <w:b/>
        </w:rPr>
        <w:t>Parks</w:t>
      </w:r>
      <w:proofErr w:type="spellEnd"/>
      <w:r w:rsidR="004B346F" w:rsidRPr="004B346F">
        <w:rPr>
          <w:b/>
        </w:rPr>
        <w:t xml:space="preserve"> fue dado a una estación de </w:t>
      </w:r>
      <w:hyperlink r:id="rId40" w:tooltip="RER (ferrocarril)" w:history="1">
        <w:r w:rsidR="004B346F" w:rsidRPr="004B346F">
          <w:rPr>
            <w:b/>
          </w:rPr>
          <w:t>RER</w:t>
        </w:r>
      </w:hyperlink>
      <w:r w:rsidR="004B346F" w:rsidRPr="004B346F">
        <w:rPr>
          <w:b/>
        </w:rPr>
        <w:t xml:space="preserve"> en </w:t>
      </w:r>
      <w:hyperlink r:id="rId41" w:tooltip="París" w:history="1">
        <w:r w:rsidR="004B346F" w:rsidRPr="004B346F">
          <w:rPr>
            <w:b/>
          </w:rPr>
          <w:t>París</w:t>
        </w:r>
      </w:hyperlink>
      <w:r w:rsidR="004B346F" w:rsidRPr="004B346F">
        <w:rPr>
          <w:b/>
        </w:rPr>
        <w:t xml:space="preserve"> (distrito 19), que se i</w:t>
      </w:r>
      <w:r w:rsidR="004B346F" w:rsidRPr="004B346F">
        <w:rPr>
          <w:b/>
        </w:rPr>
        <w:t>n</w:t>
      </w:r>
      <w:r w:rsidR="004B346F" w:rsidRPr="004B346F">
        <w:rPr>
          <w:b/>
        </w:rPr>
        <w:t xml:space="preserve">auguró el 13 de diciembre de 2015; las paradas de tranvía que dan servicio a la estación </w:t>
      </w:r>
      <w:hyperlink r:id="rId42" w:tooltip="Estación de Rosa Parks" w:history="1">
        <w:r w:rsidR="004B346F" w:rsidRPr="004B346F">
          <w:rPr>
            <w:b/>
          </w:rPr>
          <w:t xml:space="preserve">Rosa </w:t>
        </w:r>
        <w:proofErr w:type="spellStart"/>
        <w:r w:rsidR="004B346F" w:rsidRPr="004B346F">
          <w:rPr>
            <w:b/>
          </w:rPr>
          <w:t>Parks</w:t>
        </w:r>
        <w:proofErr w:type="spellEnd"/>
      </w:hyperlink>
      <w:r w:rsidR="004B346F" w:rsidRPr="004B346F">
        <w:rPr>
          <w:b/>
        </w:rPr>
        <w:t xml:space="preserve"> (líneas T3 y T8) también llevan su nombre. Un mural diseñado por residentes locales que ilustra la vida de Rosa </w:t>
      </w:r>
      <w:proofErr w:type="spellStart"/>
      <w:r w:rsidR="004B346F" w:rsidRPr="004B346F">
        <w:rPr>
          <w:b/>
        </w:rPr>
        <w:t>Parks</w:t>
      </w:r>
      <w:proofErr w:type="spellEnd"/>
      <w:r w:rsidR="004B346F" w:rsidRPr="004B346F">
        <w:rPr>
          <w:b/>
        </w:rPr>
        <w:t xml:space="preserve"> se instaló en uno de los corredores de esta est</w:t>
      </w:r>
      <w:r w:rsidR="004B346F" w:rsidRPr="004B346F">
        <w:rPr>
          <w:b/>
        </w:rPr>
        <w:t>a</w:t>
      </w:r>
      <w:r w:rsidR="004B346F" w:rsidRPr="004B346F">
        <w:rPr>
          <w:b/>
        </w:rPr>
        <w:t xml:space="preserve">ción.​ En la ciudad de Miami, Florida, cada autobús tiene un letrero detrás del asiento detrás del conductor que sirve como tributo a Rosa </w:t>
      </w:r>
      <w:proofErr w:type="spellStart"/>
      <w:r w:rsidR="004B346F" w:rsidRPr="004B346F">
        <w:rPr>
          <w:b/>
        </w:rPr>
        <w:t>Parks</w:t>
      </w:r>
      <w:proofErr w:type="spellEnd"/>
      <w:r w:rsidR="004B346F" w:rsidRPr="004B346F">
        <w:rPr>
          <w:b/>
        </w:rPr>
        <w:t>; es mencionada como ícono de los d</w:t>
      </w:r>
      <w:r w:rsidR="004B346F" w:rsidRPr="004B346F">
        <w:rPr>
          <w:b/>
        </w:rPr>
        <w:t>e</w:t>
      </w:r>
      <w:r w:rsidR="004B346F" w:rsidRPr="004B346F">
        <w:rPr>
          <w:b/>
        </w:rPr>
        <w:t xml:space="preserve">rechos civiles que dio lugar a uno de los boicots más importantes en la historia de los EE. UU. y al surgimiento de Martin </w:t>
      </w:r>
      <w:proofErr w:type="spellStart"/>
      <w:r w:rsidR="004B346F" w:rsidRPr="004B346F">
        <w:rPr>
          <w:b/>
        </w:rPr>
        <w:t>Luther</w:t>
      </w:r>
      <w:proofErr w:type="spellEnd"/>
      <w:r w:rsidR="004B346F" w:rsidRPr="004B346F">
        <w:rPr>
          <w:b/>
        </w:rPr>
        <w:t xml:space="preserve"> King, </w:t>
      </w:r>
      <w:proofErr w:type="spellStart"/>
      <w:r w:rsidR="004B346F" w:rsidRPr="004B346F">
        <w:rPr>
          <w:b/>
        </w:rPr>
        <w:t>Jr.</w:t>
      </w:r>
      <w:proofErr w:type="spellEnd"/>
      <w:r w:rsidR="004B346F" w:rsidRPr="004B346F">
        <w:rPr>
          <w:b/>
        </w:rPr>
        <w:t xml:space="preserve"> </w:t>
      </w:r>
    </w:p>
    <w:p w:rsidR="00B67189" w:rsidRDefault="00B67189" w:rsidP="004B346F">
      <w:pPr>
        <w:widowControl/>
        <w:autoSpaceDE/>
        <w:autoSpaceDN/>
        <w:adjustRightInd/>
        <w:jc w:val="both"/>
        <w:rPr>
          <w:b/>
        </w:rPr>
      </w:pPr>
    </w:p>
    <w:p w:rsidR="00B67189" w:rsidRDefault="0010450C" w:rsidP="004B346F">
      <w:pPr>
        <w:widowControl/>
        <w:autoSpaceDE/>
        <w:autoSpaceDN/>
        <w:adjustRightInd/>
        <w:jc w:val="both"/>
        <w:rPr>
          <w:b/>
          <w:vertAlign w:val="superscript"/>
        </w:rPr>
      </w:pPr>
      <w:r>
        <w:rPr>
          <w:b/>
        </w:rPr>
        <w:t xml:space="preserve">    </w:t>
      </w:r>
      <w:r w:rsidR="004B346F" w:rsidRPr="004B346F">
        <w:rPr>
          <w:b/>
        </w:rPr>
        <w:t xml:space="preserve">En su honor el presidente </w:t>
      </w:r>
      <w:hyperlink r:id="rId43" w:tooltip="Barack Obama" w:history="1">
        <w:proofErr w:type="spellStart"/>
        <w:r w:rsidR="004B346F" w:rsidRPr="004B346F">
          <w:rPr>
            <w:b/>
          </w:rPr>
          <w:t>Barack</w:t>
        </w:r>
        <w:proofErr w:type="spellEnd"/>
        <w:r w:rsidR="004B346F" w:rsidRPr="004B346F">
          <w:rPr>
            <w:b/>
          </w:rPr>
          <w:t xml:space="preserve"> </w:t>
        </w:r>
        <w:proofErr w:type="spellStart"/>
        <w:r w:rsidR="004B346F" w:rsidRPr="004B346F">
          <w:rPr>
            <w:b/>
          </w:rPr>
          <w:t>Obama</w:t>
        </w:r>
        <w:proofErr w:type="spellEnd"/>
      </w:hyperlink>
      <w:r w:rsidR="004B346F" w:rsidRPr="004B346F">
        <w:rPr>
          <w:b/>
        </w:rPr>
        <w:t xml:space="preserve"> inauguró una estatua a tamaño natural en el </w:t>
      </w:r>
      <w:hyperlink r:id="rId44" w:tooltip="Salón Nacional de las Estatuas" w:history="1">
        <w:r w:rsidR="004B346F" w:rsidRPr="004B346F">
          <w:rPr>
            <w:b/>
          </w:rPr>
          <w:t>Salón Nacional de las Estatuas</w:t>
        </w:r>
      </w:hyperlink>
      <w:r w:rsidR="004B346F" w:rsidRPr="004B346F">
        <w:rPr>
          <w:b/>
        </w:rPr>
        <w:t xml:space="preserve"> del </w:t>
      </w:r>
      <w:hyperlink r:id="rId45" w:tooltip="Capitolio de los Estados Unidos" w:history="1">
        <w:r w:rsidR="004B346F" w:rsidRPr="004B346F">
          <w:rPr>
            <w:b/>
          </w:rPr>
          <w:t>Capitolio de los Estados Unidos</w:t>
        </w:r>
      </w:hyperlink>
      <w:r w:rsidR="004B346F" w:rsidRPr="004B346F">
        <w:rPr>
          <w:b/>
        </w:rPr>
        <w:t xml:space="preserve"> el 27 de febrero de 2013.</w:t>
      </w:r>
    </w:p>
    <w:p w:rsidR="004B346F" w:rsidRPr="004B346F" w:rsidRDefault="004B346F" w:rsidP="004B346F">
      <w:pPr>
        <w:widowControl/>
        <w:autoSpaceDE/>
        <w:autoSpaceDN/>
        <w:adjustRightInd/>
        <w:jc w:val="both"/>
        <w:rPr>
          <w:b/>
        </w:rPr>
      </w:pPr>
    </w:p>
    <w:p w:rsidR="004B346F" w:rsidRPr="004B346F" w:rsidRDefault="004B346F" w:rsidP="004B346F">
      <w:pPr>
        <w:widowControl/>
        <w:autoSpaceDE/>
        <w:autoSpaceDN/>
        <w:adjustRightInd/>
        <w:jc w:val="both"/>
        <w:outlineLvl w:val="1"/>
        <w:rPr>
          <w:b/>
          <w:bCs/>
          <w:color w:val="0070C0"/>
        </w:rPr>
      </w:pPr>
      <w:r w:rsidRPr="004B346F">
        <w:rPr>
          <w:b/>
          <w:bCs/>
          <w:color w:val="0070C0"/>
        </w:rPr>
        <w:t>Controversia sobre su papel en el movimiento</w:t>
      </w:r>
    </w:p>
    <w:p w:rsidR="00B67189" w:rsidRDefault="00B67189" w:rsidP="004B346F">
      <w:pPr>
        <w:widowControl/>
        <w:autoSpaceDE/>
        <w:autoSpaceDN/>
        <w:adjustRightInd/>
        <w:jc w:val="both"/>
        <w:rPr>
          <w:b/>
        </w:rPr>
      </w:pPr>
    </w:p>
    <w:p w:rsidR="00B67189" w:rsidRDefault="0010450C" w:rsidP="004B346F">
      <w:pPr>
        <w:widowControl/>
        <w:autoSpaceDE/>
        <w:autoSpaceDN/>
        <w:adjustRightInd/>
        <w:jc w:val="both"/>
        <w:rPr>
          <w:b/>
          <w:vertAlign w:val="superscript"/>
        </w:rPr>
      </w:pPr>
      <w:r>
        <w:rPr>
          <w:b/>
        </w:rPr>
        <w:t xml:space="preserve">    </w:t>
      </w:r>
      <w:r w:rsidR="004B346F" w:rsidRPr="004B346F">
        <w:rPr>
          <w:b/>
        </w:rPr>
        <w:t xml:space="preserve">Mientras pocos historiadores dudan sobre la contribución de </w:t>
      </w:r>
      <w:proofErr w:type="spellStart"/>
      <w:r w:rsidR="004B346F" w:rsidRPr="004B346F">
        <w:rPr>
          <w:b/>
        </w:rPr>
        <w:t>Parks</w:t>
      </w:r>
      <w:proofErr w:type="spellEnd"/>
      <w:r w:rsidR="004B346F" w:rsidRPr="004B346F">
        <w:rPr>
          <w:b/>
        </w:rPr>
        <w:t xml:space="preserve"> al movimiento de d</w:t>
      </w:r>
      <w:r w:rsidR="004B346F" w:rsidRPr="004B346F">
        <w:rPr>
          <w:b/>
        </w:rPr>
        <w:t>e</w:t>
      </w:r>
      <w:r w:rsidR="004B346F" w:rsidRPr="004B346F">
        <w:rPr>
          <w:b/>
        </w:rPr>
        <w:t>rechos civiles y el valor de negarse a ceder su asiento, algunos de ellos han cuestionado la veracidad de algunos de los elementos más míticos.</w:t>
      </w:r>
    </w:p>
    <w:p w:rsidR="004B346F" w:rsidRPr="004B346F" w:rsidRDefault="004B346F" w:rsidP="004B346F">
      <w:pPr>
        <w:widowControl/>
        <w:autoSpaceDE/>
        <w:autoSpaceDN/>
        <w:adjustRightInd/>
        <w:jc w:val="both"/>
        <w:rPr>
          <w:b/>
        </w:rPr>
      </w:pPr>
    </w:p>
    <w:p w:rsidR="00B67189" w:rsidRDefault="0010450C" w:rsidP="004B346F">
      <w:pPr>
        <w:widowControl/>
        <w:autoSpaceDE/>
        <w:autoSpaceDN/>
        <w:adjustRightInd/>
        <w:jc w:val="both"/>
        <w:rPr>
          <w:b/>
        </w:rPr>
      </w:pPr>
      <w:r>
        <w:rPr>
          <w:b/>
        </w:rPr>
        <w:t xml:space="preserve">    </w:t>
      </w:r>
      <w:r w:rsidR="004B346F" w:rsidRPr="004B346F">
        <w:rPr>
          <w:b/>
        </w:rPr>
        <w:t xml:space="preserve">Muchos relatos del supuesto delito de mala conducta de </w:t>
      </w:r>
      <w:proofErr w:type="spellStart"/>
      <w:r w:rsidR="004B346F" w:rsidRPr="004B346F">
        <w:rPr>
          <w:b/>
        </w:rPr>
        <w:t>Parks</w:t>
      </w:r>
      <w:proofErr w:type="spellEnd"/>
      <w:r w:rsidR="004B346F" w:rsidRPr="004B346F">
        <w:rPr>
          <w:b/>
        </w:rPr>
        <w:t xml:space="preserve"> en 1955 la describen c</w:t>
      </w:r>
      <w:r w:rsidR="004B346F" w:rsidRPr="004B346F">
        <w:rPr>
          <w:b/>
        </w:rPr>
        <w:t>o</w:t>
      </w:r>
      <w:r w:rsidR="004B346F" w:rsidRPr="004B346F">
        <w:rPr>
          <w:b/>
        </w:rPr>
        <w:t xml:space="preserve">mo una simple "costurera cansada". Sin embargo, </w:t>
      </w:r>
      <w:proofErr w:type="spellStart"/>
      <w:r w:rsidR="004B346F" w:rsidRPr="004B346F">
        <w:rPr>
          <w:b/>
        </w:rPr>
        <w:t>Parks</w:t>
      </w:r>
      <w:proofErr w:type="spellEnd"/>
      <w:r w:rsidR="004B346F" w:rsidRPr="004B346F">
        <w:rPr>
          <w:b/>
        </w:rPr>
        <w:t xml:space="preserve"> proclamó en su autobiografía: </w:t>
      </w:r>
      <w:r w:rsidR="004B346F" w:rsidRPr="004B346F">
        <w:rPr>
          <w:b/>
          <w:i/>
          <w:iCs/>
        </w:rPr>
        <w:t>Mi vida</w:t>
      </w:r>
      <w:r w:rsidR="004B346F" w:rsidRPr="004B346F">
        <w:rPr>
          <w:b/>
        </w:rPr>
        <w:t xml:space="preserve"> (</w:t>
      </w:r>
      <w:r w:rsidR="004B346F" w:rsidRPr="004B346F">
        <w:rPr>
          <w:b/>
          <w:i/>
          <w:iCs/>
        </w:rPr>
        <w:t xml:space="preserve">My </w:t>
      </w:r>
      <w:proofErr w:type="spellStart"/>
      <w:r w:rsidR="004B346F" w:rsidRPr="004B346F">
        <w:rPr>
          <w:b/>
          <w:i/>
          <w:iCs/>
        </w:rPr>
        <w:t>Life</w:t>
      </w:r>
      <w:proofErr w:type="spellEnd"/>
      <w:r w:rsidR="004B346F" w:rsidRPr="004B346F">
        <w:rPr>
          <w:b/>
        </w:rPr>
        <w:t>), que no es verdad que estuviera físicamente cansada, sino «cansada (harta) de ceder».</w:t>
      </w:r>
    </w:p>
    <w:p w:rsidR="004B346F" w:rsidRPr="004B346F" w:rsidRDefault="004B346F"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r w:rsidR="004B346F" w:rsidRPr="004B346F">
        <w:rPr>
          <w:b/>
        </w:rPr>
        <w:t xml:space="preserve">También, algunas historias intentan esconder su militancia anterior en la NAACP y la </w:t>
      </w:r>
      <w:proofErr w:type="spellStart"/>
      <w:r w:rsidR="004B346F" w:rsidRPr="004B346F">
        <w:rPr>
          <w:b/>
        </w:rPr>
        <w:t>Highlander</w:t>
      </w:r>
      <w:proofErr w:type="spellEnd"/>
      <w:r w:rsidR="004B346F" w:rsidRPr="004B346F">
        <w:rPr>
          <w:b/>
        </w:rPr>
        <w:t xml:space="preserve"> Folk </w:t>
      </w:r>
      <w:proofErr w:type="spellStart"/>
      <w:r w:rsidR="004B346F" w:rsidRPr="004B346F">
        <w:rPr>
          <w:b/>
        </w:rPr>
        <w:t>School</w:t>
      </w:r>
      <w:proofErr w:type="spellEnd"/>
      <w:r w:rsidR="004B346F" w:rsidRPr="004B346F">
        <w:rPr>
          <w:b/>
        </w:rPr>
        <w:t xml:space="preserve"> para caracterizarla como una persona normal y no una activista política. </w:t>
      </w:r>
      <w:proofErr w:type="spellStart"/>
      <w:r w:rsidR="004B346F" w:rsidRPr="004B346F">
        <w:rPr>
          <w:b/>
        </w:rPr>
        <w:t>Parks</w:t>
      </w:r>
      <w:proofErr w:type="spellEnd"/>
      <w:r w:rsidR="004B346F" w:rsidRPr="004B346F">
        <w:rPr>
          <w:b/>
        </w:rPr>
        <w:t xml:space="preserve"> no fue la primera persona en negarse a ceder su asiento a una persona de raza blanca. La NAACP había aceptado y proporcionado ayuda legal a otros casos simil</w:t>
      </w:r>
      <w:r w:rsidR="004B346F" w:rsidRPr="004B346F">
        <w:rPr>
          <w:b/>
        </w:rPr>
        <w:t>a</w:t>
      </w:r>
      <w:r w:rsidR="004B346F" w:rsidRPr="004B346F">
        <w:rPr>
          <w:b/>
        </w:rPr>
        <w:t xml:space="preserve">res como el de </w:t>
      </w:r>
      <w:hyperlink r:id="rId46" w:tooltip="Irene Morgan" w:history="1">
        <w:r w:rsidR="004B346F" w:rsidRPr="004B346F">
          <w:rPr>
            <w:b/>
          </w:rPr>
          <w:t>Irene Morgan</w:t>
        </w:r>
      </w:hyperlink>
      <w:r w:rsidR="004B346F" w:rsidRPr="004B346F">
        <w:rPr>
          <w:b/>
        </w:rPr>
        <w:t>, diez años antes, que resultó en una victoria en el Tribunal Supremo respecto al comercio. Esta victoria solo terminó la segregación racial en el c</w:t>
      </w:r>
      <w:r w:rsidR="004B346F" w:rsidRPr="004B346F">
        <w:rPr>
          <w:b/>
        </w:rPr>
        <w:t>o</w:t>
      </w:r>
      <w:r w:rsidR="004B346F" w:rsidRPr="004B346F">
        <w:rPr>
          <w:b/>
        </w:rPr>
        <w:t>mercio interest</w:t>
      </w:r>
      <w:r w:rsidR="004B346F" w:rsidRPr="004B346F">
        <w:rPr>
          <w:b/>
        </w:rPr>
        <w:t>a</w:t>
      </w:r>
      <w:r w:rsidR="004B346F" w:rsidRPr="004B346F">
        <w:rPr>
          <w:b/>
        </w:rPr>
        <w:t xml:space="preserve">tal, tal como el viaje interestatal por medio de autobuses públicos. El caso de Rosa </w:t>
      </w:r>
      <w:proofErr w:type="spellStart"/>
      <w:r w:rsidR="004B346F" w:rsidRPr="004B346F">
        <w:rPr>
          <w:b/>
        </w:rPr>
        <w:t>Parks</w:t>
      </w:r>
      <w:proofErr w:type="spellEnd"/>
      <w:r w:rsidR="004B346F" w:rsidRPr="004B346F">
        <w:rPr>
          <w:b/>
        </w:rPr>
        <w:t xml:space="preserve"> se considera revolucionario porque aplicaba a las leyes segregacionistas estatales, no s</w:t>
      </w:r>
      <w:r w:rsidR="004B346F" w:rsidRPr="004B346F">
        <w:rPr>
          <w:b/>
        </w:rPr>
        <w:t>o</w:t>
      </w:r>
      <w:r w:rsidR="004B346F" w:rsidRPr="004B346F">
        <w:rPr>
          <w:b/>
        </w:rPr>
        <w:t xml:space="preserve">lo las de comercio interestatal. </w:t>
      </w:r>
    </w:p>
    <w:p w:rsidR="00B67189" w:rsidRDefault="00B67189" w:rsidP="004B346F">
      <w:pPr>
        <w:widowControl/>
        <w:autoSpaceDE/>
        <w:autoSpaceDN/>
        <w:adjustRightInd/>
        <w:jc w:val="both"/>
        <w:rPr>
          <w:b/>
        </w:rPr>
      </w:pPr>
    </w:p>
    <w:p w:rsidR="00B67189" w:rsidRDefault="0010450C" w:rsidP="004B346F">
      <w:pPr>
        <w:widowControl/>
        <w:autoSpaceDE/>
        <w:autoSpaceDN/>
        <w:adjustRightInd/>
        <w:jc w:val="both"/>
        <w:rPr>
          <w:b/>
        </w:rPr>
      </w:pPr>
      <w:r>
        <w:rPr>
          <w:b/>
        </w:rPr>
        <w:t xml:space="preserve">   </w:t>
      </w:r>
      <w:r w:rsidR="004B346F" w:rsidRPr="004B346F">
        <w:rPr>
          <w:b/>
        </w:rPr>
        <w:t xml:space="preserve">En 2002, en una escena de la película </w:t>
      </w:r>
      <w:hyperlink r:id="rId47" w:tooltip="La barbería" w:history="1">
        <w:proofErr w:type="spellStart"/>
        <w:r w:rsidR="004B346F" w:rsidRPr="004B346F">
          <w:rPr>
            <w:b/>
            <w:i/>
            <w:iCs/>
          </w:rPr>
          <w:t>Barbershop</w:t>
        </w:r>
        <w:proofErr w:type="spellEnd"/>
      </w:hyperlink>
      <w:r w:rsidR="004B346F" w:rsidRPr="004B346F">
        <w:rPr>
          <w:b/>
        </w:rPr>
        <w:t>, los actores discuten sobre los afro</w:t>
      </w:r>
      <w:r w:rsidR="004B346F" w:rsidRPr="004B346F">
        <w:rPr>
          <w:b/>
        </w:rPr>
        <w:t>a</w:t>
      </w:r>
      <w:r w:rsidR="004B346F" w:rsidRPr="004B346F">
        <w:rPr>
          <w:b/>
        </w:rPr>
        <w:t xml:space="preserve">mericanos del pasado, que se han negado a ceder sus asientos de autobús; esto provocó un boicot de la película liderado por los activistas </w:t>
      </w:r>
      <w:hyperlink r:id="rId48" w:tooltip="Jesse Jackson" w:history="1">
        <w:proofErr w:type="spellStart"/>
        <w:r w:rsidR="004B346F" w:rsidRPr="004B346F">
          <w:rPr>
            <w:b/>
          </w:rPr>
          <w:t>Jesse</w:t>
        </w:r>
        <w:proofErr w:type="spellEnd"/>
        <w:r w:rsidR="004B346F" w:rsidRPr="004B346F">
          <w:rPr>
            <w:b/>
          </w:rPr>
          <w:t xml:space="preserve"> Jackson</w:t>
        </w:r>
      </w:hyperlink>
      <w:r w:rsidR="004B346F" w:rsidRPr="004B346F">
        <w:rPr>
          <w:b/>
        </w:rPr>
        <w:t xml:space="preserve"> y </w:t>
      </w:r>
      <w:hyperlink r:id="rId49" w:tooltip="Al Sharpton" w:history="1">
        <w:r w:rsidR="004B346F" w:rsidRPr="004B346F">
          <w:rPr>
            <w:b/>
          </w:rPr>
          <w:t xml:space="preserve">Al </w:t>
        </w:r>
        <w:proofErr w:type="spellStart"/>
        <w:r w:rsidR="004B346F" w:rsidRPr="004B346F">
          <w:rPr>
            <w:b/>
          </w:rPr>
          <w:t>Sharpton</w:t>
        </w:r>
        <w:proofErr w:type="spellEnd"/>
      </w:hyperlink>
      <w:r w:rsidR="004B346F" w:rsidRPr="004B346F">
        <w:rPr>
          <w:b/>
        </w:rPr>
        <w:t>.</w:t>
      </w:r>
    </w:p>
    <w:p w:rsidR="004B346F" w:rsidRPr="004B346F" w:rsidRDefault="004B346F" w:rsidP="004B346F">
      <w:pPr>
        <w:widowControl/>
        <w:autoSpaceDE/>
        <w:autoSpaceDN/>
        <w:adjustRightInd/>
        <w:jc w:val="both"/>
        <w:rPr>
          <w:b/>
        </w:rPr>
      </w:pPr>
      <w:r w:rsidRPr="004B346F">
        <w:rPr>
          <w:b/>
        </w:rPr>
        <w:t xml:space="preserve">​ </w:t>
      </w:r>
    </w:p>
    <w:p w:rsidR="004B346F" w:rsidRPr="00B67189" w:rsidRDefault="00B67189" w:rsidP="004B346F">
      <w:pPr>
        <w:widowControl/>
        <w:autoSpaceDE/>
        <w:autoSpaceDN/>
        <w:adjustRightInd/>
        <w:jc w:val="both"/>
        <w:outlineLvl w:val="1"/>
        <w:rPr>
          <w:b/>
          <w:bCs/>
          <w:color w:val="0070C0"/>
        </w:rPr>
      </w:pPr>
      <w:r w:rsidRPr="00B67189">
        <w:rPr>
          <w:b/>
          <w:bCs/>
          <w:color w:val="0070C0"/>
        </w:rPr>
        <w:t xml:space="preserve">Otro </w:t>
      </w:r>
      <w:r w:rsidR="004B346F" w:rsidRPr="004B346F">
        <w:rPr>
          <w:b/>
          <w:bCs/>
          <w:color w:val="0070C0"/>
        </w:rPr>
        <w:t>Incidente de 1994</w:t>
      </w:r>
    </w:p>
    <w:p w:rsidR="00B67189" w:rsidRPr="004B346F" w:rsidRDefault="00B67189" w:rsidP="004B346F">
      <w:pPr>
        <w:widowControl/>
        <w:autoSpaceDE/>
        <w:autoSpaceDN/>
        <w:adjustRightInd/>
        <w:jc w:val="both"/>
        <w:outlineLvl w:val="1"/>
        <w:rPr>
          <w:b/>
          <w:bCs/>
        </w:rPr>
      </w:pPr>
    </w:p>
    <w:p w:rsidR="00B67189" w:rsidRDefault="0010450C" w:rsidP="004B346F">
      <w:pPr>
        <w:widowControl/>
        <w:autoSpaceDE/>
        <w:autoSpaceDN/>
        <w:adjustRightInd/>
        <w:jc w:val="both"/>
        <w:rPr>
          <w:b/>
        </w:rPr>
      </w:pPr>
      <w:r>
        <w:rPr>
          <w:b/>
        </w:rPr>
        <w:t xml:space="preserve">    </w:t>
      </w:r>
      <w:r w:rsidR="004B346F" w:rsidRPr="004B346F">
        <w:rPr>
          <w:b/>
        </w:rPr>
        <w:t xml:space="preserve">En 1994, Rosa </w:t>
      </w:r>
      <w:proofErr w:type="spellStart"/>
      <w:r w:rsidR="004B346F" w:rsidRPr="004B346F">
        <w:rPr>
          <w:b/>
        </w:rPr>
        <w:t>Parks</w:t>
      </w:r>
      <w:proofErr w:type="spellEnd"/>
      <w:r w:rsidR="004B346F" w:rsidRPr="004B346F">
        <w:rPr>
          <w:b/>
        </w:rPr>
        <w:t xml:space="preserve">, con ochenta y un años, fue atacada en su hogar en </w:t>
      </w:r>
      <w:hyperlink r:id="rId50" w:tooltip="Detroit" w:history="1">
        <w:r w:rsidR="004B346F" w:rsidRPr="004B346F">
          <w:rPr>
            <w:b/>
          </w:rPr>
          <w:t>Detroit</w:t>
        </w:r>
      </w:hyperlink>
      <w:r w:rsidR="004B346F" w:rsidRPr="004B346F">
        <w:rPr>
          <w:b/>
        </w:rPr>
        <w:t xml:space="preserve"> por J</w:t>
      </w:r>
      <w:r w:rsidR="004B346F" w:rsidRPr="004B346F">
        <w:rPr>
          <w:b/>
        </w:rPr>
        <w:t>o</w:t>
      </w:r>
      <w:r w:rsidR="004B346F" w:rsidRPr="004B346F">
        <w:rPr>
          <w:b/>
        </w:rPr>
        <w:t xml:space="preserve">seph </w:t>
      </w:r>
      <w:proofErr w:type="spellStart"/>
      <w:r w:rsidR="004B346F" w:rsidRPr="004B346F">
        <w:rPr>
          <w:b/>
        </w:rPr>
        <w:t>Skipper</w:t>
      </w:r>
      <w:proofErr w:type="spellEnd"/>
      <w:r w:rsidR="004B346F" w:rsidRPr="004B346F">
        <w:rPr>
          <w:b/>
        </w:rPr>
        <w:t xml:space="preserve">. </w:t>
      </w:r>
      <w:proofErr w:type="spellStart"/>
      <w:r w:rsidR="004B346F" w:rsidRPr="004B346F">
        <w:rPr>
          <w:b/>
        </w:rPr>
        <w:t>Skipper</w:t>
      </w:r>
      <w:proofErr w:type="spellEnd"/>
      <w:r w:rsidR="004B346F" w:rsidRPr="004B346F">
        <w:rPr>
          <w:b/>
        </w:rPr>
        <w:t xml:space="preserve"> le robó un total de 53 dólares. Al encontrarla en la casa le exigió d</w:t>
      </w:r>
      <w:r w:rsidR="004B346F" w:rsidRPr="004B346F">
        <w:rPr>
          <w:b/>
        </w:rPr>
        <w:t>i</w:t>
      </w:r>
      <w:r w:rsidR="004B346F" w:rsidRPr="004B346F">
        <w:rPr>
          <w:b/>
        </w:rPr>
        <w:t xml:space="preserve">nero, a lo que Rosa reaccionó ofreciéndole 3 dólares, y tras exigirle más, ella le dio otros 50. El incidente causó estupor en la opinión pública cuando </w:t>
      </w:r>
      <w:proofErr w:type="spellStart"/>
      <w:r w:rsidR="004B346F" w:rsidRPr="004B346F">
        <w:rPr>
          <w:b/>
        </w:rPr>
        <w:t>Parks</w:t>
      </w:r>
      <w:proofErr w:type="spellEnd"/>
      <w:r w:rsidR="004B346F" w:rsidRPr="004B346F">
        <w:rPr>
          <w:b/>
        </w:rPr>
        <w:t xml:space="preserve"> confesó haberle pregu</w:t>
      </w:r>
      <w:r w:rsidR="004B346F" w:rsidRPr="004B346F">
        <w:rPr>
          <w:b/>
        </w:rPr>
        <w:t>n</w:t>
      </w:r>
      <w:r w:rsidR="004B346F" w:rsidRPr="004B346F">
        <w:rPr>
          <w:b/>
        </w:rPr>
        <w:t xml:space="preserve">tado a </w:t>
      </w:r>
      <w:proofErr w:type="spellStart"/>
      <w:r w:rsidR="004B346F" w:rsidRPr="004B346F">
        <w:rPr>
          <w:b/>
        </w:rPr>
        <w:t>Skipper</w:t>
      </w:r>
      <w:proofErr w:type="spellEnd"/>
      <w:r w:rsidR="004B346F" w:rsidRPr="004B346F">
        <w:rPr>
          <w:b/>
        </w:rPr>
        <w:t xml:space="preserve"> antes de que le atacara «¿Sabes quién soy?». </w:t>
      </w:r>
      <w:proofErr w:type="spellStart"/>
      <w:r w:rsidR="004B346F" w:rsidRPr="004B346F">
        <w:rPr>
          <w:b/>
        </w:rPr>
        <w:t>Skipper</w:t>
      </w:r>
      <w:proofErr w:type="spellEnd"/>
      <w:r w:rsidR="004B346F" w:rsidRPr="004B346F">
        <w:rPr>
          <w:b/>
        </w:rPr>
        <w:t xml:space="preserve"> (también afroamer</w:t>
      </w:r>
      <w:r w:rsidR="004B346F" w:rsidRPr="004B346F">
        <w:rPr>
          <w:b/>
        </w:rPr>
        <w:t>i</w:t>
      </w:r>
      <w:r w:rsidR="004B346F" w:rsidRPr="004B346F">
        <w:rPr>
          <w:b/>
        </w:rPr>
        <w:t xml:space="preserve">cano) contestó que no lo sabía y antes de abandonar la casa la golpeó en el rostro, tras lo cual tuvo que ser hospitalizada. Posteriormente Joseph </w:t>
      </w:r>
      <w:proofErr w:type="spellStart"/>
      <w:r w:rsidR="004B346F" w:rsidRPr="004B346F">
        <w:rPr>
          <w:b/>
        </w:rPr>
        <w:t>Skipper</w:t>
      </w:r>
      <w:proofErr w:type="spellEnd"/>
      <w:r w:rsidR="004B346F" w:rsidRPr="004B346F">
        <w:rPr>
          <w:b/>
        </w:rPr>
        <w:t xml:space="preserve"> fue condenado a 15 años y atribuyó su comportamiento al consumo de drogas, al mismo tiempo que asumió saber en casa de quién estaba entrando una vez puso un pie en la casa. </w:t>
      </w:r>
    </w:p>
    <w:p w:rsidR="00B67189" w:rsidRDefault="0010450C" w:rsidP="004B346F">
      <w:pPr>
        <w:widowControl/>
        <w:autoSpaceDE/>
        <w:autoSpaceDN/>
        <w:adjustRightInd/>
        <w:jc w:val="both"/>
        <w:rPr>
          <w:b/>
        </w:rPr>
      </w:pPr>
      <w:r>
        <w:rPr>
          <w:b/>
        </w:rPr>
        <w:lastRenderedPageBreak/>
        <w:t xml:space="preserve">     </w:t>
      </w:r>
      <w:r w:rsidR="004B346F" w:rsidRPr="004B346F">
        <w:rPr>
          <w:b/>
        </w:rPr>
        <w:t xml:space="preserve">Durante su estancia en prisión declaró que esperaba pedir perdón a </w:t>
      </w:r>
      <w:proofErr w:type="spellStart"/>
      <w:r w:rsidR="004B346F" w:rsidRPr="004B346F">
        <w:rPr>
          <w:b/>
        </w:rPr>
        <w:t>Parks</w:t>
      </w:r>
      <w:proofErr w:type="spellEnd"/>
      <w:r w:rsidR="004B346F" w:rsidRPr="004B346F">
        <w:rPr>
          <w:b/>
        </w:rPr>
        <w:t xml:space="preserve"> una vez abandonara la prisión, sin embargo ella murió antes de que él recobrara la libertad.</w:t>
      </w:r>
    </w:p>
    <w:p w:rsidR="004B346F" w:rsidRPr="004B346F" w:rsidRDefault="004B346F" w:rsidP="004B346F">
      <w:pPr>
        <w:widowControl/>
        <w:autoSpaceDE/>
        <w:autoSpaceDN/>
        <w:adjustRightInd/>
        <w:jc w:val="both"/>
        <w:rPr>
          <w:b/>
        </w:rPr>
      </w:pPr>
      <w:r w:rsidRPr="004B346F">
        <w:rPr>
          <w:b/>
        </w:rPr>
        <w:t xml:space="preserve">​ </w:t>
      </w:r>
    </w:p>
    <w:p w:rsidR="004B346F" w:rsidRPr="004B346F" w:rsidRDefault="004B346F" w:rsidP="004B346F">
      <w:pPr>
        <w:widowControl/>
        <w:autoSpaceDE/>
        <w:autoSpaceDN/>
        <w:adjustRightInd/>
        <w:jc w:val="both"/>
        <w:outlineLvl w:val="1"/>
        <w:rPr>
          <w:b/>
          <w:bCs/>
          <w:color w:val="0070C0"/>
        </w:rPr>
      </w:pPr>
      <w:r w:rsidRPr="004B346F">
        <w:rPr>
          <w:b/>
          <w:bCs/>
          <w:color w:val="0070C0"/>
        </w:rPr>
        <w:t xml:space="preserve">Demanda contra </w:t>
      </w:r>
      <w:proofErr w:type="spellStart"/>
      <w:r w:rsidRPr="004B346F">
        <w:rPr>
          <w:b/>
          <w:bCs/>
          <w:color w:val="0070C0"/>
        </w:rPr>
        <w:t>OutKast</w:t>
      </w:r>
      <w:proofErr w:type="spellEnd"/>
    </w:p>
    <w:p w:rsidR="00B67189" w:rsidRDefault="00B67189"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r w:rsidR="004B346F" w:rsidRPr="004B346F">
        <w:rPr>
          <w:b/>
        </w:rPr>
        <w:t xml:space="preserve">En 1999, los abogados de </w:t>
      </w:r>
      <w:proofErr w:type="spellStart"/>
      <w:r w:rsidR="004B346F" w:rsidRPr="004B346F">
        <w:rPr>
          <w:b/>
        </w:rPr>
        <w:t>Parks</w:t>
      </w:r>
      <w:proofErr w:type="spellEnd"/>
      <w:r w:rsidR="004B346F" w:rsidRPr="004B346F">
        <w:rPr>
          <w:b/>
        </w:rPr>
        <w:t xml:space="preserve"> demandaron al grupo musical </w:t>
      </w:r>
      <w:hyperlink r:id="rId51" w:tooltip="OutKast" w:history="1">
        <w:proofErr w:type="spellStart"/>
        <w:r w:rsidR="004B346F" w:rsidRPr="004B346F">
          <w:rPr>
            <w:b/>
          </w:rPr>
          <w:t>OutKast</w:t>
        </w:r>
        <w:proofErr w:type="spellEnd"/>
      </w:hyperlink>
      <w:r w:rsidR="004B346F" w:rsidRPr="004B346F">
        <w:rPr>
          <w:b/>
        </w:rPr>
        <w:t xml:space="preserve"> por usar su nombre en la canción «Rosa </w:t>
      </w:r>
      <w:proofErr w:type="spellStart"/>
      <w:r w:rsidR="004B346F" w:rsidRPr="004B346F">
        <w:rPr>
          <w:b/>
        </w:rPr>
        <w:t>Parks</w:t>
      </w:r>
      <w:proofErr w:type="spellEnd"/>
      <w:r w:rsidR="004B346F" w:rsidRPr="004B346F">
        <w:rPr>
          <w:b/>
        </w:rPr>
        <w:t xml:space="preserve">». La demanda inicial fue rechazada. </w:t>
      </w:r>
      <w:proofErr w:type="spellStart"/>
      <w:r w:rsidR="004B346F" w:rsidRPr="004B346F">
        <w:rPr>
          <w:b/>
        </w:rPr>
        <w:t>Parks</w:t>
      </w:r>
      <w:proofErr w:type="spellEnd"/>
      <w:r w:rsidR="004B346F" w:rsidRPr="004B346F">
        <w:rPr>
          <w:b/>
        </w:rPr>
        <w:t xml:space="preserve"> contrató al ab</w:t>
      </w:r>
      <w:r w:rsidR="004B346F" w:rsidRPr="004B346F">
        <w:rPr>
          <w:b/>
        </w:rPr>
        <w:t>o</w:t>
      </w:r>
      <w:r w:rsidR="004B346F" w:rsidRPr="004B346F">
        <w:rPr>
          <w:b/>
        </w:rPr>
        <w:t xml:space="preserve">gado </w:t>
      </w:r>
      <w:hyperlink r:id="rId52" w:tooltip="Johnny Cochran (aún no redactado)" w:history="1">
        <w:r w:rsidR="004B346F" w:rsidRPr="004B346F">
          <w:rPr>
            <w:b/>
          </w:rPr>
          <w:t xml:space="preserve">Johnny </w:t>
        </w:r>
        <w:proofErr w:type="spellStart"/>
        <w:r w:rsidR="004B346F" w:rsidRPr="004B346F">
          <w:rPr>
            <w:b/>
          </w:rPr>
          <w:t>Cochran</w:t>
        </w:r>
        <w:proofErr w:type="spellEnd"/>
      </w:hyperlink>
      <w:r w:rsidR="004B346F" w:rsidRPr="004B346F">
        <w:rPr>
          <w:b/>
        </w:rPr>
        <w:t xml:space="preserve"> para apelar la decisión en 2001, pero también fue rechazada con el argumento de que la </w:t>
      </w:r>
      <w:hyperlink r:id="rId53" w:tooltip="Primera Enmienda de la Constitución Estadounidense" w:history="1">
        <w:r w:rsidR="004B346F" w:rsidRPr="004B346F">
          <w:rPr>
            <w:b/>
          </w:rPr>
          <w:t>Primera Enmienda</w:t>
        </w:r>
      </w:hyperlink>
      <w:r w:rsidR="004B346F" w:rsidRPr="004B346F">
        <w:rPr>
          <w:b/>
        </w:rPr>
        <w:t xml:space="preserve"> los protegía. El caso fue finalmente aceptado por el Tr</w:t>
      </w:r>
      <w:r w:rsidR="004B346F" w:rsidRPr="004B346F">
        <w:rPr>
          <w:b/>
        </w:rPr>
        <w:t>i</w:t>
      </w:r>
      <w:r w:rsidR="004B346F" w:rsidRPr="004B346F">
        <w:rPr>
          <w:b/>
        </w:rPr>
        <w:t xml:space="preserve">bunal Supremo en 2003. </w:t>
      </w:r>
    </w:p>
    <w:p w:rsidR="00B67189" w:rsidRDefault="00B67189"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r w:rsidR="004B346F" w:rsidRPr="004B346F">
        <w:rPr>
          <w:b/>
        </w:rPr>
        <w:t>En 2004, el juez del caso eligió a un abogado imparcial ya que sospechaba que los ab</w:t>
      </w:r>
      <w:r w:rsidR="004B346F" w:rsidRPr="004B346F">
        <w:rPr>
          <w:b/>
        </w:rPr>
        <w:t>o</w:t>
      </w:r>
      <w:r w:rsidR="004B346F" w:rsidRPr="004B346F">
        <w:rPr>
          <w:b/>
        </w:rPr>
        <w:t xml:space="preserve">gados anteriores perseguían el caso por su propio interés económico. </w:t>
      </w:r>
    </w:p>
    <w:p w:rsidR="004B346F" w:rsidRDefault="004B346F" w:rsidP="004B346F">
      <w:pPr>
        <w:widowControl/>
        <w:autoSpaceDE/>
        <w:autoSpaceDN/>
        <w:adjustRightInd/>
        <w:jc w:val="both"/>
        <w:rPr>
          <w:b/>
        </w:rPr>
      </w:pPr>
      <w:r w:rsidRPr="004B346F">
        <w:rPr>
          <w:b/>
        </w:rPr>
        <w:t>«</w:t>
      </w:r>
      <w:r w:rsidRPr="004B346F">
        <w:rPr>
          <w:b/>
          <w:i/>
        </w:rPr>
        <w:t>Mi tía jamás haría todo esto solo para dañar a unos artistas jóvenes, quienes están tr</w:t>
      </w:r>
      <w:r w:rsidRPr="004B346F">
        <w:rPr>
          <w:b/>
          <w:i/>
        </w:rPr>
        <w:t>a</w:t>
      </w:r>
      <w:r w:rsidRPr="004B346F">
        <w:rPr>
          <w:b/>
          <w:i/>
        </w:rPr>
        <w:t>tando de sobrevivir en el mundo</w:t>
      </w:r>
      <w:r w:rsidRPr="004B346F">
        <w:rPr>
          <w:b/>
        </w:rPr>
        <w:t xml:space="preserve">», dijo la sobrina de </w:t>
      </w:r>
      <w:proofErr w:type="spellStart"/>
      <w:r w:rsidRPr="004B346F">
        <w:rPr>
          <w:b/>
        </w:rPr>
        <w:t>Parks</w:t>
      </w:r>
      <w:proofErr w:type="spellEnd"/>
      <w:r w:rsidRPr="004B346F">
        <w:rPr>
          <w:b/>
        </w:rPr>
        <w:t xml:space="preserve">, </w:t>
      </w:r>
      <w:proofErr w:type="spellStart"/>
      <w:r w:rsidRPr="004B346F">
        <w:rPr>
          <w:b/>
        </w:rPr>
        <w:t>Rhea</w:t>
      </w:r>
      <w:proofErr w:type="spellEnd"/>
      <w:r w:rsidRPr="004B346F">
        <w:rPr>
          <w:b/>
        </w:rPr>
        <w:t xml:space="preserve"> </w:t>
      </w:r>
      <w:proofErr w:type="spellStart"/>
      <w:r w:rsidRPr="004B346F">
        <w:rPr>
          <w:b/>
        </w:rPr>
        <w:t>McCauley</w:t>
      </w:r>
      <w:proofErr w:type="spellEnd"/>
      <w:r w:rsidRPr="004B346F">
        <w:rPr>
          <w:b/>
        </w:rPr>
        <w:t>, en una entr</w:t>
      </w:r>
      <w:r w:rsidRPr="004B346F">
        <w:rPr>
          <w:b/>
        </w:rPr>
        <w:t>e</w:t>
      </w:r>
      <w:r w:rsidRPr="004B346F">
        <w:rPr>
          <w:b/>
        </w:rPr>
        <w:t xml:space="preserve">vista a </w:t>
      </w:r>
      <w:hyperlink r:id="rId54" w:tooltip="Associated Press" w:history="1">
        <w:proofErr w:type="spellStart"/>
        <w:r w:rsidRPr="004B346F">
          <w:rPr>
            <w:b/>
          </w:rPr>
          <w:t>Associated</w:t>
        </w:r>
        <w:proofErr w:type="spellEnd"/>
        <w:r w:rsidRPr="004B346F">
          <w:rPr>
            <w:b/>
          </w:rPr>
          <w:t xml:space="preserve"> </w:t>
        </w:r>
        <w:proofErr w:type="spellStart"/>
        <w:r w:rsidRPr="004B346F">
          <w:rPr>
            <w:b/>
          </w:rPr>
          <w:t>Press</w:t>
        </w:r>
        <w:proofErr w:type="spellEnd"/>
      </w:hyperlink>
      <w:r w:rsidRPr="004B346F">
        <w:rPr>
          <w:b/>
        </w:rPr>
        <w:t>. «</w:t>
      </w:r>
      <w:r w:rsidRPr="004B346F">
        <w:rPr>
          <w:b/>
          <w:i/>
        </w:rPr>
        <w:t>Como una familia que somos, es nuestra preocupación que en los últimos días de tía Rosita, ella no se encuentre rodeada de desconocidos tratando de hacer dinero con su nombre.»</w:t>
      </w:r>
    </w:p>
    <w:p w:rsidR="003E13C0" w:rsidRPr="004B346F" w:rsidRDefault="003E13C0"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r w:rsidR="004B346F" w:rsidRPr="004B346F">
        <w:rPr>
          <w:b/>
        </w:rPr>
        <w:t>La demanda está todavía pendiente. Los archivos médicos publicados durante la d</w:t>
      </w:r>
      <w:r w:rsidR="004B346F" w:rsidRPr="004B346F">
        <w:rPr>
          <w:b/>
        </w:rPr>
        <w:t>e</w:t>
      </w:r>
      <w:r w:rsidR="004B346F" w:rsidRPr="004B346F">
        <w:rPr>
          <w:b/>
        </w:rPr>
        <w:t xml:space="preserve">manda del 2005, revelan que </w:t>
      </w:r>
      <w:proofErr w:type="spellStart"/>
      <w:r w:rsidR="004B346F" w:rsidRPr="004B346F">
        <w:rPr>
          <w:b/>
        </w:rPr>
        <w:t>Parks</w:t>
      </w:r>
      <w:proofErr w:type="spellEnd"/>
      <w:r w:rsidR="004B346F" w:rsidRPr="004B346F">
        <w:rPr>
          <w:b/>
        </w:rPr>
        <w:t xml:space="preserve"> sufrió </w:t>
      </w:r>
      <w:hyperlink r:id="rId55" w:tooltip="Demencia" w:history="1">
        <w:r w:rsidR="004B346F" w:rsidRPr="004B346F">
          <w:rPr>
            <w:b/>
          </w:rPr>
          <w:t>demencia</w:t>
        </w:r>
      </w:hyperlink>
      <w:r w:rsidR="004B346F" w:rsidRPr="004B346F">
        <w:rPr>
          <w:b/>
        </w:rPr>
        <w:t xml:space="preserve"> en los últimos años de su vida. En 2004 le fue diagnosticada la </w:t>
      </w:r>
      <w:hyperlink r:id="rId56" w:tooltip="Enfermedad de Alzheimer" w:history="1">
        <w:r w:rsidR="004B346F" w:rsidRPr="004B346F">
          <w:rPr>
            <w:b/>
          </w:rPr>
          <w:t>enfermedad de Alzheimer</w:t>
        </w:r>
      </w:hyperlink>
      <w:r w:rsidR="004B346F" w:rsidRPr="004B346F">
        <w:rPr>
          <w:b/>
        </w:rPr>
        <w:t xml:space="preserve">. </w:t>
      </w:r>
    </w:p>
    <w:p w:rsidR="003E13C0" w:rsidRDefault="003E13C0" w:rsidP="004B346F">
      <w:pPr>
        <w:widowControl/>
        <w:autoSpaceDE/>
        <w:autoSpaceDN/>
        <w:adjustRightInd/>
        <w:jc w:val="both"/>
        <w:outlineLvl w:val="1"/>
        <w:rPr>
          <w:b/>
          <w:bCs/>
        </w:rPr>
      </w:pPr>
    </w:p>
    <w:p w:rsidR="004B346F" w:rsidRPr="004B346F" w:rsidRDefault="004B346F" w:rsidP="004B346F">
      <w:pPr>
        <w:widowControl/>
        <w:autoSpaceDE/>
        <w:autoSpaceDN/>
        <w:adjustRightInd/>
        <w:jc w:val="both"/>
        <w:outlineLvl w:val="1"/>
        <w:rPr>
          <w:b/>
          <w:bCs/>
          <w:color w:val="0070C0"/>
        </w:rPr>
      </w:pPr>
      <w:r w:rsidRPr="004B346F">
        <w:rPr>
          <w:b/>
          <w:bCs/>
          <w:color w:val="0070C0"/>
        </w:rPr>
        <w:t>Muerte</w:t>
      </w:r>
    </w:p>
    <w:p w:rsidR="003E13C0" w:rsidRDefault="003E13C0" w:rsidP="004B346F">
      <w:pPr>
        <w:widowControl/>
        <w:autoSpaceDE/>
        <w:autoSpaceDN/>
        <w:adjustRightInd/>
        <w:jc w:val="both"/>
        <w:rPr>
          <w:b/>
        </w:rPr>
      </w:pPr>
    </w:p>
    <w:p w:rsidR="003E13C0" w:rsidRDefault="0010450C" w:rsidP="004B346F">
      <w:pPr>
        <w:widowControl/>
        <w:autoSpaceDE/>
        <w:autoSpaceDN/>
        <w:adjustRightInd/>
        <w:jc w:val="both"/>
        <w:rPr>
          <w:b/>
          <w:vertAlign w:val="superscript"/>
        </w:rPr>
      </w:pPr>
      <w:r>
        <w:rPr>
          <w:b/>
        </w:rPr>
        <w:t xml:space="preserve">    </w:t>
      </w:r>
      <w:r w:rsidR="004B346F" w:rsidRPr="004B346F">
        <w:rPr>
          <w:b/>
        </w:rPr>
        <w:t xml:space="preserve">Rosa </w:t>
      </w:r>
      <w:proofErr w:type="spellStart"/>
      <w:r w:rsidR="004B346F" w:rsidRPr="004B346F">
        <w:rPr>
          <w:b/>
        </w:rPr>
        <w:t>Parks</w:t>
      </w:r>
      <w:proofErr w:type="spellEnd"/>
      <w:r w:rsidR="004B346F" w:rsidRPr="004B346F">
        <w:rPr>
          <w:b/>
        </w:rPr>
        <w:t xml:space="preserve"> murió a la edad de noventa y dos años el 24 de octubre de 2005 a cons</w:t>
      </w:r>
      <w:r w:rsidR="004B346F" w:rsidRPr="004B346F">
        <w:rPr>
          <w:b/>
        </w:rPr>
        <w:t>e</w:t>
      </w:r>
      <w:r w:rsidR="004B346F" w:rsidRPr="004B346F">
        <w:rPr>
          <w:b/>
        </w:rPr>
        <w:t>cuencia de un infarto de miocardio, en la casa de retiro en Detroit en la que pasó sus últ</w:t>
      </w:r>
      <w:r w:rsidR="004B346F" w:rsidRPr="004B346F">
        <w:rPr>
          <w:b/>
        </w:rPr>
        <w:t>i</w:t>
      </w:r>
      <w:r w:rsidR="004B346F" w:rsidRPr="004B346F">
        <w:rPr>
          <w:b/>
        </w:rPr>
        <w:t>mos años.</w:t>
      </w:r>
    </w:p>
    <w:p w:rsidR="004B346F" w:rsidRPr="004B346F" w:rsidRDefault="004B346F" w:rsidP="004B346F">
      <w:pPr>
        <w:widowControl/>
        <w:autoSpaceDE/>
        <w:autoSpaceDN/>
        <w:adjustRightInd/>
        <w:jc w:val="both"/>
        <w:rPr>
          <w:b/>
        </w:rPr>
      </w:pPr>
    </w:p>
    <w:p w:rsidR="004B346F" w:rsidRPr="004B346F" w:rsidRDefault="0010450C" w:rsidP="004B346F">
      <w:pPr>
        <w:widowControl/>
        <w:autoSpaceDE/>
        <w:autoSpaceDN/>
        <w:adjustRightInd/>
        <w:jc w:val="both"/>
        <w:rPr>
          <w:b/>
        </w:rPr>
      </w:pPr>
      <w:r>
        <w:rPr>
          <w:b/>
        </w:rPr>
        <w:t xml:space="preserve">    </w:t>
      </w:r>
      <w:r w:rsidR="004B346F" w:rsidRPr="004B346F">
        <w:rPr>
          <w:b/>
        </w:rPr>
        <w:t xml:space="preserve">El 30 de octubre de 2005, los restos de </w:t>
      </w:r>
      <w:proofErr w:type="spellStart"/>
      <w:r w:rsidR="004B346F" w:rsidRPr="004B346F">
        <w:rPr>
          <w:b/>
        </w:rPr>
        <w:t>Parks</w:t>
      </w:r>
      <w:proofErr w:type="spellEnd"/>
      <w:r w:rsidR="004B346F" w:rsidRPr="004B346F">
        <w:rPr>
          <w:b/>
        </w:rPr>
        <w:t xml:space="preserve"> fueron honrados en la </w:t>
      </w:r>
      <w:hyperlink r:id="rId57" w:tooltip="Rotonda del Capitolio" w:history="1">
        <w:r w:rsidR="004B346F" w:rsidRPr="004B346F">
          <w:rPr>
            <w:b/>
          </w:rPr>
          <w:t>Rotonda del Capit</w:t>
        </w:r>
        <w:r w:rsidR="004B346F" w:rsidRPr="004B346F">
          <w:rPr>
            <w:b/>
          </w:rPr>
          <w:t>o</w:t>
        </w:r>
        <w:r w:rsidR="004B346F" w:rsidRPr="004B346F">
          <w:rPr>
            <w:b/>
          </w:rPr>
          <w:t>lio</w:t>
        </w:r>
      </w:hyperlink>
      <w:r w:rsidR="004B346F" w:rsidRPr="004B346F">
        <w:rPr>
          <w:b/>
        </w:rPr>
        <w:t>, convirtiéndose en la primera mujer y la segunda persona afroamericana en recibir este honor.</w:t>
      </w:r>
      <w:bookmarkStart w:id="0" w:name="_GoBack"/>
      <w:bookmarkEnd w:id="0"/>
      <w:r w:rsidR="004B346F" w:rsidRPr="004B346F">
        <w:rPr>
          <w:b/>
        </w:rPr>
        <w:t>​</w:t>
      </w:r>
    </w:p>
    <w:p w:rsidR="004B346F" w:rsidRDefault="004B346F" w:rsidP="004B346F">
      <w:pPr>
        <w:widowControl/>
        <w:autoSpaceDE/>
        <w:autoSpaceDN/>
        <w:adjustRightInd/>
        <w:spacing w:before="100" w:beforeAutospacing="1" w:after="100" w:afterAutospacing="1"/>
        <w:rPr>
          <w:rFonts w:ascii="Times New Roman" w:hAnsi="Times New Roman" w:cs="Times New Roman"/>
          <w:b/>
          <w:bCs/>
        </w:rPr>
      </w:pPr>
    </w:p>
    <w:sectPr w:rsidR="004B346F"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FF8" w:rsidRDefault="00400FF8" w:rsidP="00C84BD7">
      <w:r>
        <w:separator/>
      </w:r>
    </w:p>
  </w:endnote>
  <w:endnote w:type="continuationSeparator" w:id="1">
    <w:p w:rsidR="00400FF8" w:rsidRDefault="00400FF8"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FF8" w:rsidRDefault="00400FF8" w:rsidP="00C84BD7">
      <w:r>
        <w:separator/>
      </w:r>
    </w:p>
  </w:footnote>
  <w:footnote w:type="continuationSeparator" w:id="1">
    <w:p w:rsidR="00400FF8" w:rsidRDefault="00400FF8"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BC1"/>
    <w:multiLevelType w:val="multilevel"/>
    <w:tmpl w:val="E9D8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676C6"/>
    <w:multiLevelType w:val="multilevel"/>
    <w:tmpl w:val="96F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A6F4A"/>
    <w:multiLevelType w:val="multilevel"/>
    <w:tmpl w:val="4F6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27A4"/>
    <w:multiLevelType w:val="multilevel"/>
    <w:tmpl w:val="E47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16155"/>
    <w:multiLevelType w:val="multilevel"/>
    <w:tmpl w:val="9F2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C2728"/>
    <w:multiLevelType w:val="multilevel"/>
    <w:tmpl w:val="ACA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D287F"/>
    <w:multiLevelType w:val="multilevel"/>
    <w:tmpl w:val="7B2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613F4"/>
    <w:multiLevelType w:val="multilevel"/>
    <w:tmpl w:val="70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50BEE"/>
    <w:multiLevelType w:val="multilevel"/>
    <w:tmpl w:val="B79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C0E85"/>
    <w:multiLevelType w:val="multilevel"/>
    <w:tmpl w:val="5C8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74A4E"/>
    <w:multiLevelType w:val="multilevel"/>
    <w:tmpl w:val="94D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3049F"/>
    <w:multiLevelType w:val="multilevel"/>
    <w:tmpl w:val="13D0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B1458"/>
    <w:multiLevelType w:val="multilevel"/>
    <w:tmpl w:val="6F3A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61D09"/>
    <w:multiLevelType w:val="multilevel"/>
    <w:tmpl w:val="153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B54404"/>
    <w:multiLevelType w:val="multilevel"/>
    <w:tmpl w:val="01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D7D8C"/>
    <w:multiLevelType w:val="multilevel"/>
    <w:tmpl w:val="60DE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F3C0E"/>
    <w:multiLevelType w:val="multilevel"/>
    <w:tmpl w:val="33D4A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3834B7"/>
    <w:multiLevelType w:val="multilevel"/>
    <w:tmpl w:val="2E2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6300F"/>
    <w:multiLevelType w:val="multilevel"/>
    <w:tmpl w:val="D7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05C06"/>
    <w:multiLevelType w:val="multilevel"/>
    <w:tmpl w:val="32B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FB2921"/>
    <w:multiLevelType w:val="multilevel"/>
    <w:tmpl w:val="230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D53DC"/>
    <w:multiLevelType w:val="multilevel"/>
    <w:tmpl w:val="DA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2315B"/>
    <w:multiLevelType w:val="multilevel"/>
    <w:tmpl w:val="458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27C3D"/>
    <w:multiLevelType w:val="multilevel"/>
    <w:tmpl w:val="FD0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77A64"/>
    <w:multiLevelType w:val="multilevel"/>
    <w:tmpl w:val="5A8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84FC7"/>
    <w:multiLevelType w:val="multilevel"/>
    <w:tmpl w:val="9A4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E282D"/>
    <w:multiLevelType w:val="multilevel"/>
    <w:tmpl w:val="03C0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1255F"/>
    <w:multiLevelType w:val="multilevel"/>
    <w:tmpl w:val="CCA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D84EA7"/>
    <w:multiLevelType w:val="multilevel"/>
    <w:tmpl w:val="5BF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A4D5B"/>
    <w:multiLevelType w:val="multilevel"/>
    <w:tmpl w:val="C91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994002"/>
    <w:multiLevelType w:val="multilevel"/>
    <w:tmpl w:val="C07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481B89"/>
    <w:multiLevelType w:val="multilevel"/>
    <w:tmpl w:val="36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0C7DF5"/>
    <w:multiLevelType w:val="multilevel"/>
    <w:tmpl w:val="EF1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7910C7"/>
    <w:multiLevelType w:val="multilevel"/>
    <w:tmpl w:val="BD8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B507F2"/>
    <w:multiLevelType w:val="multilevel"/>
    <w:tmpl w:val="0E0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5F5FD5"/>
    <w:multiLevelType w:val="multilevel"/>
    <w:tmpl w:val="8B6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F6769"/>
    <w:multiLevelType w:val="multilevel"/>
    <w:tmpl w:val="D6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AB224C"/>
    <w:multiLevelType w:val="multilevel"/>
    <w:tmpl w:val="CA4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15"/>
  </w:num>
  <w:num w:numId="4">
    <w:abstractNumId w:val="1"/>
  </w:num>
  <w:num w:numId="5">
    <w:abstractNumId w:val="7"/>
  </w:num>
  <w:num w:numId="6">
    <w:abstractNumId w:val="25"/>
  </w:num>
  <w:num w:numId="7">
    <w:abstractNumId w:val="18"/>
  </w:num>
  <w:num w:numId="8">
    <w:abstractNumId w:val="34"/>
  </w:num>
  <w:num w:numId="9">
    <w:abstractNumId w:val="6"/>
  </w:num>
  <w:num w:numId="10">
    <w:abstractNumId w:val="32"/>
  </w:num>
  <w:num w:numId="11">
    <w:abstractNumId w:val="39"/>
  </w:num>
  <w:num w:numId="12">
    <w:abstractNumId w:val="23"/>
  </w:num>
  <w:num w:numId="13">
    <w:abstractNumId w:val="2"/>
  </w:num>
  <w:num w:numId="14">
    <w:abstractNumId w:val="24"/>
  </w:num>
  <w:num w:numId="15">
    <w:abstractNumId w:val="22"/>
  </w:num>
  <w:num w:numId="16">
    <w:abstractNumId w:val="5"/>
  </w:num>
  <w:num w:numId="17">
    <w:abstractNumId w:val="33"/>
  </w:num>
  <w:num w:numId="18">
    <w:abstractNumId w:val="27"/>
  </w:num>
  <w:num w:numId="19">
    <w:abstractNumId w:val="36"/>
  </w:num>
  <w:num w:numId="20">
    <w:abstractNumId w:val="26"/>
  </w:num>
  <w:num w:numId="21">
    <w:abstractNumId w:val="8"/>
  </w:num>
  <w:num w:numId="22">
    <w:abstractNumId w:val="14"/>
  </w:num>
  <w:num w:numId="23">
    <w:abstractNumId w:val="30"/>
  </w:num>
  <w:num w:numId="24">
    <w:abstractNumId w:val="16"/>
  </w:num>
  <w:num w:numId="25">
    <w:abstractNumId w:val="3"/>
  </w:num>
  <w:num w:numId="26">
    <w:abstractNumId w:val="21"/>
  </w:num>
  <w:num w:numId="27">
    <w:abstractNumId w:val="13"/>
  </w:num>
  <w:num w:numId="28">
    <w:abstractNumId w:val="10"/>
  </w:num>
  <w:num w:numId="29">
    <w:abstractNumId w:val="4"/>
  </w:num>
  <w:num w:numId="30">
    <w:abstractNumId w:val="38"/>
  </w:num>
  <w:num w:numId="31">
    <w:abstractNumId w:val="19"/>
  </w:num>
  <w:num w:numId="32">
    <w:abstractNumId w:val="28"/>
  </w:num>
  <w:num w:numId="33">
    <w:abstractNumId w:val="31"/>
  </w:num>
  <w:num w:numId="34">
    <w:abstractNumId w:val="12"/>
  </w:num>
  <w:num w:numId="35">
    <w:abstractNumId w:val="17"/>
  </w:num>
  <w:num w:numId="36">
    <w:abstractNumId w:val="37"/>
  </w:num>
  <w:num w:numId="37">
    <w:abstractNumId w:val="20"/>
  </w:num>
  <w:num w:numId="38">
    <w:abstractNumId w:val="0"/>
  </w:num>
  <w:num w:numId="39">
    <w:abstractNumId w:val="35"/>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C74"/>
    <w:rsid w:val="00005D70"/>
    <w:rsid w:val="0001019B"/>
    <w:rsid w:val="000103EC"/>
    <w:rsid w:val="00012025"/>
    <w:rsid w:val="00016384"/>
    <w:rsid w:val="00021802"/>
    <w:rsid w:val="00025A0E"/>
    <w:rsid w:val="00025B01"/>
    <w:rsid w:val="0003530E"/>
    <w:rsid w:val="000367C0"/>
    <w:rsid w:val="00053CB1"/>
    <w:rsid w:val="00054BBE"/>
    <w:rsid w:val="00065C94"/>
    <w:rsid w:val="00072017"/>
    <w:rsid w:val="000824EF"/>
    <w:rsid w:val="00084B19"/>
    <w:rsid w:val="000C4F79"/>
    <w:rsid w:val="000D4988"/>
    <w:rsid w:val="000D6CA6"/>
    <w:rsid w:val="000E21C0"/>
    <w:rsid w:val="000E7D50"/>
    <w:rsid w:val="000F2048"/>
    <w:rsid w:val="000F4514"/>
    <w:rsid w:val="000F5CC1"/>
    <w:rsid w:val="0010450C"/>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6BF7"/>
    <w:rsid w:val="00397FDC"/>
    <w:rsid w:val="003B00B3"/>
    <w:rsid w:val="003B124E"/>
    <w:rsid w:val="003B1330"/>
    <w:rsid w:val="003B721F"/>
    <w:rsid w:val="003C1A37"/>
    <w:rsid w:val="003C51D1"/>
    <w:rsid w:val="003C52AF"/>
    <w:rsid w:val="003C58D7"/>
    <w:rsid w:val="003C62F4"/>
    <w:rsid w:val="003E0DCA"/>
    <w:rsid w:val="003E13C0"/>
    <w:rsid w:val="003F207B"/>
    <w:rsid w:val="003F354D"/>
    <w:rsid w:val="003F672E"/>
    <w:rsid w:val="00400FF8"/>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931"/>
    <w:rsid w:val="004A1561"/>
    <w:rsid w:val="004A1935"/>
    <w:rsid w:val="004B1731"/>
    <w:rsid w:val="004B1EA4"/>
    <w:rsid w:val="004B346F"/>
    <w:rsid w:val="004C1D41"/>
    <w:rsid w:val="004C364F"/>
    <w:rsid w:val="004C744E"/>
    <w:rsid w:val="004D2039"/>
    <w:rsid w:val="004E1424"/>
    <w:rsid w:val="004E1B6D"/>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5FF"/>
    <w:rsid w:val="00604742"/>
    <w:rsid w:val="006113E5"/>
    <w:rsid w:val="00612385"/>
    <w:rsid w:val="0062125D"/>
    <w:rsid w:val="006300FF"/>
    <w:rsid w:val="006417DB"/>
    <w:rsid w:val="00642F7A"/>
    <w:rsid w:val="006569D3"/>
    <w:rsid w:val="00661722"/>
    <w:rsid w:val="00665971"/>
    <w:rsid w:val="00671485"/>
    <w:rsid w:val="00671510"/>
    <w:rsid w:val="00676D4D"/>
    <w:rsid w:val="00677143"/>
    <w:rsid w:val="006802CF"/>
    <w:rsid w:val="00680F3C"/>
    <w:rsid w:val="00683E9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1F4F"/>
    <w:rsid w:val="007267DA"/>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2D8B"/>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02EC"/>
    <w:rsid w:val="00863308"/>
    <w:rsid w:val="00864A6E"/>
    <w:rsid w:val="00865246"/>
    <w:rsid w:val="00870E75"/>
    <w:rsid w:val="008745FF"/>
    <w:rsid w:val="00875BF4"/>
    <w:rsid w:val="00877125"/>
    <w:rsid w:val="008814C2"/>
    <w:rsid w:val="0088171E"/>
    <w:rsid w:val="00882718"/>
    <w:rsid w:val="00891547"/>
    <w:rsid w:val="00894227"/>
    <w:rsid w:val="00897674"/>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473D2"/>
    <w:rsid w:val="0095392A"/>
    <w:rsid w:val="00957E74"/>
    <w:rsid w:val="009668D5"/>
    <w:rsid w:val="009672FE"/>
    <w:rsid w:val="0097418F"/>
    <w:rsid w:val="00977BF9"/>
    <w:rsid w:val="00982498"/>
    <w:rsid w:val="00985EEA"/>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189"/>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A82"/>
    <w:rsid w:val="00BF2E15"/>
    <w:rsid w:val="00BF3EE0"/>
    <w:rsid w:val="00BF435D"/>
    <w:rsid w:val="00BF5840"/>
    <w:rsid w:val="00BF5ECC"/>
    <w:rsid w:val="00BF66F5"/>
    <w:rsid w:val="00C05271"/>
    <w:rsid w:val="00C07869"/>
    <w:rsid w:val="00C123D0"/>
    <w:rsid w:val="00C157BE"/>
    <w:rsid w:val="00C17FDD"/>
    <w:rsid w:val="00C221B9"/>
    <w:rsid w:val="00C2334E"/>
    <w:rsid w:val="00C235F4"/>
    <w:rsid w:val="00C236E9"/>
    <w:rsid w:val="00C30B85"/>
    <w:rsid w:val="00C32991"/>
    <w:rsid w:val="00C32C0D"/>
    <w:rsid w:val="00C32DE8"/>
    <w:rsid w:val="00C32F58"/>
    <w:rsid w:val="00C3533A"/>
    <w:rsid w:val="00C40219"/>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7D5"/>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640B7"/>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19C7"/>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 w:type="numbering" w:customStyle="1" w:styleId="Sinlista3">
    <w:name w:val="Sin lista3"/>
    <w:next w:val="Sinlista"/>
    <w:uiPriority w:val="99"/>
    <w:semiHidden/>
    <w:unhideWhenUsed/>
    <w:rsid w:val="00C123D0"/>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226">
      <w:bodyDiv w:val="1"/>
      <w:marLeft w:val="0"/>
      <w:marRight w:val="0"/>
      <w:marTop w:val="0"/>
      <w:marBottom w:val="0"/>
      <w:divBdr>
        <w:top w:val="none" w:sz="0" w:space="0" w:color="auto"/>
        <w:left w:val="none" w:sz="0" w:space="0" w:color="auto"/>
        <w:bottom w:val="none" w:sz="0" w:space="0" w:color="auto"/>
        <w:right w:val="none" w:sz="0" w:space="0" w:color="auto"/>
      </w:divBdr>
      <w:divsChild>
        <w:div w:id="2091584891">
          <w:marLeft w:val="0"/>
          <w:marRight w:val="0"/>
          <w:marTop w:val="0"/>
          <w:marBottom w:val="0"/>
          <w:divBdr>
            <w:top w:val="none" w:sz="0" w:space="0" w:color="auto"/>
            <w:left w:val="none" w:sz="0" w:space="0" w:color="auto"/>
            <w:bottom w:val="none" w:sz="0" w:space="0" w:color="auto"/>
            <w:right w:val="none" w:sz="0" w:space="0" w:color="auto"/>
          </w:divBdr>
        </w:div>
        <w:div w:id="556403539">
          <w:marLeft w:val="0"/>
          <w:marRight w:val="0"/>
          <w:marTop w:val="0"/>
          <w:marBottom w:val="0"/>
          <w:divBdr>
            <w:top w:val="none" w:sz="0" w:space="0" w:color="auto"/>
            <w:left w:val="none" w:sz="0" w:space="0" w:color="auto"/>
            <w:bottom w:val="none" w:sz="0" w:space="0" w:color="auto"/>
            <w:right w:val="none" w:sz="0" w:space="0" w:color="auto"/>
          </w:divBdr>
          <w:divsChild>
            <w:div w:id="1154224924">
              <w:marLeft w:val="0"/>
              <w:marRight w:val="0"/>
              <w:marTop w:val="0"/>
              <w:marBottom w:val="0"/>
              <w:divBdr>
                <w:top w:val="none" w:sz="0" w:space="0" w:color="auto"/>
                <w:left w:val="none" w:sz="0" w:space="0" w:color="auto"/>
                <w:bottom w:val="none" w:sz="0" w:space="0" w:color="auto"/>
                <w:right w:val="none" w:sz="0" w:space="0" w:color="auto"/>
              </w:divBdr>
              <w:divsChild>
                <w:div w:id="576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894453">
              <w:marLeft w:val="0"/>
              <w:marRight w:val="0"/>
              <w:marTop w:val="0"/>
              <w:marBottom w:val="0"/>
              <w:divBdr>
                <w:top w:val="none" w:sz="0" w:space="0" w:color="auto"/>
                <w:left w:val="none" w:sz="0" w:space="0" w:color="auto"/>
                <w:bottom w:val="none" w:sz="0" w:space="0" w:color="auto"/>
                <w:right w:val="none" w:sz="0" w:space="0" w:color="auto"/>
              </w:divBdr>
              <w:divsChild>
                <w:div w:id="134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0290">
              <w:marLeft w:val="0"/>
              <w:marRight w:val="0"/>
              <w:marTop w:val="0"/>
              <w:marBottom w:val="0"/>
              <w:divBdr>
                <w:top w:val="none" w:sz="0" w:space="0" w:color="auto"/>
                <w:left w:val="none" w:sz="0" w:space="0" w:color="auto"/>
                <w:bottom w:val="none" w:sz="0" w:space="0" w:color="auto"/>
                <w:right w:val="none" w:sz="0" w:space="0" w:color="auto"/>
              </w:divBdr>
              <w:divsChild>
                <w:div w:id="176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170850">
              <w:marLeft w:val="0"/>
              <w:marRight w:val="0"/>
              <w:marTop w:val="0"/>
              <w:marBottom w:val="0"/>
              <w:divBdr>
                <w:top w:val="none" w:sz="0" w:space="0" w:color="auto"/>
                <w:left w:val="none" w:sz="0" w:space="0" w:color="auto"/>
                <w:bottom w:val="none" w:sz="0" w:space="0" w:color="auto"/>
                <w:right w:val="none" w:sz="0" w:space="0" w:color="auto"/>
              </w:divBdr>
              <w:divsChild>
                <w:div w:id="159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4679">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3856">
              <w:marLeft w:val="0"/>
              <w:marRight w:val="0"/>
              <w:marTop w:val="0"/>
              <w:marBottom w:val="0"/>
              <w:divBdr>
                <w:top w:val="none" w:sz="0" w:space="0" w:color="auto"/>
                <w:left w:val="none" w:sz="0" w:space="0" w:color="auto"/>
                <w:bottom w:val="none" w:sz="0" w:space="0" w:color="auto"/>
                <w:right w:val="none" w:sz="0" w:space="0" w:color="auto"/>
              </w:divBdr>
              <w:divsChild>
                <w:div w:id="2024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849">
          <w:marLeft w:val="0"/>
          <w:marRight w:val="0"/>
          <w:marTop w:val="0"/>
          <w:marBottom w:val="0"/>
          <w:divBdr>
            <w:top w:val="none" w:sz="0" w:space="0" w:color="auto"/>
            <w:left w:val="none" w:sz="0" w:space="0" w:color="auto"/>
            <w:bottom w:val="none" w:sz="0" w:space="0" w:color="auto"/>
            <w:right w:val="none" w:sz="0" w:space="0" w:color="auto"/>
          </w:divBdr>
          <w:divsChild>
            <w:div w:id="638609758">
              <w:marLeft w:val="0"/>
              <w:marRight w:val="0"/>
              <w:marTop w:val="0"/>
              <w:marBottom w:val="0"/>
              <w:divBdr>
                <w:top w:val="none" w:sz="0" w:space="0" w:color="auto"/>
                <w:left w:val="none" w:sz="0" w:space="0" w:color="auto"/>
                <w:bottom w:val="none" w:sz="0" w:space="0" w:color="auto"/>
                <w:right w:val="none" w:sz="0" w:space="0" w:color="auto"/>
              </w:divBdr>
            </w:div>
          </w:divsChild>
        </w:div>
        <w:div w:id="235094511">
          <w:marLeft w:val="0"/>
          <w:marRight w:val="0"/>
          <w:marTop w:val="0"/>
          <w:marBottom w:val="0"/>
          <w:divBdr>
            <w:top w:val="none" w:sz="0" w:space="0" w:color="auto"/>
            <w:left w:val="none" w:sz="0" w:space="0" w:color="auto"/>
            <w:bottom w:val="none" w:sz="0" w:space="0" w:color="auto"/>
            <w:right w:val="none" w:sz="0" w:space="0" w:color="auto"/>
          </w:divBdr>
          <w:divsChild>
            <w:div w:id="1668943807">
              <w:marLeft w:val="0"/>
              <w:marRight w:val="0"/>
              <w:marTop w:val="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166313">
              <w:marLeft w:val="0"/>
              <w:marRight w:val="0"/>
              <w:marTop w:val="0"/>
              <w:marBottom w:val="0"/>
              <w:divBdr>
                <w:top w:val="none" w:sz="0" w:space="0" w:color="auto"/>
                <w:left w:val="none" w:sz="0" w:space="0" w:color="auto"/>
                <w:bottom w:val="none" w:sz="0" w:space="0" w:color="auto"/>
                <w:right w:val="none" w:sz="0" w:space="0" w:color="auto"/>
              </w:divBdr>
              <w:divsChild>
                <w:div w:id="328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50669">
              <w:marLeft w:val="0"/>
              <w:marRight w:val="0"/>
              <w:marTop w:val="0"/>
              <w:marBottom w:val="0"/>
              <w:divBdr>
                <w:top w:val="none" w:sz="0" w:space="0" w:color="auto"/>
                <w:left w:val="none" w:sz="0" w:space="0" w:color="auto"/>
                <w:bottom w:val="none" w:sz="0" w:space="0" w:color="auto"/>
                <w:right w:val="none" w:sz="0" w:space="0" w:color="auto"/>
              </w:divBdr>
              <w:divsChild>
                <w:div w:id="11240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200">
          <w:marLeft w:val="0"/>
          <w:marRight w:val="0"/>
          <w:marTop w:val="0"/>
          <w:marBottom w:val="0"/>
          <w:divBdr>
            <w:top w:val="none" w:sz="0" w:space="0" w:color="auto"/>
            <w:left w:val="none" w:sz="0" w:space="0" w:color="auto"/>
            <w:bottom w:val="none" w:sz="0" w:space="0" w:color="auto"/>
            <w:right w:val="none" w:sz="0" w:space="0" w:color="auto"/>
          </w:divBdr>
          <w:divsChild>
            <w:div w:id="654530653">
              <w:marLeft w:val="0"/>
              <w:marRight w:val="0"/>
              <w:marTop w:val="0"/>
              <w:marBottom w:val="0"/>
              <w:divBdr>
                <w:top w:val="none" w:sz="0" w:space="0" w:color="auto"/>
                <w:left w:val="none" w:sz="0" w:space="0" w:color="auto"/>
                <w:bottom w:val="none" w:sz="0" w:space="0" w:color="auto"/>
                <w:right w:val="none" w:sz="0" w:space="0" w:color="auto"/>
              </w:divBdr>
            </w:div>
          </w:divsChild>
        </w:div>
        <w:div w:id="258178056">
          <w:marLeft w:val="0"/>
          <w:marRight w:val="0"/>
          <w:marTop w:val="0"/>
          <w:marBottom w:val="0"/>
          <w:divBdr>
            <w:top w:val="none" w:sz="0" w:space="0" w:color="auto"/>
            <w:left w:val="none" w:sz="0" w:space="0" w:color="auto"/>
            <w:bottom w:val="none" w:sz="0" w:space="0" w:color="auto"/>
            <w:right w:val="none" w:sz="0" w:space="0" w:color="auto"/>
          </w:divBdr>
          <w:divsChild>
            <w:div w:id="196046389">
              <w:marLeft w:val="0"/>
              <w:marRight w:val="0"/>
              <w:marTop w:val="0"/>
              <w:marBottom w:val="0"/>
              <w:divBdr>
                <w:top w:val="none" w:sz="0" w:space="0" w:color="auto"/>
                <w:left w:val="none" w:sz="0" w:space="0" w:color="auto"/>
                <w:bottom w:val="none" w:sz="0" w:space="0" w:color="auto"/>
                <w:right w:val="none" w:sz="0" w:space="0" w:color="auto"/>
              </w:divBdr>
              <w:divsChild>
                <w:div w:id="1586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1241">
              <w:marLeft w:val="0"/>
              <w:marRight w:val="0"/>
              <w:marTop w:val="0"/>
              <w:marBottom w:val="0"/>
              <w:divBdr>
                <w:top w:val="none" w:sz="0" w:space="0" w:color="auto"/>
                <w:left w:val="none" w:sz="0" w:space="0" w:color="auto"/>
                <w:bottom w:val="none" w:sz="0" w:space="0" w:color="auto"/>
                <w:right w:val="none" w:sz="0" w:space="0" w:color="auto"/>
              </w:divBdr>
              <w:divsChild>
                <w:div w:id="2023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540">
              <w:marLeft w:val="0"/>
              <w:marRight w:val="0"/>
              <w:marTop w:val="0"/>
              <w:marBottom w:val="0"/>
              <w:divBdr>
                <w:top w:val="none" w:sz="0" w:space="0" w:color="auto"/>
                <w:left w:val="none" w:sz="0" w:space="0" w:color="auto"/>
                <w:bottom w:val="none" w:sz="0" w:space="0" w:color="auto"/>
                <w:right w:val="none" w:sz="0" w:space="0" w:color="auto"/>
              </w:divBdr>
              <w:divsChild>
                <w:div w:id="741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104">
          <w:marLeft w:val="0"/>
          <w:marRight w:val="0"/>
          <w:marTop w:val="0"/>
          <w:marBottom w:val="0"/>
          <w:divBdr>
            <w:top w:val="none" w:sz="0" w:space="0" w:color="auto"/>
            <w:left w:val="none" w:sz="0" w:space="0" w:color="auto"/>
            <w:bottom w:val="none" w:sz="0" w:space="0" w:color="auto"/>
            <w:right w:val="none" w:sz="0" w:space="0" w:color="auto"/>
          </w:divBdr>
          <w:divsChild>
            <w:div w:id="2070106182">
              <w:marLeft w:val="0"/>
              <w:marRight w:val="0"/>
              <w:marTop w:val="0"/>
              <w:marBottom w:val="0"/>
              <w:divBdr>
                <w:top w:val="none" w:sz="0" w:space="0" w:color="auto"/>
                <w:left w:val="none" w:sz="0" w:space="0" w:color="auto"/>
                <w:bottom w:val="none" w:sz="0" w:space="0" w:color="auto"/>
                <w:right w:val="none" w:sz="0" w:space="0" w:color="auto"/>
              </w:divBdr>
            </w:div>
          </w:divsChild>
        </w:div>
        <w:div w:id="1416703109">
          <w:marLeft w:val="0"/>
          <w:marRight w:val="0"/>
          <w:marTop w:val="0"/>
          <w:marBottom w:val="0"/>
          <w:divBdr>
            <w:top w:val="none" w:sz="0" w:space="0" w:color="auto"/>
            <w:left w:val="none" w:sz="0" w:space="0" w:color="auto"/>
            <w:bottom w:val="none" w:sz="0" w:space="0" w:color="auto"/>
            <w:right w:val="none" w:sz="0" w:space="0" w:color="auto"/>
          </w:divBdr>
          <w:divsChild>
            <w:div w:id="1898976630">
              <w:marLeft w:val="0"/>
              <w:marRight w:val="0"/>
              <w:marTop w:val="0"/>
              <w:marBottom w:val="0"/>
              <w:divBdr>
                <w:top w:val="none" w:sz="0" w:space="0" w:color="auto"/>
                <w:left w:val="none" w:sz="0" w:space="0" w:color="auto"/>
                <w:bottom w:val="none" w:sz="0" w:space="0" w:color="auto"/>
                <w:right w:val="none" w:sz="0" w:space="0" w:color="auto"/>
              </w:divBdr>
              <w:divsChild>
                <w:div w:id="1023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20493">
              <w:marLeft w:val="0"/>
              <w:marRight w:val="0"/>
              <w:marTop w:val="0"/>
              <w:marBottom w:val="0"/>
              <w:divBdr>
                <w:top w:val="none" w:sz="0" w:space="0" w:color="auto"/>
                <w:left w:val="none" w:sz="0" w:space="0" w:color="auto"/>
                <w:bottom w:val="none" w:sz="0" w:space="0" w:color="auto"/>
                <w:right w:val="none" w:sz="0" w:space="0" w:color="auto"/>
              </w:divBdr>
              <w:divsChild>
                <w:div w:id="168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43451">
              <w:marLeft w:val="0"/>
              <w:marRight w:val="0"/>
              <w:marTop w:val="0"/>
              <w:marBottom w:val="0"/>
              <w:divBdr>
                <w:top w:val="none" w:sz="0" w:space="0" w:color="auto"/>
                <w:left w:val="none" w:sz="0" w:space="0" w:color="auto"/>
                <w:bottom w:val="none" w:sz="0" w:space="0" w:color="auto"/>
                <w:right w:val="none" w:sz="0" w:space="0" w:color="auto"/>
              </w:divBdr>
              <w:divsChild>
                <w:div w:id="521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99363">
              <w:marLeft w:val="0"/>
              <w:marRight w:val="0"/>
              <w:marTop w:val="0"/>
              <w:marBottom w:val="0"/>
              <w:divBdr>
                <w:top w:val="none" w:sz="0" w:space="0" w:color="auto"/>
                <w:left w:val="none" w:sz="0" w:space="0" w:color="auto"/>
                <w:bottom w:val="none" w:sz="0" w:space="0" w:color="auto"/>
                <w:right w:val="none" w:sz="0" w:space="0" w:color="auto"/>
              </w:divBdr>
              <w:divsChild>
                <w:div w:id="952827951">
                  <w:marLeft w:val="0"/>
                  <w:marRight w:val="0"/>
                  <w:marTop w:val="0"/>
                  <w:marBottom w:val="0"/>
                  <w:divBdr>
                    <w:top w:val="none" w:sz="0" w:space="0" w:color="auto"/>
                    <w:left w:val="none" w:sz="0" w:space="0" w:color="auto"/>
                    <w:bottom w:val="none" w:sz="0" w:space="0" w:color="auto"/>
                    <w:right w:val="none" w:sz="0" w:space="0" w:color="auto"/>
                  </w:divBdr>
                </w:div>
              </w:divsChild>
            </w:div>
            <w:div w:id="185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5979773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1746147">
      <w:bodyDiv w:val="1"/>
      <w:marLeft w:val="0"/>
      <w:marRight w:val="0"/>
      <w:marTop w:val="0"/>
      <w:marBottom w:val="0"/>
      <w:divBdr>
        <w:top w:val="none" w:sz="0" w:space="0" w:color="auto"/>
        <w:left w:val="none" w:sz="0" w:space="0" w:color="auto"/>
        <w:bottom w:val="none" w:sz="0" w:space="0" w:color="auto"/>
        <w:right w:val="none" w:sz="0" w:space="0" w:color="auto"/>
      </w:divBdr>
      <w:divsChild>
        <w:div w:id="2039965687">
          <w:marLeft w:val="0"/>
          <w:marRight w:val="0"/>
          <w:marTop w:val="0"/>
          <w:marBottom w:val="0"/>
          <w:divBdr>
            <w:top w:val="none" w:sz="0" w:space="0" w:color="auto"/>
            <w:left w:val="none" w:sz="0" w:space="0" w:color="auto"/>
            <w:bottom w:val="none" w:sz="0" w:space="0" w:color="auto"/>
            <w:right w:val="none" w:sz="0" w:space="0" w:color="auto"/>
          </w:divBdr>
        </w:div>
        <w:div w:id="1124424834">
          <w:marLeft w:val="0"/>
          <w:marRight w:val="0"/>
          <w:marTop w:val="0"/>
          <w:marBottom w:val="0"/>
          <w:divBdr>
            <w:top w:val="none" w:sz="0" w:space="0" w:color="auto"/>
            <w:left w:val="none" w:sz="0" w:space="0" w:color="auto"/>
            <w:bottom w:val="none" w:sz="0" w:space="0" w:color="auto"/>
            <w:right w:val="none" w:sz="0" w:space="0" w:color="auto"/>
          </w:divBdr>
          <w:divsChild>
            <w:div w:id="374886757">
              <w:marLeft w:val="0"/>
              <w:marRight w:val="0"/>
              <w:marTop w:val="0"/>
              <w:marBottom w:val="0"/>
              <w:divBdr>
                <w:top w:val="none" w:sz="0" w:space="0" w:color="auto"/>
                <w:left w:val="none" w:sz="0" w:space="0" w:color="auto"/>
                <w:bottom w:val="none" w:sz="0" w:space="0" w:color="auto"/>
                <w:right w:val="none" w:sz="0" w:space="0" w:color="auto"/>
              </w:divBdr>
              <w:divsChild>
                <w:div w:id="289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86">
          <w:marLeft w:val="0"/>
          <w:marRight w:val="0"/>
          <w:marTop w:val="0"/>
          <w:marBottom w:val="0"/>
          <w:divBdr>
            <w:top w:val="none" w:sz="0" w:space="0" w:color="auto"/>
            <w:left w:val="none" w:sz="0" w:space="0" w:color="auto"/>
            <w:bottom w:val="none" w:sz="0" w:space="0" w:color="auto"/>
            <w:right w:val="none" w:sz="0" w:space="0" w:color="auto"/>
          </w:divBdr>
          <w:divsChild>
            <w:div w:id="2110661894">
              <w:marLeft w:val="0"/>
              <w:marRight w:val="0"/>
              <w:marTop w:val="0"/>
              <w:marBottom w:val="0"/>
              <w:divBdr>
                <w:top w:val="none" w:sz="0" w:space="0" w:color="auto"/>
                <w:left w:val="none" w:sz="0" w:space="0" w:color="auto"/>
                <w:bottom w:val="none" w:sz="0" w:space="0" w:color="auto"/>
                <w:right w:val="none" w:sz="0" w:space="0" w:color="auto"/>
              </w:divBdr>
            </w:div>
          </w:divsChild>
        </w:div>
        <w:div w:id="1944873009">
          <w:marLeft w:val="0"/>
          <w:marRight w:val="0"/>
          <w:marTop w:val="0"/>
          <w:marBottom w:val="0"/>
          <w:divBdr>
            <w:top w:val="none" w:sz="0" w:space="0" w:color="auto"/>
            <w:left w:val="none" w:sz="0" w:space="0" w:color="auto"/>
            <w:bottom w:val="none" w:sz="0" w:space="0" w:color="auto"/>
            <w:right w:val="none" w:sz="0" w:space="0" w:color="auto"/>
          </w:divBdr>
          <w:divsChild>
            <w:div w:id="657658707">
              <w:marLeft w:val="0"/>
              <w:marRight w:val="0"/>
              <w:marTop w:val="0"/>
              <w:marBottom w:val="0"/>
              <w:divBdr>
                <w:top w:val="none" w:sz="0" w:space="0" w:color="auto"/>
                <w:left w:val="none" w:sz="0" w:space="0" w:color="auto"/>
                <w:bottom w:val="none" w:sz="0" w:space="0" w:color="auto"/>
                <w:right w:val="none" w:sz="0" w:space="0" w:color="auto"/>
              </w:divBdr>
              <w:divsChild>
                <w:div w:id="6855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440">
          <w:marLeft w:val="0"/>
          <w:marRight w:val="0"/>
          <w:marTop w:val="0"/>
          <w:marBottom w:val="0"/>
          <w:divBdr>
            <w:top w:val="none" w:sz="0" w:space="0" w:color="auto"/>
            <w:left w:val="none" w:sz="0" w:space="0" w:color="auto"/>
            <w:bottom w:val="none" w:sz="0" w:space="0" w:color="auto"/>
            <w:right w:val="none" w:sz="0" w:space="0" w:color="auto"/>
          </w:divBdr>
          <w:divsChild>
            <w:div w:id="895319375">
              <w:marLeft w:val="0"/>
              <w:marRight w:val="0"/>
              <w:marTop w:val="0"/>
              <w:marBottom w:val="0"/>
              <w:divBdr>
                <w:top w:val="none" w:sz="0" w:space="0" w:color="auto"/>
                <w:left w:val="none" w:sz="0" w:space="0" w:color="auto"/>
                <w:bottom w:val="none" w:sz="0" w:space="0" w:color="auto"/>
                <w:right w:val="none" w:sz="0" w:space="0" w:color="auto"/>
              </w:divBdr>
            </w:div>
          </w:divsChild>
        </w:div>
        <w:div w:id="1232275409">
          <w:marLeft w:val="0"/>
          <w:marRight w:val="0"/>
          <w:marTop w:val="0"/>
          <w:marBottom w:val="0"/>
          <w:divBdr>
            <w:top w:val="none" w:sz="0" w:space="0" w:color="auto"/>
            <w:left w:val="none" w:sz="0" w:space="0" w:color="auto"/>
            <w:bottom w:val="none" w:sz="0" w:space="0" w:color="auto"/>
            <w:right w:val="none" w:sz="0" w:space="0" w:color="auto"/>
          </w:divBdr>
          <w:divsChild>
            <w:div w:id="1652365075">
              <w:marLeft w:val="0"/>
              <w:marRight w:val="0"/>
              <w:marTop w:val="0"/>
              <w:marBottom w:val="0"/>
              <w:divBdr>
                <w:top w:val="none" w:sz="0" w:space="0" w:color="auto"/>
                <w:left w:val="none" w:sz="0" w:space="0" w:color="auto"/>
                <w:bottom w:val="none" w:sz="0" w:space="0" w:color="auto"/>
                <w:right w:val="none" w:sz="0" w:space="0" w:color="auto"/>
              </w:divBdr>
              <w:divsChild>
                <w:div w:id="6745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ontgomery_(Alabama)" TargetMode="External"/><Relationship Id="rId18" Type="http://schemas.openxmlformats.org/officeDocument/2006/relationships/hyperlink" Target="https://es.wikipedia.org/wiki/Tuskegee_(Alabama)" TargetMode="External"/><Relationship Id="rId26" Type="http://schemas.openxmlformats.org/officeDocument/2006/relationships/hyperlink" Target="https://es.wikipedia.org/wiki/Johnnie_Carr" TargetMode="External"/><Relationship Id="rId39" Type="http://schemas.openxmlformats.org/officeDocument/2006/relationships/hyperlink" Target="https://es.wikipedia.org/wiki/Movimiento_por_los_derechos_civiles_en_Estados_Unidos" TargetMode="External"/><Relationship Id="rId21" Type="http://schemas.openxmlformats.org/officeDocument/2006/relationships/hyperlink" Target="https://es.wikipedia.org/wiki/National_Association_for_the_Advancement_of_Colored_People" TargetMode="External"/><Relationship Id="rId34" Type="http://schemas.openxmlformats.org/officeDocument/2006/relationships/hyperlink" Target="https://es.wikipedia.org/w/index.php?title=John_Conyers&amp;action=edit&amp;redlink=1" TargetMode="External"/><Relationship Id="rId42" Type="http://schemas.openxmlformats.org/officeDocument/2006/relationships/hyperlink" Target="https://es.wikipedia.org/wiki/Estaci%C3%B3n_de_Rosa_Parks" TargetMode="External"/><Relationship Id="rId47" Type="http://schemas.openxmlformats.org/officeDocument/2006/relationships/hyperlink" Target="https://es.wikipedia.org/wiki/La_barber%C3%ADa" TargetMode="External"/><Relationship Id="rId50" Type="http://schemas.openxmlformats.org/officeDocument/2006/relationships/hyperlink" Target="https://es.wikipedia.org/wiki/Detroit" TargetMode="External"/><Relationship Id="rId55" Type="http://schemas.openxmlformats.org/officeDocument/2006/relationships/hyperlink" Target="https://es.wikipedia.org/wiki/Demencia" TargetMode="External"/><Relationship Id="rId7" Type="http://schemas.openxmlformats.org/officeDocument/2006/relationships/endnotes" Target="endnotes.xml"/><Relationship Id="rId12" Type="http://schemas.openxmlformats.org/officeDocument/2006/relationships/hyperlink" Target="https://es.wikipedia.org/wiki/Movimiento_por_los_derechos_civiles_en_Estados_Unidos" TargetMode="External"/><Relationship Id="rId17" Type="http://schemas.openxmlformats.org/officeDocument/2006/relationships/hyperlink" Target="https://es.wikipedia.org/wiki/Ida_B._Wells" TargetMode="External"/><Relationship Id="rId25" Type="http://schemas.openxmlformats.org/officeDocument/2006/relationships/hyperlink" Target="https://es.wikipedia.org/wiki/Boicot_de_autobuses_de_Montgomery" TargetMode="External"/><Relationship Id="rId33" Type="http://schemas.openxmlformats.org/officeDocument/2006/relationships/hyperlink" Target="https://es.wikipedia.org/wiki/C%C3%A1mara_de_Representantes_de_los_Estados_Unidos" TargetMode="External"/><Relationship Id="rId38" Type="http://schemas.openxmlformats.org/officeDocument/2006/relationships/hyperlink" Target="https://es.wikipedia.org/wiki/Medalla_de_Oro_del_Congreso_de_los_Estados_Unidos" TargetMode="External"/><Relationship Id="rId46" Type="http://schemas.openxmlformats.org/officeDocument/2006/relationships/hyperlink" Target="https://es.wikipedia.org/wiki/Irene_Morga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Irene_Morgan" TargetMode="External"/><Relationship Id="rId20" Type="http://schemas.openxmlformats.org/officeDocument/2006/relationships/hyperlink" Target="https://es.wikipedia.org/wiki/Estados_Unidos" TargetMode="External"/><Relationship Id="rId29" Type="http://schemas.openxmlformats.org/officeDocument/2006/relationships/hyperlink" Target="https://es.wikipedia.org/wiki/Constituci%C3%B3n_de_Estados_Unidos" TargetMode="External"/><Relationship Id="rId41" Type="http://schemas.openxmlformats.org/officeDocument/2006/relationships/hyperlink" Target="https://es.wikipedia.org/wiki/Par%C3%ADs" TargetMode="External"/><Relationship Id="rId54" Type="http://schemas.openxmlformats.org/officeDocument/2006/relationships/hyperlink" Target="https://es.wikipedia.org/wiki/Associated_P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C3%ADchigan" TargetMode="External"/><Relationship Id="rId24" Type="http://schemas.openxmlformats.org/officeDocument/2006/relationships/hyperlink" Target="https://es.wikipedia.org/wiki/Iglesia_Bautista" TargetMode="External"/><Relationship Id="rId32" Type="http://schemas.openxmlformats.org/officeDocument/2006/relationships/hyperlink" Target="https://es.wikipedia.org/wiki/M%C3%ADchigan" TargetMode="External"/><Relationship Id="rId37" Type="http://schemas.openxmlformats.org/officeDocument/2006/relationships/hyperlink" Target="https://es.wikipedia.org/wiki/Racismo" TargetMode="External"/><Relationship Id="rId40" Type="http://schemas.openxmlformats.org/officeDocument/2006/relationships/hyperlink" Target="https://es.wikipedia.org/wiki/RER_(ferrocarril)" TargetMode="External"/><Relationship Id="rId45" Type="http://schemas.openxmlformats.org/officeDocument/2006/relationships/hyperlink" Target="https://es.wikipedia.org/wiki/Capitolio_de_los_Estados_Unidos" TargetMode="External"/><Relationship Id="rId53" Type="http://schemas.openxmlformats.org/officeDocument/2006/relationships/hyperlink" Target="https://es.wikipedia.org/wiki/Primera_Enmienda_de_la_Constituci%C3%B3n_Estadounidens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Claudette_Colvin" TargetMode="External"/><Relationship Id="rId23" Type="http://schemas.openxmlformats.org/officeDocument/2006/relationships/hyperlink" Target="https://es.wikipedia.org/wiki/Martin_Luther_King" TargetMode="External"/><Relationship Id="rId28" Type="http://schemas.openxmlformats.org/officeDocument/2006/relationships/hyperlink" Target="https://es.wikipedia.org/wiki/Corte_Suprema_de_los_Estados_Unidos" TargetMode="External"/><Relationship Id="rId36" Type="http://schemas.openxmlformats.org/officeDocument/2006/relationships/hyperlink" Target="https://es.wikipedia.org/wiki/NAACP" TargetMode="External"/><Relationship Id="rId49" Type="http://schemas.openxmlformats.org/officeDocument/2006/relationships/hyperlink" Target="https://es.wikipedia.org/wiki/Al_Sharpton" TargetMode="External"/><Relationship Id="rId57" Type="http://schemas.openxmlformats.org/officeDocument/2006/relationships/hyperlink" Target="https://es.wikipedia.org/wiki/Rotonda_del_Capitolio" TargetMode="External"/><Relationship Id="rId10" Type="http://schemas.openxmlformats.org/officeDocument/2006/relationships/hyperlink" Target="https://es.wikipedia.org/wiki/Detroit" TargetMode="External"/><Relationship Id="rId19" Type="http://schemas.openxmlformats.org/officeDocument/2006/relationships/hyperlink" Target="https://es.wikipedia.org/wiki/Alabama" TargetMode="External"/><Relationship Id="rId31" Type="http://schemas.openxmlformats.org/officeDocument/2006/relationships/hyperlink" Target="https://es.wikipedia.org/wiki/Detroit" TargetMode="External"/><Relationship Id="rId44" Type="http://schemas.openxmlformats.org/officeDocument/2006/relationships/hyperlink" Target="https://es.wikipedia.org/wiki/Sal%C3%B3n_Nacional_de_las_Estatuas" TargetMode="External"/><Relationship Id="rId52" Type="http://schemas.openxmlformats.org/officeDocument/2006/relationships/hyperlink" Target="https://es.wikipedia.org/w/index.php?title=Johnny_Cochran&amp;action=edit&amp;redlink=1" TargetMode="External"/><Relationship Id="rId4" Type="http://schemas.openxmlformats.org/officeDocument/2006/relationships/settings" Target="settings.xml"/><Relationship Id="rId9" Type="http://schemas.openxmlformats.org/officeDocument/2006/relationships/hyperlink" Target="https://es.wikipedia.org/wiki/Alabama" TargetMode="External"/><Relationship Id="rId14" Type="http://schemas.openxmlformats.org/officeDocument/2006/relationships/hyperlink" Target="https://es.wikipedia.org/wiki/Estados_Unidos" TargetMode="External"/><Relationship Id="rId22" Type="http://schemas.openxmlformats.org/officeDocument/2006/relationships/hyperlink" Target="https://es.wikipedia.org/wiki/Montgomery_(Alabama)" TargetMode="External"/><Relationship Id="rId27" Type="http://schemas.openxmlformats.org/officeDocument/2006/relationships/hyperlink" Target="https://es.wikipedia.org/wiki/Segregaci%C3%B3n_racial" TargetMode="External"/><Relationship Id="rId30" Type="http://schemas.openxmlformats.org/officeDocument/2006/relationships/hyperlink" Target="https://es.wikipedia.org/wiki/Movimiento_por_los_derechos_civiles_en_Estados_Unidos" TargetMode="External"/><Relationship Id="rId35" Type="http://schemas.openxmlformats.org/officeDocument/2006/relationships/hyperlink" Target="https://es.wikipedia.org/wiki/Partido_Dem%C3%B3crata_(Estados_Unidos)" TargetMode="External"/><Relationship Id="rId43" Type="http://schemas.openxmlformats.org/officeDocument/2006/relationships/hyperlink" Target="https://es.wikipedia.org/wiki/Barack_Obama" TargetMode="External"/><Relationship Id="rId48" Type="http://schemas.openxmlformats.org/officeDocument/2006/relationships/hyperlink" Target="https://es.wikipedia.org/wiki/Jesse_Jackson" TargetMode="External"/><Relationship Id="rId56" Type="http://schemas.openxmlformats.org/officeDocument/2006/relationships/hyperlink" Target="https://es.wikipedia.org/wiki/Enfermedad_de_Alzheimer" TargetMode="External"/><Relationship Id="rId8" Type="http://schemas.openxmlformats.org/officeDocument/2006/relationships/image" Target="media/image1.jpeg"/><Relationship Id="rId51" Type="http://schemas.openxmlformats.org/officeDocument/2006/relationships/hyperlink" Target="https://es.wikipedia.org/wiki/OutKast"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BF51-AE45-49E0-818E-E526FF2F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2329</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49</cp:revision>
  <cp:lastPrinted>2020-09-14T04:57:00Z</cp:lastPrinted>
  <dcterms:created xsi:type="dcterms:W3CDTF">2020-09-14T09:01:00Z</dcterms:created>
  <dcterms:modified xsi:type="dcterms:W3CDTF">2021-02-27T21:24:00Z</dcterms:modified>
</cp:coreProperties>
</file>