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7A" w:rsidRDefault="00176C7A" w:rsidP="00176C7A">
      <w:pPr>
        <w:shd w:val="clear" w:color="auto" w:fill="FFFFFF"/>
        <w:spacing w:after="0" w:line="567" w:lineRule="atLeast"/>
        <w:ind w:left="-851" w:right="-1020"/>
        <w:jc w:val="center"/>
        <w:textAlignment w:val="baseline"/>
        <w:outlineLvl w:val="0"/>
        <w:rPr>
          <w:rFonts w:ascii="Arial" w:eastAsia="Times New Roman" w:hAnsi="Arial" w:cs="Arial"/>
          <w:b/>
          <w:color w:val="FF0000"/>
          <w:kern w:val="36"/>
          <w:sz w:val="36"/>
          <w:szCs w:val="36"/>
          <w:lang w:eastAsia="es-ES"/>
        </w:rPr>
      </w:pPr>
      <w:r w:rsidRPr="00176C7A">
        <w:rPr>
          <w:rFonts w:ascii="Arial" w:eastAsia="Times New Roman" w:hAnsi="Arial" w:cs="Arial"/>
          <w:b/>
          <w:color w:val="FF0000"/>
          <w:kern w:val="36"/>
          <w:sz w:val="36"/>
          <w:szCs w:val="36"/>
          <w:lang w:eastAsia="es-ES"/>
        </w:rPr>
        <w:t>Julia de Burgos Garc</w:t>
      </w:r>
      <w:r>
        <w:rPr>
          <w:rFonts w:ascii="Arial" w:eastAsia="Times New Roman" w:hAnsi="Arial" w:cs="Arial"/>
          <w:b/>
          <w:color w:val="FF0000"/>
          <w:kern w:val="36"/>
          <w:sz w:val="36"/>
          <w:szCs w:val="36"/>
          <w:lang w:eastAsia="es-ES"/>
        </w:rPr>
        <w:t>í</w:t>
      </w:r>
      <w:r w:rsidRPr="00176C7A">
        <w:rPr>
          <w:rFonts w:ascii="Arial" w:eastAsia="Times New Roman" w:hAnsi="Arial" w:cs="Arial"/>
          <w:b/>
          <w:color w:val="FF0000"/>
          <w:kern w:val="36"/>
          <w:sz w:val="36"/>
          <w:szCs w:val="36"/>
          <w:lang w:eastAsia="es-ES"/>
        </w:rPr>
        <w:t xml:space="preserve">a </w:t>
      </w:r>
      <w:r w:rsidR="00297A44" w:rsidRPr="00176C7A">
        <w:rPr>
          <w:rFonts w:ascii="Arial" w:eastAsia="Times New Roman" w:hAnsi="Arial" w:cs="Arial"/>
          <w:b/>
          <w:color w:val="FF0000"/>
          <w:kern w:val="36"/>
          <w:sz w:val="36"/>
          <w:szCs w:val="36"/>
          <w:lang w:eastAsia="es-ES"/>
        </w:rPr>
        <w:t>1914-1955</w:t>
      </w:r>
    </w:p>
    <w:p w:rsidR="00297A44" w:rsidRPr="00297A44" w:rsidRDefault="00176C7A" w:rsidP="00176C7A">
      <w:pPr>
        <w:shd w:val="clear" w:color="auto" w:fill="FFFFFF"/>
        <w:spacing w:after="0" w:line="567" w:lineRule="atLeast"/>
        <w:ind w:left="-851" w:right="-1020"/>
        <w:jc w:val="center"/>
        <w:textAlignment w:val="baseline"/>
        <w:outlineLvl w:val="0"/>
        <w:rPr>
          <w:rFonts w:ascii="Arial" w:eastAsia="Times New Roman" w:hAnsi="Arial" w:cs="Arial"/>
          <w:b/>
          <w:color w:val="0070C0"/>
          <w:kern w:val="36"/>
          <w:sz w:val="32"/>
          <w:szCs w:val="32"/>
          <w:lang w:eastAsia="es-ES"/>
        </w:rPr>
      </w:pPr>
      <w:r w:rsidRPr="00297A44">
        <w:rPr>
          <w:rFonts w:ascii="Arial" w:eastAsia="Times New Roman" w:hAnsi="Arial" w:cs="Arial"/>
          <w:b/>
          <w:color w:val="0070C0"/>
          <w:kern w:val="36"/>
          <w:sz w:val="32"/>
          <w:szCs w:val="32"/>
          <w:lang w:eastAsia="es-ES"/>
        </w:rPr>
        <w:t>Poetisa</w:t>
      </w:r>
      <w:r w:rsidR="00297A44" w:rsidRPr="00297A44">
        <w:rPr>
          <w:rFonts w:ascii="Arial" w:eastAsia="Times New Roman" w:hAnsi="Arial" w:cs="Arial"/>
          <w:b/>
          <w:color w:val="0070C0"/>
          <w:kern w:val="36"/>
          <w:sz w:val="32"/>
          <w:szCs w:val="32"/>
          <w:lang w:eastAsia="es-ES"/>
        </w:rPr>
        <w:t xml:space="preserve"> sencilla y laboriosa</w:t>
      </w:r>
    </w:p>
    <w:p w:rsidR="00297A44" w:rsidRDefault="00297A44" w:rsidP="00297A44">
      <w:pPr>
        <w:pStyle w:val="biog"/>
        <w:shd w:val="clear" w:color="auto" w:fill="FFFFFF"/>
        <w:spacing w:before="0" w:beforeAutospacing="0" w:after="0" w:afterAutospacing="0" w:line="315" w:lineRule="atLeast"/>
        <w:ind w:left="-709" w:right="-1020" w:firstLine="142"/>
        <w:jc w:val="center"/>
        <w:textAlignment w:val="baseline"/>
        <w:rPr>
          <w:rFonts w:ascii="Arial" w:hAnsi="Arial" w:cs="Arial"/>
          <w:b/>
        </w:rPr>
      </w:pPr>
    </w:p>
    <w:p w:rsidR="00297A44" w:rsidRDefault="00297A44" w:rsidP="00297A44">
      <w:pPr>
        <w:pStyle w:val="biog"/>
        <w:shd w:val="clear" w:color="auto" w:fill="FFFFFF"/>
        <w:spacing w:before="0" w:beforeAutospacing="0" w:after="0" w:afterAutospacing="0" w:line="315" w:lineRule="atLeast"/>
        <w:ind w:left="-709" w:right="-1020" w:firstLine="142"/>
        <w:jc w:val="center"/>
        <w:textAlignment w:val="baseline"/>
        <w:rPr>
          <w:rFonts w:ascii="Arial" w:hAnsi="Arial" w:cs="Arial"/>
          <w:b/>
        </w:rPr>
      </w:pPr>
      <w:r>
        <w:rPr>
          <w:rFonts w:ascii="Arial" w:hAnsi="Arial" w:cs="Arial"/>
          <w:b/>
        </w:rPr>
        <w:t>Wikipedia</w:t>
      </w:r>
    </w:p>
    <w:p w:rsidR="00176C7A" w:rsidRDefault="00176C7A" w:rsidP="00176C7A">
      <w:pPr>
        <w:shd w:val="clear" w:color="auto" w:fill="FFFFFF"/>
        <w:spacing w:after="0" w:line="567" w:lineRule="atLeast"/>
        <w:ind w:left="-851" w:right="-1020"/>
        <w:jc w:val="center"/>
        <w:textAlignment w:val="baseline"/>
        <w:outlineLvl w:val="0"/>
        <w:rPr>
          <w:rFonts w:ascii="Arial" w:eastAsia="Times New Roman" w:hAnsi="Arial" w:cs="Arial"/>
          <w:b/>
          <w:color w:val="FF0000"/>
          <w:kern w:val="36"/>
          <w:sz w:val="36"/>
          <w:szCs w:val="36"/>
          <w:lang w:eastAsia="es-ES"/>
        </w:rPr>
      </w:pPr>
    </w:p>
    <w:p w:rsidR="00176C7A" w:rsidRPr="00176C7A" w:rsidRDefault="00176C7A" w:rsidP="00176C7A">
      <w:pPr>
        <w:shd w:val="clear" w:color="auto" w:fill="FFFFFF"/>
        <w:spacing w:after="0" w:line="567" w:lineRule="atLeast"/>
        <w:ind w:left="-851" w:right="-1020"/>
        <w:jc w:val="center"/>
        <w:textAlignment w:val="baseline"/>
        <w:outlineLvl w:val="0"/>
        <w:rPr>
          <w:rFonts w:ascii="Arial" w:eastAsia="Times New Roman" w:hAnsi="Arial" w:cs="Arial"/>
          <w:b/>
          <w:color w:val="FF0000"/>
          <w:kern w:val="36"/>
          <w:sz w:val="36"/>
          <w:szCs w:val="36"/>
          <w:lang w:eastAsia="es-ES"/>
        </w:rPr>
      </w:pPr>
      <w:r>
        <w:rPr>
          <w:rFonts w:ascii="Arial" w:eastAsia="Times New Roman" w:hAnsi="Arial" w:cs="Arial"/>
          <w:b/>
          <w:noProof/>
          <w:color w:val="FF0000"/>
          <w:kern w:val="36"/>
          <w:sz w:val="36"/>
          <w:szCs w:val="36"/>
          <w:lang w:eastAsia="es-ES"/>
        </w:rPr>
        <w:drawing>
          <wp:inline distT="0" distB="0" distL="0" distR="0">
            <wp:extent cx="2038350" cy="202419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30335" t="27869" r="44268" b="38642"/>
                    <a:stretch>
                      <a:fillRect/>
                    </a:stretch>
                  </pic:blipFill>
                  <pic:spPr bwMode="auto">
                    <a:xfrm>
                      <a:off x="0" y="0"/>
                      <a:ext cx="2041181" cy="2027007"/>
                    </a:xfrm>
                    <a:prstGeom prst="rect">
                      <a:avLst/>
                    </a:prstGeom>
                    <a:noFill/>
                    <a:ln w="9525">
                      <a:noFill/>
                      <a:miter lim="800000"/>
                      <a:headEnd/>
                      <a:tailEnd/>
                    </a:ln>
                  </pic:spPr>
                </pic:pic>
              </a:graphicData>
            </a:graphic>
          </wp:inline>
        </w:drawing>
      </w:r>
    </w:p>
    <w:p w:rsid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P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 xml:space="preserve">(Julia Constancia Burgos García; Carolina, Puerto Rico, 1914 - Nueva York, 1953) </w:t>
      </w:r>
      <w:r w:rsidR="00297A44">
        <w:rPr>
          <w:rFonts w:ascii="Arial" w:eastAsia="Times New Roman" w:hAnsi="Arial" w:cs="Arial"/>
          <w:b/>
          <w:sz w:val="24"/>
          <w:szCs w:val="24"/>
          <w:lang w:eastAsia="es-ES"/>
        </w:rPr>
        <w:t xml:space="preserve"> Fue una buena p</w:t>
      </w:r>
      <w:r w:rsidR="00176C7A" w:rsidRPr="00176C7A">
        <w:rPr>
          <w:rFonts w:ascii="Arial" w:eastAsia="Times New Roman" w:hAnsi="Arial" w:cs="Arial"/>
          <w:b/>
          <w:sz w:val="24"/>
          <w:szCs w:val="24"/>
          <w:lang w:eastAsia="es-ES"/>
        </w:rPr>
        <w:t xml:space="preserve">oetisa puertorriqueña. </w:t>
      </w:r>
      <w:r w:rsidR="00297A44">
        <w:rPr>
          <w:rFonts w:ascii="Arial" w:eastAsia="Times New Roman" w:hAnsi="Arial" w:cs="Arial"/>
          <w:b/>
          <w:sz w:val="24"/>
          <w:szCs w:val="24"/>
          <w:lang w:eastAsia="es-ES"/>
        </w:rPr>
        <w:t>Se</w:t>
      </w:r>
      <w:r w:rsidR="00176C7A" w:rsidRPr="00176C7A">
        <w:rPr>
          <w:rFonts w:ascii="Arial" w:eastAsia="Times New Roman" w:hAnsi="Arial" w:cs="Arial"/>
          <w:b/>
          <w:sz w:val="24"/>
          <w:szCs w:val="24"/>
          <w:lang w:eastAsia="es-ES"/>
        </w:rPr>
        <w:t xml:space="preserve"> graduó de maestra normalista en la Universidad de Puerto Rico en 1933. En 1934 trabajó en la PRERA (Agencia para la Rehabilitación Económica de Puerto Rico, por sus siglas en inglés) en </w:t>
      </w:r>
      <w:proofErr w:type="spellStart"/>
      <w:r w:rsidR="00176C7A" w:rsidRPr="00176C7A">
        <w:rPr>
          <w:rFonts w:ascii="Arial" w:eastAsia="Times New Roman" w:hAnsi="Arial" w:cs="Arial"/>
          <w:b/>
          <w:sz w:val="24"/>
          <w:szCs w:val="24"/>
          <w:lang w:eastAsia="es-ES"/>
        </w:rPr>
        <w:t>Comerío</w:t>
      </w:r>
      <w:proofErr w:type="spellEnd"/>
      <w:r w:rsidR="00176C7A" w:rsidRPr="00176C7A">
        <w:rPr>
          <w:rFonts w:ascii="Arial" w:eastAsia="Times New Roman" w:hAnsi="Arial" w:cs="Arial"/>
          <w:b/>
          <w:sz w:val="24"/>
          <w:szCs w:val="24"/>
          <w:lang w:eastAsia="es-ES"/>
        </w:rPr>
        <w:t xml:space="preserve">, como empleada de una estación de leche, lugar en que los niños de familias pobres recibían desayuno gratuito. Contrajo nupcias con Rubén Rodríguez </w:t>
      </w:r>
      <w:proofErr w:type="spellStart"/>
      <w:r w:rsidR="00176C7A" w:rsidRPr="00176C7A">
        <w:rPr>
          <w:rFonts w:ascii="Arial" w:eastAsia="Times New Roman" w:hAnsi="Arial" w:cs="Arial"/>
          <w:b/>
          <w:sz w:val="24"/>
          <w:szCs w:val="24"/>
          <w:lang w:eastAsia="es-ES"/>
        </w:rPr>
        <w:t>Beauchamp</w:t>
      </w:r>
      <w:proofErr w:type="spellEnd"/>
      <w:r w:rsidR="00176C7A" w:rsidRPr="00176C7A">
        <w:rPr>
          <w:rFonts w:ascii="Arial" w:eastAsia="Times New Roman" w:hAnsi="Arial" w:cs="Arial"/>
          <w:b/>
          <w:sz w:val="24"/>
          <w:szCs w:val="24"/>
          <w:lang w:eastAsia="es-ES"/>
        </w:rPr>
        <w:t xml:space="preserve"> en ese mismo año. En 1935, al cierre de la PRERA, ejerció por breve tiempo como maestra en un barrio de Naranjito.</w:t>
      </w:r>
    </w:p>
    <w:p w:rsid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sidRPr="00176C7A">
        <w:rPr>
          <w:rFonts w:ascii="Arial" w:eastAsia="Times New Roman" w:hAnsi="Arial" w:cs="Arial"/>
          <w:b/>
          <w:sz w:val="24"/>
          <w:szCs w:val="24"/>
          <w:lang w:eastAsia="es-ES"/>
        </w:rPr>
        <w:br/>
      </w:r>
      <w:r w:rsidR="0098102F">
        <w:rPr>
          <w:rFonts w:ascii="Arial" w:eastAsia="Times New Roman" w:hAnsi="Arial" w:cs="Arial"/>
          <w:b/>
          <w:sz w:val="24"/>
          <w:szCs w:val="24"/>
          <w:lang w:eastAsia="es-ES"/>
        </w:rPr>
        <w:t xml:space="preserve">   </w:t>
      </w:r>
      <w:r w:rsidRPr="00176C7A">
        <w:rPr>
          <w:rFonts w:ascii="Arial" w:eastAsia="Times New Roman" w:hAnsi="Arial" w:cs="Arial"/>
          <w:b/>
          <w:sz w:val="24"/>
          <w:szCs w:val="24"/>
          <w:lang w:eastAsia="es-ES"/>
        </w:rPr>
        <w:t>En esa época escribió su famoso poema </w:t>
      </w:r>
      <w:r w:rsidRPr="00176C7A">
        <w:rPr>
          <w:rFonts w:ascii="Arial" w:eastAsia="Times New Roman" w:hAnsi="Arial" w:cs="Arial"/>
          <w:b/>
          <w:i/>
          <w:iCs/>
          <w:sz w:val="24"/>
          <w:szCs w:val="24"/>
          <w:bdr w:val="none" w:sz="0" w:space="0" w:color="auto" w:frame="1"/>
          <w:lang w:eastAsia="es-ES"/>
        </w:rPr>
        <w:t xml:space="preserve">Río Grande de </w:t>
      </w:r>
      <w:proofErr w:type="spellStart"/>
      <w:r w:rsidRPr="00176C7A">
        <w:rPr>
          <w:rFonts w:ascii="Arial" w:eastAsia="Times New Roman" w:hAnsi="Arial" w:cs="Arial"/>
          <w:b/>
          <w:i/>
          <w:iCs/>
          <w:sz w:val="24"/>
          <w:szCs w:val="24"/>
          <w:bdr w:val="none" w:sz="0" w:space="0" w:color="auto" w:frame="1"/>
          <w:lang w:eastAsia="es-ES"/>
        </w:rPr>
        <w:t>Loíza</w:t>
      </w:r>
      <w:proofErr w:type="spellEnd"/>
      <w:r w:rsidRPr="00176C7A">
        <w:rPr>
          <w:rFonts w:ascii="Arial" w:eastAsia="Times New Roman" w:hAnsi="Arial" w:cs="Arial"/>
          <w:b/>
          <w:sz w:val="24"/>
          <w:szCs w:val="24"/>
          <w:lang w:eastAsia="es-ES"/>
        </w:rPr>
        <w:t>. Durante ese año Julia de Burgos también conoció e hizo amistad con </w:t>
      </w:r>
      <w:hyperlink r:id="rId6" w:history="1">
        <w:r w:rsidRPr="00176C7A">
          <w:rPr>
            <w:rFonts w:ascii="Arial" w:eastAsia="Times New Roman" w:hAnsi="Arial" w:cs="Arial"/>
            <w:b/>
            <w:sz w:val="24"/>
            <w:szCs w:val="24"/>
            <w:lang w:eastAsia="es-ES"/>
          </w:rPr>
          <w:t>Luis Llorens Torres</w:t>
        </w:r>
      </w:hyperlink>
      <w:r w:rsidRPr="00176C7A">
        <w:rPr>
          <w:rFonts w:ascii="Arial" w:eastAsia="Times New Roman" w:hAnsi="Arial" w:cs="Arial"/>
          <w:b/>
          <w:sz w:val="24"/>
          <w:szCs w:val="24"/>
          <w:lang w:eastAsia="es-ES"/>
        </w:rPr>
        <w:t>, </w:t>
      </w:r>
      <w:hyperlink r:id="rId7" w:history="1">
        <w:r w:rsidRPr="00176C7A">
          <w:rPr>
            <w:rFonts w:ascii="Arial" w:eastAsia="Times New Roman" w:hAnsi="Arial" w:cs="Arial"/>
            <w:b/>
            <w:sz w:val="24"/>
            <w:szCs w:val="24"/>
            <w:lang w:eastAsia="es-ES"/>
          </w:rPr>
          <w:t>Luis Palés Matos</w:t>
        </w:r>
      </w:hyperlink>
      <w:r w:rsidRPr="00176C7A">
        <w:rPr>
          <w:rFonts w:ascii="Arial" w:eastAsia="Times New Roman" w:hAnsi="Arial" w:cs="Arial"/>
          <w:b/>
          <w:sz w:val="24"/>
          <w:szCs w:val="24"/>
          <w:lang w:eastAsia="es-ES"/>
        </w:rPr>
        <w:t xml:space="preserve"> y Evaristo Ribera </w:t>
      </w:r>
      <w:proofErr w:type="spellStart"/>
      <w:r w:rsidRPr="00176C7A">
        <w:rPr>
          <w:rFonts w:ascii="Arial" w:eastAsia="Times New Roman" w:hAnsi="Arial" w:cs="Arial"/>
          <w:b/>
          <w:sz w:val="24"/>
          <w:szCs w:val="24"/>
          <w:lang w:eastAsia="es-ES"/>
        </w:rPr>
        <w:t>Chevremont</w:t>
      </w:r>
      <w:proofErr w:type="spellEnd"/>
      <w:r w:rsidRPr="00176C7A">
        <w:rPr>
          <w:rFonts w:ascii="Arial" w:eastAsia="Times New Roman" w:hAnsi="Arial" w:cs="Arial"/>
          <w:b/>
          <w:sz w:val="24"/>
          <w:szCs w:val="24"/>
          <w:lang w:eastAsia="es-ES"/>
        </w:rPr>
        <w:t>, entre otros poetas boricuas, y en 1936 publicó en una hoja suelta su poema </w:t>
      </w:r>
      <w:r w:rsidRPr="00176C7A">
        <w:rPr>
          <w:rFonts w:ascii="Arial" w:eastAsia="Times New Roman" w:hAnsi="Arial" w:cs="Arial"/>
          <w:b/>
          <w:i/>
          <w:iCs/>
          <w:sz w:val="24"/>
          <w:szCs w:val="24"/>
          <w:bdr w:val="none" w:sz="0" w:space="0" w:color="auto" w:frame="1"/>
          <w:lang w:eastAsia="es-ES"/>
        </w:rPr>
        <w:t>Es nuestra la hora</w:t>
      </w:r>
      <w:r w:rsidRPr="00176C7A">
        <w:rPr>
          <w:rFonts w:ascii="Arial" w:eastAsia="Times New Roman" w:hAnsi="Arial" w:cs="Arial"/>
          <w:b/>
          <w:sz w:val="24"/>
          <w:szCs w:val="24"/>
          <w:lang w:eastAsia="es-ES"/>
        </w:rPr>
        <w:t>, con el que empezó a darse a conocer en el ambiente literario. En octubre de ese año pronunció el discurso </w:t>
      </w:r>
      <w:r w:rsidRPr="00176C7A">
        <w:rPr>
          <w:rFonts w:ascii="Arial" w:eastAsia="Times New Roman" w:hAnsi="Arial" w:cs="Arial"/>
          <w:b/>
          <w:i/>
          <w:iCs/>
          <w:sz w:val="24"/>
          <w:szCs w:val="24"/>
          <w:bdr w:val="none" w:sz="0" w:space="0" w:color="auto" w:frame="1"/>
          <w:lang w:eastAsia="es-ES"/>
        </w:rPr>
        <w:t>La mujer ante el dolor de la Patria</w:t>
      </w:r>
      <w:r w:rsidRPr="00176C7A">
        <w:rPr>
          <w:rFonts w:ascii="Arial" w:eastAsia="Times New Roman" w:hAnsi="Arial" w:cs="Arial"/>
          <w:b/>
          <w:sz w:val="24"/>
          <w:szCs w:val="24"/>
          <w:lang w:eastAsia="es-ES"/>
        </w:rPr>
        <w:t> en la primera asamblea general del Frente Unido Pro Convención Constituyente, en el Ateneo Puertorriqueño. Escribió los dramas breves </w:t>
      </w:r>
      <w:r w:rsidRPr="00176C7A">
        <w:rPr>
          <w:rFonts w:ascii="Arial" w:eastAsia="Times New Roman" w:hAnsi="Arial" w:cs="Arial"/>
          <w:b/>
          <w:i/>
          <w:iCs/>
          <w:sz w:val="24"/>
          <w:szCs w:val="24"/>
          <w:bdr w:val="none" w:sz="0" w:space="0" w:color="auto" w:frame="1"/>
          <w:lang w:eastAsia="es-ES"/>
        </w:rPr>
        <w:t>Llamita quiere ser mariposa</w:t>
      </w:r>
      <w:r w:rsidRPr="00176C7A">
        <w:rPr>
          <w:rFonts w:ascii="Arial" w:eastAsia="Times New Roman" w:hAnsi="Arial" w:cs="Arial"/>
          <w:b/>
          <w:sz w:val="24"/>
          <w:szCs w:val="24"/>
          <w:lang w:eastAsia="es-ES"/>
        </w:rPr>
        <w:t>, </w:t>
      </w:r>
      <w:r w:rsidRPr="00176C7A">
        <w:rPr>
          <w:rFonts w:ascii="Arial" w:eastAsia="Times New Roman" w:hAnsi="Arial" w:cs="Arial"/>
          <w:b/>
          <w:i/>
          <w:iCs/>
          <w:sz w:val="24"/>
          <w:szCs w:val="24"/>
          <w:bdr w:val="none" w:sz="0" w:space="0" w:color="auto" w:frame="1"/>
          <w:lang w:eastAsia="es-ES"/>
        </w:rPr>
        <w:t>Paisaje marino</w:t>
      </w:r>
      <w:r w:rsidRPr="00176C7A">
        <w:rPr>
          <w:rFonts w:ascii="Arial" w:eastAsia="Times New Roman" w:hAnsi="Arial" w:cs="Arial"/>
          <w:b/>
          <w:sz w:val="24"/>
          <w:szCs w:val="24"/>
          <w:lang w:eastAsia="es-ES"/>
        </w:rPr>
        <w:t>, </w:t>
      </w:r>
      <w:r w:rsidRPr="00176C7A">
        <w:rPr>
          <w:rFonts w:ascii="Arial" w:eastAsia="Times New Roman" w:hAnsi="Arial" w:cs="Arial"/>
          <w:b/>
          <w:i/>
          <w:iCs/>
          <w:sz w:val="24"/>
          <w:szCs w:val="24"/>
          <w:bdr w:val="none" w:sz="0" w:space="0" w:color="auto" w:frame="1"/>
          <w:lang w:eastAsia="es-ES"/>
        </w:rPr>
        <w:t>La parranda del sábado</w:t>
      </w:r>
      <w:r w:rsidRPr="00176C7A">
        <w:rPr>
          <w:rFonts w:ascii="Arial" w:eastAsia="Times New Roman" w:hAnsi="Arial" w:cs="Arial"/>
          <w:b/>
          <w:sz w:val="24"/>
          <w:szCs w:val="24"/>
          <w:lang w:eastAsia="es-ES"/>
        </w:rPr>
        <w:t> y </w:t>
      </w:r>
      <w:r w:rsidRPr="00176C7A">
        <w:rPr>
          <w:rFonts w:ascii="Arial" w:eastAsia="Times New Roman" w:hAnsi="Arial" w:cs="Arial"/>
          <w:b/>
          <w:i/>
          <w:iCs/>
          <w:sz w:val="24"/>
          <w:szCs w:val="24"/>
          <w:bdr w:val="none" w:sz="0" w:space="0" w:color="auto" w:frame="1"/>
          <w:lang w:eastAsia="es-ES"/>
        </w:rPr>
        <w:t>Coplas jíbaras para ser cantadas</w:t>
      </w:r>
      <w:r w:rsidRPr="00176C7A">
        <w:rPr>
          <w:rFonts w:ascii="Arial" w:eastAsia="Times New Roman" w:hAnsi="Arial" w:cs="Arial"/>
          <w:b/>
          <w:sz w:val="24"/>
          <w:szCs w:val="24"/>
          <w:lang w:eastAsia="es-ES"/>
        </w:rPr>
        <w:t>.</w:t>
      </w:r>
    </w:p>
    <w:p w:rsidR="00176C7A" w:rsidRP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 xml:space="preserve">En 1937 coinciden dos hechos significativos en la vida de Julia de Burgos: la ruptura de su matrimonio con Rubén Rodríguez </w:t>
      </w:r>
      <w:proofErr w:type="spellStart"/>
      <w:r w:rsidR="00176C7A" w:rsidRPr="00176C7A">
        <w:rPr>
          <w:rFonts w:ascii="Arial" w:eastAsia="Times New Roman" w:hAnsi="Arial" w:cs="Arial"/>
          <w:b/>
          <w:sz w:val="24"/>
          <w:szCs w:val="24"/>
          <w:lang w:eastAsia="es-ES"/>
        </w:rPr>
        <w:t>Beauchamp</w:t>
      </w:r>
      <w:proofErr w:type="spellEnd"/>
      <w:r w:rsidR="00176C7A" w:rsidRPr="00176C7A">
        <w:rPr>
          <w:rFonts w:ascii="Arial" w:eastAsia="Times New Roman" w:hAnsi="Arial" w:cs="Arial"/>
          <w:b/>
          <w:sz w:val="24"/>
          <w:szCs w:val="24"/>
          <w:lang w:eastAsia="es-ES"/>
        </w:rPr>
        <w:t xml:space="preserve"> y la edición privada de </w:t>
      </w:r>
      <w:r w:rsidR="00176C7A" w:rsidRPr="00176C7A">
        <w:rPr>
          <w:rFonts w:ascii="Arial" w:eastAsia="Times New Roman" w:hAnsi="Arial" w:cs="Arial"/>
          <w:b/>
          <w:i/>
          <w:iCs/>
          <w:sz w:val="24"/>
          <w:szCs w:val="24"/>
          <w:bdr w:val="none" w:sz="0" w:space="0" w:color="auto" w:frame="1"/>
          <w:lang w:eastAsia="es-ES"/>
        </w:rPr>
        <w:t>Poemas exactos a mí misma</w:t>
      </w:r>
      <w:r w:rsidR="00176C7A" w:rsidRPr="00176C7A">
        <w:rPr>
          <w:rFonts w:ascii="Arial" w:eastAsia="Times New Roman" w:hAnsi="Arial" w:cs="Arial"/>
          <w:b/>
          <w:sz w:val="24"/>
          <w:szCs w:val="24"/>
          <w:lang w:eastAsia="es-ES"/>
        </w:rPr>
        <w:t xml:space="preserve">, que representa una de sus primeras manifestaciones líricas, cuyo paradero actualmente se desconoce. Al año siguiente conoció al médico y sociólogo Juan Isidro </w:t>
      </w:r>
      <w:proofErr w:type="spellStart"/>
      <w:r w:rsidR="00176C7A" w:rsidRPr="00176C7A">
        <w:rPr>
          <w:rFonts w:ascii="Arial" w:eastAsia="Times New Roman" w:hAnsi="Arial" w:cs="Arial"/>
          <w:b/>
          <w:sz w:val="24"/>
          <w:szCs w:val="24"/>
          <w:lang w:eastAsia="es-ES"/>
        </w:rPr>
        <w:t>JimenesGrullón</w:t>
      </w:r>
      <w:proofErr w:type="spellEnd"/>
      <w:r w:rsidR="00176C7A" w:rsidRPr="00176C7A">
        <w:rPr>
          <w:rFonts w:ascii="Arial" w:eastAsia="Times New Roman" w:hAnsi="Arial" w:cs="Arial"/>
          <w:b/>
          <w:sz w:val="24"/>
          <w:szCs w:val="24"/>
          <w:lang w:eastAsia="es-ES"/>
        </w:rPr>
        <w:t>, quien habría de convertirse en su más acrisolado amor.</w:t>
      </w:r>
    </w:p>
    <w:p w:rsidR="00176C7A" w:rsidRP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Publicó además, en 1938, su obra </w:t>
      </w:r>
      <w:r w:rsidR="00176C7A" w:rsidRPr="00176C7A">
        <w:rPr>
          <w:rFonts w:ascii="Arial" w:eastAsia="Times New Roman" w:hAnsi="Arial" w:cs="Arial"/>
          <w:b/>
          <w:i/>
          <w:iCs/>
          <w:sz w:val="24"/>
          <w:szCs w:val="24"/>
          <w:bdr w:val="none" w:sz="0" w:space="0" w:color="auto" w:frame="1"/>
          <w:lang w:eastAsia="es-ES"/>
        </w:rPr>
        <w:t>Poema en veinte surcos</w:t>
      </w:r>
      <w:r w:rsidR="00176C7A" w:rsidRPr="00176C7A">
        <w:rPr>
          <w:rFonts w:ascii="Arial" w:eastAsia="Times New Roman" w:hAnsi="Arial" w:cs="Arial"/>
          <w:b/>
          <w:sz w:val="24"/>
          <w:szCs w:val="24"/>
          <w:lang w:eastAsia="es-ES"/>
        </w:rPr>
        <w:t> y, en 1939, la </w:t>
      </w:r>
      <w:r w:rsidR="00176C7A" w:rsidRPr="00176C7A">
        <w:rPr>
          <w:rFonts w:ascii="Arial" w:eastAsia="Times New Roman" w:hAnsi="Arial" w:cs="Arial"/>
          <w:b/>
          <w:i/>
          <w:iCs/>
          <w:sz w:val="24"/>
          <w:szCs w:val="24"/>
          <w:bdr w:val="none" w:sz="0" w:space="0" w:color="auto" w:frame="1"/>
          <w:lang w:eastAsia="es-ES"/>
        </w:rPr>
        <w:t>Canción de la verdad sencilla</w:t>
      </w:r>
      <w:r w:rsidR="00176C7A" w:rsidRPr="00176C7A">
        <w:rPr>
          <w:rFonts w:ascii="Arial" w:eastAsia="Times New Roman" w:hAnsi="Arial" w:cs="Arial"/>
          <w:b/>
          <w:sz w:val="24"/>
          <w:szCs w:val="24"/>
          <w:lang w:eastAsia="es-ES"/>
        </w:rPr>
        <w:t>, obra premiada por el Instituto de Literatura Puertorriqueña. Un año después viajó a Cuba, en donde conoció a múltiples intelectuales, entre ellos </w:t>
      </w:r>
      <w:hyperlink r:id="rId8" w:history="1">
        <w:r w:rsidR="00176C7A" w:rsidRPr="00176C7A">
          <w:rPr>
            <w:rFonts w:ascii="Arial" w:eastAsia="Times New Roman" w:hAnsi="Arial" w:cs="Arial"/>
            <w:b/>
            <w:sz w:val="24"/>
            <w:szCs w:val="24"/>
            <w:lang w:eastAsia="es-ES"/>
          </w:rPr>
          <w:t xml:space="preserve">Juan </w:t>
        </w:r>
        <w:proofErr w:type="spellStart"/>
        <w:r w:rsidR="00176C7A" w:rsidRPr="00176C7A">
          <w:rPr>
            <w:rFonts w:ascii="Arial" w:eastAsia="Times New Roman" w:hAnsi="Arial" w:cs="Arial"/>
            <w:b/>
            <w:sz w:val="24"/>
            <w:szCs w:val="24"/>
            <w:lang w:eastAsia="es-ES"/>
          </w:rPr>
          <w:t>Marinello</w:t>
        </w:r>
        <w:proofErr w:type="spellEnd"/>
      </w:hyperlink>
      <w:r w:rsidR="00176C7A" w:rsidRPr="00176C7A">
        <w:rPr>
          <w:rFonts w:ascii="Arial" w:eastAsia="Times New Roman" w:hAnsi="Arial" w:cs="Arial"/>
          <w:b/>
          <w:sz w:val="24"/>
          <w:szCs w:val="24"/>
          <w:lang w:eastAsia="es-ES"/>
        </w:rPr>
        <w:t>, </w:t>
      </w:r>
      <w:hyperlink r:id="rId9" w:history="1">
        <w:r w:rsidR="00176C7A" w:rsidRPr="00176C7A">
          <w:rPr>
            <w:rFonts w:ascii="Arial" w:eastAsia="Times New Roman" w:hAnsi="Arial" w:cs="Arial"/>
            <w:b/>
            <w:sz w:val="24"/>
            <w:szCs w:val="24"/>
            <w:lang w:eastAsia="es-ES"/>
          </w:rPr>
          <w:t>Juan Bosch</w:t>
        </w:r>
      </w:hyperlink>
      <w:r w:rsidR="00176C7A" w:rsidRPr="00176C7A">
        <w:rPr>
          <w:rFonts w:ascii="Arial" w:eastAsia="Times New Roman" w:hAnsi="Arial" w:cs="Arial"/>
          <w:b/>
          <w:sz w:val="24"/>
          <w:szCs w:val="24"/>
          <w:lang w:eastAsia="es-ES"/>
        </w:rPr>
        <w:t>, Raúl Roa y Manuel Luna. A partir de ese momento residió alternativamente en La Habana y Nueva York, dedicándose al periodismo y a la creación literaria.</w:t>
      </w:r>
    </w:p>
    <w:p w:rsidR="00176C7A" w:rsidRP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 xml:space="preserve">El 18 de enero de 1940 llegó a la ciudad de Nueva York. A los quince días de su llegada concedió una entrevista al periódico La Prensa, que se publicó bajo el título "Julia de Burgos, poetisa puertorriqueña, en misión cultural en Estados Unidos". </w:t>
      </w:r>
    </w:p>
    <w:p w:rsidR="00297A44" w:rsidRDefault="00297A44"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bookmarkStart w:id="0" w:name="_GoBack"/>
      <w:bookmarkEnd w:id="0"/>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 xml:space="preserve">El 5 de abril de 1940 la Asociación de Periodistas y escritores Puertorriqueños rindió un homenaje público a Julia de Burgos y a Antonio </w:t>
      </w:r>
      <w:proofErr w:type="spellStart"/>
      <w:r w:rsidR="00176C7A" w:rsidRPr="00176C7A">
        <w:rPr>
          <w:rFonts w:ascii="Arial" w:eastAsia="Times New Roman" w:hAnsi="Arial" w:cs="Arial"/>
          <w:b/>
          <w:sz w:val="24"/>
          <w:szCs w:val="24"/>
          <w:lang w:eastAsia="es-ES"/>
        </w:rPr>
        <w:t>Coll</w:t>
      </w:r>
      <w:proofErr w:type="spellEnd"/>
      <w:r w:rsidR="00176C7A" w:rsidRPr="00176C7A">
        <w:rPr>
          <w:rFonts w:ascii="Arial" w:eastAsia="Times New Roman" w:hAnsi="Arial" w:cs="Arial"/>
          <w:b/>
          <w:sz w:val="24"/>
          <w:szCs w:val="24"/>
          <w:lang w:eastAsia="es-ES"/>
        </w:rPr>
        <w:t xml:space="preserve"> y Vidal en el </w:t>
      </w:r>
      <w:proofErr w:type="spellStart"/>
      <w:r w:rsidR="00176C7A" w:rsidRPr="00176C7A">
        <w:rPr>
          <w:rFonts w:ascii="Arial" w:eastAsia="Times New Roman" w:hAnsi="Arial" w:cs="Arial"/>
          <w:b/>
          <w:sz w:val="24"/>
          <w:szCs w:val="24"/>
          <w:lang w:eastAsia="es-ES"/>
        </w:rPr>
        <w:t>Wadleigh</w:t>
      </w:r>
      <w:proofErr w:type="spellEnd"/>
      <w:r w:rsidR="00176C7A" w:rsidRPr="00176C7A">
        <w:rPr>
          <w:rFonts w:ascii="Arial" w:eastAsia="Times New Roman" w:hAnsi="Arial" w:cs="Arial"/>
          <w:b/>
          <w:sz w:val="24"/>
          <w:szCs w:val="24"/>
          <w:lang w:eastAsia="es-ES"/>
        </w:rPr>
        <w:t xml:space="preserve"> </w:t>
      </w:r>
      <w:proofErr w:type="spellStart"/>
      <w:r w:rsidR="00176C7A" w:rsidRPr="00176C7A">
        <w:rPr>
          <w:rFonts w:ascii="Arial" w:eastAsia="Times New Roman" w:hAnsi="Arial" w:cs="Arial"/>
          <w:b/>
          <w:sz w:val="24"/>
          <w:szCs w:val="24"/>
          <w:lang w:eastAsia="es-ES"/>
        </w:rPr>
        <w:t>High</w:t>
      </w:r>
      <w:proofErr w:type="spellEnd"/>
      <w:r w:rsidR="00176C7A" w:rsidRPr="00176C7A">
        <w:rPr>
          <w:rFonts w:ascii="Arial" w:eastAsia="Times New Roman" w:hAnsi="Arial" w:cs="Arial"/>
          <w:b/>
          <w:sz w:val="24"/>
          <w:szCs w:val="24"/>
          <w:lang w:eastAsia="es-ES"/>
        </w:rPr>
        <w:t xml:space="preserve"> </w:t>
      </w:r>
      <w:proofErr w:type="spellStart"/>
      <w:r w:rsidR="00176C7A" w:rsidRPr="00176C7A">
        <w:rPr>
          <w:rFonts w:ascii="Arial" w:eastAsia="Times New Roman" w:hAnsi="Arial" w:cs="Arial"/>
          <w:b/>
          <w:sz w:val="24"/>
          <w:szCs w:val="24"/>
          <w:lang w:eastAsia="es-ES"/>
        </w:rPr>
        <w:t>School</w:t>
      </w:r>
      <w:proofErr w:type="spellEnd"/>
      <w:r w:rsidR="00A96D5C">
        <w:rPr>
          <w:rFonts w:ascii="Arial" w:eastAsia="Times New Roman" w:hAnsi="Arial" w:cs="Arial"/>
          <w:b/>
          <w:sz w:val="24"/>
          <w:szCs w:val="24"/>
          <w:lang w:eastAsia="es-ES"/>
        </w:rPr>
        <w:t xml:space="preserve"> </w:t>
      </w:r>
      <w:proofErr w:type="spellStart"/>
      <w:r w:rsidR="00176C7A" w:rsidRPr="00176C7A">
        <w:rPr>
          <w:rFonts w:ascii="Arial" w:eastAsia="Times New Roman" w:hAnsi="Arial" w:cs="Arial"/>
          <w:b/>
          <w:sz w:val="24"/>
          <w:szCs w:val="24"/>
          <w:lang w:eastAsia="es-ES"/>
        </w:rPr>
        <w:t>Auditorium</w:t>
      </w:r>
      <w:proofErr w:type="spellEnd"/>
      <w:r w:rsidR="00176C7A" w:rsidRPr="00176C7A">
        <w:rPr>
          <w:rFonts w:ascii="Arial" w:eastAsia="Times New Roman" w:hAnsi="Arial" w:cs="Arial"/>
          <w:b/>
          <w:sz w:val="24"/>
          <w:szCs w:val="24"/>
          <w:lang w:eastAsia="es-ES"/>
        </w:rPr>
        <w:t>, en Nueva York.</w:t>
      </w:r>
    </w:p>
    <w:p w:rsidR="00176C7A" w:rsidRP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 xml:space="preserve">En 1941 regresó a La Habana; en la universidad de la capital cubana se inscribió en cursos sobre variadas materias que despertaban su interés (griego, latín, francés, biología, antropología, sociología, psicología, higiene mental, didáctica). La relación con Juan Isidro </w:t>
      </w:r>
      <w:proofErr w:type="spellStart"/>
      <w:r w:rsidR="00176C7A" w:rsidRPr="00176C7A">
        <w:rPr>
          <w:rFonts w:ascii="Arial" w:eastAsia="Times New Roman" w:hAnsi="Arial" w:cs="Arial"/>
          <w:b/>
          <w:sz w:val="24"/>
          <w:szCs w:val="24"/>
          <w:lang w:eastAsia="es-ES"/>
        </w:rPr>
        <w:t>Jimenes</w:t>
      </w:r>
      <w:proofErr w:type="spellEnd"/>
      <w:r w:rsidR="00176C7A" w:rsidRPr="00176C7A">
        <w:rPr>
          <w:rFonts w:ascii="Arial" w:eastAsia="Times New Roman" w:hAnsi="Arial" w:cs="Arial"/>
          <w:b/>
          <w:sz w:val="24"/>
          <w:szCs w:val="24"/>
          <w:lang w:eastAsia="es-ES"/>
        </w:rPr>
        <w:t xml:space="preserve"> llegó a su final en 1942. Tras esa decepción amorosa, Julia de Burgos se estableció definitivamente en la ciudad de los rascacielos, en donde deambuló en busca de empleo. Durante algún tiempo trabajó como inspectora de óptica, empleada de un laboratorio químico, vendedora de lámparas, oficinista y costurera.</w:t>
      </w:r>
    </w:p>
    <w:p w:rsidR="00176C7A" w:rsidRPr="00176C7A" w:rsidRDefault="00176C7A" w:rsidP="00176C7A">
      <w:pPr>
        <w:shd w:val="clear" w:color="auto" w:fill="FFFFFF"/>
        <w:spacing w:after="0" w:line="315" w:lineRule="atLeast"/>
        <w:ind w:left="-851" w:right="-1020"/>
        <w:jc w:val="both"/>
        <w:textAlignment w:val="baseline"/>
        <w:rPr>
          <w:rFonts w:ascii="Arial" w:eastAsia="Times New Roman" w:hAnsi="Arial" w:cs="Arial"/>
          <w:b/>
          <w:sz w:val="24"/>
          <w:szCs w:val="24"/>
          <w:lang w:eastAsia="es-ES"/>
        </w:rPr>
      </w:pPr>
    </w:p>
    <w:p w:rsidR="00176C7A" w:rsidRPr="00176C7A" w:rsidRDefault="0098102F"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176C7A" w:rsidRPr="00176C7A">
        <w:rPr>
          <w:rFonts w:ascii="Arial" w:eastAsia="Times New Roman" w:hAnsi="Arial" w:cs="Arial"/>
          <w:b/>
          <w:sz w:val="24"/>
          <w:szCs w:val="24"/>
          <w:lang w:eastAsia="es-ES"/>
        </w:rPr>
        <w:t xml:space="preserve">Julia de Burgos falleció en la ciudad de Nueva York, el 6 de julio de 1953. Todavía hoy su muerte sigue rodeada de misterio: fue encontrada inconsciente y sin identificación alguna entre la Calle 106 y la Quinta Avenida y falleció al ser trasladada al Hospital de Harlem. Ante la falta de identificación, su cuerpo fue enterrado en una tumba anónima; posteriormente sus restos serían trasladados a Puerto Rico y sepultados en el Cementerio de Carolina, el lugar más cercano posible al Río Grande de </w:t>
      </w:r>
      <w:proofErr w:type="spellStart"/>
      <w:r w:rsidR="00176C7A" w:rsidRPr="00176C7A">
        <w:rPr>
          <w:rFonts w:ascii="Arial" w:eastAsia="Times New Roman" w:hAnsi="Arial" w:cs="Arial"/>
          <w:b/>
          <w:sz w:val="24"/>
          <w:szCs w:val="24"/>
          <w:lang w:eastAsia="es-ES"/>
        </w:rPr>
        <w:t>Loíza</w:t>
      </w:r>
      <w:proofErr w:type="spellEnd"/>
      <w:r w:rsidR="00176C7A" w:rsidRPr="00176C7A">
        <w:rPr>
          <w:rFonts w:ascii="Arial" w:eastAsia="Times New Roman" w:hAnsi="Arial" w:cs="Arial"/>
          <w:b/>
          <w:sz w:val="24"/>
          <w:szCs w:val="24"/>
          <w:lang w:eastAsia="es-ES"/>
        </w:rPr>
        <w:t>, que tanto la apasionó.</w:t>
      </w:r>
    </w:p>
    <w:p w:rsidR="00176C7A" w:rsidRPr="00176C7A" w:rsidRDefault="00176C7A" w:rsidP="00297A44">
      <w:pPr>
        <w:shd w:val="clear" w:color="auto" w:fill="FFFFFF"/>
        <w:spacing w:after="0" w:line="240" w:lineRule="auto"/>
        <w:ind w:left="-851" w:right="-1020"/>
        <w:jc w:val="both"/>
        <w:textAlignment w:val="baseline"/>
        <w:rPr>
          <w:rFonts w:ascii="Arial" w:eastAsia="Times New Roman" w:hAnsi="Arial" w:cs="Arial"/>
          <w:b/>
          <w:sz w:val="24"/>
          <w:szCs w:val="24"/>
          <w:lang w:eastAsia="es-ES"/>
        </w:rPr>
      </w:pPr>
    </w:p>
    <w:p w:rsidR="00176C7A" w:rsidRDefault="00176C7A" w:rsidP="00297A44">
      <w:pPr>
        <w:pStyle w:val="biog"/>
        <w:shd w:val="clear" w:color="auto" w:fill="FFFFFF"/>
        <w:spacing w:before="0" w:beforeAutospacing="0" w:after="0" w:afterAutospacing="0"/>
        <w:ind w:left="-709" w:right="-1020" w:firstLine="142"/>
        <w:jc w:val="both"/>
        <w:textAlignment w:val="baseline"/>
        <w:rPr>
          <w:rFonts w:ascii="Arial" w:hAnsi="Arial" w:cs="Arial"/>
          <w:b/>
        </w:rPr>
      </w:pPr>
      <w:proofErr w:type="spellStart"/>
      <w:r w:rsidRPr="00176C7A">
        <w:rPr>
          <w:rFonts w:ascii="Arial" w:hAnsi="Arial" w:cs="Arial"/>
          <w:b/>
        </w:rPr>
        <w:t>Postumamente</w:t>
      </w:r>
      <w:proofErr w:type="spellEnd"/>
      <w:r w:rsidRPr="00176C7A">
        <w:rPr>
          <w:rFonts w:ascii="Arial" w:hAnsi="Arial" w:cs="Arial"/>
          <w:b/>
        </w:rPr>
        <w:t xml:space="preserve"> se publicaron </w:t>
      </w:r>
      <w:r w:rsidRPr="00176C7A">
        <w:rPr>
          <w:rFonts w:ascii="Arial" w:hAnsi="Arial" w:cs="Arial"/>
          <w:b/>
          <w:i/>
          <w:iCs/>
          <w:bdr w:val="none" w:sz="0" w:space="0" w:color="auto" w:frame="1"/>
        </w:rPr>
        <w:t>El mar y tú y otros poemas</w:t>
      </w:r>
      <w:r w:rsidRPr="00176C7A">
        <w:rPr>
          <w:rFonts w:ascii="Arial" w:hAnsi="Arial" w:cs="Arial"/>
          <w:b/>
        </w:rPr>
        <w:t> (1954) y </w:t>
      </w:r>
      <w:r w:rsidRPr="00176C7A">
        <w:rPr>
          <w:rFonts w:ascii="Arial" w:hAnsi="Arial" w:cs="Arial"/>
          <w:b/>
          <w:i/>
          <w:iCs/>
          <w:bdr w:val="none" w:sz="0" w:space="0" w:color="auto" w:frame="1"/>
        </w:rPr>
        <w:t>Yo misma fui mi ruta</w:t>
      </w:r>
      <w:r w:rsidRPr="00176C7A">
        <w:rPr>
          <w:rFonts w:ascii="Arial" w:hAnsi="Arial" w:cs="Arial"/>
          <w:b/>
        </w:rPr>
        <w:t> (1986). Bajo el título de </w:t>
      </w:r>
      <w:r w:rsidRPr="00176C7A">
        <w:rPr>
          <w:rFonts w:ascii="Arial" w:hAnsi="Arial" w:cs="Arial"/>
          <w:b/>
          <w:i/>
          <w:iCs/>
          <w:bdr w:val="none" w:sz="0" w:space="0" w:color="auto" w:frame="1"/>
        </w:rPr>
        <w:t>Obra poética</w:t>
      </w:r>
      <w:r w:rsidRPr="00176C7A">
        <w:rPr>
          <w:rFonts w:ascii="Arial" w:hAnsi="Arial" w:cs="Arial"/>
          <w:b/>
        </w:rPr>
        <w:t>, el Instituto de Cultura Puertorriqueña recogió su lírica en 1961. Una muestra de sus versos figura en la </w:t>
      </w:r>
      <w:r w:rsidRPr="00176C7A">
        <w:rPr>
          <w:rFonts w:ascii="Arial" w:hAnsi="Arial" w:cs="Arial"/>
          <w:b/>
          <w:i/>
          <w:iCs/>
          <w:bdr w:val="none" w:sz="0" w:space="0" w:color="auto" w:frame="1"/>
        </w:rPr>
        <w:t>Antología de la poesía cósmica puertorriqueña</w:t>
      </w:r>
      <w:r w:rsidRPr="00176C7A">
        <w:rPr>
          <w:rFonts w:ascii="Arial" w:hAnsi="Arial" w:cs="Arial"/>
          <w:b/>
        </w:rPr>
        <w:t>, publicada por Manuel de la Puebla en 2002, y en las grandes colecciones de poesía hispanoamericana, en las que suele ocupar una posición tan prominente como </w:t>
      </w:r>
      <w:hyperlink r:id="rId10" w:history="1">
        <w:r w:rsidRPr="00176C7A">
          <w:rPr>
            <w:rStyle w:val="Hipervnculo"/>
            <w:rFonts w:ascii="Arial" w:hAnsi="Arial" w:cs="Arial"/>
            <w:b/>
            <w:color w:val="auto"/>
            <w:u w:val="none"/>
            <w:bdr w:val="none" w:sz="0" w:space="0" w:color="auto" w:frame="1"/>
          </w:rPr>
          <w:t>Alfonsina Storni</w:t>
        </w:r>
      </w:hyperlink>
      <w:r w:rsidRPr="00176C7A">
        <w:rPr>
          <w:rFonts w:ascii="Arial" w:hAnsi="Arial" w:cs="Arial"/>
          <w:b/>
        </w:rPr>
        <w:t>, </w:t>
      </w:r>
      <w:hyperlink r:id="rId11" w:history="1">
        <w:r w:rsidRPr="00176C7A">
          <w:rPr>
            <w:rStyle w:val="Hipervnculo"/>
            <w:rFonts w:ascii="Arial" w:hAnsi="Arial" w:cs="Arial"/>
            <w:b/>
            <w:color w:val="auto"/>
            <w:u w:val="none"/>
            <w:bdr w:val="none" w:sz="0" w:space="0" w:color="auto" w:frame="1"/>
          </w:rPr>
          <w:t xml:space="preserve">Juana de </w:t>
        </w:r>
        <w:proofErr w:type="spellStart"/>
        <w:r w:rsidRPr="00176C7A">
          <w:rPr>
            <w:rStyle w:val="Hipervnculo"/>
            <w:rFonts w:ascii="Arial" w:hAnsi="Arial" w:cs="Arial"/>
            <w:b/>
            <w:color w:val="auto"/>
            <w:u w:val="none"/>
            <w:bdr w:val="none" w:sz="0" w:space="0" w:color="auto" w:frame="1"/>
          </w:rPr>
          <w:t>Ibarbourou</w:t>
        </w:r>
        <w:proofErr w:type="spellEnd"/>
      </w:hyperlink>
      <w:r w:rsidRPr="00176C7A">
        <w:rPr>
          <w:rFonts w:ascii="Arial" w:hAnsi="Arial" w:cs="Arial"/>
          <w:b/>
        </w:rPr>
        <w:t>, </w:t>
      </w:r>
      <w:hyperlink r:id="rId12" w:history="1">
        <w:r w:rsidRPr="00176C7A">
          <w:rPr>
            <w:rStyle w:val="Hipervnculo"/>
            <w:rFonts w:ascii="Arial" w:hAnsi="Arial" w:cs="Arial"/>
            <w:b/>
            <w:color w:val="auto"/>
            <w:u w:val="none"/>
            <w:bdr w:val="none" w:sz="0" w:space="0" w:color="auto" w:frame="1"/>
          </w:rPr>
          <w:t>Gabriela Mistral</w:t>
        </w:r>
      </w:hyperlink>
      <w:r w:rsidRPr="00176C7A">
        <w:rPr>
          <w:rFonts w:ascii="Arial" w:hAnsi="Arial" w:cs="Arial"/>
          <w:b/>
        </w:rPr>
        <w:t> y otras grandes poetisas del siglo XX.</w:t>
      </w:r>
    </w:p>
    <w:p w:rsidR="00176C7A" w:rsidRPr="00176C7A" w:rsidRDefault="00176C7A" w:rsidP="00297A44">
      <w:pPr>
        <w:pStyle w:val="biog"/>
        <w:shd w:val="clear" w:color="auto" w:fill="FFFFFF"/>
        <w:spacing w:before="0" w:beforeAutospacing="0" w:after="0" w:afterAutospacing="0"/>
        <w:ind w:left="-709" w:right="-1020" w:firstLine="142"/>
        <w:jc w:val="both"/>
        <w:textAlignment w:val="baseline"/>
        <w:rPr>
          <w:rFonts w:ascii="Arial" w:hAnsi="Arial" w:cs="Arial"/>
          <w:b/>
        </w:rPr>
      </w:pPr>
    </w:p>
    <w:p w:rsidR="00176C7A" w:rsidRDefault="00176C7A" w:rsidP="00297A44">
      <w:pPr>
        <w:pStyle w:val="biog"/>
        <w:shd w:val="clear" w:color="auto" w:fill="FFFFFF"/>
        <w:spacing w:before="0" w:beforeAutospacing="0" w:after="0" w:afterAutospacing="0"/>
        <w:ind w:left="-709" w:right="-1020" w:firstLine="142"/>
        <w:jc w:val="both"/>
        <w:textAlignment w:val="baseline"/>
        <w:rPr>
          <w:rFonts w:ascii="Arial" w:hAnsi="Arial" w:cs="Arial"/>
          <w:b/>
        </w:rPr>
      </w:pPr>
      <w:r w:rsidRPr="00176C7A">
        <w:rPr>
          <w:rFonts w:ascii="Arial" w:hAnsi="Arial" w:cs="Arial"/>
          <w:b/>
        </w:rPr>
        <w:t>La obra de Julia de Burgos se caracteriza por su singular fuerza expresiva; su apasionado romanticismo la llevó a desarrollar de una manera mística y metafísica temas como la naturaleza y el amor. La hondura y calidad de su producción poética, su extraordinaria capacidad para reflejar los problemas de la mujer de su tiempo, así como las excepcionales circunstancias que rodearon su vida y su muerte (envueltas en un halo de dolor, enajenación y desarraigo que la habían llevado a considerarse como una "desterrada de sí misma"), han hecho de ella una de las figuras más fascinantes no sólo de las letras puertorriqueñas de la primera mitad del siglo XX, sino de toda la literatura hispanoamericana contemporánea</w:t>
      </w:r>
      <w:r>
        <w:rPr>
          <w:rFonts w:ascii="Arial" w:hAnsi="Arial" w:cs="Arial"/>
          <w:b/>
        </w:rPr>
        <w:t>.</w:t>
      </w:r>
    </w:p>
    <w:p w:rsidR="00176C7A" w:rsidRDefault="00176C7A" w:rsidP="00176C7A">
      <w:pPr>
        <w:pStyle w:val="biog"/>
        <w:shd w:val="clear" w:color="auto" w:fill="FFFFFF"/>
        <w:spacing w:before="0" w:beforeAutospacing="0" w:after="0" w:afterAutospacing="0" w:line="315" w:lineRule="atLeast"/>
        <w:ind w:left="-709" w:right="-1020" w:firstLine="142"/>
        <w:jc w:val="both"/>
        <w:textAlignment w:val="baseline"/>
        <w:rPr>
          <w:rFonts w:ascii="Arial" w:hAnsi="Arial" w:cs="Arial"/>
          <w:b/>
        </w:rPr>
      </w:pPr>
    </w:p>
    <w:p w:rsidR="00176C7A" w:rsidRPr="00297A44" w:rsidRDefault="00176C7A" w:rsidP="00176C7A">
      <w:pPr>
        <w:pStyle w:val="biog"/>
        <w:shd w:val="clear" w:color="auto" w:fill="FFFFFF"/>
        <w:spacing w:before="0" w:beforeAutospacing="0" w:after="0" w:afterAutospacing="0" w:line="315" w:lineRule="atLeast"/>
        <w:ind w:left="-709" w:right="-1020" w:firstLine="142"/>
        <w:jc w:val="center"/>
        <w:textAlignment w:val="baseline"/>
        <w:rPr>
          <w:rFonts w:ascii="Arial" w:hAnsi="Arial" w:cs="Arial"/>
          <w:b/>
          <w:i/>
        </w:rPr>
      </w:pPr>
    </w:p>
    <w:p w:rsidR="00176C7A" w:rsidRPr="00297A44" w:rsidRDefault="00176C7A" w:rsidP="00176C7A">
      <w:pPr>
        <w:pStyle w:val="NormalWeb"/>
        <w:shd w:val="clear" w:color="auto" w:fill="FFFFFF"/>
        <w:spacing w:before="0" w:beforeAutospacing="0" w:after="0" w:afterAutospacing="0"/>
        <w:jc w:val="center"/>
        <w:textAlignment w:val="baseline"/>
        <w:rPr>
          <w:rFonts w:ascii="Arial" w:hAnsi="Arial" w:cs="Arial"/>
          <w:b/>
          <w:i/>
          <w:sz w:val="27"/>
          <w:szCs w:val="27"/>
        </w:rPr>
      </w:pPr>
      <w:r w:rsidRPr="00297A44">
        <w:rPr>
          <w:rStyle w:val="Textoennegrita"/>
          <w:rFonts w:ascii="Arial" w:hAnsi="Arial" w:cs="Arial"/>
          <w:i/>
          <w:sz w:val="27"/>
          <w:szCs w:val="27"/>
          <w:bdr w:val="none" w:sz="0" w:space="0" w:color="auto" w:frame="1"/>
        </w:rPr>
        <w:t>Canción amarga</w:t>
      </w:r>
    </w:p>
    <w:p w:rsidR="00176C7A" w:rsidRPr="00297A44" w:rsidRDefault="00176C7A" w:rsidP="00176C7A">
      <w:pPr>
        <w:pStyle w:val="NormalWeb"/>
        <w:shd w:val="clear" w:color="auto" w:fill="FFFFFF"/>
        <w:spacing w:before="0" w:beforeAutospacing="0" w:after="300" w:afterAutospacing="0"/>
        <w:jc w:val="center"/>
        <w:textAlignment w:val="baseline"/>
        <w:rPr>
          <w:rFonts w:ascii="Arial" w:hAnsi="Arial" w:cs="Arial"/>
          <w:b/>
          <w:i/>
          <w:sz w:val="27"/>
          <w:szCs w:val="27"/>
        </w:rPr>
      </w:pPr>
      <w:r w:rsidRPr="00297A44">
        <w:rPr>
          <w:rFonts w:ascii="Arial" w:hAnsi="Arial" w:cs="Arial"/>
          <w:b/>
          <w:i/>
          <w:sz w:val="27"/>
          <w:szCs w:val="27"/>
        </w:rPr>
        <w:t>Nada turba mi ser, pero estoy triste.</w:t>
      </w:r>
      <w:r w:rsidRPr="00297A44">
        <w:rPr>
          <w:rFonts w:ascii="Arial" w:hAnsi="Arial" w:cs="Arial"/>
          <w:b/>
          <w:i/>
          <w:sz w:val="27"/>
          <w:szCs w:val="27"/>
        </w:rPr>
        <w:br/>
        <w:t>Algo lento de sombra me golpea,</w:t>
      </w:r>
      <w:r w:rsidRPr="00297A44">
        <w:rPr>
          <w:rFonts w:ascii="Arial" w:hAnsi="Arial" w:cs="Arial"/>
          <w:b/>
          <w:i/>
          <w:sz w:val="27"/>
          <w:szCs w:val="27"/>
        </w:rPr>
        <w:br/>
        <w:t>aunque casi detrás de esta agonía,</w:t>
      </w:r>
      <w:r w:rsidRPr="00297A44">
        <w:rPr>
          <w:rFonts w:ascii="Arial" w:hAnsi="Arial" w:cs="Arial"/>
          <w:b/>
          <w:i/>
          <w:sz w:val="27"/>
          <w:szCs w:val="27"/>
        </w:rPr>
        <w:br/>
        <w:t>he tenido en mi mano las estrellas.</w:t>
      </w:r>
    </w:p>
    <w:p w:rsidR="00176C7A" w:rsidRPr="00297A44" w:rsidRDefault="00176C7A" w:rsidP="00176C7A">
      <w:pPr>
        <w:pStyle w:val="NormalWeb"/>
        <w:shd w:val="clear" w:color="auto" w:fill="FFFFFF"/>
        <w:spacing w:before="0" w:beforeAutospacing="0" w:after="300" w:afterAutospacing="0"/>
        <w:jc w:val="center"/>
        <w:textAlignment w:val="baseline"/>
        <w:rPr>
          <w:rFonts w:ascii="Arial" w:hAnsi="Arial" w:cs="Arial"/>
          <w:b/>
          <w:i/>
          <w:sz w:val="27"/>
          <w:szCs w:val="27"/>
        </w:rPr>
      </w:pPr>
      <w:r w:rsidRPr="00297A44">
        <w:rPr>
          <w:rFonts w:ascii="Arial" w:hAnsi="Arial" w:cs="Arial"/>
          <w:b/>
          <w:i/>
          <w:sz w:val="27"/>
          <w:szCs w:val="27"/>
        </w:rPr>
        <w:lastRenderedPageBreak/>
        <w:t>Debe ser la caricia de lo inútil,</w:t>
      </w:r>
      <w:r w:rsidRPr="00297A44">
        <w:rPr>
          <w:rFonts w:ascii="Arial" w:hAnsi="Arial" w:cs="Arial"/>
          <w:b/>
          <w:i/>
          <w:sz w:val="27"/>
          <w:szCs w:val="27"/>
        </w:rPr>
        <w:br/>
        <w:t>la tristeza sin fin de ser poeta,</w:t>
      </w:r>
      <w:r w:rsidRPr="00297A44">
        <w:rPr>
          <w:rFonts w:ascii="Arial" w:hAnsi="Arial" w:cs="Arial"/>
          <w:b/>
          <w:i/>
          <w:sz w:val="27"/>
          <w:szCs w:val="27"/>
        </w:rPr>
        <w:br/>
        <w:t>de cantar y cantar, sin que se rompa</w:t>
      </w:r>
      <w:r w:rsidRPr="00297A44">
        <w:rPr>
          <w:rFonts w:ascii="Arial" w:hAnsi="Arial" w:cs="Arial"/>
          <w:b/>
          <w:i/>
          <w:sz w:val="27"/>
          <w:szCs w:val="27"/>
        </w:rPr>
        <w:br/>
        <w:t>la tragedia sin par de la existencia.</w:t>
      </w:r>
    </w:p>
    <w:p w:rsidR="00176C7A" w:rsidRPr="00297A44" w:rsidRDefault="00176C7A" w:rsidP="00176C7A">
      <w:pPr>
        <w:pStyle w:val="NormalWeb"/>
        <w:shd w:val="clear" w:color="auto" w:fill="FFFFFF"/>
        <w:spacing w:before="0" w:beforeAutospacing="0" w:after="300" w:afterAutospacing="0"/>
        <w:jc w:val="center"/>
        <w:textAlignment w:val="baseline"/>
        <w:rPr>
          <w:rFonts w:ascii="Arial" w:hAnsi="Arial" w:cs="Arial"/>
          <w:b/>
          <w:i/>
          <w:sz w:val="27"/>
          <w:szCs w:val="27"/>
        </w:rPr>
      </w:pPr>
      <w:r w:rsidRPr="00297A44">
        <w:rPr>
          <w:rFonts w:ascii="Arial" w:hAnsi="Arial" w:cs="Arial"/>
          <w:b/>
          <w:i/>
          <w:sz w:val="27"/>
          <w:szCs w:val="27"/>
        </w:rPr>
        <w:t>Ser y no querer ser… esa es la divisa,</w:t>
      </w:r>
      <w:r w:rsidRPr="00297A44">
        <w:rPr>
          <w:rFonts w:ascii="Arial" w:hAnsi="Arial" w:cs="Arial"/>
          <w:b/>
          <w:i/>
          <w:sz w:val="27"/>
          <w:szCs w:val="27"/>
        </w:rPr>
        <w:br/>
        <w:t>la batalla que agota toda espera,</w:t>
      </w:r>
      <w:r w:rsidRPr="00297A44">
        <w:rPr>
          <w:rFonts w:ascii="Arial" w:hAnsi="Arial" w:cs="Arial"/>
          <w:b/>
          <w:i/>
          <w:sz w:val="27"/>
          <w:szCs w:val="27"/>
        </w:rPr>
        <w:br/>
        <w:t>encontrarse, ya el alma moribunda,</w:t>
      </w:r>
      <w:r w:rsidRPr="00297A44">
        <w:rPr>
          <w:rFonts w:ascii="Arial" w:hAnsi="Arial" w:cs="Arial"/>
          <w:b/>
          <w:i/>
          <w:sz w:val="27"/>
          <w:szCs w:val="27"/>
        </w:rPr>
        <w:br/>
        <w:t>que en el mísero cuerpo aún quedan fuerzas.</w:t>
      </w:r>
    </w:p>
    <w:p w:rsidR="00176C7A" w:rsidRPr="00297A44" w:rsidRDefault="00176C7A" w:rsidP="00176C7A">
      <w:pPr>
        <w:pStyle w:val="NormalWeb"/>
        <w:shd w:val="clear" w:color="auto" w:fill="FFFFFF"/>
        <w:spacing w:before="0" w:beforeAutospacing="0" w:after="300" w:afterAutospacing="0"/>
        <w:jc w:val="center"/>
        <w:textAlignment w:val="baseline"/>
        <w:rPr>
          <w:i/>
          <w:sz w:val="27"/>
          <w:szCs w:val="27"/>
        </w:rPr>
      </w:pPr>
      <w:r w:rsidRPr="00297A44">
        <w:rPr>
          <w:rFonts w:ascii="Arial" w:hAnsi="Arial" w:cs="Arial"/>
          <w:b/>
          <w:i/>
          <w:sz w:val="27"/>
          <w:szCs w:val="27"/>
        </w:rPr>
        <w:t>¡Perdóname, oh amor, si no te nombro!</w:t>
      </w:r>
      <w:r w:rsidRPr="00297A44">
        <w:rPr>
          <w:rFonts w:ascii="Arial" w:hAnsi="Arial" w:cs="Arial"/>
          <w:b/>
          <w:i/>
          <w:sz w:val="27"/>
          <w:szCs w:val="27"/>
        </w:rPr>
        <w:br/>
        <w:t>Fuera de tu canción soy ala seca.</w:t>
      </w:r>
      <w:r w:rsidRPr="00297A44">
        <w:rPr>
          <w:rFonts w:ascii="Arial" w:hAnsi="Arial" w:cs="Arial"/>
          <w:b/>
          <w:i/>
          <w:sz w:val="27"/>
          <w:szCs w:val="27"/>
        </w:rPr>
        <w:br/>
        <w:t>La muerte y yo dormimos juntamente…</w:t>
      </w:r>
      <w:r w:rsidRPr="00297A44">
        <w:rPr>
          <w:rFonts w:ascii="Arial" w:hAnsi="Arial" w:cs="Arial"/>
          <w:b/>
          <w:i/>
          <w:sz w:val="27"/>
          <w:szCs w:val="27"/>
        </w:rPr>
        <w:br/>
        <w:t>Cantarte a ti, tan sólo, me despierta</w:t>
      </w:r>
      <w:r w:rsidRPr="00297A44">
        <w:rPr>
          <w:i/>
          <w:sz w:val="27"/>
          <w:szCs w:val="27"/>
        </w:rPr>
        <w:t>.</w:t>
      </w:r>
    </w:p>
    <w:p w:rsidR="00176C7A" w:rsidRPr="00297A44" w:rsidRDefault="00176C7A" w:rsidP="00176C7A">
      <w:pPr>
        <w:pStyle w:val="NormalWeb"/>
        <w:shd w:val="clear" w:color="auto" w:fill="FFFFFF"/>
        <w:spacing w:before="0" w:beforeAutospacing="0" w:after="300" w:afterAutospacing="0"/>
        <w:jc w:val="center"/>
        <w:textAlignment w:val="baseline"/>
        <w:rPr>
          <w:i/>
          <w:sz w:val="27"/>
          <w:szCs w:val="27"/>
        </w:rPr>
      </w:pPr>
      <w:r w:rsidRPr="00297A44">
        <w:rPr>
          <w:i/>
          <w:sz w:val="27"/>
          <w:szCs w:val="27"/>
        </w:rPr>
        <w:t>Julia de Burgos</w:t>
      </w:r>
    </w:p>
    <w:p w:rsidR="00176C7A" w:rsidRDefault="00176C7A" w:rsidP="00176C7A">
      <w:pPr>
        <w:pStyle w:val="biog"/>
        <w:shd w:val="clear" w:color="auto" w:fill="FFFFFF"/>
        <w:spacing w:before="0" w:beforeAutospacing="0" w:after="0" w:afterAutospacing="0" w:line="315" w:lineRule="atLeast"/>
        <w:ind w:left="-709" w:right="-1020" w:firstLine="142"/>
        <w:jc w:val="center"/>
        <w:textAlignment w:val="baseline"/>
        <w:rPr>
          <w:rFonts w:ascii="Arial" w:hAnsi="Arial" w:cs="Arial"/>
          <w:b/>
        </w:rPr>
      </w:pPr>
    </w:p>
    <w:p w:rsidR="00176C7A" w:rsidRPr="00176C7A" w:rsidRDefault="00176C7A" w:rsidP="00176C7A">
      <w:pPr>
        <w:pStyle w:val="biog"/>
        <w:shd w:val="clear" w:color="auto" w:fill="FFFFFF"/>
        <w:spacing w:before="0" w:beforeAutospacing="0" w:after="0" w:afterAutospacing="0" w:line="315" w:lineRule="atLeast"/>
        <w:ind w:left="-709" w:right="-1020" w:firstLine="142"/>
        <w:jc w:val="center"/>
        <w:textAlignment w:val="baseline"/>
        <w:rPr>
          <w:rFonts w:ascii="Arial" w:hAnsi="Arial" w:cs="Arial"/>
          <w:b/>
        </w:rPr>
      </w:pPr>
    </w:p>
    <w:p w:rsidR="00176C7A" w:rsidRDefault="00176C7A" w:rsidP="00176C7A">
      <w:pPr>
        <w:shd w:val="clear" w:color="auto" w:fill="FFFFFF"/>
        <w:spacing w:after="0" w:line="315" w:lineRule="atLeast"/>
        <w:ind w:left="-851" w:right="-994"/>
        <w:jc w:val="both"/>
        <w:textAlignment w:val="baseline"/>
        <w:rPr>
          <w:rFonts w:ascii="Arial" w:eastAsia="Times New Roman" w:hAnsi="Arial" w:cs="Arial"/>
          <w:b/>
          <w:color w:val="333333"/>
          <w:sz w:val="24"/>
          <w:szCs w:val="24"/>
          <w:lang w:eastAsia="es-ES"/>
        </w:rPr>
      </w:pPr>
    </w:p>
    <w:sectPr w:rsidR="00176C7A" w:rsidSect="00730A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76C7A"/>
    <w:rsid w:val="00060B52"/>
    <w:rsid w:val="00176C7A"/>
    <w:rsid w:val="001D2FD9"/>
    <w:rsid w:val="00297A44"/>
    <w:rsid w:val="0035595A"/>
    <w:rsid w:val="00730AA2"/>
    <w:rsid w:val="0098102F"/>
    <w:rsid w:val="00A96D5C"/>
    <w:rsid w:val="00BF4E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2"/>
  </w:style>
  <w:style w:type="paragraph" w:styleId="Ttulo1">
    <w:name w:val="heading 1"/>
    <w:basedOn w:val="Normal"/>
    <w:link w:val="Ttulo1Car"/>
    <w:uiPriority w:val="9"/>
    <w:qFormat/>
    <w:rsid w:val="00176C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6C7A"/>
    <w:rPr>
      <w:rFonts w:ascii="Times New Roman" w:eastAsia="Times New Roman" w:hAnsi="Times New Roman" w:cs="Times New Roman"/>
      <w:b/>
      <w:bCs/>
      <w:kern w:val="36"/>
      <w:sz w:val="48"/>
      <w:szCs w:val="48"/>
      <w:lang w:eastAsia="es-ES"/>
    </w:rPr>
  </w:style>
  <w:style w:type="paragraph" w:customStyle="1" w:styleId="biog">
    <w:name w:val="biog"/>
    <w:basedOn w:val="Normal"/>
    <w:rsid w:val="00176C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iefotos">
    <w:name w:val="piefotos"/>
    <w:basedOn w:val="Normal"/>
    <w:rsid w:val="00176C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76C7A"/>
    <w:rPr>
      <w:color w:val="0000FF"/>
      <w:u w:val="single"/>
    </w:rPr>
  </w:style>
  <w:style w:type="paragraph" w:styleId="Textodeglobo">
    <w:name w:val="Balloon Text"/>
    <w:basedOn w:val="Normal"/>
    <w:link w:val="TextodegloboCar"/>
    <w:uiPriority w:val="99"/>
    <w:semiHidden/>
    <w:unhideWhenUsed/>
    <w:rsid w:val="00176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C7A"/>
    <w:rPr>
      <w:rFonts w:ascii="Tahoma" w:hAnsi="Tahoma" w:cs="Tahoma"/>
      <w:sz w:val="16"/>
      <w:szCs w:val="16"/>
    </w:rPr>
  </w:style>
  <w:style w:type="paragraph" w:styleId="NormalWeb">
    <w:name w:val="Normal (Web)"/>
    <w:basedOn w:val="Normal"/>
    <w:uiPriority w:val="99"/>
    <w:semiHidden/>
    <w:unhideWhenUsed/>
    <w:rsid w:val="00176C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76C7A"/>
    <w:rPr>
      <w:b/>
      <w:bCs/>
    </w:rPr>
  </w:style>
</w:styles>
</file>

<file path=word/webSettings.xml><?xml version="1.0" encoding="utf-8"?>
<w:webSettings xmlns:r="http://schemas.openxmlformats.org/officeDocument/2006/relationships" xmlns:w="http://schemas.openxmlformats.org/wordprocessingml/2006/main">
  <w:divs>
    <w:div w:id="365302805">
      <w:bodyDiv w:val="1"/>
      <w:marLeft w:val="0"/>
      <w:marRight w:val="0"/>
      <w:marTop w:val="0"/>
      <w:marBottom w:val="0"/>
      <w:divBdr>
        <w:top w:val="none" w:sz="0" w:space="0" w:color="auto"/>
        <w:left w:val="none" w:sz="0" w:space="0" w:color="auto"/>
        <w:bottom w:val="none" w:sz="0" w:space="0" w:color="auto"/>
        <w:right w:val="none" w:sz="0" w:space="0" w:color="auto"/>
      </w:divBdr>
    </w:div>
    <w:div w:id="934631750">
      <w:bodyDiv w:val="1"/>
      <w:marLeft w:val="0"/>
      <w:marRight w:val="0"/>
      <w:marTop w:val="0"/>
      <w:marBottom w:val="0"/>
      <w:divBdr>
        <w:top w:val="none" w:sz="0" w:space="0" w:color="auto"/>
        <w:left w:val="none" w:sz="0" w:space="0" w:color="auto"/>
        <w:bottom w:val="none" w:sz="0" w:space="0" w:color="auto"/>
        <w:right w:val="none" w:sz="0" w:space="0" w:color="auto"/>
      </w:divBdr>
    </w:div>
    <w:div w:id="19140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m/marinello.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grafiasyvidas.com/biografia/p/pales.htm" TargetMode="External"/><Relationship Id="rId12" Type="http://schemas.openxmlformats.org/officeDocument/2006/relationships/hyperlink" Target="https://www.biografiasyvidas.com/biografia/m/mistral.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ografiasyvidas.com/biografia/l/llorens_torres.htm" TargetMode="External"/><Relationship Id="rId11" Type="http://schemas.openxmlformats.org/officeDocument/2006/relationships/hyperlink" Target="https://www.biografiasyvidas.com/biografia/i/ibarbourou.htm" TargetMode="External"/><Relationship Id="rId5" Type="http://schemas.openxmlformats.org/officeDocument/2006/relationships/image" Target="media/image1.png"/><Relationship Id="rId10" Type="http://schemas.openxmlformats.org/officeDocument/2006/relationships/hyperlink" Target="https://www.biografiasyvidas.com/biografia/s/storni.htm" TargetMode="External"/><Relationship Id="rId4" Type="http://schemas.openxmlformats.org/officeDocument/2006/relationships/webSettings" Target="webSettings.xml"/><Relationship Id="rId9" Type="http://schemas.openxmlformats.org/officeDocument/2006/relationships/hyperlink" Target="https://www.biografiasyvidas.com/biografia/b/bosch_juan.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13D3-CFD5-442A-82D4-E5CC6FA6C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946</Words>
  <Characters>5207</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2020-10-30T17:35:00Z</dcterms:created>
  <dcterms:modified xsi:type="dcterms:W3CDTF">2021-02-28T09:26:00Z</dcterms:modified>
</cp:coreProperties>
</file>