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257" w:rsidRDefault="00CF5257" w:rsidP="00CF5257">
      <w:pPr>
        <w:shd w:val="clear" w:color="auto" w:fill="FFFFFF"/>
        <w:spacing w:before="120" w:after="120" w:line="240" w:lineRule="auto"/>
        <w:rPr>
          <w:rFonts w:ascii="Arial" w:eastAsia="Times New Roman" w:hAnsi="Arial" w:cs="Arial"/>
          <w:color w:val="202122"/>
          <w:sz w:val="21"/>
          <w:szCs w:val="21"/>
          <w:lang w:eastAsia="es-ES"/>
        </w:rPr>
      </w:pPr>
    </w:p>
    <w:p w:rsidR="00CF5257" w:rsidRDefault="00CF5257" w:rsidP="00CF5257">
      <w:pPr>
        <w:shd w:val="clear" w:color="auto" w:fill="FFFFFF"/>
        <w:spacing w:before="120" w:after="120" w:line="240" w:lineRule="auto"/>
        <w:rPr>
          <w:rFonts w:ascii="Arial" w:eastAsia="Times New Roman" w:hAnsi="Arial" w:cs="Arial"/>
          <w:color w:val="202122"/>
          <w:sz w:val="21"/>
          <w:szCs w:val="21"/>
          <w:lang w:eastAsia="es-ES"/>
        </w:rPr>
      </w:pPr>
    </w:p>
    <w:p w:rsidR="00CF5257" w:rsidRPr="00CF5257" w:rsidRDefault="00CF5257" w:rsidP="00CF5257">
      <w:pPr>
        <w:shd w:val="clear" w:color="auto" w:fill="FFFFFF"/>
        <w:spacing w:before="120" w:after="120" w:line="240" w:lineRule="auto"/>
        <w:jc w:val="center"/>
        <w:rPr>
          <w:rFonts w:ascii="Arial" w:eastAsia="Times New Roman" w:hAnsi="Arial" w:cs="Arial"/>
          <w:b/>
          <w:color w:val="FF0000"/>
          <w:sz w:val="36"/>
          <w:szCs w:val="36"/>
          <w:lang w:eastAsia="es-ES"/>
        </w:rPr>
      </w:pPr>
      <w:r w:rsidRPr="00CF5257">
        <w:rPr>
          <w:rFonts w:ascii="Arial" w:eastAsia="Times New Roman" w:hAnsi="Arial" w:cs="Arial"/>
          <w:b/>
          <w:color w:val="FF0000"/>
          <w:sz w:val="36"/>
          <w:szCs w:val="36"/>
          <w:lang w:eastAsia="es-ES"/>
        </w:rPr>
        <w:t>María Helena Vieira da Silva  1908 - 1992</w:t>
      </w:r>
    </w:p>
    <w:p w:rsidR="00CF5257" w:rsidRPr="00CF5257" w:rsidRDefault="00CF5257" w:rsidP="00CF5257">
      <w:pPr>
        <w:shd w:val="clear" w:color="auto" w:fill="FFFFFF"/>
        <w:spacing w:before="120" w:after="120" w:line="240" w:lineRule="auto"/>
        <w:jc w:val="center"/>
        <w:rPr>
          <w:rFonts w:ascii="Arial" w:eastAsia="Times New Roman" w:hAnsi="Arial" w:cs="Arial"/>
          <w:b/>
          <w:color w:val="0070C0"/>
          <w:sz w:val="32"/>
          <w:szCs w:val="32"/>
          <w:lang w:eastAsia="es-ES"/>
        </w:rPr>
      </w:pPr>
      <w:r w:rsidRPr="00CF5257">
        <w:rPr>
          <w:rFonts w:ascii="Arial" w:eastAsia="Times New Roman" w:hAnsi="Arial" w:cs="Arial"/>
          <w:b/>
          <w:color w:val="0070C0"/>
          <w:sz w:val="32"/>
          <w:szCs w:val="32"/>
          <w:lang w:eastAsia="es-ES"/>
        </w:rPr>
        <w:t>Luchadora en medio de sus dificultades</w:t>
      </w:r>
    </w:p>
    <w:p w:rsidR="00CF5257" w:rsidRPr="00CF5257" w:rsidRDefault="00CF5257" w:rsidP="00CF5257">
      <w:pPr>
        <w:shd w:val="clear" w:color="auto" w:fill="FFFFFF"/>
        <w:spacing w:before="120" w:after="120" w:line="240" w:lineRule="auto"/>
        <w:jc w:val="center"/>
        <w:rPr>
          <w:rFonts w:ascii="Arial" w:eastAsia="Times New Roman" w:hAnsi="Arial" w:cs="Arial"/>
          <w:b/>
          <w:sz w:val="24"/>
          <w:szCs w:val="24"/>
          <w:lang w:eastAsia="es-ES"/>
        </w:rPr>
      </w:pPr>
      <w:proofErr w:type="spellStart"/>
      <w:r w:rsidRPr="00CF5257">
        <w:rPr>
          <w:rFonts w:ascii="Arial" w:eastAsia="Times New Roman" w:hAnsi="Arial" w:cs="Arial"/>
          <w:b/>
          <w:sz w:val="24"/>
          <w:szCs w:val="24"/>
          <w:lang w:eastAsia="es-ES"/>
        </w:rPr>
        <w:t>Wikip</w:t>
      </w:r>
      <w:r>
        <w:rPr>
          <w:rFonts w:ascii="Arial" w:eastAsia="Times New Roman" w:hAnsi="Arial" w:cs="Arial"/>
          <w:b/>
          <w:sz w:val="24"/>
          <w:szCs w:val="24"/>
          <w:lang w:eastAsia="es-ES"/>
        </w:rPr>
        <w:t>e</w:t>
      </w:r>
      <w:r w:rsidRPr="00CF5257">
        <w:rPr>
          <w:rFonts w:ascii="Arial" w:eastAsia="Times New Roman" w:hAnsi="Arial" w:cs="Arial"/>
          <w:b/>
          <w:sz w:val="24"/>
          <w:szCs w:val="24"/>
          <w:lang w:eastAsia="es-ES"/>
        </w:rPr>
        <w:t>dia</w:t>
      </w:r>
      <w:proofErr w:type="spellEnd"/>
    </w:p>
    <w:p w:rsidR="00CF5257" w:rsidRDefault="00CF5257" w:rsidP="00CF5257">
      <w:pPr>
        <w:shd w:val="clear" w:color="auto" w:fill="FFFFFF"/>
        <w:spacing w:before="120" w:after="120" w:line="240" w:lineRule="auto"/>
        <w:rPr>
          <w:rFonts w:ascii="Arial" w:eastAsia="Times New Roman" w:hAnsi="Arial" w:cs="Arial"/>
          <w:color w:val="202122"/>
          <w:sz w:val="21"/>
          <w:szCs w:val="21"/>
          <w:lang w:eastAsia="es-ES"/>
        </w:rPr>
      </w:pPr>
    </w:p>
    <w:p w:rsidR="00CF5257" w:rsidRDefault="00CF5257" w:rsidP="00CF5257">
      <w:pPr>
        <w:shd w:val="clear" w:color="auto" w:fill="FFFFFF"/>
        <w:spacing w:before="120" w:after="120" w:line="240" w:lineRule="auto"/>
        <w:jc w:val="center"/>
        <w:rPr>
          <w:rFonts w:ascii="Arial" w:eastAsia="Times New Roman" w:hAnsi="Arial" w:cs="Arial"/>
          <w:color w:val="202122"/>
          <w:sz w:val="21"/>
          <w:szCs w:val="21"/>
          <w:lang w:eastAsia="es-ES"/>
        </w:rPr>
      </w:pPr>
      <w:r>
        <w:rPr>
          <w:rFonts w:ascii="Arial" w:eastAsia="Times New Roman" w:hAnsi="Arial" w:cs="Arial"/>
          <w:noProof/>
          <w:color w:val="202122"/>
          <w:sz w:val="21"/>
          <w:szCs w:val="21"/>
          <w:lang w:eastAsia="es-ES"/>
        </w:rPr>
        <w:drawing>
          <wp:inline distT="0" distB="0" distL="0" distR="0">
            <wp:extent cx="2905125" cy="2799758"/>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l="58730" t="19507" r="7231" b="42300"/>
                    <a:stretch>
                      <a:fillRect/>
                    </a:stretch>
                  </pic:blipFill>
                  <pic:spPr bwMode="auto">
                    <a:xfrm>
                      <a:off x="0" y="0"/>
                      <a:ext cx="2905125" cy="2799758"/>
                    </a:xfrm>
                    <a:prstGeom prst="rect">
                      <a:avLst/>
                    </a:prstGeom>
                    <a:noFill/>
                    <a:ln w="9525">
                      <a:noFill/>
                      <a:miter lim="800000"/>
                      <a:headEnd/>
                      <a:tailEnd/>
                    </a:ln>
                  </pic:spPr>
                </pic:pic>
              </a:graphicData>
            </a:graphic>
          </wp:inline>
        </w:drawing>
      </w:r>
    </w:p>
    <w:p w:rsidR="00CF5257" w:rsidRDefault="00CF5257" w:rsidP="00CF5257">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CF5257" w:rsidRDefault="00CF5257" w:rsidP="00CF5257">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N</w:t>
      </w:r>
      <w:r w:rsidRPr="00CF5257">
        <w:rPr>
          <w:rFonts w:ascii="Arial" w:eastAsia="Times New Roman" w:hAnsi="Arial" w:cs="Arial"/>
          <w:b/>
          <w:sz w:val="24"/>
          <w:szCs w:val="24"/>
          <w:lang w:eastAsia="es-ES"/>
        </w:rPr>
        <w:t>ació en Lisboa en el año 1908. Tuvo una infancia difícil ya que su padre falleció a los dos años de haber nacido. Fue educada por su madre y su tía que despertaron en ella, mediante el aprendizaje de la música y el descubrimiento de las </w:t>
      </w:r>
      <w:hyperlink r:id="rId6" w:tooltip="Artes plásticas" w:history="1">
        <w:r w:rsidRPr="00CF5257">
          <w:rPr>
            <w:rFonts w:ascii="Arial" w:eastAsia="Times New Roman" w:hAnsi="Arial" w:cs="Arial"/>
            <w:b/>
            <w:sz w:val="24"/>
            <w:szCs w:val="24"/>
            <w:lang w:eastAsia="es-ES"/>
          </w:rPr>
          <w:t>artes plásticas</w:t>
        </w:r>
      </w:hyperlink>
      <w:r w:rsidRPr="00CF5257">
        <w:rPr>
          <w:rFonts w:ascii="Arial" w:eastAsia="Times New Roman" w:hAnsi="Arial" w:cs="Arial"/>
          <w:b/>
          <w:sz w:val="24"/>
          <w:szCs w:val="24"/>
          <w:lang w:eastAsia="es-ES"/>
        </w:rPr>
        <w:t>, una sensibilidad artística constante.</w:t>
      </w:r>
    </w:p>
    <w:p w:rsidR="00CF5257" w:rsidRPr="00CF5257" w:rsidRDefault="00CF5257" w:rsidP="00CF5257">
      <w:pPr>
        <w:shd w:val="clear" w:color="auto" w:fill="FFFFFF"/>
        <w:spacing w:before="120" w:after="120" w:line="240" w:lineRule="auto"/>
        <w:ind w:left="-993" w:right="-994"/>
        <w:jc w:val="both"/>
        <w:rPr>
          <w:rFonts w:ascii="Arial" w:eastAsia="Times New Roman" w:hAnsi="Arial" w:cs="Arial"/>
          <w:color w:val="202122"/>
          <w:sz w:val="21"/>
          <w:szCs w:val="21"/>
          <w:lang w:eastAsia="es-ES"/>
        </w:rPr>
      </w:pPr>
      <w:r>
        <w:rPr>
          <w:rFonts w:ascii="Arial" w:eastAsia="Times New Roman" w:hAnsi="Arial" w:cs="Arial"/>
          <w:b/>
          <w:sz w:val="24"/>
          <w:szCs w:val="24"/>
          <w:lang w:eastAsia="es-ES"/>
        </w:rPr>
        <w:t xml:space="preserve">   </w:t>
      </w:r>
      <w:r w:rsidRPr="00CF5257">
        <w:rPr>
          <w:rFonts w:ascii="Arial" w:eastAsia="Times New Roman" w:hAnsi="Arial" w:cs="Arial"/>
          <w:b/>
          <w:sz w:val="24"/>
          <w:szCs w:val="24"/>
          <w:lang w:eastAsia="es-ES"/>
        </w:rPr>
        <w:t xml:space="preserve"> En el año 1919, Vieira da Silva entró en la </w:t>
      </w:r>
      <w:hyperlink r:id="rId7" w:tooltip="Academia de Bellas Artes de Lisboa" w:history="1">
        <w:r w:rsidRPr="00CF5257">
          <w:rPr>
            <w:rFonts w:ascii="Arial" w:eastAsia="Times New Roman" w:hAnsi="Arial" w:cs="Arial"/>
            <w:b/>
            <w:sz w:val="24"/>
            <w:szCs w:val="24"/>
            <w:lang w:eastAsia="es-ES"/>
          </w:rPr>
          <w:t>Academia de Bellas Artes en Lisboa</w:t>
        </w:r>
      </w:hyperlink>
      <w:r w:rsidRPr="00CF5257">
        <w:rPr>
          <w:rFonts w:ascii="Arial" w:eastAsia="Times New Roman" w:hAnsi="Arial" w:cs="Arial"/>
          <w:b/>
          <w:sz w:val="24"/>
          <w:szCs w:val="24"/>
          <w:lang w:eastAsia="es-ES"/>
        </w:rPr>
        <w:t>, que alternaba con sus clases de anatomía en la Facultad de Medicina, para estudiar dibujo con </w:t>
      </w:r>
      <w:hyperlink r:id="rId8" w:tooltip="Emilia Santos Braga (aún no redactado)" w:history="1">
        <w:r w:rsidRPr="00CF5257">
          <w:rPr>
            <w:rFonts w:ascii="Arial" w:eastAsia="Times New Roman" w:hAnsi="Arial" w:cs="Arial"/>
            <w:b/>
            <w:sz w:val="24"/>
            <w:szCs w:val="24"/>
            <w:lang w:eastAsia="es-ES"/>
          </w:rPr>
          <w:t>Emilia Santos Braga</w:t>
        </w:r>
      </w:hyperlink>
      <w:r w:rsidRPr="00CF5257">
        <w:rPr>
          <w:rFonts w:ascii="Arial" w:eastAsia="Times New Roman" w:hAnsi="Arial" w:cs="Arial"/>
          <w:b/>
          <w:sz w:val="24"/>
          <w:szCs w:val="24"/>
          <w:lang w:eastAsia="es-ES"/>
        </w:rPr>
        <w:t>. Se mudó a París en el año 1928 para poder seguir su formación, inscribiéndose en el curso de escultura de </w:t>
      </w:r>
      <w:proofErr w:type="spellStart"/>
      <w:r w:rsidRPr="00CF5257">
        <w:rPr>
          <w:rFonts w:ascii="Arial" w:eastAsia="Times New Roman" w:hAnsi="Arial" w:cs="Arial"/>
          <w:b/>
          <w:sz w:val="24"/>
          <w:szCs w:val="24"/>
          <w:lang w:eastAsia="es-ES"/>
        </w:rPr>
        <w:fldChar w:fldCharType="begin"/>
      </w:r>
      <w:r w:rsidRPr="00CF5257">
        <w:rPr>
          <w:rFonts w:ascii="Arial" w:eastAsia="Times New Roman" w:hAnsi="Arial" w:cs="Arial"/>
          <w:b/>
          <w:sz w:val="24"/>
          <w:szCs w:val="24"/>
          <w:lang w:eastAsia="es-ES"/>
        </w:rPr>
        <w:instrText xml:space="preserve"> HYPERLINK "https://es.wikipedia.org/wiki/Antoine_Bourdelle" \o "Antoine Bourdelle" </w:instrText>
      </w:r>
      <w:r w:rsidRPr="00CF5257">
        <w:rPr>
          <w:rFonts w:ascii="Arial" w:eastAsia="Times New Roman" w:hAnsi="Arial" w:cs="Arial"/>
          <w:b/>
          <w:sz w:val="24"/>
          <w:szCs w:val="24"/>
          <w:lang w:eastAsia="es-ES"/>
        </w:rPr>
        <w:fldChar w:fldCharType="separate"/>
      </w:r>
      <w:r w:rsidRPr="00CF5257">
        <w:rPr>
          <w:rFonts w:ascii="Arial" w:eastAsia="Times New Roman" w:hAnsi="Arial" w:cs="Arial"/>
          <w:b/>
          <w:sz w:val="24"/>
          <w:szCs w:val="24"/>
          <w:lang w:eastAsia="es-ES"/>
        </w:rPr>
        <w:t>Emile-Antoine</w:t>
      </w:r>
      <w:proofErr w:type="spellEnd"/>
      <w:r w:rsidRPr="00CF5257">
        <w:rPr>
          <w:rFonts w:ascii="Arial" w:eastAsia="Times New Roman" w:hAnsi="Arial" w:cs="Arial"/>
          <w:b/>
          <w:sz w:val="24"/>
          <w:szCs w:val="24"/>
          <w:lang w:eastAsia="es-ES"/>
        </w:rPr>
        <w:t xml:space="preserve"> </w:t>
      </w:r>
      <w:proofErr w:type="spellStart"/>
      <w:r w:rsidRPr="00CF5257">
        <w:rPr>
          <w:rFonts w:ascii="Arial" w:eastAsia="Times New Roman" w:hAnsi="Arial" w:cs="Arial"/>
          <w:b/>
          <w:sz w:val="24"/>
          <w:szCs w:val="24"/>
          <w:lang w:eastAsia="es-ES"/>
        </w:rPr>
        <w:t>Bourdelle</w:t>
      </w:r>
      <w:proofErr w:type="spellEnd"/>
      <w:r w:rsidRPr="00CF5257">
        <w:rPr>
          <w:rFonts w:ascii="Arial" w:eastAsia="Times New Roman" w:hAnsi="Arial" w:cs="Arial"/>
          <w:b/>
          <w:sz w:val="24"/>
          <w:szCs w:val="24"/>
          <w:lang w:eastAsia="es-ES"/>
        </w:rPr>
        <w:fldChar w:fldCharType="end"/>
      </w:r>
      <w:r w:rsidRPr="00CF5257">
        <w:rPr>
          <w:rFonts w:ascii="Arial" w:eastAsia="Times New Roman" w:hAnsi="Arial" w:cs="Arial"/>
          <w:b/>
          <w:sz w:val="24"/>
          <w:szCs w:val="24"/>
          <w:lang w:eastAsia="es-ES"/>
        </w:rPr>
        <w:t> en la </w:t>
      </w:r>
      <w:proofErr w:type="spellStart"/>
      <w:r w:rsidRPr="00CF5257">
        <w:rPr>
          <w:rFonts w:ascii="Arial" w:eastAsia="Times New Roman" w:hAnsi="Arial" w:cs="Arial"/>
          <w:b/>
          <w:sz w:val="24"/>
          <w:szCs w:val="24"/>
          <w:lang w:eastAsia="es-ES"/>
        </w:rPr>
        <w:fldChar w:fldCharType="begin"/>
      </w:r>
      <w:r w:rsidRPr="00CF5257">
        <w:rPr>
          <w:rFonts w:ascii="Arial" w:eastAsia="Times New Roman" w:hAnsi="Arial" w:cs="Arial"/>
          <w:b/>
          <w:sz w:val="24"/>
          <w:szCs w:val="24"/>
          <w:lang w:eastAsia="es-ES"/>
        </w:rPr>
        <w:instrText xml:space="preserve"> HYPERLINK "https://es.wikipedia.org/wiki/Acad%C3%A9mie_de_la_Grande_Chaumi%C3%A8re" \o "Académie de la Grande Chaumière" </w:instrText>
      </w:r>
      <w:r w:rsidRPr="00CF5257">
        <w:rPr>
          <w:rFonts w:ascii="Arial" w:eastAsia="Times New Roman" w:hAnsi="Arial" w:cs="Arial"/>
          <w:b/>
          <w:sz w:val="24"/>
          <w:szCs w:val="24"/>
          <w:lang w:eastAsia="es-ES"/>
        </w:rPr>
        <w:fldChar w:fldCharType="separate"/>
      </w:r>
      <w:r w:rsidRPr="00CF5257">
        <w:rPr>
          <w:rFonts w:ascii="Arial" w:eastAsia="Times New Roman" w:hAnsi="Arial" w:cs="Arial"/>
          <w:b/>
          <w:sz w:val="24"/>
          <w:szCs w:val="24"/>
          <w:lang w:eastAsia="es-ES"/>
        </w:rPr>
        <w:t>Académie</w:t>
      </w:r>
      <w:proofErr w:type="spellEnd"/>
      <w:r w:rsidRPr="00CF5257">
        <w:rPr>
          <w:rFonts w:ascii="Arial" w:eastAsia="Times New Roman" w:hAnsi="Arial" w:cs="Arial"/>
          <w:b/>
          <w:sz w:val="24"/>
          <w:szCs w:val="24"/>
          <w:lang w:eastAsia="es-ES"/>
        </w:rPr>
        <w:t xml:space="preserve"> de la Grande </w:t>
      </w:r>
      <w:proofErr w:type="spellStart"/>
      <w:r w:rsidRPr="00CF5257">
        <w:rPr>
          <w:rFonts w:ascii="Arial" w:eastAsia="Times New Roman" w:hAnsi="Arial" w:cs="Arial"/>
          <w:b/>
          <w:sz w:val="24"/>
          <w:szCs w:val="24"/>
          <w:lang w:eastAsia="es-ES"/>
        </w:rPr>
        <w:t>Chaumière</w:t>
      </w:r>
      <w:proofErr w:type="spellEnd"/>
      <w:r w:rsidRPr="00CF5257">
        <w:rPr>
          <w:rFonts w:ascii="Arial" w:eastAsia="Times New Roman" w:hAnsi="Arial" w:cs="Arial"/>
          <w:b/>
          <w:sz w:val="24"/>
          <w:szCs w:val="24"/>
          <w:lang w:eastAsia="es-ES"/>
        </w:rPr>
        <w:fldChar w:fldCharType="end"/>
      </w:r>
      <w:r w:rsidRPr="00CF5257">
        <w:rPr>
          <w:rFonts w:ascii="Arial" w:eastAsia="Times New Roman" w:hAnsi="Arial" w:cs="Arial"/>
          <w:b/>
          <w:sz w:val="24"/>
          <w:szCs w:val="24"/>
          <w:lang w:eastAsia="es-ES"/>
        </w:rPr>
        <w:t>. Ese mismo año visitó por primera vez </w:t>
      </w:r>
      <w:hyperlink r:id="rId9" w:tooltip="Italia" w:history="1">
        <w:r w:rsidRPr="00CF5257">
          <w:rPr>
            <w:rFonts w:ascii="Arial" w:eastAsia="Times New Roman" w:hAnsi="Arial" w:cs="Arial"/>
            <w:b/>
            <w:sz w:val="24"/>
            <w:szCs w:val="24"/>
            <w:lang w:eastAsia="es-ES"/>
          </w:rPr>
          <w:t>Italia</w:t>
        </w:r>
      </w:hyperlink>
      <w:r w:rsidRPr="00CF5257">
        <w:rPr>
          <w:rFonts w:ascii="Arial" w:eastAsia="Times New Roman" w:hAnsi="Arial" w:cs="Arial"/>
          <w:b/>
          <w:sz w:val="24"/>
          <w:szCs w:val="24"/>
          <w:lang w:eastAsia="es-ES"/>
        </w:rPr>
        <w:t>. De hecho, algo común en su vida fue la gran actividad viajera que tuvo hasta su muerte. No obstante, la mayor parte de su producción artística, menos el tiempo que pasó en Brasil, corresponde al tiempo que vivió en </w:t>
      </w:r>
      <w:hyperlink r:id="rId10" w:tooltip="Portugal" w:history="1">
        <w:r w:rsidRPr="00CF5257">
          <w:rPr>
            <w:rFonts w:ascii="Arial" w:eastAsia="Times New Roman" w:hAnsi="Arial" w:cs="Arial"/>
            <w:b/>
            <w:sz w:val="24"/>
            <w:szCs w:val="24"/>
            <w:lang w:eastAsia="es-ES"/>
          </w:rPr>
          <w:t>Portugal</w:t>
        </w:r>
      </w:hyperlink>
      <w:r w:rsidRPr="00CF5257">
        <w:rPr>
          <w:rFonts w:ascii="Arial" w:eastAsia="Times New Roman" w:hAnsi="Arial" w:cs="Arial"/>
          <w:b/>
          <w:sz w:val="24"/>
          <w:szCs w:val="24"/>
          <w:lang w:eastAsia="es-ES"/>
        </w:rPr>
        <w:t> y </w:t>
      </w:r>
      <w:hyperlink r:id="rId11" w:tooltip="Francia" w:history="1">
        <w:r w:rsidRPr="00CF5257">
          <w:rPr>
            <w:rFonts w:ascii="Arial" w:eastAsia="Times New Roman" w:hAnsi="Arial" w:cs="Arial"/>
            <w:b/>
            <w:sz w:val="24"/>
            <w:szCs w:val="24"/>
            <w:lang w:eastAsia="es-ES"/>
          </w:rPr>
          <w:t>Francia</w:t>
        </w:r>
      </w:hyperlink>
      <w:r w:rsidRPr="00CF5257">
        <w:rPr>
          <w:rFonts w:ascii="Arial" w:eastAsia="Times New Roman" w:hAnsi="Arial" w:cs="Arial"/>
          <w:b/>
          <w:sz w:val="24"/>
          <w:szCs w:val="24"/>
          <w:lang w:eastAsia="es-ES"/>
        </w:rPr>
        <w:t>. ​</w:t>
      </w:r>
    </w:p>
    <w:p w:rsidR="00CF5257" w:rsidRPr="00CF5257" w:rsidRDefault="00CF5257" w:rsidP="00CF52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CF5257">
        <w:rPr>
          <w:rFonts w:ascii="Arial" w:eastAsia="Times New Roman" w:hAnsi="Arial" w:cs="Arial"/>
          <w:b/>
          <w:sz w:val="24"/>
          <w:szCs w:val="24"/>
          <w:lang w:eastAsia="es-ES"/>
        </w:rPr>
        <w:t>Mientras estuvo en París, se vio inmersa en multitud de influencias, desde la </w:t>
      </w:r>
      <w:hyperlink r:id="rId12" w:tooltip="Abstracción geométrica" w:history="1">
        <w:r w:rsidRPr="00CF5257">
          <w:rPr>
            <w:rFonts w:ascii="Arial" w:eastAsia="Times New Roman" w:hAnsi="Arial" w:cs="Arial"/>
            <w:b/>
            <w:sz w:val="24"/>
            <w:szCs w:val="24"/>
            <w:lang w:eastAsia="es-ES"/>
          </w:rPr>
          <w:t>abstracción geométrica</w:t>
        </w:r>
      </w:hyperlink>
      <w:r w:rsidRPr="00CF5257">
        <w:rPr>
          <w:rFonts w:ascii="Arial" w:eastAsia="Times New Roman" w:hAnsi="Arial" w:cs="Arial"/>
          <w:b/>
          <w:sz w:val="24"/>
          <w:szCs w:val="24"/>
          <w:lang w:eastAsia="es-ES"/>
        </w:rPr>
        <w:t xml:space="preserve"> del grupo </w:t>
      </w:r>
      <w:proofErr w:type="spellStart"/>
      <w:r w:rsidRPr="00CF5257">
        <w:rPr>
          <w:rFonts w:ascii="Arial" w:eastAsia="Times New Roman" w:hAnsi="Arial" w:cs="Arial"/>
          <w:b/>
          <w:sz w:val="24"/>
          <w:szCs w:val="24"/>
          <w:lang w:eastAsia="es-ES"/>
        </w:rPr>
        <w:t>Cercle</w:t>
      </w:r>
      <w:proofErr w:type="spellEnd"/>
      <w:r w:rsidRPr="00CF5257">
        <w:rPr>
          <w:rFonts w:ascii="Arial" w:eastAsia="Times New Roman" w:hAnsi="Arial" w:cs="Arial"/>
          <w:b/>
          <w:sz w:val="24"/>
          <w:szCs w:val="24"/>
          <w:lang w:eastAsia="es-ES"/>
        </w:rPr>
        <w:t xml:space="preserve"> et </w:t>
      </w:r>
      <w:proofErr w:type="spellStart"/>
      <w:r w:rsidRPr="00CF5257">
        <w:rPr>
          <w:rFonts w:ascii="Arial" w:eastAsia="Times New Roman" w:hAnsi="Arial" w:cs="Arial"/>
          <w:b/>
          <w:sz w:val="24"/>
          <w:szCs w:val="24"/>
          <w:lang w:eastAsia="es-ES"/>
        </w:rPr>
        <w:t>Carré</w:t>
      </w:r>
      <w:proofErr w:type="spellEnd"/>
      <w:r w:rsidRPr="00CF5257">
        <w:rPr>
          <w:rFonts w:ascii="Arial" w:eastAsia="Times New Roman" w:hAnsi="Arial" w:cs="Arial"/>
          <w:b/>
          <w:sz w:val="24"/>
          <w:szCs w:val="24"/>
          <w:lang w:eastAsia="es-ES"/>
        </w:rPr>
        <w:t xml:space="preserve"> (</w:t>
      </w:r>
      <w:proofErr w:type="spellStart"/>
      <w:r w:rsidRPr="00CF5257">
        <w:rPr>
          <w:rFonts w:ascii="Arial" w:eastAsia="Times New Roman" w:hAnsi="Arial" w:cs="Arial"/>
          <w:b/>
          <w:sz w:val="24"/>
          <w:szCs w:val="24"/>
          <w:lang w:eastAsia="es-ES"/>
        </w:rPr>
        <w:fldChar w:fldCharType="begin"/>
      </w:r>
      <w:r w:rsidRPr="00CF5257">
        <w:rPr>
          <w:rFonts w:ascii="Arial" w:eastAsia="Times New Roman" w:hAnsi="Arial" w:cs="Arial"/>
          <w:b/>
          <w:sz w:val="24"/>
          <w:szCs w:val="24"/>
          <w:lang w:eastAsia="es-ES"/>
        </w:rPr>
        <w:instrText xml:space="preserve"> HYPERLINK "https://es.wikipedia.org/w/index.php?title=Circle_and_Square&amp;action=edit&amp;redlink=1" \o "Circle and Square (aún no redactado)" </w:instrText>
      </w:r>
      <w:r w:rsidRPr="00CF5257">
        <w:rPr>
          <w:rFonts w:ascii="Arial" w:eastAsia="Times New Roman" w:hAnsi="Arial" w:cs="Arial"/>
          <w:b/>
          <w:sz w:val="24"/>
          <w:szCs w:val="24"/>
          <w:lang w:eastAsia="es-ES"/>
        </w:rPr>
        <w:fldChar w:fldCharType="separate"/>
      </w:r>
      <w:r w:rsidRPr="00CF5257">
        <w:rPr>
          <w:rFonts w:ascii="Arial" w:eastAsia="Times New Roman" w:hAnsi="Arial" w:cs="Arial"/>
          <w:b/>
          <w:sz w:val="24"/>
          <w:szCs w:val="24"/>
          <w:lang w:eastAsia="es-ES"/>
        </w:rPr>
        <w:t>Circle</w:t>
      </w:r>
      <w:proofErr w:type="spellEnd"/>
      <w:r w:rsidRPr="00CF5257">
        <w:rPr>
          <w:rFonts w:ascii="Arial" w:eastAsia="Times New Roman" w:hAnsi="Arial" w:cs="Arial"/>
          <w:b/>
          <w:sz w:val="24"/>
          <w:szCs w:val="24"/>
          <w:lang w:eastAsia="es-ES"/>
        </w:rPr>
        <w:t xml:space="preserve"> and </w:t>
      </w:r>
      <w:proofErr w:type="spellStart"/>
      <w:r w:rsidRPr="00CF5257">
        <w:rPr>
          <w:rFonts w:ascii="Arial" w:eastAsia="Times New Roman" w:hAnsi="Arial" w:cs="Arial"/>
          <w:b/>
          <w:sz w:val="24"/>
          <w:szCs w:val="24"/>
          <w:lang w:eastAsia="es-ES"/>
        </w:rPr>
        <w:t>Square</w:t>
      </w:r>
      <w:proofErr w:type="spellEnd"/>
      <w:r w:rsidRPr="00CF5257">
        <w:rPr>
          <w:rFonts w:ascii="Arial" w:eastAsia="Times New Roman" w:hAnsi="Arial" w:cs="Arial"/>
          <w:b/>
          <w:sz w:val="24"/>
          <w:szCs w:val="24"/>
          <w:lang w:eastAsia="es-ES"/>
        </w:rPr>
        <w:fldChar w:fldCharType="end"/>
      </w:r>
      <w:r w:rsidRPr="00CF5257">
        <w:rPr>
          <w:rFonts w:ascii="Arial" w:eastAsia="Times New Roman" w:hAnsi="Arial" w:cs="Arial"/>
          <w:b/>
          <w:sz w:val="24"/>
          <w:szCs w:val="24"/>
          <w:lang w:eastAsia="es-ES"/>
        </w:rPr>
        <w:t>, 1929-1933) y </w:t>
      </w:r>
      <w:hyperlink r:id="rId13" w:tooltip="Joaquín Torres García" w:history="1">
        <w:r w:rsidRPr="00CF5257">
          <w:rPr>
            <w:rFonts w:ascii="Arial" w:eastAsia="Times New Roman" w:hAnsi="Arial" w:cs="Arial"/>
            <w:b/>
            <w:sz w:val="24"/>
            <w:szCs w:val="24"/>
            <w:lang w:eastAsia="es-ES"/>
          </w:rPr>
          <w:t>Joaquín Torres-García</w:t>
        </w:r>
      </w:hyperlink>
      <w:r w:rsidRPr="00CF5257">
        <w:rPr>
          <w:rFonts w:ascii="Arial" w:eastAsia="Times New Roman" w:hAnsi="Arial" w:cs="Arial"/>
          <w:b/>
          <w:sz w:val="24"/>
          <w:szCs w:val="24"/>
          <w:lang w:eastAsia="es-ES"/>
        </w:rPr>
        <w:t> hasta el estilo decorativo de </w:t>
      </w:r>
      <w:hyperlink r:id="rId14" w:tooltip="Pierre Bonnard" w:history="1">
        <w:r w:rsidRPr="00CF5257">
          <w:rPr>
            <w:rFonts w:ascii="Arial" w:eastAsia="Times New Roman" w:hAnsi="Arial" w:cs="Arial"/>
            <w:b/>
            <w:sz w:val="24"/>
            <w:szCs w:val="24"/>
            <w:lang w:eastAsia="es-ES"/>
          </w:rPr>
          <w:t xml:space="preserve">Pierre </w:t>
        </w:r>
        <w:proofErr w:type="spellStart"/>
        <w:r w:rsidRPr="00CF5257">
          <w:rPr>
            <w:rFonts w:ascii="Arial" w:eastAsia="Times New Roman" w:hAnsi="Arial" w:cs="Arial"/>
            <w:b/>
            <w:sz w:val="24"/>
            <w:szCs w:val="24"/>
            <w:lang w:eastAsia="es-ES"/>
          </w:rPr>
          <w:t>Bonnard</w:t>
        </w:r>
        <w:proofErr w:type="spellEnd"/>
      </w:hyperlink>
      <w:r w:rsidRPr="00CF5257">
        <w:rPr>
          <w:rFonts w:ascii="Arial" w:eastAsia="Times New Roman" w:hAnsi="Arial" w:cs="Arial"/>
          <w:b/>
          <w:sz w:val="24"/>
          <w:szCs w:val="24"/>
          <w:lang w:eastAsia="es-ES"/>
        </w:rPr>
        <w:t>.</w:t>
      </w:r>
    </w:p>
    <w:p w:rsidR="00CF5257" w:rsidRDefault="00CF5257" w:rsidP="00CF5257">
      <w:pPr>
        <w:shd w:val="clear" w:color="auto" w:fill="FFFFFF"/>
        <w:spacing w:after="0" w:line="240" w:lineRule="auto"/>
        <w:ind w:left="-993" w:right="-1135"/>
        <w:jc w:val="both"/>
        <w:rPr>
          <w:rFonts w:ascii="Arial" w:eastAsia="Times New Roman" w:hAnsi="Arial" w:cs="Arial"/>
          <w:b/>
          <w:sz w:val="24"/>
          <w:szCs w:val="24"/>
          <w:lang w:eastAsia="es-ES"/>
        </w:rPr>
      </w:pPr>
    </w:p>
    <w:p w:rsidR="00CF5257" w:rsidRPr="00CF5257" w:rsidRDefault="00CF5257" w:rsidP="00CF52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CF5257">
        <w:rPr>
          <w:rFonts w:ascii="Arial" w:eastAsia="Times New Roman" w:hAnsi="Arial" w:cs="Arial"/>
          <w:b/>
          <w:sz w:val="24"/>
          <w:szCs w:val="24"/>
          <w:lang w:eastAsia="es-ES"/>
        </w:rPr>
        <w:t>El pintor italiano </w:t>
      </w:r>
      <w:proofErr w:type="spellStart"/>
      <w:r w:rsidRPr="00CF5257">
        <w:rPr>
          <w:rFonts w:ascii="Arial" w:eastAsia="Times New Roman" w:hAnsi="Arial" w:cs="Arial"/>
          <w:b/>
          <w:sz w:val="24"/>
          <w:szCs w:val="24"/>
          <w:lang w:eastAsia="es-ES"/>
        </w:rPr>
        <w:fldChar w:fldCharType="begin"/>
      </w:r>
      <w:r w:rsidRPr="00CF5257">
        <w:rPr>
          <w:rFonts w:ascii="Arial" w:eastAsia="Times New Roman" w:hAnsi="Arial" w:cs="Arial"/>
          <w:b/>
          <w:sz w:val="24"/>
          <w:szCs w:val="24"/>
          <w:lang w:eastAsia="es-ES"/>
        </w:rPr>
        <w:instrText xml:space="preserve"> HYPERLINK "https://es.wikipedia.org/w/index.php?title=Massimo_Campigli&amp;action=edit&amp;redlink=1" \o "Massimo Campigli (aún no redactado)" </w:instrText>
      </w:r>
      <w:r w:rsidRPr="00CF5257">
        <w:rPr>
          <w:rFonts w:ascii="Arial" w:eastAsia="Times New Roman" w:hAnsi="Arial" w:cs="Arial"/>
          <w:b/>
          <w:sz w:val="24"/>
          <w:szCs w:val="24"/>
          <w:lang w:eastAsia="es-ES"/>
        </w:rPr>
        <w:fldChar w:fldCharType="separate"/>
      </w:r>
      <w:r w:rsidRPr="00CF5257">
        <w:rPr>
          <w:rFonts w:ascii="Arial" w:eastAsia="Times New Roman" w:hAnsi="Arial" w:cs="Arial"/>
          <w:b/>
          <w:sz w:val="24"/>
          <w:szCs w:val="24"/>
          <w:lang w:eastAsia="es-ES"/>
        </w:rPr>
        <w:t>Massimo</w:t>
      </w:r>
      <w:proofErr w:type="spellEnd"/>
      <w:r w:rsidRPr="00CF5257">
        <w:rPr>
          <w:rFonts w:ascii="Arial" w:eastAsia="Times New Roman" w:hAnsi="Arial" w:cs="Arial"/>
          <w:b/>
          <w:sz w:val="24"/>
          <w:szCs w:val="24"/>
          <w:lang w:eastAsia="es-ES"/>
        </w:rPr>
        <w:t xml:space="preserve"> </w:t>
      </w:r>
      <w:proofErr w:type="spellStart"/>
      <w:r w:rsidRPr="00CF5257">
        <w:rPr>
          <w:rFonts w:ascii="Arial" w:eastAsia="Times New Roman" w:hAnsi="Arial" w:cs="Arial"/>
          <w:b/>
          <w:sz w:val="24"/>
          <w:szCs w:val="24"/>
          <w:lang w:eastAsia="es-ES"/>
        </w:rPr>
        <w:t>Campigli</w:t>
      </w:r>
      <w:proofErr w:type="spellEnd"/>
      <w:r w:rsidRPr="00CF5257">
        <w:rPr>
          <w:rFonts w:ascii="Arial" w:eastAsia="Times New Roman" w:hAnsi="Arial" w:cs="Arial"/>
          <w:b/>
          <w:sz w:val="24"/>
          <w:szCs w:val="24"/>
          <w:lang w:eastAsia="es-ES"/>
        </w:rPr>
        <w:fldChar w:fldCharType="end"/>
      </w:r>
      <w:r w:rsidRPr="00CF5257">
        <w:rPr>
          <w:rFonts w:ascii="Arial" w:eastAsia="Times New Roman" w:hAnsi="Arial" w:cs="Arial"/>
          <w:b/>
          <w:sz w:val="24"/>
          <w:szCs w:val="24"/>
          <w:lang w:eastAsia="es-ES"/>
        </w:rPr>
        <w:t> fue su primer comprador. Éste adquirió un óleo de 1934 como consecuencia del éxito de la primera exposición que tuvo en la galería de </w:t>
      </w:r>
      <w:hyperlink r:id="rId15" w:tooltip="Jeanne Bucher" w:history="1">
        <w:r w:rsidRPr="00CF5257">
          <w:rPr>
            <w:rFonts w:ascii="Arial" w:eastAsia="Times New Roman" w:hAnsi="Arial" w:cs="Arial"/>
            <w:b/>
            <w:sz w:val="24"/>
            <w:szCs w:val="24"/>
            <w:lang w:eastAsia="es-ES"/>
          </w:rPr>
          <w:t xml:space="preserve">Jeanne </w:t>
        </w:r>
        <w:proofErr w:type="spellStart"/>
        <w:r w:rsidRPr="00CF5257">
          <w:rPr>
            <w:rFonts w:ascii="Arial" w:eastAsia="Times New Roman" w:hAnsi="Arial" w:cs="Arial"/>
            <w:b/>
            <w:sz w:val="24"/>
            <w:szCs w:val="24"/>
            <w:lang w:eastAsia="es-ES"/>
          </w:rPr>
          <w:t>Bucher</w:t>
        </w:r>
        <w:proofErr w:type="spellEnd"/>
      </w:hyperlink>
      <w:r w:rsidRPr="00CF5257">
        <w:rPr>
          <w:rFonts w:ascii="Arial" w:eastAsia="Times New Roman" w:hAnsi="Arial" w:cs="Arial"/>
          <w:b/>
          <w:sz w:val="24"/>
          <w:szCs w:val="24"/>
          <w:lang w:eastAsia="es-ES"/>
        </w:rPr>
        <w:t> (París).</w:t>
      </w:r>
      <w:r>
        <w:rPr>
          <w:rFonts w:ascii="Arial" w:eastAsia="Times New Roman" w:hAnsi="Arial" w:cs="Arial"/>
          <w:b/>
          <w:sz w:val="24"/>
          <w:szCs w:val="24"/>
          <w:lang w:eastAsia="es-ES"/>
        </w:rPr>
        <w:t xml:space="preserve"> </w:t>
      </w:r>
      <w:r w:rsidRPr="00CF5257">
        <w:rPr>
          <w:rFonts w:ascii="Arial" w:eastAsia="Times New Roman" w:hAnsi="Arial" w:cs="Arial"/>
          <w:b/>
          <w:sz w:val="24"/>
          <w:szCs w:val="24"/>
          <w:lang w:eastAsia="es-ES"/>
        </w:rPr>
        <w:t>Al estallar la Segunda Guerra Mundial, María Helena y su marido, el pintor </w:t>
      </w:r>
      <w:hyperlink r:id="rId16" w:tooltip="Arpad Szenès (aún no redactado)" w:history="1">
        <w:r w:rsidRPr="00CF5257">
          <w:rPr>
            <w:rFonts w:ascii="Arial" w:eastAsia="Times New Roman" w:hAnsi="Arial" w:cs="Arial"/>
            <w:b/>
            <w:sz w:val="24"/>
            <w:szCs w:val="24"/>
            <w:lang w:eastAsia="es-ES"/>
          </w:rPr>
          <w:t xml:space="preserve">Arpad </w:t>
        </w:r>
        <w:proofErr w:type="spellStart"/>
        <w:r w:rsidRPr="00CF5257">
          <w:rPr>
            <w:rFonts w:ascii="Arial" w:eastAsia="Times New Roman" w:hAnsi="Arial" w:cs="Arial"/>
            <w:b/>
            <w:sz w:val="24"/>
            <w:szCs w:val="24"/>
            <w:lang w:eastAsia="es-ES"/>
          </w:rPr>
          <w:t>Szenès</w:t>
        </w:r>
        <w:proofErr w:type="spellEnd"/>
      </w:hyperlink>
      <w:r w:rsidRPr="00CF5257">
        <w:rPr>
          <w:rFonts w:ascii="Arial" w:eastAsia="Times New Roman" w:hAnsi="Arial" w:cs="Arial"/>
          <w:b/>
          <w:sz w:val="24"/>
          <w:szCs w:val="24"/>
          <w:lang w:eastAsia="es-ES"/>
        </w:rPr>
        <w:t>, se marcharon a Portugal, antes de ir hacia </w:t>
      </w:r>
      <w:hyperlink r:id="rId17" w:tooltip="Río de Janeiro" w:history="1">
        <w:r w:rsidRPr="00CF5257">
          <w:rPr>
            <w:rFonts w:ascii="Arial" w:eastAsia="Times New Roman" w:hAnsi="Arial" w:cs="Arial"/>
            <w:b/>
            <w:sz w:val="24"/>
            <w:szCs w:val="24"/>
            <w:lang w:eastAsia="es-ES"/>
          </w:rPr>
          <w:t>Río de Janeiro</w:t>
        </w:r>
      </w:hyperlink>
      <w:r w:rsidRPr="00CF5257">
        <w:rPr>
          <w:rFonts w:ascii="Arial" w:eastAsia="Times New Roman" w:hAnsi="Arial" w:cs="Arial"/>
          <w:b/>
          <w:sz w:val="24"/>
          <w:szCs w:val="24"/>
          <w:lang w:eastAsia="es-ES"/>
        </w:rPr>
        <w:t> (Brasil). Allí vivieron durante siete años. ​</w:t>
      </w:r>
    </w:p>
    <w:p w:rsidR="00CF5257" w:rsidRPr="00CF5257" w:rsidRDefault="00CF5257" w:rsidP="00CF52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CF5257">
        <w:rPr>
          <w:rFonts w:ascii="Arial" w:eastAsia="Times New Roman" w:hAnsi="Arial" w:cs="Arial"/>
          <w:b/>
          <w:sz w:val="24"/>
          <w:szCs w:val="24"/>
          <w:lang w:eastAsia="es-ES"/>
        </w:rPr>
        <w:t>Las primeras pinturas de María Helena Vieira da Silva tuvieron influencias diversas ya que su estilo combina el </w:t>
      </w:r>
      <w:hyperlink r:id="rId18" w:tooltip="Cubismo" w:history="1">
        <w:r w:rsidRPr="00CF5257">
          <w:rPr>
            <w:rFonts w:ascii="Arial" w:eastAsia="Times New Roman" w:hAnsi="Arial" w:cs="Arial"/>
            <w:b/>
            <w:sz w:val="24"/>
            <w:szCs w:val="24"/>
            <w:lang w:eastAsia="es-ES"/>
          </w:rPr>
          <w:t>cubismo</w:t>
        </w:r>
      </w:hyperlink>
      <w:r w:rsidRPr="00CF5257">
        <w:rPr>
          <w:rFonts w:ascii="Arial" w:eastAsia="Times New Roman" w:hAnsi="Arial" w:cs="Arial"/>
          <w:b/>
          <w:sz w:val="24"/>
          <w:szCs w:val="24"/>
          <w:lang w:eastAsia="es-ES"/>
        </w:rPr>
        <w:t>, el </w:t>
      </w:r>
      <w:hyperlink r:id="rId19" w:tooltip="Futurismo" w:history="1">
        <w:r w:rsidRPr="00CF5257">
          <w:rPr>
            <w:rFonts w:ascii="Arial" w:eastAsia="Times New Roman" w:hAnsi="Arial" w:cs="Arial"/>
            <w:b/>
            <w:sz w:val="24"/>
            <w:szCs w:val="24"/>
            <w:lang w:eastAsia="es-ES"/>
          </w:rPr>
          <w:t>futurismo</w:t>
        </w:r>
      </w:hyperlink>
      <w:r w:rsidRPr="00CF5257">
        <w:rPr>
          <w:rFonts w:ascii="Arial" w:eastAsia="Times New Roman" w:hAnsi="Arial" w:cs="Arial"/>
          <w:b/>
          <w:sz w:val="24"/>
          <w:szCs w:val="24"/>
          <w:lang w:eastAsia="es-ES"/>
        </w:rPr>
        <w:t> y el </w:t>
      </w:r>
      <w:hyperlink r:id="rId20" w:tooltip="Constructivismo" w:history="1">
        <w:r w:rsidRPr="00CF5257">
          <w:rPr>
            <w:rFonts w:ascii="Arial" w:eastAsia="Times New Roman" w:hAnsi="Arial" w:cs="Arial"/>
            <w:b/>
            <w:sz w:val="24"/>
            <w:szCs w:val="24"/>
            <w:lang w:eastAsia="es-ES"/>
          </w:rPr>
          <w:t>constructivismo</w:t>
        </w:r>
      </w:hyperlink>
      <w:r w:rsidRPr="00CF5257">
        <w:rPr>
          <w:rFonts w:ascii="Arial" w:eastAsia="Times New Roman" w:hAnsi="Arial" w:cs="Arial"/>
          <w:b/>
          <w:sz w:val="24"/>
          <w:szCs w:val="24"/>
          <w:lang w:eastAsia="es-ES"/>
        </w:rPr>
        <w:t>. Que a su vez, asociado con su agudo sentido del ritmo y patrón, sus primeros trabajos reflejan una sensibilidad que a la larga se convirtió en un componente primordial en sus pinturas más maduras.</w:t>
      </w:r>
    </w:p>
    <w:p w:rsidR="00CF5257" w:rsidRDefault="00CF5257" w:rsidP="00CF5257">
      <w:pPr>
        <w:shd w:val="clear" w:color="auto" w:fill="FFFFFF"/>
        <w:spacing w:after="0" w:line="240" w:lineRule="auto"/>
        <w:ind w:left="-993" w:right="-1135"/>
        <w:jc w:val="both"/>
        <w:rPr>
          <w:rFonts w:ascii="Arial" w:eastAsia="Times New Roman" w:hAnsi="Arial" w:cs="Arial"/>
          <w:b/>
          <w:sz w:val="24"/>
          <w:szCs w:val="24"/>
          <w:lang w:eastAsia="es-ES"/>
        </w:rPr>
      </w:pPr>
    </w:p>
    <w:p w:rsidR="00CF5257" w:rsidRPr="00CF5257" w:rsidRDefault="00CF5257" w:rsidP="00CF52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CF5257">
        <w:rPr>
          <w:rFonts w:ascii="Arial" w:eastAsia="Times New Roman" w:hAnsi="Arial" w:cs="Arial"/>
          <w:b/>
          <w:sz w:val="24"/>
          <w:szCs w:val="24"/>
          <w:lang w:eastAsia="es-ES"/>
        </w:rPr>
        <w:t>Ella tuvo su primera exposición individual en el año 1933 en la </w:t>
      </w:r>
      <w:proofErr w:type="spellStart"/>
      <w:r w:rsidRPr="00CF5257">
        <w:rPr>
          <w:rFonts w:ascii="Arial" w:eastAsia="Times New Roman" w:hAnsi="Arial" w:cs="Arial"/>
          <w:b/>
          <w:sz w:val="24"/>
          <w:szCs w:val="24"/>
          <w:lang w:eastAsia="es-ES"/>
        </w:rPr>
        <w:fldChar w:fldCharType="begin"/>
      </w:r>
      <w:r w:rsidRPr="00CF5257">
        <w:rPr>
          <w:rFonts w:ascii="Arial" w:eastAsia="Times New Roman" w:hAnsi="Arial" w:cs="Arial"/>
          <w:b/>
          <w:sz w:val="24"/>
          <w:szCs w:val="24"/>
          <w:lang w:eastAsia="es-ES"/>
        </w:rPr>
        <w:instrText xml:space="preserve"> HYPERLINK "https://es.wikipedia.org/w/index.php?title=Galerie_Jeanne_Bucher&amp;action=edit&amp;redlink=1" \o "Galerie Jeanne Bucher (aún no redactado)" </w:instrText>
      </w:r>
      <w:r w:rsidRPr="00CF5257">
        <w:rPr>
          <w:rFonts w:ascii="Arial" w:eastAsia="Times New Roman" w:hAnsi="Arial" w:cs="Arial"/>
          <w:b/>
          <w:sz w:val="24"/>
          <w:szCs w:val="24"/>
          <w:lang w:eastAsia="es-ES"/>
        </w:rPr>
        <w:fldChar w:fldCharType="separate"/>
      </w:r>
      <w:r w:rsidRPr="00CF5257">
        <w:rPr>
          <w:rFonts w:ascii="Arial" w:eastAsia="Times New Roman" w:hAnsi="Arial" w:cs="Arial"/>
          <w:b/>
          <w:sz w:val="24"/>
          <w:szCs w:val="24"/>
          <w:lang w:eastAsia="es-ES"/>
        </w:rPr>
        <w:t>Galerie</w:t>
      </w:r>
      <w:proofErr w:type="spellEnd"/>
      <w:r w:rsidRPr="00CF5257">
        <w:rPr>
          <w:rFonts w:ascii="Arial" w:eastAsia="Times New Roman" w:hAnsi="Arial" w:cs="Arial"/>
          <w:b/>
          <w:sz w:val="24"/>
          <w:szCs w:val="24"/>
          <w:lang w:eastAsia="es-ES"/>
        </w:rPr>
        <w:t xml:space="preserve"> Jeanne </w:t>
      </w:r>
      <w:proofErr w:type="spellStart"/>
      <w:r w:rsidRPr="00CF5257">
        <w:rPr>
          <w:rFonts w:ascii="Arial" w:eastAsia="Times New Roman" w:hAnsi="Arial" w:cs="Arial"/>
          <w:b/>
          <w:sz w:val="24"/>
          <w:szCs w:val="24"/>
          <w:lang w:eastAsia="es-ES"/>
        </w:rPr>
        <w:t>Bucher</w:t>
      </w:r>
      <w:proofErr w:type="spellEnd"/>
      <w:r w:rsidRPr="00CF5257">
        <w:rPr>
          <w:rFonts w:ascii="Arial" w:eastAsia="Times New Roman" w:hAnsi="Arial" w:cs="Arial"/>
          <w:b/>
          <w:sz w:val="24"/>
          <w:szCs w:val="24"/>
          <w:lang w:eastAsia="es-ES"/>
        </w:rPr>
        <w:fldChar w:fldCharType="end"/>
      </w:r>
      <w:r w:rsidRPr="00CF5257">
        <w:rPr>
          <w:rFonts w:ascii="Arial" w:eastAsia="Times New Roman" w:hAnsi="Arial" w:cs="Arial"/>
          <w:b/>
          <w:sz w:val="24"/>
          <w:szCs w:val="24"/>
          <w:lang w:eastAsia="es-ES"/>
        </w:rPr>
        <w:t>, en París. Donde exhibió ilustraciones de un libro para niños junto a algunas pinturas. En Brasil, siguió pintando y exhibiendo hasta que ella y su marido regresaron a París en el año </w:t>
      </w:r>
      <w:hyperlink r:id="rId21" w:tooltip="1947" w:history="1">
        <w:r w:rsidRPr="00CF5257">
          <w:rPr>
            <w:rFonts w:ascii="Arial" w:eastAsia="Times New Roman" w:hAnsi="Arial" w:cs="Arial"/>
            <w:b/>
            <w:sz w:val="24"/>
            <w:szCs w:val="24"/>
            <w:lang w:eastAsia="es-ES"/>
          </w:rPr>
          <w:t>1947</w:t>
        </w:r>
      </w:hyperlink>
      <w:r w:rsidRPr="00CF5257">
        <w:rPr>
          <w:rFonts w:ascii="Arial" w:eastAsia="Times New Roman" w:hAnsi="Arial" w:cs="Arial"/>
          <w:b/>
          <w:sz w:val="24"/>
          <w:szCs w:val="24"/>
          <w:lang w:eastAsia="es-ES"/>
        </w:rPr>
        <w:t>.</w:t>
      </w:r>
    </w:p>
    <w:p w:rsidR="00CF5257" w:rsidRDefault="00CF5257" w:rsidP="00CF5257">
      <w:pPr>
        <w:shd w:val="clear" w:color="auto" w:fill="FFFFFF"/>
        <w:spacing w:after="0" w:line="240" w:lineRule="auto"/>
        <w:ind w:left="-993" w:right="-1135"/>
        <w:jc w:val="both"/>
        <w:rPr>
          <w:rFonts w:ascii="Arial" w:eastAsia="Times New Roman" w:hAnsi="Arial" w:cs="Arial"/>
          <w:b/>
          <w:sz w:val="24"/>
          <w:szCs w:val="24"/>
          <w:lang w:eastAsia="es-ES"/>
        </w:rPr>
      </w:pPr>
    </w:p>
    <w:p w:rsidR="00CF5257" w:rsidRPr="00CF5257" w:rsidRDefault="00CF5257" w:rsidP="00CF52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CF5257">
        <w:rPr>
          <w:rFonts w:ascii="Arial" w:eastAsia="Times New Roman" w:hAnsi="Arial" w:cs="Arial"/>
          <w:b/>
          <w:sz w:val="24"/>
          <w:szCs w:val="24"/>
          <w:lang w:eastAsia="es-ES"/>
        </w:rPr>
        <w:t xml:space="preserve">La casa familiar de estos dos protagonistas se convirtió en un lugar de encuentro de intelectuales y pintores nativos como por ejemplo Martin </w:t>
      </w:r>
      <w:proofErr w:type="spellStart"/>
      <w:r w:rsidRPr="00CF5257">
        <w:rPr>
          <w:rFonts w:ascii="Arial" w:eastAsia="Times New Roman" w:hAnsi="Arial" w:cs="Arial"/>
          <w:b/>
          <w:sz w:val="24"/>
          <w:szCs w:val="24"/>
          <w:lang w:eastAsia="es-ES"/>
        </w:rPr>
        <w:t>Gonçalves</w:t>
      </w:r>
      <w:proofErr w:type="spellEnd"/>
      <w:r w:rsidRPr="00CF5257">
        <w:rPr>
          <w:rFonts w:ascii="Arial" w:eastAsia="Times New Roman" w:hAnsi="Arial" w:cs="Arial"/>
          <w:b/>
          <w:sz w:val="24"/>
          <w:szCs w:val="24"/>
          <w:lang w:eastAsia="es-ES"/>
        </w:rPr>
        <w:t xml:space="preserve">, Navarra o </w:t>
      </w:r>
      <w:proofErr w:type="spellStart"/>
      <w:r w:rsidRPr="00CF5257">
        <w:rPr>
          <w:rFonts w:ascii="Arial" w:eastAsia="Times New Roman" w:hAnsi="Arial" w:cs="Arial"/>
          <w:b/>
          <w:sz w:val="24"/>
          <w:szCs w:val="24"/>
          <w:lang w:eastAsia="es-ES"/>
        </w:rPr>
        <w:t>Sciar</w:t>
      </w:r>
      <w:proofErr w:type="spellEnd"/>
      <w:r w:rsidRPr="00CF5257">
        <w:rPr>
          <w:rFonts w:ascii="Arial" w:eastAsia="Times New Roman" w:hAnsi="Arial" w:cs="Arial"/>
          <w:b/>
          <w:sz w:val="24"/>
          <w:szCs w:val="24"/>
          <w:lang w:eastAsia="es-ES"/>
        </w:rPr>
        <w:t xml:space="preserve">. La obra de Vieira da Silva fue muy valorada en el país sudamericano, ya que se expuso en la galería </w:t>
      </w:r>
      <w:proofErr w:type="spellStart"/>
      <w:r w:rsidRPr="00CF5257">
        <w:rPr>
          <w:rFonts w:ascii="Arial" w:eastAsia="Times New Roman" w:hAnsi="Arial" w:cs="Arial"/>
          <w:b/>
          <w:sz w:val="24"/>
          <w:szCs w:val="24"/>
          <w:lang w:eastAsia="es-ES"/>
        </w:rPr>
        <w:t>Askanasy</w:t>
      </w:r>
      <w:proofErr w:type="spellEnd"/>
      <w:r w:rsidRPr="00CF5257">
        <w:rPr>
          <w:rFonts w:ascii="Arial" w:eastAsia="Times New Roman" w:hAnsi="Arial" w:cs="Arial"/>
          <w:b/>
          <w:sz w:val="24"/>
          <w:szCs w:val="24"/>
          <w:lang w:eastAsia="es-ES"/>
        </w:rPr>
        <w:t xml:space="preserve"> en Río de Janeiro como en el Palacio Municipal de Belo Horizonte. Cuando Vieira da Silva en un principio regresó a Portugal, el dictador </w:t>
      </w:r>
      <w:proofErr w:type="spellStart"/>
      <w:r w:rsidRPr="00CF5257">
        <w:rPr>
          <w:rFonts w:ascii="Arial" w:eastAsia="Times New Roman" w:hAnsi="Arial" w:cs="Arial"/>
          <w:b/>
          <w:sz w:val="24"/>
          <w:szCs w:val="24"/>
          <w:lang w:eastAsia="es-ES"/>
        </w:rPr>
        <w:t>Oliveira</w:t>
      </w:r>
      <w:proofErr w:type="spellEnd"/>
      <w:r w:rsidRPr="00CF5257">
        <w:rPr>
          <w:rFonts w:ascii="Arial" w:eastAsia="Times New Roman" w:hAnsi="Arial" w:cs="Arial"/>
          <w:b/>
          <w:sz w:val="24"/>
          <w:szCs w:val="24"/>
          <w:lang w:eastAsia="es-ES"/>
        </w:rPr>
        <w:t xml:space="preserve"> Salazar le negó la nacionalidad portuguesa a su marido. Lo cual supuso un desencadenante para que María Helena se fuese de su patria natal. Se naturalizó francesa y se instaló definitivamente en París.</w:t>
      </w:r>
    </w:p>
    <w:p w:rsidR="00CF5257" w:rsidRDefault="00CF5257" w:rsidP="00CF5257">
      <w:pPr>
        <w:shd w:val="clear" w:color="auto" w:fill="FFFFFF"/>
        <w:spacing w:after="0" w:line="240" w:lineRule="auto"/>
        <w:ind w:left="-993" w:right="-1135"/>
        <w:jc w:val="both"/>
        <w:rPr>
          <w:rFonts w:ascii="Arial" w:eastAsia="Times New Roman" w:hAnsi="Arial" w:cs="Arial"/>
          <w:b/>
          <w:sz w:val="24"/>
          <w:szCs w:val="24"/>
          <w:lang w:eastAsia="es-ES"/>
        </w:rPr>
      </w:pPr>
    </w:p>
    <w:p w:rsidR="00CF5257" w:rsidRPr="00CF5257" w:rsidRDefault="00CF5257" w:rsidP="00CF52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CF5257">
        <w:rPr>
          <w:rFonts w:ascii="Arial" w:eastAsia="Times New Roman" w:hAnsi="Arial" w:cs="Arial"/>
          <w:b/>
          <w:sz w:val="24"/>
          <w:szCs w:val="24"/>
          <w:lang w:eastAsia="es-ES"/>
        </w:rPr>
        <w:t>En la producción de este periodo se observa nítidamente la influencia de </w:t>
      </w:r>
      <w:proofErr w:type="spellStart"/>
      <w:r w:rsidRPr="00CF5257">
        <w:rPr>
          <w:rFonts w:ascii="Arial" w:eastAsia="Times New Roman" w:hAnsi="Arial" w:cs="Arial"/>
          <w:b/>
          <w:sz w:val="24"/>
          <w:szCs w:val="24"/>
          <w:lang w:eastAsia="es-ES"/>
        </w:rPr>
        <w:fldChar w:fldCharType="begin"/>
      </w:r>
      <w:r w:rsidRPr="00CF5257">
        <w:rPr>
          <w:rFonts w:ascii="Arial" w:eastAsia="Times New Roman" w:hAnsi="Arial" w:cs="Arial"/>
          <w:b/>
          <w:sz w:val="24"/>
          <w:szCs w:val="24"/>
          <w:lang w:eastAsia="es-ES"/>
        </w:rPr>
        <w:instrText xml:space="preserve"> HYPERLINK "https://es.wikipedia.org/wiki/Fernand_L%C3%A9ger" \o "Fernand Léger" </w:instrText>
      </w:r>
      <w:r w:rsidRPr="00CF5257">
        <w:rPr>
          <w:rFonts w:ascii="Arial" w:eastAsia="Times New Roman" w:hAnsi="Arial" w:cs="Arial"/>
          <w:b/>
          <w:sz w:val="24"/>
          <w:szCs w:val="24"/>
          <w:lang w:eastAsia="es-ES"/>
        </w:rPr>
        <w:fldChar w:fldCharType="separate"/>
      </w:r>
      <w:r w:rsidRPr="00CF5257">
        <w:rPr>
          <w:rFonts w:ascii="Arial" w:eastAsia="Times New Roman" w:hAnsi="Arial" w:cs="Arial"/>
          <w:b/>
          <w:sz w:val="24"/>
          <w:szCs w:val="24"/>
          <w:lang w:eastAsia="es-ES"/>
        </w:rPr>
        <w:t>Fernand</w:t>
      </w:r>
      <w:proofErr w:type="spellEnd"/>
      <w:r w:rsidRPr="00CF5257">
        <w:rPr>
          <w:rFonts w:ascii="Arial" w:eastAsia="Times New Roman" w:hAnsi="Arial" w:cs="Arial"/>
          <w:b/>
          <w:sz w:val="24"/>
          <w:szCs w:val="24"/>
          <w:lang w:eastAsia="es-ES"/>
        </w:rPr>
        <w:t xml:space="preserve"> </w:t>
      </w:r>
      <w:proofErr w:type="spellStart"/>
      <w:r w:rsidRPr="00CF5257">
        <w:rPr>
          <w:rFonts w:ascii="Arial" w:eastAsia="Times New Roman" w:hAnsi="Arial" w:cs="Arial"/>
          <w:b/>
          <w:sz w:val="24"/>
          <w:szCs w:val="24"/>
          <w:lang w:eastAsia="es-ES"/>
        </w:rPr>
        <w:t>Léger</w:t>
      </w:r>
      <w:proofErr w:type="spellEnd"/>
      <w:r w:rsidRPr="00CF5257">
        <w:rPr>
          <w:rFonts w:ascii="Arial" w:eastAsia="Times New Roman" w:hAnsi="Arial" w:cs="Arial"/>
          <w:b/>
          <w:sz w:val="24"/>
          <w:szCs w:val="24"/>
          <w:lang w:eastAsia="es-ES"/>
        </w:rPr>
        <w:fldChar w:fldCharType="end"/>
      </w:r>
      <w:r w:rsidRPr="00CF5257">
        <w:rPr>
          <w:rFonts w:ascii="Arial" w:eastAsia="Times New Roman" w:hAnsi="Arial" w:cs="Arial"/>
          <w:b/>
          <w:sz w:val="24"/>
          <w:szCs w:val="24"/>
          <w:lang w:eastAsia="es-ES"/>
        </w:rPr>
        <w:t> y </w:t>
      </w:r>
      <w:hyperlink r:id="rId22" w:tooltip="Paul Klee" w:history="1">
        <w:r w:rsidRPr="00CF5257">
          <w:rPr>
            <w:rFonts w:ascii="Arial" w:eastAsia="Times New Roman" w:hAnsi="Arial" w:cs="Arial"/>
            <w:b/>
            <w:sz w:val="24"/>
            <w:szCs w:val="24"/>
            <w:lang w:eastAsia="es-ES"/>
          </w:rPr>
          <w:t>Paul Klee</w:t>
        </w:r>
      </w:hyperlink>
      <w:r w:rsidRPr="00CF5257">
        <w:rPr>
          <w:rFonts w:ascii="Arial" w:eastAsia="Times New Roman" w:hAnsi="Arial" w:cs="Arial"/>
          <w:b/>
          <w:sz w:val="24"/>
          <w:szCs w:val="24"/>
          <w:lang w:eastAsia="es-ES"/>
        </w:rPr>
        <w:t>.</w:t>
      </w:r>
      <w:hyperlink r:id="rId23" w:anchor="cite_note-3" w:history="1">
        <w:r w:rsidRPr="00CF5257">
          <w:rPr>
            <w:rFonts w:ascii="Arial" w:eastAsia="Times New Roman" w:hAnsi="Arial" w:cs="Arial"/>
            <w:b/>
            <w:sz w:val="24"/>
            <w:szCs w:val="24"/>
            <w:vertAlign w:val="superscript"/>
            <w:lang w:eastAsia="es-ES"/>
          </w:rPr>
          <w:t>3</w:t>
        </w:r>
      </w:hyperlink>
      <w:r w:rsidRPr="00CF5257">
        <w:rPr>
          <w:rFonts w:ascii="Arial" w:eastAsia="Times New Roman" w:hAnsi="Arial" w:cs="Arial"/>
          <w:b/>
          <w:sz w:val="24"/>
          <w:szCs w:val="24"/>
          <w:lang w:eastAsia="es-ES"/>
        </w:rPr>
        <w:t>​ Aunque algunos críticos creen que la importancia con la que la autora crea ciertas atmósferas en sus obras, recuerda a los paisajes de Lisboa donde ella pasó su infancia.</w:t>
      </w:r>
    </w:p>
    <w:p w:rsidR="00CF5257" w:rsidRDefault="00CF5257" w:rsidP="00CF5257">
      <w:pPr>
        <w:shd w:val="clear" w:color="auto" w:fill="FFFFFF"/>
        <w:spacing w:after="0" w:line="240" w:lineRule="auto"/>
        <w:ind w:left="-993" w:right="-1135"/>
        <w:jc w:val="both"/>
        <w:rPr>
          <w:rFonts w:ascii="Arial" w:eastAsia="Times New Roman" w:hAnsi="Arial" w:cs="Arial"/>
          <w:b/>
          <w:sz w:val="24"/>
          <w:szCs w:val="24"/>
          <w:lang w:eastAsia="es-ES"/>
        </w:rPr>
      </w:pPr>
    </w:p>
    <w:p w:rsidR="00CF5257" w:rsidRPr="00CF5257" w:rsidRDefault="00CF5257" w:rsidP="00CF52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CF5257">
        <w:rPr>
          <w:rFonts w:ascii="Arial" w:eastAsia="Times New Roman" w:hAnsi="Arial" w:cs="Arial"/>
          <w:b/>
          <w:sz w:val="24"/>
          <w:szCs w:val="24"/>
          <w:lang w:eastAsia="es-ES"/>
        </w:rPr>
        <w:t>Su obra vinculada a la </w:t>
      </w:r>
      <w:hyperlink r:id="rId24" w:tooltip="Escuela de París (arte)" w:history="1">
        <w:r w:rsidRPr="00CF5257">
          <w:rPr>
            <w:rFonts w:ascii="Arial" w:eastAsia="Times New Roman" w:hAnsi="Arial" w:cs="Arial"/>
            <w:b/>
            <w:sz w:val="24"/>
            <w:szCs w:val="24"/>
            <w:lang w:eastAsia="es-ES"/>
          </w:rPr>
          <w:t>Segunda Escuela de París</w:t>
        </w:r>
      </w:hyperlink>
      <w:r w:rsidRPr="00CF5257">
        <w:rPr>
          <w:rFonts w:ascii="Arial" w:eastAsia="Times New Roman" w:hAnsi="Arial" w:cs="Arial"/>
          <w:b/>
          <w:sz w:val="24"/>
          <w:szCs w:val="24"/>
          <w:lang w:eastAsia="es-ES"/>
        </w:rPr>
        <w:t>, le sirvió para que la consideraran como la pintora portuguesa más importante del siglo XX. Sus cuadros se sitúan entre la </w:t>
      </w:r>
      <w:hyperlink r:id="rId25" w:tooltip="Pintura abstracta" w:history="1">
        <w:r w:rsidRPr="00CF5257">
          <w:rPr>
            <w:rFonts w:ascii="Arial" w:eastAsia="Times New Roman" w:hAnsi="Arial" w:cs="Arial"/>
            <w:b/>
            <w:sz w:val="24"/>
            <w:szCs w:val="24"/>
            <w:lang w:eastAsia="es-ES"/>
          </w:rPr>
          <w:t>pintura abstracta</w:t>
        </w:r>
      </w:hyperlink>
      <w:r w:rsidRPr="00CF5257">
        <w:rPr>
          <w:rFonts w:ascii="Arial" w:eastAsia="Times New Roman" w:hAnsi="Arial" w:cs="Arial"/>
          <w:b/>
          <w:sz w:val="24"/>
          <w:szCs w:val="24"/>
          <w:lang w:eastAsia="es-ES"/>
        </w:rPr>
        <w:t> y la </w:t>
      </w:r>
      <w:hyperlink r:id="rId26" w:tooltip="Arte figurativo" w:history="1">
        <w:r w:rsidRPr="00CF5257">
          <w:rPr>
            <w:rFonts w:ascii="Arial" w:eastAsia="Times New Roman" w:hAnsi="Arial" w:cs="Arial"/>
            <w:b/>
            <w:sz w:val="24"/>
            <w:szCs w:val="24"/>
            <w:lang w:eastAsia="es-ES"/>
          </w:rPr>
          <w:t>pintura figurativa</w:t>
        </w:r>
      </w:hyperlink>
      <w:r w:rsidRPr="00CF5257">
        <w:rPr>
          <w:rFonts w:ascii="Arial" w:eastAsia="Times New Roman" w:hAnsi="Arial" w:cs="Arial"/>
          <w:b/>
          <w:sz w:val="24"/>
          <w:szCs w:val="24"/>
          <w:lang w:eastAsia="es-ES"/>
        </w:rPr>
        <w:t>, entre el interés por el </w:t>
      </w:r>
      <w:hyperlink r:id="rId27" w:tooltip="Primitivismo" w:history="1">
        <w:r w:rsidRPr="00CF5257">
          <w:rPr>
            <w:rFonts w:ascii="Arial" w:eastAsia="Times New Roman" w:hAnsi="Arial" w:cs="Arial"/>
            <w:b/>
            <w:sz w:val="24"/>
            <w:szCs w:val="24"/>
            <w:lang w:eastAsia="es-ES"/>
          </w:rPr>
          <w:t>primitivismo</w:t>
        </w:r>
      </w:hyperlink>
      <w:r w:rsidRPr="00CF5257">
        <w:rPr>
          <w:rFonts w:ascii="Arial" w:eastAsia="Times New Roman" w:hAnsi="Arial" w:cs="Arial"/>
          <w:b/>
          <w:sz w:val="24"/>
          <w:szCs w:val="24"/>
          <w:lang w:eastAsia="es-ES"/>
        </w:rPr>
        <w:t> y el </w:t>
      </w:r>
      <w:hyperlink r:id="rId28" w:tooltip="Cubismo sintético (aún no redactado)" w:history="1">
        <w:r w:rsidRPr="00CF5257">
          <w:rPr>
            <w:rFonts w:ascii="Arial" w:eastAsia="Times New Roman" w:hAnsi="Arial" w:cs="Arial"/>
            <w:b/>
            <w:sz w:val="24"/>
            <w:szCs w:val="24"/>
            <w:lang w:eastAsia="es-ES"/>
          </w:rPr>
          <w:t>cubismo sintético</w:t>
        </w:r>
      </w:hyperlink>
      <w:r w:rsidRPr="00CF5257">
        <w:rPr>
          <w:rFonts w:ascii="Arial" w:eastAsia="Times New Roman" w:hAnsi="Arial" w:cs="Arial"/>
          <w:b/>
          <w:sz w:val="24"/>
          <w:szCs w:val="24"/>
          <w:lang w:eastAsia="es-ES"/>
        </w:rPr>
        <w:t>. Todas ellas resultan una amalgama de estilos, ideas y desarrollos que se fusionan en cada cuadro. Debido a esto, son tan fáciles de identificar.</w:t>
      </w:r>
    </w:p>
    <w:p w:rsidR="00CF5257" w:rsidRDefault="00CF5257" w:rsidP="00CF5257">
      <w:pPr>
        <w:shd w:val="clear" w:color="auto" w:fill="FFFFFF"/>
        <w:spacing w:after="0" w:line="240" w:lineRule="auto"/>
        <w:ind w:left="-993" w:right="-1135"/>
        <w:jc w:val="both"/>
        <w:rPr>
          <w:rFonts w:ascii="Arial" w:eastAsia="Times New Roman" w:hAnsi="Arial" w:cs="Arial"/>
          <w:b/>
          <w:sz w:val="24"/>
          <w:szCs w:val="24"/>
          <w:lang w:eastAsia="es-ES"/>
        </w:rPr>
      </w:pPr>
    </w:p>
    <w:p w:rsidR="00CF5257" w:rsidRPr="00CF5257" w:rsidRDefault="00CF5257" w:rsidP="00CF52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CF5257">
        <w:rPr>
          <w:rFonts w:ascii="Arial" w:eastAsia="Times New Roman" w:hAnsi="Arial" w:cs="Arial"/>
          <w:b/>
          <w:sz w:val="24"/>
          <w:szCs w:val="24"/>
          <w:lang w:eastAsia="es-ES"/>
        </w:rPr>
        <w:t>La temática pictórica de sus obras a partir del año 1950, se centra en la posguerra: ciudades quemadas o inundadas, callejones, puestas de sol y paisajes… Obras con títulos como </w:t>
      </w:r>
      <w:r w:rsidRPr="00CF5257">
        <w:rPr>
          <w:rFonts w:ascii="Arial" w:eastAsia="Times New Roman" w:hAnsi="Arial" w:cs="Arial"/>
          <w:b/>
          <w:i/>
          <w:iCs/>
          <w:sz w:val="24"/>
          <w:szCs w:val="24"/>
          <w:lang w:eastAsia="es-ES"/>
        </w:rPr>
        <w:t xml:space="preserve">“Les </w:t>
      </w:r>
      <w:proofErr w:type="spellStart"/>
      <w:r w:rsidRPr="00CF5257">
        <w:rPr>
          <w:rFonts w:ascii="Arial" w:eastAsia="Times New Roman" w:hAnsi="Arial" w:cs="Arial"/>
          <w:b/>
          <w:i/>
          <w:iCs/>
          <w:sz w:val="24"/>
          <w:szCs w:val="24"/>
          <w:lang w:eastAsia="es-ES"/>
        </w:rPr>
        <w:t>façades</w:t>
      </w:r>
      <w:proofErr w:type="spellEnd"/>
      <w:r w:rsidRPr="00CF5257">
        <w:rPr>
          <w:rFonts w:ascii="Arial" w:eastAsia="Times New Roman" w:hAnsi="Arial" w:cs="Arial"/>
          <w:b/>
          <w:i/>
          <w:iCs/>
          <w:sz w:val="24"/>
          <w:szCs w:val="24"/>
          <w:lang w:eastAsia="es-ES"/>
        </w:rPr>
        <w:t xml:space="preserve"> </w:t>
      </w:r>
      <w:proofErr w:type="spellStart"/>
      <w:r w:rsidRPr="00CF5257">
        <w:rPr>
          <w:rFonts w:ascii="Arial" w:eastAsia="Times New Roman" w:hAnsi="Arial" w:cs="Arial"/>
          <w:b/>
          <w:i/>
          <w:iCs/>
          <w:sz w:val="24"/>
          <w:szCs w:val="24"/>
          <w:lang w:eastAsia="es-ES"/>
        </w:rPr>
        <w:t>éboulées</w:t>
      </w:r>
      <w:proofErr w:type="spellEnd"/>
      <w:r w:rsidRPr="00CF5257">
        <w:rPr>
          <w:rFonts w:ascii="Arial" w:eastAsia="Times New Roman" w:hAnsi="Arial" w:cs="Arial"/>
          <w:b/>
          <w:i/>
          <w:iCs/>
          <w:sz w:val="24"/>
          <w:szCs w:val="24"/>
          <w:lang w:eastAsia="es-ES"/>
        </w:rPr>
        <w:t>, 1957”, “</w:t>
      </w:r>
      <w:proofErr w:type="spellStart"/>
      <w:r w:rsidRPr="00CF5257">
        <w:rPr>
          <w:rFonts w:ascii="Arial" w:eastAsia="Times New Roman" w:hAnsi="Arial" w:cs="Arial"/>
          <w:b/>
          <w:i/>
          <w:iCs/>
          <w:sz w:val="24"/>
          <w:szCs w:val="24"/>
          <w:lang w:eastAsia="es-ES"/>
        </w:rPr>
        <w:t>Canaux</w:t>
      </w:r>
      <w:proofErr w:type="spellEnd"/>
      <w:r w:rsidRPr="00CF5257">
        <w:rPr>
          <w:rFonts w:ascii="Arial" w:eastAsia="Times New Roman" w:hAnsi="Arial" w:cs="Arial"/>
          <w:b/>
          <w:i/>
          <w:iCs/>
          <w:sz w:val="24"/>
          <w:szCs w:val="24"/>
          <w:lang w:eastAsia="es-ES"/>
        </w:rPr>
        <w:t xml:space="preserve"> en </w:t>
      </w:r>
      <w:proofErr w:type="spellStart"/>
      <w:r w:rsidRPr="00CF5257">
        <w:rPr>
          <w:rFonts w:ascii="Arial" w:eastAsia="Times New Roman" w:hAnsi="Arial" w:cs="Arial"/>
          <w:b/>
          <w:i/>
          <w:iCs/>
          <w:sz w:val="24"/>
          <w:szCs w:val="24"/>
          <w:lang w:eastAsia="es-ES"/>
        </w:rPr>
        <w:t>Hollande</w:t>
      </w:r>
      <w:proofErr w:type="spellEnd"/>
      <w:r w:rsidRPr="00CF5257">
        <w:rPr>
          <w:rFonts w:ascii="Arial" w:eastAsia="Times New Roman" w:hAnsi="Arial" w:cs="Arial"/>
          <w:b/>
          <w:i/>
          <w:iCs/>
          <w:sz w:val="24"/>
          <w:szCs w:val="24"/>
          <w:lang w:eastAsia="es-ES"/>
        </w:rPr>
        <w:t>, 1958”</w:t>
      </w:r>
      <w:r w:rsidRPr="00CF5257">
        <w:rPr>
          <w:rFonts w:ascii="Arial" w:eastAsia="Times New Roman" w:hAnsi="Arial" w:cs="Arial"/>
          <w:b/>
          <w:sz w:val="24"/>
          <w:szCs w:val="24"/>
          <w:lang w:eastAsia="es-ES"/>
        </w:rPr>
        <w:t> o </w:t>
      </w:r>
      <w:r w:rsidRPr="00CF5257">
        <w:rPr>
          <w:rFonts w:ascii="Arial" w:eastAsia="Times New Roman" w:hAnsi="Arial" w:cs="Arial"/>
          <w:b/>
          <w:i/>
          <w:iCs/>
          <w:sz w:val="24"/>
          <w:szCs w:val="24"/>
          <w:lang w:eastAsia="es-ES"/>
        </w:rPr>
        <w:t>“</w:t>
      </w:r>
      <w:proofErr w:type="spellStart"/>
      <w:r w:rsidRPr="00CF5257">
        <w:rPr>
          <w:rFonts w:ascii="Arial" w:eastAsia="Times New Roman" w:hAnsi="Arial" w:cs="Arial"/>
          <w:b/>
          <w:i/>
          <w:iCs/>
          <w:sz w:val="24"/>
          <w:szCs w:val="24"/>
          <w:lang w:eastAsia="es-ES"/>
        </w:rPr>
        <w:t>Vielle</w:t>
      </w:r>
      <w:proofErr w:type="spellEnd"/>
      <w:r w:rsidRPr="00CF5257">
        <w:rPr>
          <w:rFonts w:ascii="Arial" w:eastAsia="Times New Roman" w:hAnsi="Arial" w:cs="Arial"/>
          <w:b/>
          <w:i/>
          <w:iCs/>
          <w:sz w:val="24"/>
          <w:szCs w:val="24"/>
          <w:lang w:eastAsia="es-ES"/>
        </w:rPr>
        <w:t xml:space="preserve"> </w:t>
      </w:r>
      <w:proofErr w:type="spellStart"/>
      <w:r w:rsidRPr="00CF5257">
        <w:rPr>
          <w:rFonts w:ascii="Arial" w:eastAsia="Times New Roman" w:hAnsi="Arial" w:cs="Arial"/>
          <w:b/>
          <w:i/>
          <w:iCs/>
          <w:sz w:val="24"/>
          <w:szCs w:val="24"/>
          <w:lang w:eastAsia="es-ES"/>
        </w:rPr>
        <w:t>Amérique</w:t>
      </w:r>
      <w:proofErr w:type="spellEnd"/>
      <w:r w:rsidRPr="00CF5257">
        <w:rPr>
          <w:rFonts w:ascii="Arial" w:eastAsia="Times New Roman" w:hAnsi="Arial" w:cs="Arial"/>
          <w:b/>
          <w:i/>
          <w:iCs/>
          <w:sz w:val="24"/>
          <w:szCs w:val="24"/>
          <w:lang w:eastAsia="es-ES"/>
        </w:rPr>
        <w:t>, 1958”</w:t>
      </w:r>
      <w:r w:rsidRPr="00CF5257">
        <w:rPr>
          <w:rFonts w:ascii="Arial" w:eastAsia="Times New Roman" w:hAnsi="Arial" w:cs="Arial"/>
          <w:b/>
          <w:sz w:val="24"/>
          <w:szCs w:val="24"/>
          <w:lang w:eastAsia="es-ES"/>
        </w:rPr>
        <w:t xml:space="preserve"> sirven para </w:t>
      </w:r>
      <w:proofErr w:type="spellStart"/>
      <w:r w:rsidRPr="00CF5257">
        <w:rPr>
          <w:rFonts w:ascii="Arial" w:eastAsia="Times New Roman" w:hAnsi="Arial" w:cs="Arial"/>
          <w:b/>
          <w:sz w:val="24"/>
          <w:szCs w:val="24"/>
          <w:lang w:eastAsia="es-ES"/>
        </w:rPr>
        <w:t>desbibujar</w:t>
      </w:r>
      <w:proofErr w:type="spellEnd"/>
      <w:r w:rsidRPr="00CF5257">
        <w:rPr>
          <w:rFonts w:ascii="Arial" w:eastAsia="Times New Roman" w:hAnsi="Arial" w:cs="Arial"/>
          <w:b/>
          <w:sz w:val="24"/>
          <w:szCs w:val="24"/>
          <w:lang w:eastAsia="es-ES"/>
        </w:rPr>
        <w:t xml:space="preserve"> la </w:t>
      </w:r>
      <w:proofErr w:type="spellStart"/>
      <w:r w:rsidRPr="00CF5257">
        <w:rPr>
          <w:rFonts w:ascii="Arial" w:eastAsia="Times New Roman" w:hAnsi="Arial" w:cs="Arial"/>
          <w:b/>
          <w:sz w:val="24"/>
          <w:szCs w:val="24"/>
          <w:lang w:eastAsia="es-ES"/>
        </w:rPr>
        <w:t>especifidad</w:t>
      </w:r>
      <w:proofErr w:type="spellEnd"/>
      <w:r w:rsidRPr="00CF5257">
        <w:rPr>
          <w:rFonts w:ascii="Arial" w:eastAsia="Times New Roman" w:hAnsi="Arial" w:cs="Arial"/>
          <w:b/>
          <w:sz w:val="24"/>
          <w:szCs w:val="24"/>
          <w:lang w:eastAsia="es-ES"/>
        </w:rPr>
        <w:t xml:space="preserve"> del lugar con prototipos genéricos: naturaleza, cultura, ciudad…</w:t>
      </w:r>
    </w:p>
    <w:p w:rsidR="00CF5257" w:rsidRDefault="00CF5257" w:rsidP="00CF5257">
      <w:pPr>
        <w:shd w:val="clear" w:color="auto" w:fill="FFFFFF"/>
        <w:spacing w:after="0" w:line="240" w:lineRule="auto"/>
        <w:ind w:left="-993" w:right="-1135"/>
        <w:jc w:val="both"/>
        <w:rPr>
          <w:rFonts w:ascii="Arial" w:eastAsia="Times New Roman" w:hAnsi="Arial" w:cs="Arial"/>
          <w:b/>
          <w:sz w:val="24"/>
          <w:szCs w:val="24"/>
          <w:lang w:eastAsia="es-ES"/>
        </w:rPr>
      </w:pPr>
    </w:p>
    <w:p w:rsidR="00CF5257" w:rsidRPr="00CF5257" w:rsidRDefault="00CF5257" w:rsidP="00CF52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CF5257">
        <w:rPr>
          <w:rFonts w:ascii="Arial" w:eastAsia="Times New Roman" w:hAnsi="Arial" w:cs="Arial"/>
          <w:b/>
          <w:sz w:val="24"/>
          <w:szCs w:val="24"/>
          <w:lang w:eastAsia="es-ES"/>
        </w:rPr>
        <w:t>Aunque ella fue pintora en su mayor parte, también experimentó otras vertientes. Por ejemplo, en el año 1966, aceptó una comisión para diseñar un vitral para el ábside de la capilla este en la </w:t>
      </w:r>
      <w:hyperlink r:id="rId29" w:tooltip="Catedral de Reims" w:history="1">
        <w:r w:rsidRPr="00CF5257">
          <w:rPr>
            <w:rFonts w:ascii="Arial" w:eastAsia="Times New Roman" w:hAnsi="Arial" w:cs="Arial"/>
            <w:b/>
            <w:sz w:val="24"/>
            <w:szCs w:val="24"/>
            <w:lang w:eastAsia="es-ES"/>
          </w:rPr>
          <w:t>Catedral de Reims</w:t>
        </w:r>
      </w:hyperlink>
      <w:r w:rsidRPr="00CF5257">
        <w:rPr>
          <w:rFonts w:ascii="Arial" w:eastAsia="Times New Roman" w:hAnsi="Arial" w:cs="Arial"/>
          <w:b/>
          <w:sz w:val="24"/>
          <w:szCs w:val="24"/>
          <w:lang w:eastAsia="es-ES"/>
        </w:rPr>
        <w:t>, en </w:t>
      </w:r>
      <w:hyperlink r:id="rId30" w:tooltip="Francia" w:history="1">
        <w:r w:rsidRPr="00CF5257">
          <w:rPr>
            <w:rFonts w:ascii="Arial" w:eastAsia="Times New Roman" w:hAnsi="Arial" w:cs="Arial"/>
            <w:b/>
            <w:sz w:val="24"/>
            <w:szCs w:val="24"/>
            <w:lang w:eastAsia="es-ES"/>
          </w:rPr>
          <w:t>Francia</w:t>
        </w:r>
      </w:hyperlink>
      <w:r w:rsidRPr="00CF5257">
        <w:rPr>
          <w:rFonts w:ascii="Arial" w:eastAsia="Times New Roman" w:hAnsi="Arial" w:cs="Arial"/>
          <w:b/>
          <w:sz w:val="24"/>
          <w:szCs w:val="24"/>
          <w:lang w:eastAsia="es-ES"/>
        </w:rPr>
        <w:t>. Continuó pintando durante la década de 1980 y su trabajo posterior se enfoca en la luz, tanto en la gama cromática como en la propia temática. En los años 80 filmó junto a su marido una película sobre su obra.</w:t>
      </w:r>
    </w:p>
    <w:p w:rsidR="00CF5257" w:rsidRDefault="00CF5257" w:rsidP="00CF5257">
      <w:pPr>
        <w:shd w:val="clear" w:color="auto" w:fill="FFFFFF"/>
        <w:spacing w:after="0" w:line="240" w:lineRule="auto"/>
        <w:ind w:left="-993" w:right="-1135"/>
        <w:jc w:val="both"/>
        <w:rPr>
          <w:rFonts w:ascii="Arial" w:eastAsia="Times New Roman" w:hAnsi="Arial" w:cs="Arial"/>
          <w:b/>
          <w:sz w:val="24"/>
          <w:szCs w:val="24"/>
          <w:lang w:eastAsia="es-ES"/>
        </w:rPr>
      </w:pPr>
    </w:p>
    <w:p w:rsidR="00CF5257" w:rsidRDefault="00CF5257" w:rsidP="00CF52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CF5257">
        <w:rPr>
          <w:rFonts w:ascii="Arial" w:eastAsia="Times New Roman" w:hAnsi="Arial" w:cs="Arial"/>
          <w:b/>
          <w:sz w:val="24"/>
          <w:szCs w:val="24"/>
          <w:lang w:eastAsia="es-ES"/>
        </w:rPr>
        <w:t>Fue ciudadana francesa desde el año 1956 y murió el 6 de marzo de 1992 en París.</w:t>
      </w:r>
    </w:p>
    <w:p w:rsidR="00CF5257" w:rsidRDefault="00CF5257" w:rsidP="00CF5257">
      <w:pPr>
        <w:shd w:val="clear" w:color="auto" w:fill="FFFFFF"/>
        <w:spacing w:after="0" w:line="240" w:lineRule="auto"/>
        <w:ind w:left="-993" w:right="-1135"/>
        <w:jc w:val="both"/>
        <w:rPr>
          <w:rFonts w:ascii="Arial" w:eastAsia="Times New Roman" w:hAnsi="Arial" w:cs="Arial"/>
          <w:b/>
          <w:sz w:val="24"/>
          <w:szCs w:val="24"/>
          <w:lang w:eastAsia="es-ES"/>
        </w:rPr>
      </w:pPr>
    </w:p>
    <w:p w:rsidR="00CF5257" w:rsidRPr="00CF5257" w:rsidRDefault="00CF5257" w:rsidP="00CF5257">
      <w:pPr>
        <w:shd w:val="clear" w:color="auto" w:fill="FFFFFF"/>
        <w:spacing w:after="0" w:line="240" w:lineRule="auto"/>
        <w:ind w:left="-993" w:right="-1135"/>
        <w:jc w:val="both"/>
        <w:rPr>
          <w:rFonts w:ascii="Arial" w:eastAsia="Times New Roman" w:hAnsi="Arial" w:cs="Arial"/>
          <w:b/>
          <w:color w:val="0070C0"/>
          <w:sz w:val="24"/>
          <w:szCs w:val="24"/>
          <w:lang w:eastAsia="es-ES"/>
        </w:rPr>
      </w:pPr>
      <w:r w:rsidRPr="00CF5257">
        <w:rPr>
          <w:rFonts w:ascii="Arial" w:eastAsia="Times New Roman" w:hAnsi="Arial" w:cs="Arial"/>
          <w:b/>
          <w:color w:val="0070C0"/>
          <w:sz w:val="24"/>
          <w:szCs w:val="24"/>
          <w:lang w:eastAsia="es-ES"/>
        </w:rPr>
        <w:t xml:space="preserve">  Reconocimientos</w:t>
      </w:r>
    </w:p>
    <w:p w:rsidR="00CF5257" w:rsidRDefault="00CF5257" w:rsidP="00CF5257">
      <w:pPr>
        <w:shd w:val="clear" w:color="auto" w:fill="FFFFFF"/>
        <w:spacing w:after="0" w:line="240" w:lineRule="auto"/>
        <w:ind w:left="-993" w:right="-1135"/>
        <w:jc w:val="both"/>
        <w:rPr>
          <w:rFonts w:ascii="Arial" w:eastAsia="Times New Roman" w:hAnsi="Arial" w:cs="Arial"/>
          <w:b/>
          <w:sz w:val="24"/>
          <w:szCs w:val="24"/>
          <w:lang w:eastAsia="es-ES"/>
        </w:rPr>
      </w:pPr>
    </w:p>
    <w:p w:rsidR="00CF5257" w:rsidRDefault="00CF5257" w:rsidP="00CF52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CF5257">
        <w:rPr>
          <w:rFonts w:ascii="Arial" w:eastAsia="Times New Roman" w:hAnsi="Arial" w:cs="Arial"/>
          <w:b/>
          <w:sz w:val="24"/>
          <w:szCs w:val="24"/>
          <w:lang w:eastAsia="es-ES"/>
        </w:rPr>
        <w:t>El trabajo de Vieira da Silva se incluyó en una exposición colectiva en </w:t>
      </w:r>
      <w:proofErr w:type="spellStart"/>
      <w:r w:rsidRPr="00CF5257">
        <w:rPr>
          <w:rFonts w:ascii="Arial" w:eastAsia="Times New Roman" w:hAnsi="Arial" w:cs="Arial"/>
          <w:b/>
          <w:sz w:val="24"/>
          <w:szCs w:val="24"/>
          <w:lang w:eastAsia="es-ES"/>
        </w:rPr>
        <w:fldChar w:fldCharType="begin"/>
      </w:r>
      <w:r w:rsidRPr="00CF5257">
        <w:rPr>
          <w:rFonts w:ascii="Arial" w:eastAsia="Times New Roman" w:hAnsi="Arial" w:cs="Arial"/>
          <w:b/>
          <w:sz w:val="24"/>
          <w:szCs w:val="24"/>
          <w:lang w:eastAsia="es-ES"/>
        </w:rPr>
        <w:instrText xml:space="preserve"> HYPERLINK "https://es.wikipedia.org/wiki/Kunsthalle_(Basilea)" \o "Kunsthalle (Basilea)" </w:instrText>
      </w:r>
      <w:r w:rsidRPr="00CF5257">
        <w:rPr>
          <w:rFonts w:ascii="Arial" w:eastAsia="Times New Roman" w:hAnsi="Arial" w:cs="Arial"/>
          <w:b/>
          <w:sz w:val="24"/>
          <w:szCs w:val="24"/>
          <w:lang w:eastAsia="es-ES"/>
        </w:rPr>
        <w:fldChar w:fldCharType="separate"/>
      </w:r>
      <w:r w:rsidRPr="00CF5257">
        <w:rPr>
          <w:rFonts w:ascii="Arial" w:eastAsia="Times New Roman" w:hAnsi="Arial" w:cs="Arial"/>
          <w:b/>
          <w:sz w:val="24"/>
          <w:szCs w:val="24"/>
          <w:lang w:eastAsia="es-ES"/>
        </w:rPr>
        <w:t>Kunsthalle</w:t>
      </w:r>
      <w:proofErr w:type="spellEnd"/>
      <w:r w:rsidRPr="00CF5257">
        <w:rPr>
          <w:rFonts w:ascii="Arial" w:eastAsia="Times New Roman" w:hAnsi="Arial" w:cs="Arial"/>
          <w:b/>
          <w:sz w:val="24"/>
          <w:szCs w:val="24"/>
          <w:lang w:eastAsia="es-ES"/>
        </w:rPr>
        <w:t xml:space="preserve"> </w:t>
      </w:r>
      <w:proofErr w:type="spellStart"/>
      <w:r w:rsidRPr="00CF5257">
        <w:rPr>
          <w:rFonts w:ascii="Arial" w:eastAsia="Times New Roman" w:hAnsi="Arial" w:cs="Arial"/>
          <w:b/>
          <w:sz w:val="24"/>
          <w:szCs w:val="24"/>
          <w:lang w:eastAsia="es-ES"/>
        </w:rPr>
        <w:t>Basel</w:t>
      </w:r>
      <w:proofErr w:type="spellEnd"/>
      <w:r w:rsidRPr="00CF5257">
        <w:rPr>
          <w:rFonts w:ascii="Arial" w:eastAsia="Times New Roman" w:hAnsi="Arial" w:cs="Arial"/>
          <w:b/>
          <w:sz w:val="24"/>
          <w:szCs w:val="24"/>
          <w:lang w:eastAsia="es-ES"/>
        </w:rPr>
        <w:fldChar w:fldCharType="end"/>
      </w:r>
      <w:r w:rsidRPr="00CF5257">
        <w:rPr>
          <w:rFonts w:ascii="Arial" w:eastAsia="Times New Roman" w:hAnsi="Arial" w:cs="Arial"/>
          <w:b/>
          <w:sz w:val="24"/>
          <w:szCs w:val="24"/>
          <w:lang w:eastAsia="es-ES"/>
        </w:rPr>
        <w:t> en el año 1954 y en la Bienal de </w:t>
      </w:r>
      <w:hyperlink r:id="rId31" w:tooltip="Caracas" w:history="1">
        <w:r w:rsidRPr="00CF5257">
          <w:rPr>
            <w:rFonts w:ascii="Arial" w:eastAsia="Times New Roman" w:hAnsi="Arial" w:cs="Arial"/>
            <w:b/>
            <w:sz w:val="24"/>
            <w:szCs w:val="24"/>
            <w:lang w:eastAsia="es-ES"/>
          </w:rPr>
          <w:t>Caracas</w:t>
        </w:r>
      </w:hyperlink>
      <w:r w:rsidRPr="00CF5257">
        <w:rPr>
          <w:rFonts w:ascii="Arial" w:eastAsia="Times New Roman" w:hAnsi="Arial" w:cs="Arial"/>
          <w:b/>
          <w:sz w:val="24"/>
          <w:szCs w:val="24"/>
          <w:lang w:eastAsia="es-ES"/>
        </w:rPr>
        <w:t> cuatro años después, 1958. Su primera retrospectiva se hizo en </w:t>
      </w:r>
      <w:proofErr w:type="spellStart"/>
      <w:r w:rsidRPr="00CF5257">
        <w:rPr>
          <w:rFonts w:ascii="Arial" w:eastAsia="Times New Roman" w:hAnsi="Arial" w:cs="Arial"/>
          <w:b/>
          <w:sz w:val="24"/>
          <w:szCs w:val="24"/>
          <w:lang w:eastAsia="es-ES"/>
        </w:rPr>
        <w:fldChar w:fldCharType="begin"/>
      </w:r>
      <w:r w:rsidRPr="00CF5257">
        <w:rPr>
          <w:rFonts w:ascii="Arial" w:eastAsia="Times New Roman" w:hAnsi="Arial" w:cs="Arial"/>
          <w:b/>
          <w:sz w:val="24"/>
          <w:szCs w:val="24"/>
          <w:lang w:eastAsia="es-ES"/>
        </w:rPr>
        <w:instrText xml:space="preserve"> HYPERLINK "https://es.wikipedia.org/wiki/Kestnergesellschaft" \o "Kestnergesellschaft" </w:instrText>
      </w:r>
      <w:r w:rsidRPr="00CF5257">
        <w:rPr>
          <w:rFonts w:ascii="Arial" w:eastAsia="Times New Roman" w:hAnsi="Arial" w:cs="Arial"/>
          <w:b/>
          <w:sz w:val="24"/>
          <w:szCs w:val="24"/>
          <w:lang w:eastAsia="es-ES"/>
        </w:rPr>
        <w:fldChar w:fldCharType="separate"/>
      </w:r>
      <w:r w:rsidRPr="00CF5257">
        <w:rPr>
          <w:rFonts w:ascii="Arial" w:eastAsia="Times New Roman" w:hAnsi="Arial" w:cs="Arial"/>
          <w:b/>
          <w:sz w:val="24"/>
          <w:szCs w:val="24"/>
          <w:lang w:eastAsia="es-ES"/>
        </w:rPr>
        <w:t>Kestner</w:t>
      </w:r>
      <w:proofErr w:type="spellEnd"/>
      <w:r w:rsidRPr="00CF5257">
        <w:rPr>
          <w:rFonts w:ascii="Arial" w:eastAsia="Times New Roman" w:hAnsi="Arial" w:cs="Arial"/>
          <w:b/>
          <w:sz w:val="24"/>
          <w:szCs w:val="24"/>
          <w:lang w:eastAsia="es-ES"/>
        </w:rPr>
        <w:t xml:space="preserve"> </w:t>
      </w:r>
      <w:proofErr w:type="spellStart"/>
      <w:r w:rsidRPr="00CF5257">
        <w:rPr>
          <w:rFonts w:ascii="Arial" w:eastAsia="Times New Roman" w:hAnsi="Arial" w:cs="Arial"/>
          <w:b/>
          <w:sz w:val="24"/>
          <w:szCs w:val="24"/>
          <w:lang w:eastAsia="es-ES"/>
        </w:rPr>
        <w:t>Gesellschaft</w:t>
      </w:r>
      <w:proofErr w:type="spellEnd"/>
      <w:r w:rsidRPr="00CF5257">
        <w:rPr>
          <w:rFonts w:ascii="Arial" w:eastAsia="Times New Roman" w:hAnsi="Arial" w:cs="Arial"/>
          <w:b/>
          <w:sz w:val="24"/>
          <w:szCs w:val="24"/>
          <w:lang w:eastAsia="es-ES"/>
        </w:rPr>
        <w:fldChar w:fldCharType="end"/>
      </w:r>
      <w:r w:rsidRPr="00CF5257">
        <w:rPr>
          <w:rFonts w:ascii="Arial" w:eastAsia="Times New Roman" w:hAnsi="Arial" w:cs="Arial"/>
          <w:b/>
          <w:sz w:val="24"/>
          <w:szCs w:val="24"/>
          <w:lang w:eastAsia="es-ES"/>
        </w:rPr>
        <w:t>, en </w:t>
      </w:r>
      <w:hyperlink r:id="rId32" w:tooltip="Hannover" w:history="1">
        <w:r w:rsidRPr="00CF5257">
          <w:rPr>
            <w:rFonts w:ascii="Arial" w:eastAsia="Times New Roman" w:hAnsi="Arial" w:cs="Arial"/>
            <w:b/>
            <w:sz w:val="24"/>
            <w:szCs w:val="24"/>
            <w:lang w:eastAsia="es-ES"/>
          </w:rPr>
          <w:t>Hannover</w:t>
        </w:r>
      </w:hyperlink>
      <w:r w:rsidRPr="00CF5257">
        <w:rPr>
          <w:rFonts w:ascii="Arial" w:eastAsia="Times New Roman" w:hAnsi="Arial" w:cs="Arial"/>
          <w:b/>
          <w:sz w:val="24"/>
          <w:szCs w:val="24"/>
          <w:lang w:eastAsia="es-ES"/>
        </w:rPr>
        <w:t>, 1958. En el mismo año también expuso en el International de </w:t>
      </w:r>
      <w:hyperlink r:id="rId33" w:tooltip="Pittsburgh" w:history="1">
        <w:r w:rsidRPr="00CF5257">
          <w:rPr>
            <w:rFonts w:ascii="Arial" w:eastAsia="Times New Roman" w:hAnsi="Arial" w:cs="Arial"/>
            <w:b/>
            <w:sz w:val="24"/>
            <w:szCs w:val="24"/>
            <w:lang w:eastAsia="es-ES"/>
          </w:rPr>
          <w:t>Pittsburgh</w:t>
        </w:r>
      </w:hyperlink>
      <w:r w:rsidRPr="00CF5257">
        <w:rPr>
          <w:rFonts w:ascii="Arial" w:eastAsia="Times New Roman" w:hAnsi="Arial" w:cs="Arial"/>
          <w:b/>
          <w:sz w:val="24"/>
          <w:szCs w:val="24"/>
          <w:lang w:eastAsia="es-ES"/>
        </w:rPr>
        <w:t> (ahora </w:t>
      </w:r>
      <w:hyperlink r:id="rId34" w:tooltip="Carnegie International (aún no redactado)" w:history="1">
        <w:r w:rsidRPr="00CF5257">
          <w:rPr>
            <w:rFonts w:ascii="Arial" w:eastAsia="Times New Roman" w:hAnsi="Arial" w:cs="Arial"/>
            <w:b/>
            <w:sz w:val="24"/>
            <w:szCs w:val="24"/>
            <w:lang w:eastAsia="es-ES"/>
          </w:rPr>
          <w:t>Carnegie International</w:t>
        </w:r>
      </w:hyperlink>
      <w:r w:rsidRPr="00CF5257">
        <w:rPr>
          <w:rFonts w:ascii="Arial" w:eastAsia="Times New Roman" w:hAnsi="Arial" w:cs="Arial"/>
          <w:b/>
          <w:sz w:val="24"/>
          <w:szCs w:val="24"/>
          <w:lang w:eastAsia="es-ES"/>
        </w:rPr>
        <w:t>) y fue mencionada en la exposición del Premio Internacional </w:t>
      </w:r>
      <w:hyperlink r:id="rId35" w:tooltip="Guggenheim" w:history="1">
        <w:r w:rsidRPr="00CF5257">
          <w:rPr>
            <w:rFonts w:ascii="Arial" w:eastAsia="Times New Roman" w:hAnsi="Arial" w:cs="Arial"/>
            <w:b/>
            <w:sz w:val="24"/>
            <w:szCs w:val="24"/>
            <w:lang w:eastAsia="es-ES"/>
          </w:rPr>
          <w:t>Guggenheim</w:t>
        </w:r>
      </w:hyperlink>
      <w:r w:rsidRPr="00CF5257">
        <w:rPr>
          <w:rFonts w:ascii="Arial" w:eastAsia="Times New Roman" w:hAnsi="Arial" w:cs="Arial"/>
          <w:b/>
          <w:sz w:val="24"/>
          <w:szCs w:val="24"/>
          <w:lang w:eastAsia="es-ES"/>
        </w:rPr>
        <w:t xml:space="preserve">. </w:t>
      </w:r>
    </w:p>
    <w:p w:rsidR="00CF5257" w:rsidRPr="00CF5257" w:rsidRDefault="00CF5257" w:rsidP="00CF52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CF5257">
        <w:rPr>
          <w:rFonts w:ascii="Arial" w:eastAsia="Times New Roman" w:hAnsi="Arial" w:cs="Arial"/>
          <w:b/>
          <w:sz w:val="24"/>
          <w:szCs w:val="24"/>
          <w:lang w:eastAsia="es-ES"/>
        </w:rPr>
        <w:t>En el año 1963 llevó a cabo su primera vidriera destinada a Saint Jacques de </w:t>
      </w:r>
      <w:hyperlink r:id="rId36" w:tooltip="Reims" w:history="1">
        <w:r w:rsidRPr="00CF5257">
          <w:rPr>
            <w:rFonts w:ascii="Arial" w:eastAsia="Times New Roman" w:hAnsi="Arial" w:cs="Arial"/>
            <w:b/>
            <w:sz w:val="24"/>
            <w:szCs w:val="24"/>
            <w:lang w:eastAsia="es-ES"/>
          </w:rPr>
          <w:t>Reims</w:t>
        </w:r>
      </w:hyperlink>
      <w:r w:rsidRPr="00CF5257">
        <w:rPr>
          <w:rFonts w:ascii="Arial" w:eastAsia="Times New Roman" w:hAnsi="Arial" w:cs="Arial"/>
          <w:b/>
          <w:sz w:val="24"/>
          <w:szCs w:val="24"/>
          <w:lang w:eastAsia="es-ES"/>
        </w:rPr>
        <w:t> y ese mismo año recibió el Gran Premio Nacional de las Artes en París. Ella tuvo retrospectivas en el </w:t>
      </w:r>
      <w:proofErr w:type="spellStart"/>
      <w:r w:rsidRPr="00CF5257">
        <w:rPr>
          <w:rFonts w:ascii="Arial" w:eastAsia="Times New Roman" w:hAnsi="Arial" w:cs="Arial"/>
          <w:b/>
          <w:sz w:val="24"/>
          <w:szCs w:val="24"/>
          <w:lang w:eastAsia="es-ES"/>
        </w:rPr>
        <w:fldChar w:fldCharType="begin"/>
      </w:r>
      <w:r w:rsidRPr="00CF5257">
        <w:rPr>
          <w:rFonts w:ascii="Arial" w:eastAsia="Times New Roman" w:hAnsi="Arial" w:cs="Arial"/>
          <w:b/>
          <w:sz w:val="24"/>
          <w:szCs w:val="24"/>
          <w:lang w:eastAsia="es-ES"/>
        </w:rPr>
        <w:instrText xml:space="preserve"> HYPERLINK "https://es.wikipedia.org/wiki/Museo_de_Grenoble" \o "Museo de Grenoble" </w:instrText>
      </w:r>
      <w:r w:rsidRPr="00CF5257">
        <w:rPr>
          <w:rFonts w:ascii="Arial" w:eastAsia="Times New Roman" w:hAnsi="Arial" w:cs="Arial"/>
          <w:b/>
          <w:sz w:val="24"/>
          <w:szCs w:val="24"/>
          <w:lang w:eastAsia="es-ES"/>
        </w:rPr>
        <w:fldChar w:fldCharType="separate"/>
      </w:r>
      <w:r w:rsidRPr="00CF5257">
        <w:rPr>
          <w:rFonts w:ascii="Arial" w:eastAsia="Times New Roman" w:hAnsi="Arial" w:cs="Arial"/>
          <w:b/>
          <w:sz w:val="24"/>
          <w:szCs w:val="24"/>
          <w:lang w:eastAsia="es-ES"/>
        </w:rPr>
        <w:t>Musée</w:t>
      </w:r>
      <w:proofErr w:type="spellEnd"/>
      <w:r w:rsidRPr="00CF5257">
        <w:rPr>
          <w:rFonts w:ascii="Arial" w:eastAsia="Times New Roman" w:hAnsi="Arial" w:cs="Arial"/>
          <w:b/>
          <w:sz w:val="24"/>
          <w:szCs w:val="24"/>
          <w:lang w:eastAsia="es-ES"/>
        </w:rPr>
        <w:t xml:space="preserve"> de </w:t>
      </w:r>
      <w:proofErr w:type="spellStart"/>
      <w:r w:rsidRPr="00CF5257">
        <w:rPr>
          <w:rFonts w:ascii="Arial" w:eastAsia="Times New Roman" w:hAnsi="Arial" w:cs="Arial"/>
          <w:b/>
          <w:sz w:val="24"/>
          <w:szCs w:val="24"/>
          <w:lang w:eastAsia="es-ES"/>
        </w:rPr>
        <w:t>Grenoble</w:t>
      </w:r>
      <w:proofErr w:type="spellEnd"/>
      <w:r w:rsidRPr="00CF5257">
        <w:rPr>
          <w:rFonts w:ascii="Arial" w:eastAsia="Times New Roman" w:hAnsi="Arial" w:cs="Arial"/>
          <w:b/>
          <w:sz w:val="24"/>
          <w:szCs w:val="24"/>
          <w:lang w:eastAsia="es-ES"/>
        </w:rPr>
        <w:fldChar w:fldCharType="end"/>
      </w:r>
      <w:r w:rsidRPr="00CF5257">
        <w:rPr>
          <w:rFonts w:ascii="Arial" w:eastAsia="Times New Roman" w:hAnsi="Arial" w:cs="Arial"/>
          <w:b/>
          <w:sz w:val="24"/>
          <w:szCs w:val="24"/>
          <w:lang w:eastAsia="es-ES"/>
        </w:rPr>
        <w:t>, en Francia (1964); Museo Cívico en </w:t>
      </w:r>
      <w:hyperlink r:id="rId37" w:tooltip="Turín" w:history="1">
        <w:r w:rsidRPr="00CF5257">
          <w:rPr>
            <w:rFonts w:ascii="Arial" w:eastAsia="Times New Roman" w:hAnsi="Arial" w:cs="Arial"/>
            <w:b/>
            <w:sz w:val="24"/>
            <w:szCs w:val="24"/>
            <w:lang w:eastAsia="es-ES"/>
          </w:rPr>
          <w:t>Turín</w:t>
        </w:r>
      </w:hyperlink>
      <w:r w:rsidRPr="00CF5257">
        <w:rPr>
          <w:rFonts w:ascii="Arial" w:eastAsia="Times New Roman" w:hAnsi="Arial" w:cs="Arial"/>
          <w:b/>
          <w:sz w:val="24"/>
          <w:szCs w:val="24"/>
          <w:lang w:eastAsia="es-ES"/>
        </w:rPr>
        <w:t> (Italia, 1964); </w:t>
      </w:r>
      <w:proofErr w:type="spellStart"/>
      <w:r w:rsidRPr="00CF5257">
        <w:rPr>
          <w:rFonts w:ascii="Arial" w:eastAsia="Times New Roman" w:hAnsi="Arial" w:cs="Arial"/>
          <w:b/>
          <w:sz w:val="24"/>
          <w:szCs w:val="24"/>
          <w:lang w:eastAsia="es-ES"/>
        </w:rPr>
        <w:fldChar w:fldCharType="begin"/>
      </w:r>
      <w:r w:rsidRPr="00CF5257">
        <w:rPr>
          <w:rFonts w:ascii="Arial" w:eastAsia="Times New Roman" w:hAnsi="Arial" w:cs="Arial"/>
          <w:b/>
          <w:sz w:val="24"/>
          <w:szCs w:val="24"/>
          <w:lang w:eastAsia="es-ES"/>
        </w:rPr>
        <w:instrText xml:space="preserve"> HYPERLINK "https://es.wikipedia.org/wiki/Musee_National_d%27Art_Moderne" \o "Musee National d'Art Moderne" </w:instrText>
      </w:r>
      <w:r w:rsidRPr="00CF5257">
        <w:rPr>
          <w:rFonts w:ascii="Arial" w:eastAsia="Times New Roman" w:hAnsi="Arial" w:cs="Arial"/>
          <w:b/>
          <w:sz w:val="24"/>
          <w:szCs w:val="24"/>
          <w:lang w:eastAsia="es-ES"/>
        </w:rPr>
        <w:fldChar w:fldCharType="separate"/>
      </w:r>
      <w:r w:rsidRPr="00CF5257">
        <w:rPr>
          <w:rFonts w:ascii="Arial" w:eastAsia="Times New Roman" w:hAnsi="Arial" w:cs="Arial"/>
          <w:b/>
          <w:sz w:val="24"/>
          <w:szCs w:val="24"/>
          <w:lang w:eastAsia="es-ES"/>
        </w:rPr>
        <w:t>Musée</w:t>
      </w:r>
      <w:proofErr w:type="spellEnd"/>
      <w:r w:rsidRPr="00CF5257">
        <w:rPr>
          <w:rFonts w:ascii="Arial" w:eastAsia="Times New Roman" w:hAnsi="Arial" w:cs="Arial"/>
          <w:b/>
          <w:sz w:val="24"/>
          <w:szCs w:val="24"/>
          <w:lang w:eastAsia="es-ES"/>
        </w:rPr>
        <w:t xml:space="preserve"> </w:t>
      </w:r>
      <w:proofErr w:type="spellStart"/>
      <w:r w:rsidRPr="00CF5257">
        <w:rPr>
          <w:rFonts w:ascii="Arial" w:eastAsia="Times New Roman" w:hAnsi="Arial" w:cs="Arial"/>
          <w:b/>
          <w:sz w:val="24"/>
          <w:szCs w:val="24"/>
          <w:lang w:eastAsia="es-ES"/>
        </w:rPr>
        <w:t>national</w:t>
      </w:r>
      <w:proofErr w:type="spellEnd"/>
      <w:r w:rsidRPr="00CF5257">
        <w:rPr>
          <w:rFonts w:ascii="Arial" w:eastAsia="Times New Roman" w:hAnsi="Arial" w:cs="Arial"/>
          <w:b/>
          <w:sz w:val="24"/>
          <w:szCs w:val="24"/>
          <w:lang w:eastAsia="es-ES"/>
        </w:rPr>
        <w:t xml:space="preserve"> </w:t>
      </w:r>
      <w:proofErr w:type="spellStart"/>
      <w:r w:rsidRPr="00CF5257">
        <w:rPr>
          <w:rFonts w:ascii="Arial" w:eastAsia="Times New Roman" w:hAnsi="Arial" w:cs="Arial"/>
          <w:b/>
          <w:sz w:val="24"/>
          <w:szCs w:val="24"/>
          <w:lang w:eastAsia="es-ES"/>
        </w:rPr>
        <w:t>d´art</w:t>
      </w:r>
      <w:proofErr w:type="spellEnd"/>
      <w:r w:rsidRPr="00CF5257">
        <w:rPr>
          <w:rFonts w:ascii="Arial" w:eastAsia="Times New Roman" w:hAnsi="Arial" w:cs="Arial"/>
          <w:b/>
          <w:sz w:val="24"/>
          <w:szCs w:val="24"/>
          <w:lang w:eastAsia="es-ES"/>
        </w:rPr>
        <w:t xml:space="preserve"> </w:t>
      </w:r>
      <w:proofErr w:type="spellStart"/>
      <w:r w:rsidRPr="00CF5257">
        <w:rPr>
          <w:rFonts w:ascii="Arial" w:eastAsia="Times New Roman" w:hAnsi="Arial" w:cs="Arial"/>
          <w:b/>
          <w:sz w:val="24"/>
          <w:szCs w:val="24"/>
          <w:lang w:eastAsia="es-ES"/>
        </w:rPr>
        <w:t>moderne</w:t>
      </w:r>
      <w:proofErr w:type="spellEnd"/>
      <w:r w:rsidRPr="00CF5257">
        <w:rPr>
          <w:rFonts w:ascii="Arial" w:eastAsia="Times New Roman" w:hAnsi="Arial" w:cs="Arial"/>
          <w:b/>
          <w:sz w:val="24"/>
          <w:szCs w:val="24"/>
          <w:lang w:eastAsia="es-ES"/>
        </w:rPr>
        <w:fldChar w:fldCharType="end"/>
      </w:r>
      <w:r w:rsidRPr="00CF5257">
        <w:rPr>
          <w:rFonts w:ascii="Arial" w:eastAsia="Times New Roman" w:hAnsi="Arial" w:cs="Arial"/>
          <w:b/>
          <w:sz w:val="24"/>
          <w:szCs w:val="24"/>
          <w:lang w:eastAsia="es-ES"/>
        </w:rPr>
        <w:t xml:space="preserve"> de la </w:t>
      </w:r>
      <w:proofErr w:type="spellStart"/>
      <w:r w:rsidRPr="00CF5257">
        <w:rPr>
          <w:rFonts w:ascii="Arial" w:eastAsia="Times New Roman" w:hAnsi="Arial" w:cs="Arial"/>
          <w:b/>
          <w:sz w:val="24"/>
          <w:szCs w:val="24"/>
          <w:lang w:eastAsia="es-ES"/>
        </w:rPr>
        <w:t>Ville</w:t>
      </w:r>
      <w:proofErr w:type="spellEnd"/>
      <w:r w:rsidRPr="00CF5257">
        <w:rPr>
          <w:rFonts w:ascii="Arial" w:eastAsia="Times New Roman" w:hAnsi="Arial" w:cs="Arial"/>
          <w:b/>
          <w:sz w:val="24"/>
          <w:szCs w:val="24"/>
          <w:lang w:eastAsia="es-ES"/>
        </w:rPr>
        <w:t xml:space="preserve"> de París (1969-1970); </w:t>
      </w:r>
      <w:proofErr w:type="spellStart"/>
      <w:r w:rsidRPr="00CF5257">
        <w:rPr>
          <w:rFonts w:ascii="Arial" w:eastAsia="Times New Roman" w:hAnsi="Arial" w:cs="Arial"/>
          <w:b/>
          <w:sz w:val="24"/>
          <w:szCs w:val="24"/>
          <w:lang w:eastAsia="es-ES"/>
        </w:rPr>
        <w:fldChar w:fldCharType="begin"/>
      </w:r>
      <w:r w:rsidRPr="00CF5257">
        <w:rPr>
          <w:rFonts w:ascii="Arial" w:eastAsia="Times New Roman" w:hAnsi="Arial" w:cs="Arial"/>
          <w:b/>
          <w:sz w:val="24"/>
          <w:szCs w:val="24"/>
          <w:lang w:eastAsia="es-ES"/>
        </w:rPr>
        <w:instrText xml:space="preserve"> HYPERLINK "https://es.wikipedia.org/wiki/Museo_Fabre" \o "Museo Fabre" </w:instrText>
      </w:r>
      <w:r w:rsidRPr="00CF5257">
        <w:rPr>
          <w:rFonts w:ascii="Arial" w:eastAsia="Times New Roman" w:hAnsi="Arial" w:cs="Arial"/>
          <w:b/>
          <w:sz w:val="24"/>
          <w:szCs w:val="24"/>
          <w:lang w:eastAsia="es-ES"/>
        </w:rPr>
        <w:fldChar w:fldCharType="separate"/>
      </w:r>
      <w:r w:rsidRPr="00CF5257">
        <w:rPr>
          <w:rFonts w:ascii="Arial" w:eastAsia="Times New Roman" w:hAnsi="Arial" w:cs="Arial"/>
          <w:b/>
          <w:sz w:val="24"/>
          <w:szCs w:val="24"/>
          <w:lang w:eastAsia="es-ES"/>
        </w:rPr>
        <w:t>Musée</w:t>
      </w:r>
      <w:proofErr w:type="spellEnd"/>
      <w:r w:rsidRPr="00CF5257">
        <w:rPr>
          <w:rFonts w:ascii="Arial" w:eastAsia="Times New Roman" w:hAnsi="Arial" w:cs="Arial"/>
          <w:b/>
          <w:sz w:val="24"/>
          <w:szCs w:val="24"/>
          <w:lang w:eastAsia="es-ES"/>
        </w:rPr>
        <w:t xml:space="preserve"> Fabre</w:t>
      </w:r>
      <w:r w:rsidRPr="00CF5257">
        <w:rPr>
          <w:rFonts w:ascii="Arial" w:eastAsia="Times New Roman" w:hAnsi="Arial" w:cs="Arial"/>
          <w:b/>
          <w:sz w:val="24"/>
          <w:szCs w:val="24"/>
          <w:lang w:eastAsia="es-ES"/>
        </w:rPr>
        <w:fldChar w:fldCharType="end"/>
      </w:r>
      <w:r w:rsidRPr="00CF5257">
        <w:rPr>
          <w:rFonts w:ascii="Arial" w:eastAsia="Times New Roman" w:hAnsi="Arial" w:cs="Arial"/>
          <w:b/>
          <w:sz w:val="24"/>
          <w:szCs w:val="24"/>
          <w:lang w:eastAsia="es-ES"/>
        </w:rPr>
        <w:t> en </w:t>
      </w:r>
      <w:hyperlink r:id="rId38" w:tooltip="Montpellier" w:history="1">
        <w:r w:rsidRPr="00CF5257">
          <w:rPr>
            <w:rFonts w:ascii="Arial" w:eastAsia="Times New Roman" w:hAnsi="Arial" w:cs="Arial"/>
            <w:b/>
            <w:sz w:val="24"/>
            <w:szCs w:val="24"/>
            <w:lang w:eastAsia="es-ES"/>
          </w:rPr>
          <w:t>Montpellier</w:t>
        </w:r>
      </w:hyperlink>
      <w:r w:rsidRPr="00CF5257">
        <w:rPr>
          <w:rFonts w:ascii="Arial" w:eastAsia="Times New Roman" w:hAnsi="Arial" w:cs="Arial"/>
          <w:b/>
          <w:sz w:val="24"/>
          <w:szCs w:val="24"/>
          <w:lang w:eastAsia="es-ES"/>
        </w:rPr>
        <w:t xml:space="preserve"> (Francia, 1971); </w:t>
      </w:r>
      <w:proofErr w:type="spellStart"/>
      <w:r w:rsidRPr="00CF5257">
        <w:rPr>
          <w:rFonts w:ascii="Arial" w:eastAsia="Times New Roman" w:hAnsi="Arial" w:cs="Arial"/>
          <w:b/>
          <w:sz w:val="24"/>
          <w:szCs w:val="24"/>
          <w:lang w:eastAsia="es-ES"/>
        </w:rPr>
        <w:t>Musée</w:t>
      </w:r>
      <w:proofErr w:type="spellEnd"/>
      <w:r w:rsidRPr="00CF5257">
        <w:rPr>
          <w:rFonts w:ascii="Arial" w:eastAsia="Times New Roman" w:hAnsi="Arial" w:cs="Arial"/>
          <w:b/>
          <w:sz w:val="24"/>
          <w:szCs w:val="24"/>
          <w:lang w:eastAsia="es-ES"/>
        </w:rPr>
        <w:t xml:space="preserve"> </w:t>
      </w:r>
      <w:proofErr w:type="spellStart"/>
      <w:r w:rsidRPr="00CF5257">
        <w:rPr>
          <w:rFonts w:ascii="Arial" w:eastAsia="Times New Roman" w:hAnsi="Arial" w:cs="Arial"/>
          <w:b/>
          <w:sz w:val="24"/>
          <w:szCs w:val="24"/>
          <w:lang w:eastAsia="es-ES"/>
        </w:rPr>
        <w:t>d´ar</w:t>
      </w:r>
      <w:proofErr w:type="spellEnd"/>
      <w:r w:rsidRPr="00CF5257">
        <w:rPr>
          <w:rFonts w:ascii="Arial" w:eastAsia="Times New Roman" w:hAnsi="Arial" w:cs="Arial"/>
          <w:b/>
          <w:sz w:val="24"/>
          <w:szCs w:val="24"/>
          <w:lang w:eastAsia="es-ES"/>
        </w:rPr>
        <w:t xml:space="preserve"> </w:t>
      </w:r>
      <w:proofErr w:type="spellStart"/>
      <w:r w:rsidRPr="00CF5257">
        <w:rPr>
          <w:rFonts w:ascii="Arial" w:eastAsia="Times New Roman" w:hAnsi="Arial" w:cs="Arial"/>
          <w:b/>
          <w:sz w:val="24"/>
          <w:szCs w:val="24"/>
          <w:lang w:eastAsia="es-ES"/>
        </w:rPr>
        <w:t>moderne</w:t>
      </w:r>
      <w:proofErr w:type="spellEnd"/>
      <w:r w:rsidRPr="00CF5257">
        <w:rPr>
          <w:rFonts w:ascii="Arial" w:eastAsia="Times New Roman" w:hAnsi="Arial" w:cs="Arial"/>
          <w:b/>
          <w:sz w:val="24"/>
          <w:szCs w:val="24"/>
          <w:lang w:eastAsia="es-ES"/>
        </w:rPr>
        <w:t xml:space="preserve"> de la </w:t>
      </w:r>
      <w:proofErr w:type="spellStart"/>
      <w:r w:rsidRPr="00CF5257">
        <w:rPr>
          <w:rFonts w:ascii="Arial" w:eastAsia="Times New Roman" w:hAnsi="Arial" w:cs="Arial"/>
          <w:b/>
          <w:sz w:val="24"/>
          <w:szCs w:val="24"/>
          <w:lang w:eastAsia="es-ES"/>
        </w:rPr>
        <w:t>Ville</w:t>
      </w:r>
      <w:proofErr w:type="spellEnd"/>
      <w:r w:rsidRPr="00CF5257">
        <w:rPr>
          <w:rFonts w:ascii="Arial" w:eastAsia="Times New Roman" w:hAnsi="Arial" w:cs="Arial"/>
          <w:b/>
          <w:sz w:val="24"/>
          <w:szCs w:val="24"/>
          <w:lang w:eastAsia="es-ES"/>
        </w:rPr>
        <w:t xml:space="preserve"> de París (1977) y </w:t>
      </w:r>
      <w:hyperlink r:id="rId39" w:tooltip="Fundación Juan March" w:history="1">
        <w:r w:rsidRPr="00CF5257">
          <w:rPr>
            <w:rFonts w:ascii="Arial" w:eastAsia="Times New Roman" w:hAnsi="Arial" w:cs="Arial"/>
            <w:b/>
            <w:sz w:val="24"/>
            <w:szCs w:val="24"/>
            <w:lang w:eastAsia="es-ES"/>
          </w:rPr>
          <w:t xml:space="preserve">Fundación Juan </w:t>
        </w:r>
        <w:proofErr w:type="spellStart"/>
        <w:r w:rsidRPr="00CF5257">
          <w:rPr>
            <w:rFonts w:ascii="Arial" w:eastAsia="Times New Roman" w:hAnsi="Arial" w:cs="Arial"/>
            <w:b/>
            <w:sz w:val="24"/>
            <w:szCs w:val="24"/>
            <w:lang w:eastAsia="es-ES"/>
          </w:rPr>
          <w:t>March</w:t>
        </w:r>
        <w:proofErr w:type="spellEnd"/>
      </w:hyperlink>
      <w:r w:rsidRPr="00CF5257">
        <w:rPr>
          <w:rFonts w:ascii="Arial" w:eastAsia="Times New Roman" w:hAnsi="Arial" w:cs="Arial"/>
          <w:b/>
          <w:sz w:val="24"/>
          <w:szCs w:val="24"/>
          <w:lang w:eastAsia="es-ES"/>
        </w:rPr>
        <w:t> en </w:t>
      </w:r>
      <w:hyperlink r:id="rId40" w:tooltip="Madrid" w:history="1">
        <w:r w:rsidRPr="00CF5257">
          <w:rPr>
            <w:rFonts w:ascii="Arial" w:eastAsia="Times New Roman" w:hAnsi="Arial" w:cs="Arial"/>
            <w:b/>
            <w:sz w:val="24"/>
            <w:szCs w:val="24"/>
            <w:lang w:eastAsia="es-ES"/>
          </w:rPr>
          <w:t>Madrid</w:t>
        </w:r>
      </w:hyperlink>
      <w:r w:rsidRPr="00CF5257">
        <w:rPr>
          <w:rFonts w:ascii="Arial" w:eastAsia="Times New Roman" w:hAnsi="Arial" w:cs="Arial"/>
          <w:b/>
          <w:sz w:val="24"/>
          <w:szCs w:val="24"/>
          <w:lang w:eastAsia="es-ES"/>
        </w:rPr>
        <w:t> (1991). También, fue la artista honrada en la </w:t>
      </w:r>
      <w:hyperlink r:id="rId41" w:tooltip="Bienal de São Paulo" w:history="1">
        <w:r w:rsidRPr="00CF5257">
          <w:rPr>
            <w:rFonts w:ascii="Arial" w:eastAsia="Times New Roman" w:hAnsi="Arial" w:cs="Arial"/>
            <w:b/>
            <w:sz w:val="24"/>
            <w:szCs w:val="24"/>
            <w:lang w:eastAsia="es-ES"/>
          </w:rPr>
          <w:t>Bienal de Sao Paulo</w:t>
        </w:r>
      </w:hyperlink>
      <w:r w:rsidRPr="00CF5257">
        <w:rPr>
          <w:rFonts w:ascii="Arial" w:eastAsia="Times New Roman" w:hAnsi="Arial" w:cs="Arial"/>
          <w:b/>
          <w:sz w:val="24"/>
          <w:szCs w:val="24"/>
          <w:lang w:eastAsia="es-ES"/>
        </w:rPr>
        <w:t> en el año 1989.</w:t>
      </w:r>
    </w:p>
    <w:p w:rsidR="00CF5257" w:rsidRDefault="00CF5257" w:rsidP="00CF5257">
      <w:pPr>
        <w:shd w:val="clear" w:color="auto" w:fill="FFFFFF"/>
        <w:spacing w:after="0" w:line="240" w:lineRule="auto"/>
        <w:ind w:left="-993" w:right="-1135"/>
        <w:jc w:val="both"/>
        <w:rPr>
          <w:rFonts w:ascii="Arial" w:eastAsia="Times New Roman" w:hAnsi="Arial" w:cs="Arial"/>
          <w:b/>
          <w:sz w:val="24"/>
          <w:szCs w:val="24"/>
          <w:lang w:eastAsia="es-ES"/>
        </w:rPr>
      </w:pPr>
    </w:p>
    <w:p w:rsidR="00CF5257" w:rsidRDefault="00CF5257" w:rsidP="00CF52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CF5257">
        <w:rPr>
          <w:rFonts w:ascii="Arial" w:eastAsia="Times New Roman" w:hAnsi="Arial" w:cs="Arial"/>
          <w:b/>
          <w:sz w:val="24"/>
          <w:szCs w:val="24"/>
          <w:lang w:eastAsia="es-ES"/>
        </w:rPr>
        <w:t>Portugal reconoció el valor de su obra y fue nombrada miembro de la </w:t>
      </w:r>
      <w:hyperlink r:id="rId42" w:tooltip="Academia de Bellas Artes" w:history="1">
        <w:r w:rsidRPr="00CF5257">
          <w:rPr>
            <w:rFonts w:ascii="Arial" w:eastAsia="Times New Roman" w:hAnsi="Arial" w:cs="Arial"/>
            <w:b/>
            <w:sz w:val="24"/>
            <w:szCs w:val="24"/>
            <w:lang w:eastAsia="es-ES"/>
          </w:rPr>
          <w:t>Academia Nacional de Bellas Artes</w:t>
        </w:r>
      </w:hyperlink>
      <w:r w:rsidRPr="00CF5257">
        <w:rPr>
          <w:rFonts w:ascii="Arial" w:eastAsia="Times New Roman" w:hAnsi="Arial" w:cs="Arial"/>
          <w:b/>
          <w:sz w:val="24"/>
          <w:szCs w:val="24"/>
          <w:lang w:eastAsia="es-ES"/>
        </w:rPr>
        <w:t>. Hasta su fallecimiento en el año 1991, su obra recibió numerosas distinciones y fue expuesta en múltiples ocasiones. Además de las condecoraciones ya mencionadas, recibió la </w:t>
      </w:r>
      <w:hyperlink r:id="rId43" w:tooltip="Orden Militar de Santiago de la Espada" w:history="1">
        <w:r w:rsidRPr="00CF5257">
          <w:rPr>
            <w:rFonts w:ascii="Arial" w:eastAsia="Times New Roman" w:hAnsi="Arial" w:cs="Arial"/>
            <w:b/>
            <w:sz w:val="24"/>
            <w:szCs w:val="24"/>
            <w:lang w:eastAsia="es-ES"/>
          </w:rPr>
          <w:t>Gran Cruz de Santiago de Portugal</w:t>
        </w:r>
      </w:hyperlink>
      <w:r w:rsidRPr="00CF5257">
        <w:rPr>
          <w:rFonts w:ascii="Arial" w:eastAsia="Times New Roman" w:hAnsi="Arial" w:cs="Arial"/>
          <w:b/>
          <w:sz w:val="24"/>
          <w:szCs w:val="24"/>
          <w:lang w:eastAsia="es-ES"/>
        </w:rPr>
        <w:t>, pero desafortunadamente falleció antes de asistir a la inauguración de la fundación que lleva su nombre en la antigua manufactura de seda de Lisboa</w:t>
      </w:r>
    </w:p>
    <w:p w:rsidR="00CF5257" w:rsidRPr="00CF5257" w:rsidRDefault="00CF5257" w:rsidP="00CF5257">
      <w:pPr>
        <w:shd w:val="clear" w:color="auto" w:fill="FFFFFF"/>
        <w:spacing w:after="0" w:line="240" w:lineRule="auto"/>
        <w:ind w:left="-993" w:right="-1135"/>
        <w:jc w:val="both"/>
        <w:rPr>
          <w:rFonts w:ascii="Arial" w:eastAsia="Times New Roman" w:hAnsi="Arial" w:cs="Arial"/>
          <w:b/>
          <w:sz w:val="24"/>
          <w:szCs w:val="24"/>
          <w:lang w:eastAsia="es-ES"/>
        </w:rPr>
      </w:pPr>
      <w:r w:rsidRPr="00CF5257">
        <w:rPr>
          <w:rFonts w:ascii="Arial" w:eastAsia="Times New Roman" w:hAnsi="Arial" w:cs="Arial"/>
          <w:b/>
          <w:sz w:val="24"/>
          <w:szCs w:val="24"/>
          <w:lang w:eastAsia="es-ES"/>
        </w:rPr>
        <w:t>​</w:t>
      </w:r>
    </w:p>
    <w:p w:rsidR="00CF5257" w:rsidRDefault="00CF5257" w:rsidP="00CF5257">
      <w:pPr>
        <w:shd w:val="clear" w:color="auto" w:fill="FFFFFF"/>
        <w:spacing w:after="0" w:line="240" w:lineRule="auto"/>
        <w:ind w:left="-993" w:right="-1135"/>
        <w:jc w:val="both"/>
        <w:rPr>
          <w:rFonts w:ascii="Arial" w:eastAsia="Times New Roman" w:hAnsi="Arial" w:cs="Arial"/>
          <w:b/>
          <w:sz w:val="24"/>
          <w:szCs w:val="24"/>
          <w:vertAlign w:val="superscript"/>
          <w:lang w:eastAsia="es-ES"/>
        </w:rPr>
      </w:pPr>
      <w:r w:rsidRPr="00CF5257">
        <w:rPr>
          <w:rFonts w:ascii="Arial" w:eastAsia="Times New Roman" w:hAnsi="Arial" w:cs="Arial"/>
          <w:b/>
          <w:sz w:val="24"/>
          <w:szCs w:val="24"/>
          <w:lang w:eastAsia="es-ES"/>
        </w:rPr>
        <w:t>En 2016, la obra de Viera da Silva fue mencionada en la colección de ensayos </w:t>
      </w:r>
      <w:proofErr w:type="spellStart"/>
      <w:r w:rsidRPr="00CF5257">
        <w:rPr>
          <w:rFonts w:ascii="Arial" w:eastAsia="Times New Roman" w:hAnsi="Arial" w:cs="Arial"/>
          <w:b/>
          <w:i/>
          <w:iCs/>
          <w:sz w:val="24"/>
          <w:szCs w:val="24"/>
          <w:lang w:eastAsia="es-ES"/>
        </w:rPr>
        <w:t>Rebuçados</w:t>
      </w:r>
      <w:proofErr w:type="spellEnd"/>
      <w:r w:rsidRPr="00CF5257">
        <w:rPr>
          <w:rFonts w:ascii="Arial" w:eastAsia="Times New Roman" w:hAnsi="Arial" w:cs="Arial"/>
          <w:b/>
          <w:i/>
          <w:iCs/>
          <w:sz w:val="24"/>
          <w:szCs w:val="24"/>
          <w:lang w:eastAsia="es-ES"/>
        </w:rPr>
        <w:t xml:space="preserve"> </w:t>
      </w:r>
      <w:proofErr w:type="spellStart"/>
      <w:r w:rsidRPr="00CF5257">
        <w:rPr>
          <w:rFonts w:ascii="Arial" w:eastAsia="Times New Roman" w:hAnsi="Arial" w:cs="Arial"/>
          <w:b/>
          <w:i/>
          <w:iCs/>
          <w:sz w:val="24"/>
          <w:szCs w:val="24"/>
          <w:lang w:eastAsia="es-ES"/>
        </w:rPr>
        <w:t>Venezianos</w:t>
      </w:r>
      <w:proofErr w:type="spellEnd"/>
      <w:r w:rsidRPr="00CF5257">
        <w:rPr>
          <w:rFonts w:ascii="Arial" w:eastAsia="Times New Roman" w:hAnsi="Arial" w:cs="Arial"/>
          <w:b/>
          <w:sz w:val="24"/>
          <w:szCs w:val="24"/>
          <w:lang w:eastAsia="es-ES"/>
        </w:rPr>
        <w:t>, de la filósofa portuguesa </w:t>
      </w:r>
      <w:proofErr w:type="spellStart"/>
      <w:r w:rsidRPr="00CF5257">
        <w:rPr>
          <w:rFonts w:ascii="Arial" w:eastAsia="Times New Roman" w:hAnsi="Arial" w:cs="Arial"/>
          <w:b/>
          <w:sz w:val="24"/>
          <w:szCs w:val="24"/>
          <w:lang w:eastAsia="es-ES"/>
        </w:rPr>
        <w:fldChar w:fldCharType="begin"/>
      </w:r>
      <w:r w:rsidRPr="00CF5257">
        <w:rPr>
          <w:rFonts w:ascii="Arial" w:eastAsia="Times New Roman" w:hAnsi="Arial" w:cs="Arial"/>
          <w:b/>
          <w:sz w:val="24"/>
          <w:szCs w:val="24"/>
          <w:lang w:eastAsia="es-ES"/>
        </w:rPr>
        <w:instrText xml:space="preserve"> HYPERLINK "https://es.wikipedia.org/wiki/Maria_Filomena_Molder" \o "Maria Filomena Molder" </w:instrText>
      </w:r>
      <w:r w:rsidRPr="00CF5257">
        <w:rPr>
          <w:rFonts w:ascii="Arial" w:eastAsia="Times New Roman" w:hAnsi="Arial" w:cs="Arial"/>
          <w:b/>
          <w:sz w:val="24"/>
          <w:szCs w:val="24"/>
          <w:lang w:eastAsia="es-ES"/>
        </w:rPr>
        <w:fldChar w:fldCharType="separate"/>
      </w:r>
      <w:r w:rsidRPr="00CF5257">
        <w:rPr>
          <w:rFonts w:ascii="Arial" w:eastAsia="Times New Roman" w:hAnsi="Arial" w:cs="Arial"/>
          <w:b/>
          <w:sz w:val="24"/>
          <w:szCs w:val="24"/>
          <w:lang w:eastAsia="es-ES"/>
        </w:rPr>
        <w:t>Maria</w:t>
      </w:r>
      <w:proofErr w:type="spellEnd"/>
      <w:r w:rsidRPr="00CF5257">
        <w:rPr>
          <w:rFonts w:ascii="Arial" w:eastAsia="Times New Roman" w:hAnsi="Arial" w:cs="Arial"/>
          <w:b/>
          <w:sz w:val="24"/>
          <w:szCs w:val="24"/>
          <w:lang w:eastAsia="es-ES"/>
        </w:rPr>
        <w:t xml:space="preserve"> Filomena Molder</w:t>
      </w:r>
      <w:r w:rsidRPr="00CF5257">
        <w:rPr>
          <w:rFonts w:ascii="Arial" w:eastAsia="Times New Roman" w:hAnsi="Arial" w:cs="Arial"/>
          <w:b/>
          <w:sz w:val="24"/>
          <w:szCs w:val="24"/>
          <w:lang w:eastAsia="es-ES"/>
        </w:rPr>
        <w:fldChar w:fldCharType="end"/>
      </w:r>
      <w:hyperlink r:id="rId44" w:anchor="cite_note-5" w:history="1">
        <w:r w:rsidRPr="00CF5257">
          <w:rPr>
            <w:rFonts w:ascii="Arial" w:eastAsia="Times New Roman" w:hAnsi="Arial" w:cs="Arial"/>
            <w:b/>
            <w:sz w:val="24"/>
            <w:szCs w:val="24"/>
            <w:vertAlign w:val="superscript"/>
            <w:lang w:eastAsia="es-ES"/>
          </w:rPr>
          <w:t>5</w:t>
        </w:r>
      </w:hyperlink>
    </w:p>
    <w:p w:rsidR="00CF5257" w:rsidRDefault="00CF5257" w:rsidP="00CF5257">
      <w:pPr>
        <w:shd w:val="clear" w:color="auto" w:fill="FFFFFF"/>
        <w:spacing w:after="0" w:line="240" w:lineRule="auto"/>
        <w:ind w:left="-993" w:right="-1135"/>
        <w:jc w:val="both"/>
        <w:rPr>
          <w:rFonts w:ascii="Arial" w:eastAsia="Times New Roman" w:hAnsi="Arial" w:cs="Arial"/>
          <w:b/>
          <w:sz w:val="24"/>
          <w:szCs w:val="24"/>
          <w:vertAlign w:val="superscript"/>
          <w:lang w:eastAsia="es-ES"/>
        </w:rPr>
      </w:pPr>
    </w:p>
    <w:p w:rsidR="00CF5257" w:rsidRPr="00CF5257" w:rsidRDefault="00CF5257" w:rsidP="00CF5257">
      <w:pPr>
        <w:shd w:val="clear" w:color="auto" w:fill="FFFFFF"/>
        <w:spacing w:after="0" w:line="240" w:lineRule="auto"/>
        <w:ind w:left="-993" w:right="-1135"/>
        <w:jc w:val="both"/>
        <w:rPr>
          <w:rFonts w:ascii="Arial" w:eastAsia="Times New Roman" w:hAnsi="Arial" w:cs="Arial"/>
          <w:b/>
          <w:color w:val="0070C0"/>
          <w:sz w:val="24"/>
          <w:szCs w:val="24"/>
          <w:lang w:eastAsia="es-ES"/>
        </w:rPr>
      </w:pPr>
      <w:r>
        <w:rPr>
          <w:rFonts w:ascii="Arial" w:eastAsia="Times New Roman" w:hAnsi="Arial" w:cs="Arial"/>
          <w:b/>
          <w:sz w:val="24"/>
          <w:szCs w:val="24"/>
          <w:lang w:eastAsia="es-ES"/>
        </w:rPr>
        <w:t xml:space="preserve">  </w:t>
      </w:r>
      <w:r w:rsidRPr="00CF5257">
        <w:rPr>
          <w:rFonts w:ascii="Arial" w:eastAsia="Times New Roman" w:hAnsi="Arial" w:cs="Arial"/>
          <w:b/>
          <w:color w:val="0070C0"/>
          <w:sz w:val="24"/>
          <w:szCs w:val="24"/>
          <w:lang w:eastAsia="es-ES"/>
        </w:rPr>
        <w:t>Su mejores obras</w:t>
      </w:r>
    </w:p>
    <w:p w:rsidR="00CF5257" w:rsidRPr="00CF5257" w:rsidRDefault="00CF5257" w:rsidP="00CF5257">
      <w:pPr>
        <w:shd w:val="clear" w:color="auto" w:fill="FFFFFF"/>
        <w:spacing w:after="0" w:line="240" w:lineRule="auto"/>
        <w:ind w:left="-993" w:right="-1135"/>
        <w:jc w:val="both"/>
        <w:rPr>
          <w:rFonts w:ascii="Arial" w:eastAsia="Times New Roman" w:hAnsi="Arial" w:cs="Arial"/>
          <w:b/>
          <w:sz w:val="24"/>
          <w:szCs w:val="24"/>
          <w:lang w:eastAsia="es-ES"/>
        </w:rPr>
      </w:pPr>
    </w:p>
    <w:p w:rsidR="00CF5257" w:rsidRPr="00CF5257" w:rsidRDefault="00CF5257" w:rsidP="00CF52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Pr="00CF5257">
        <w:rPr>
          <w:rFonts w:ascii="Arial" w:eastAsia="Times New Roman" w:hAnsi="Arial" w:cs="Arial"/>
          <w:b/>
          <w:i/>
          <w:iCs/>
          <w:sz w:val="24"/>
          <w:szCs w:val="24"/>
          <w:lang w:eastAsia="es-ES"/>
        </w:rPr>
        <w:t xml:space="preserve">As </w:t>
      </w:r>
      <w:proofErr w:type="spellStart"/>
      <w:r w:rsidRPr="00CF5257">
        <w:rPr>
          <w:rFonts w:ascii="Arial" w:eastAsia="Times New Roman" w:hAnsi="Arial" w:cs="Arial"/>
          <w:b/>
          <w:i/>
          <w:iCs/>
          <w:sz w:val="24"/>
          <w:szCs w:val="24"/>
          <w:lang w:eastAsia="es-ES"/>
        </w:rPr>
        <w:t>Bandeiras</w:t>
      </w:r>
      <w:proofErr w:type="spellEnd"/>
      <w:r w:rsidRPr="00CF5257">
        <w:rPr>
          <w:rFonts w:ascii="Arial" w:eastAsia="Times New Roman" w:hAnsi="Arial" w:cs="Arial"/>
          <w:b/>
          <w:i/>
          <w:iCs/>
          <w:sz w:val="24"/>
          <w:szCs w:val="24"/>
          <w:lang w:eastAsia="es-ES"/>
        </w:rPr>
        <w:t xml:space="preserve"> </w:t>
      </w:r>
      <w:proofErr w:type="spellStart"/>
      <w:r w:rsidRPr="00CF5257">
        <w:rPr>
          <w:rFonts w:ascii="Arial" w:eastAsia="Times New Roman" w:hAnsi="Arial" w:cs="Arial"/>
          <w:b/>
          <w:i/>
          <w:iCs/>
          <w:sz w:val="24"/>
          <w:szCs w:val="24"/>
          <w:lang w:eastAsia="es-ES"/>
        </w:rPr>
        <w:t>Vermelhas</w:t>
      </w:r>
      <w:proofErr w:type="spellEnd"/>
      <w:r w:rsidRPr="00CF5257">
        <w:rPr>
          <w:rFonts w:ascii="Arial" w:eastAsia="Times New Roman" w:hAnsi="Arial" w:cs="Arial"/>
          <w:b/>
          <w:sz w:val="24"/>
          <w:szCs w:val="24"/>
          <w:lang w:eastAsia="es-ES"/>
        </w:rPr>
        <w:t> (1939, 80 × 140 cm)</w:t>
      </w:r>
    </w:p>
    <w:p w:rsidR="00CF5257" w:rsidRPr="00CF5257" w:rsidRDefault="00CF5257" w:rsidP="00CF52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Pr="00CF5257">
        <w:rPr>
          <w:rFonts w:ascii="Arial" w:eastAsia="Times New Roman" w:hAnsi="Arial" w:cs="Arial"/>
          <w:b/>
          <w:i/>
          <w:iCs/>
          <w:sz w:val="24"/>
          <w:szCs w:val="24"/>
          <w:lang w:eastAsia="es-ES"/>
        </w:rPr>
        <w:t xml:space="preserve">A Partida de </w:t>
      </w:r>
      <w:proofErr w:type="spellStart"/>
      <w:r w:rsidRPr="00CF5257">
        <w:rPr>
          <w:rFonts w:ascii="Arial" w:eastAsia="Times New Roman" w:hAnsi="Arial" w:cs="Arial"/>
          <w:b/>
          <w:i/>
          <w:iCs/>
          <w:sz w:val="24"/>
          <w:szCs w:val="24"/>
          <w:lang w:eastAsia="es-ES"/>
        </w:rPr>
        <w:t>Xadrez</w:t>
      </w:r>
      <w:proofErr w:type="spellEnd"/>
      <w:r w:rsidRPr="00CF5257">
        <w:rPr>
          <w:rFonts w:ascii="Arial" w:eastAsia="Times New Roman" w:hAnsi="Arial" w:cs="Arial"/>
          <w:b/>
          <w:sz w:val="24"/>
          <w:szCs w:val="24"/>
          <w:lang w:eastAsia="es-ES"/>
        </w:rPr>
        <w:t> (1943, 81x100 cm)</w:t>
      </w:r>
    </w:p>
    <w:p w:rsidR="00CF5257" w:rsidRPr="00CF5257" w:rsidRDefault="00CF5257" w:rsidP="00CF52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proofErr w:type="spellStart"/>
      <w:r w:rsidRPr="00CF5257">
        <w:rPr>
          <w:rFonts w:ascii="Arial" w:eastAsia="Times New Roman" w:hAnsi="Arial" w:cs="Arial"/>
          <w:b/>
          <w:i/>
          <w:iCs/>
          <w:sz w:val="24"/>
          <w:szCs w:val="24"/>
          <w:lang w:eastAsia="es-ES"/>
        </w:rPr>
        <w:t>História</w:t>
      </w:r>
      <w:proofErr w:type="spellEnd"/>
      <w:r w:rsidRPr="00CF5257">
        <w:rPr>
          <w:rFonts w:ascii="Arial" w:eastAsia="Times New Roman" w:hAnsi="Arial" w:cs="Arial"/>
          <w:b/>
          <w:i/>
          <w:iCs/>
          <w:sz w:val="24"/>
          <w:szCs w:val="24"/>
          <w:lang w:eastAsia="es-ES"/>
        </w:rPr>
        <w:t xml:space="preserve"> Trágico-Marítima</w:t>
      </w:r>
      <w:r w:rsidRPr="00CF5257">
        <w:rPr>
          <w:rFonts w:ascii="Arial" w:eastAsia="Times New Roman" w:hAnsi="Arial" w:cs="Arial"/>
          <w:b/>
          <w:sz w:val="24"/>
          <w:szCs w:val="24"/>
          <w:lang w:eastAsia="es-ES"/>
        </w:rPr>
        <w:t> (1944, 81,5 × 100 cm)</w:t>
      </w:r>
    </w:p>
    <w:p w:rsidR="00CF5257" w:rsidRPr="00CF5257" w:rsidRDefault="00CF5257" w:rsidP="00CF52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Pr="00CF5257">
        <w:rPr>
          <w:rFonts w:ascii="Arial" w:eastAsia="Times New Roman" w:hAnsi="Arial" w:cs="Arial"/>
          <w:b/>
          <w:i/>
          <w:iCs/>
          <w:sz w:val="24"/>
          <w:szCs w:val="24"/>
          <w:lang w:eastAsia="es-ES"/>
        </w:rPr>
        <w:t xml:space="preserve">O </w:t>
      </w:r>
      <w:proofErr w:type="spellStart"/>
      <w:r w:rsidRPr="00CF5257">
        <w:rPr>
          <w:rFonts w:ascii="Arial" w:eastAsia="Times New Roman" w:hAnsi="Arial" w:cs="Arial"/>
          <w:b/>
          <w:i/>
          <w:iCs/>
          <w:sz w:val="24"/>
          <w:szCs w:val="24"/>
          <w:lang w:eastAsia="es-ES"/>
        </w:rPr>
        <w:t>Passeante</w:t>
      </w:r>
      <w:proofErr w:type="spellEnd"/>
      <w:r w:rsidRPr="00CF5257">
        <w:rPr>
          <w:rFonts w:ascii="Arial" w:eastAsia="Times New Roman" w:hAnsi="Arial" w:cs="Arial"/>
          <w:b/>
          <w:i/>
          <w:iCs/>
          <w:sz w:val="24"/>
          <w:szCs w:val="24"/>
          <w:lang w:eastAsia="es-ES"/>
        </w:rPr>
        <w:t xml:space="preserve"> </w:t>
      </w:r>
      <w:proofErr w:type="spellStart"/>
      <w:r w:rsidRPr="00CF5257">
        <w:rPr>
          <w:rFonts w:ascii="Arial" w:eastAsia="Times New Roman" w:hAnsi="Arial" w:cs="Arial"/>
          <w:b/>
          <w:i/>
          <w:iCs/>
          <w:sz w:val="24"/>
          <w:szCs w:val="24"/>
          <w:lang w:eastAsia="es-ES"/>
        </w:rPr>
        <w:t>Invisível</w:t>
      </w:r>
      <w:proofErr w:type="spellEnd"/>
      <w:r w:rsidRPr="00CF5257">
        <w:rPr>
          <w:rFonts w:ascii="Arial" w:eastAsia="Times New Roman" w:hAnsi="Arial" w:cs="Arial"/>
          <w:b/>
          <w:sz w:val="24"/>
          <w:szCs w:val="24"/>
          <w:lang w:eastAsia="es-ES"/>
        </w:rPr>
        <w:t> (1949-1951, 132 × 168 cm)</w:t>
      </w:r>
    </w:p>
    <w:p w:rsidR="00CF5257" w:rsidRPr="00CF5257" w:rsidRDefault="00CF5257" w:rsidP="00CF52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Pr="00CF5257">
        <w:rPr>
          <w:rFonts w:ascii="Arial" w:eastAsia="Times New Roman" w:hAnsi="Arial" w:cs="Arial"/>
          <w:b/>
          <w:i/>
          <w:iCs/>
          <w:sz w:val="24"/>
          <w:szCs w:val="24"/>
          <w:lang w:eastAsia="es-ES"/>
        </w:rPr>
        <w:t xml:space="preserve">O </w:t>
      </w:r>
      <w:proofErr w:type="spellStart"/>
      <w:r w:rsidRPr="00CF5257">
        <w:rPr>
          <w:rFonts w:ascii="Arial" w:eastAsia="Times New Roman" w:hAnsi="Arial" w:cs="Arial"/>
          <w:b/>
          <w:i/>
          <w:iCs/>
          <w:sz w:val="24"/>
          <w:szCs w:val="24"/>
          <w:lang w:eastAsia="es-ES"/>
        </w:rPr>
        <w:t>Quarto</w:t>
      </w:r>
      <w:proofErr w:type="spellEnd"/>
      <w:r w:rsidRPr="00CF5257">
        <w:rPr>
          <w:rFonts w:ascii="Arial" w:eastAsia="Times New Roman" w:hAnsi="Arial" w:cs="Arial"/>
          <w:b/>
          <w:i/>
          <w:iCs/>
          <w:sz w:val="24"/>
          <w:szCs w:val="24"/>
          <w:lang w:eastAsia="es-ES"/>
        </w:rPr>
        <w:t xml:space="preserve"> </w:t>
      </w:r>
      <w:proofErr w:type="spellStart"/>
      <w:r w:rsidRPr="00CF5257">
        <w:rPr>
          <w:rFonts w:ascii="Arial" w:eastAsia="Times New Roman" w:hAnsi="Arial" w:cs="Arial"/>
          <w:b/>
          <w:i/>
          <w:iCs/>
          <w:sz w:val="24"/>
          <w:szCs w:val="24"/>
          <w:lang w:eastAsia="es-ES"/>
        </w:rPr>
        <w:t>Cinzento</w:t>
      </w:r>
      <w:proofErr w:type="spellEnd"/>
      <w:r w:rsidRPr="00CF5257">
        <w:rPr>
          <w:rFonts w:ascii="Arial" w:eastAsia="Times New Roman" w:hAnsi="Arial" w:cs="Arial"/>
          <w:b/>
          <w:sz w:val="24"/>
          <w:szCs w:val="24"/>
          <w:lang w:eastAsia="es-ES"/>
        </w:rPr>
        <w:t xml:space="preserve"> (1950, </w:t>
      </w:r>
      <w:proofErr w:type="spellStart"/>
      <w:r w:rsidRPr="00CF5257">
        <w:rPr>
          <w:rFonts w:ascii="Arial" w:eastAsia="Times New Roman" w:hAnsi="Arial" w:cs="Arial"/>
          <w:b/>
          <w:sz w:val="24"/>
          <w:szCs w:val="24"/>
          <w:lang w:eastAsia="es-ES"/>
        </w:rPr>
        <w:t>Tate</w:t>
      </w:r>
      <w:proofErr w:type="spellEnd"/>
      <w:r w:rsidRPr="00CF5257">
        <w:rPr>
          <w:rFonts w:ascii="Arial" w:eastAsia="Times New Roman" w:hAnsi="Arial" w:cs="Arial"/>
          <w:b/>
          <w:sz w:val="24"/>
          <w:szCs w:val="24"/>
          <w:lang w:eastAsia="es-ES"/>
        </w:rPr>
        <w:t xml:space="preserve"> </w:t>
      </w:r>
      <w:proofErr w:type="spellStart"/>
      <w:r w:rsidRPr="00CF5257">
        <w:rPr>
          <w:rFonts w:ascii="Arial" w:eastAsia="Times New Roman" w:hAnsi="Arial" w:cs="Arial"/>
          <w:b/>
          <w:sz w:val="24"/>
          <w:szCs w:val="24"/>
          <w:lang w:eastAsia="es-ES"/>
        </w:rPr>
        <w:t>Gallery</w:t>
      </w:r>
      <w:proofErr w:type="spellEnd"/>
      <w:r w:rsidRPr="00CF5257">
        <w:rPr>
          <w:rFonts w:ascii="Arial" w:eastAsia="Times New Roman" w:hAnsi="Arial" w:cs="Arial"/>
          <w:b/>
          <w:sz w:val="24"/>
          <w:szCs w:val="24"/>
          <w:lang w:eastAsia="es-ES"/>
        </w:rPr>
        <w:t>, Londres, 65 × 92 cm)</w:t>
      </w:r>
    </w:p>
    <w:p w:rsidR="00CF5257" w:rsidRPr="00CF5257" w:rsidRDefault="00CF5257" w:rsidP="00CF52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proofErr w:type="spellStart"/>
      <w:r w:rsidRPr="00CF5257">
        <w:rPr>
          <w:rFonts w:ascii="Arial" w:eastAsia="Times New Roman" w:hAnsi="Arial" w:cs="Arial"/>
          <w:b/>
          <w:i/>
          <w:iCs/>
          <w:sz w:val="24"/>
          <w:szCs w:val="24"/>
          <w:lang w:eastAsia="es-ES"/>
        </w:rPr>
        <w:t>L'Allée</w:t>
      </w:r>
      <w:proofErr w:type="spellEnd"/>
      <w:r w:rsidRPr="00CF5257">
        <w:rPr>
          <w:rFonts w:ascii="Arial" w:eastAsia="Times New Roman" w:hAnsi="Arial" w:cs="Arial"/>
          <w:b/>
          <w:i/>
          <w:iCs/>
          <w:sz w:val="24"/>
          <w:szCs w:val="24"/>
          <w:lang w:eastAsia="es-ES"/>
        </w:rPr>
        <w:t xml:space="preserve"> </w:t>
      </w:r>
      <w:proofErr w:type="spellStart"/>
      <w:r w:rsidRPr="00CF5257">
        <w:rPr>
          <w:rFonts w:ascii="Arial" w:eastAsia="Times New Roman" w:hAnsi="Arial" w:cs="Arial"/>
          <w:b/>
          <w:i/>
          <w:iCs/>
          <w:sz w:val="24"/>
          <w:szCs w:val="24"/>
          <w:lang w:eastAsia="es-ES"/>
        </w:rPr>
        <w:t>Urichante</w:t>
      </w:r>
      <w:proofErr w:type="spellEnd"/>
      <w:r w:rsidRPr="00CF5257">
        <w:rPr>
          <w:rFonts w:ascii="Arial" w:eastAsia="Times New Roman" w:hAnsi="Arial" w:cs="Arial"/>
          <w:b/>
          <w:sz w:val="24"/>
          <w:szCs w:val="24"/>
          <w:lang w:eastAsia="es-ES"/>
        </w:rPr>
        <w:t> (1955, 81 × 100 cm)</w:t>
      </w:r>
    </w:p>
    <w:p w:rsidR="00CF5257" w:rsidRPr="00CF5257" w:rsidRDefault="00CF5257" w:rsidP="00CF52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Pr="00CF5257">
        <w:rPr>
          <w:rFonts w:ascii="Arial" w:eastAsia="Times New Roman" w:hAnsi="Arial" w:cs="Arial"/>
          <w:b/>
          <w:i/>
          <w:iCs/>
          <w:sz w:val="24"/>
          <w:szCs w:val="24"/>
          <w:lang w:eastAsia="es-ES"/>
        </w:rPr>
        <w:t xml:space="preserve">Les Grandes </w:t>
      </w:r>
      <w:proofErr w:type="spellStart"/>
      <w:r w:rsidRPr="00CF5257">
        <w:rPr>
          <w:rFonts w:ascii="Arial" w:eastAsia="Times New Roman" w:hAnsi="Arial" w:cs="Arial"/>
          <w:b/>
          <w:i/>
          <w:iCs/>
          <w:sz w:val="24"/>
          <w:szCs w:val="24"/>
          <w:lang w:eastAsia="es-ES"/>
        </w:rPr>
        <w:t>Constructions</w:t>
      </w:r>
      <w:proofErr w:type="spellEnd"/>
      <w:r w:rsidRPr="00CF5257">
        <w:rPr>
          <w:rFonts w:ascii="Arial" w:eastAsia="Times New Roman" w:hAnsi="Arial" w:cs="Arial"/>
          <w:b/>
          <w:sz w:val="24"/>
          <w:szCs w:val="24"/>
          <w:lang w:eastAsia="es-ES"/>
        </w:rPr>
        <w:t> (1956, 136 × 156,5 cm)</w:t>
      </w:r>
    </w:p>
    <w:p w:rsidR="00CF5257" w:rsidRPr="00CF5257" w:rsidRDefault="00CF5257" w:rsidP="00CF52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hyperlink r:id="rId45" w:tooltip="Londres" w:history="1">
        <w:r w:rsidRPr="00CF5257">
          <w:rPr>
            <w:rFonts w:ascii="Arial" w:eastAsia="Times New Roman" w:hAnsi="Arial" w:cs="Arial"/>
            <w:b/>
            <w:i/>
            <w:iCs/>
            <w:sz w:val="24"/>
            <w:szCs w:val="24"/>
            <w:lang w:eastAsia="es-ES"/>
          </w:rPr>
          <w:t>Londres</w:t>
        </w:r>
      </w:hyperlink>
      <w:r w:rsidRPr="00CF5257">
        <w:rPr>
          <w:rFonts w:ascii="Arial" w:eastAsia="Times New Roman" w:hAnsi="Arial" w:cs="Arial"/>
          <w:b/>
          <w:sz w:val="24"/>
          <w:szCs w:val="24"/>
          <w:lang w:eastAsia="es-ES"/>
        </w:rPr>
        <w:t> (1959, 162 × 146 cm)</w:t>
      </w:r>
    </w:p>
    <w:p w:rsidR="00CF5257" w:rsidRPr="00CF5257" w:rsidRDefault="00CF5257" w:rsidP="00CF52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Pr="00CF5257">
        <w:rPr>
          <w:rFonts w:ascii="Arial" w:eastAsia="Times New Roman" w:hAnsi="Arial" w:cs="Arial"/>
          <w:b/>
          <w:i/>
          <w:iCs/>
          <w:sz w:val="24"/>
          <w:szCs w:val="24"/>
          <w:lang w:eastAsia="es-ES"/>
        </w:rPr>
        <w:t>Landgrave</w:t>
      </w:r>
      <w:r w:rsidRPr="00CF5257">
        <w:rPr>
          <w:rFonts w:ascii="Arial" w:eastAsia="Times New Roman" w:hAnsi="Arial" w:cs="Arial"/>
          <w:b/>
          <w:sz w:val="24"/>
          <w:szCs w:val="24"/>
          <w:lang w:eastAsia="es-ES"/>
        </w:rPr>
        <w:t> (1966, 113,6 × 161 cm)</w:t>
      </w:r>
    </w:p>
    <w:p w:rsidR="00CF5257" w:rsidRPr="00CF5257" w:rsidRDefault="00CF5257" w:rsidP="00CF52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proofErr w:type="spellStart"/>
      <w:r w:rsidRPr="00CF5257">
        <w:rPr>
          <w:rFonts w:ascii="Arial" w:eastAsia="Times New Roman" w:hAnsi="Arial" w:cs="Arial"/>
          <w:b/>
          <w:i/>
          <w:iCs/>
          <w:sz w:val="24"/>
          <w:szCs w:val="24"/>
          <w:lang w:eastAsia="es-ES"/>
        </w:rPr>
        <w:t>Passage</w:t>
      </w:r>
      <w:proofErr w:type="spellEnd"/>
      <w:r w:rsidRPr="00CF5257">
        <w:rPr>
          <w:rFonts w:ascii="Arial" w:eastAsia="Times New Roman" w:hAnsi="Arial" w:cs="Arial"/>
          <w:b/>
          <w:i/>
          <w:iCs/>
          <w:sz w:val="24"/>
          <w:szCs w:val="24"/>
          <w:lang w:eastAsia="es-ES"/>
        </w:rPr>
        <w:t xml:space="preserve"> des </w:t>
      </w:r>
      <w:proofErr w:type="spellStart"/>
      <w:r w:rsidRPr="00CF5257">
        <w:rPr>
          <w:rFonts w:ascii="Arial" w:eastAsia="Times New Roman" w:hAnsi="Arial" w:cs="Arial"/>
          <w:b/>
          <w:i/>
          <w:iCs/>
          <w:sz w:val="24"/>
          <w:szCs w:val="24"/>
          <w:lang w:eastAsia="es-ES"/>
        </w:rPr>
        <w:t>miroirs</w:t>
      </w:r>
      <w:proofErr w:type="spellEnd"/>
      <w:r w:rsidRPr="00CF5257">
        <w:rPr>
          <w:rFonts w:ascii="Arial" w:eastAsia="Times New Roman" w:hAnsi="Arial" w:cs="Arial"/>
          <w:b/>
          <w:i/>
          <w:iCs/>
          <w:sz w:val="24"/>
          <w:szCs w:val="24"/>
          <w:lang w:eastAsia="es-ES"/>
        </w:rPr>
        <w:t xml:space="preserve"> (1971),</w:t>
      </w:r>
      <w:r w:rsidRPr="00CF5257">
        <w:rPr>
          <w:rFonts w:ascii="Arial" w:eastAsia="Times New Roman" w:hAnsi="Arial" w:cs="Arial"/>
          <w:b/>
          <w:sz w:val="24"/>
          <w:szCs w:val="24"/>
          <w:lang w:eastAsia="es-ES"/>
        </w:rPr>
        <w:t> </w:t>
      </w:r>
      <w:hyperlink r:id="rId46" w:tooltip="Museo de Bellas Artes de Bilbao" w:history="1">
        <w:r w:rsidRPr="00CF5257">
          <w:rPr>
            <w:rFonts w:ascii="Arial" w:eastAsia="Times New Roman" w:hAnsi="Arial" w:cs="Arial"/>
            <w:b/>
            <w:sz w:val="24"/>
            <w:szCs w:val="24"/>
            <w:lang w:eastAsia="es-ES"/>
          </w:rPr>
          <w:t>Museo de Bellas Artes de Bilbao</w:t>
        </w:r>
      </w:hyperlink>
    </w:p>
    <w:p w:rsidR="00CF5257" w:rsidRPr="00CF5257" w:rsidRDefault="00CF5257" w:rsidP="00CF52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Pr="00CF5257">
        <w:rPr>
          <w:rFonts w:ascii="Arial" w:eastAsia="Times New Roman" w:hAnsi="Arial" w:cs="Arial"/>
          <w:b/>
          <w:i/>
          <w:iCs/>
          <w:sz w:val="24"/>
          <w:szCs w:val="24"/>
          <w:lang w:eastAsia="es-ES"/>
        </w:rPr>
        <w:t xml:space="preserve">Terre de </w:t>
      </w:r>
      <w:proofErr w:type="spellStart"/>
      <w:r w:rsidRPr="00CF5257">
        <w:rPr>
          <w:rFonts w:ascii="Arial" w:eastAsia="Times New Roman" w:hAnsi="Arial" w:cs="Arial"/>
          <w:b/>
          <w:i/>
          <w:iCs/>
          <w:sz w:val="24"/>
          <w:szCs w:val="24"/>
          <w:lang w:eastAsia="es-ES"/>
        </w:rPr>
        <w:t>Sienne</w:t>
      </w:r>
      <w:proofErr w:type="spellEnd"/>
      <w:r w:rsidRPr="00CF5257">
        <w:rPr>
          <w:rFonts w:ascii="Arial" w:eastAsia="Times New Roman" w:hAnsi="Arial" w:cs="Arial"/>
          <w:b/>
          <w:i/>
          <w:iCs/>
          <w:sz w:val="24"/>
          <w:szCs w:val="24"/>
          <w:lang w:eastAsia="es-ES"/>
        </w:rPr>
        <w:t xml:space="preserve"> (1972),</w:t>
      </w:r>
      <w:r w:rsidRPr="00CF5257">
        <w:rPr>
          <w:rFonts w:ascii="Arial" w:eastAsia="Times New Roman" w:hAnsi="Arial" w:cs="Arial"/>
          <w:b/>
          <w:sz w:val="24"/>
          <w:szCs w:val="24"/>
          <w:lang w:eastAsia="es-ES"/>
        </w:rPr>
        <w:t> </w:t>
      </w:r>
      <w:hyperlink r:id="rId47" w:tooltip="Museo Nacional Centro de Arte Reina Sofía" w:history="1">
        <w:r w:rsidRPr="00CF5257">
          <w:rPr>
            <w:rFonts w:ascii="Arial" w:eastAsia="Times New Roman" w:hAnsi="Arial" w:cs="Arial"/>
            <w:b/>
            <w:sz w:val="24"/>
            <w:szCs w:val="24"/>
            <w:lang w:eastAsia="es-ES"/>
          </w:rPr>
          <w:t>Museo Nacional Centro de Arte Reina Sofía</w:t>
        </w:r>
      </w:hyperlink>
      <w:r w:rsidRPr="00CF5257">
        <w:rPr>
          <w:rFonts w:ascii="Arial" w:eastAsia="Times New Roman" w:hAnsi="Arial" w:cs="Arial"/>
          <w:b/>
          <w:sz w:val="24"/>
          <w:szCs w:val="24"/>
          <w:lang w:eastAsia="es-ES"/>
        </w:rPr>
        <w:t>, Madrid</w:t>
      </w:r>
    </w:p>
    <w:p w:rsidR="00CF5257" w:rsidRDefault="00CF5257" w:rsidP="00CF5257">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hyperlink r:id="rId48" w:tooltip="Una biblioteca en fuego" w:history="1">
        <w:proofErr w:type="spellStart"/>
        <w:r w:rsidRPr="00CF5257">
          <w:rPr>
            <w:rFonts w:ascii="Arial" w:eastAsia="Times New Roman" w:hAnsi="Arial" w:cs="Arial"/>
            <w:b/>
            <w:i/>
            <w:iCs/>
            <w:sz w:val="24"/>
            <w:szCs w:val="24"/>
            <w:lang w:eastAsia="es-ES"/>
          </w:rPr>
          <w:t>Bibliothéque</w:t>
        </w:r>
        <w:proofErr w:type="spellEnd"/>
        <w:r w:rsidRPr="00CF5257">
          <w:rPr>
            <w:rFonts w:ascii="Arial" w:eastAsia="Times New Roman" w:hAnsi="Arial" w:cs="Arial"/>
            <w:b/>
            <w:i/>
            <w:iCs/>
            <w:sz w:val="24"/>
            <w:szCs w:val="24"/>
            <w:lang w:eastAsia="es-ES"/>
          </w:rPr>
          <w:t xml:space="preserve"> en </w:t>
        </w:r>
        <w:proofErr w:type="spellStart"/>
        <w:r w:rsidRPr="00CF5257">
          <w:rPr>
            <w:rFonts w:ascii="Arial" w:eastAsia="Times New Roman" w:hAnsi="Arial" w:cs="Arial"/>
            <w:b/>
            <w:i/>
            <w:iCs/>
            <w:sz w:val="24"/>
            <w:szCs w:val="24"/>
            <w:lang w:eastAsia="es-ES"/>
          </w:rPr>
          <w:t>Feu</w:t>
        </w:r>
        <w:proofErr w:type="spellEnd"/>
      </w:hyperlink>
      <w:r w:rsidRPr="00CF5257">
        <w:rPr>
          <w:rFonts w:ascii="Arial" w:eastAsia="Times New Roman" w:hAnsi="Arial" w:cs="Arial"/>
          <w:b/>
          <w:sz w:val="24"/>
          <w:szCs w:val="24"/>
          <w:lang w:eastAsia="es-ES"/>
        </w:rPr>
        <w:t> (1974, 158 × 178 cm)</w:t>
      </w:r>
    </w:p>
    <w:p w:rsidR="00CF5257" w:rsidRDefault="00CF5257" w:rsidP="00CF5257">
      <w:pPr>
        <w:shd w:val="clear" w:color="auto" w:fill="FFFFFF"/>
        <w:spacing w:after="0" w:line="240" w:lineRule="auto"/>
        <w:ind w:left="-993" w:right="-1135"/>
        <w:jc w:val="both"/>
        <w:rPr>
          <w:rFonts w:ascii="Arial" w:eastAsia="Times New Roman" w:hAnsi="Arial" w:cs="Arial"/>
          <w:b/>
          <w:sz w:val="24"/>
          <w:szCs w:val="24"/>
          <w:lang w:eastAsia="es-ES"/>
        </w:rPr>
      </w:pPr>
    </w:p>
    <w:p w:rsidR="00DA0C65" w:rsidRPr="00CF5257" w:rsidRDefault="00446CE4" w:rsidP="00CF5257">
      <w:pPr>
        <w:spacing w:after="0"/>
        <w:ind w:left="-993" w:right="-1135"/>
        <w:jc w:val="both"/>
        <w:rPr>
          <w:rFonts w:ascii="Arial" w:hAnsi="Arial" w:cs="Arial"/>
          <w:b/>
          <w:sz w:val="24"/>
          <w:szCs w:val="24"/>
        </w:rPr>
      </w:pPr>
    </w:p>
    <w:sectPr w:rsidR="00DA0C65" w:rsidRPr="00CF5257" w:rsidSect="004A58A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475F"/>
    <w:multiLevelType w:val="multilevel"/>
    <w:tmpl w:val="9CEA3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B62FBB"/>
    <w:multiLevelType w:val="multilevel"/>
    <w:tmpl w:val="AA64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F5257"/>
    <w:rsid w:val="001D2FD9"/>
    <w:rsid w:val="004A58A0"/>
    <w:rsid w:val="00BF4E73"/>
    <w:rsid w:val="00CF525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8A0"/>
  </w:style>
  <w:style w:type="paragraph" w:styleId="Ttulo2">
    <w:name w:val="heading 2"/>
    <w:basedOn w:val="Normal"/>
    <w:link w:val="Ttulo2Car"/>
    <w:uiPriority w:val="9"/>
    <w:qFormat/>
    <w:rsid w:val="00CF525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F5257"/>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CF5257"/>
  </w:style>
  <w:style w:type="character" w:customStyle="1" w:styleId="mw-editsection">
    <w:name w:val="mw-editsection"/>
    <w:basedOn w:val="Fuentedeprrafopredeter"/>
    <w:rsid w:val="00CF5257"/>
  </w:style>
  <w:style w:type="character" w:customStyle="1" w:styleId="mw-editsection-bracket">
    <w:name w:val="mw-editsection-bracket"/>
    <w:basedOn w:val="Fuentedeprrafopredeter"/>
    <w:rsid w:val="00CF5257"/>
  </w:style>
  <w:style w:type="character" w:styleId="Hipervnculo">
    <w:name w:val="Hyperlink"/>
    <w:basedOn w:val="Fuentedeprrafopredeter"/>
    <w:uiPriority w:val="99"/>
    <w:semiHidden/>
    <w:unhideWhenUsed/>
    <w:rsid w:val="00CF5257"/>
    <w:rPr>
      <w:color w:val="0000FF"/>
      <w:u w:val="single"/>
    </w:rPr>
  </w:style>
  <w:style w:type="paragraph" w:styleId="NormalWeb">
    <w:name w:val="Normal (Web)"/>
    <w:basedOn w:val="Normal"/>
    <w:uiPriority w:val="99"/>
    <w:semiHidden/>
    <w:unhideWhenUsed/>
    <w:rsid w:val="00CF525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itation">
    <w:name w:val="citation"/>
    <w:basedOn w:val="Fuentedeprrafopredeter"/>
    <w:rsid w:val="00CF5257"/>
  </w:style>
  <w:style w:type="paragraph" w:styleId="Textodeglobo">
    <w:name w:val="Balloon Text"/>
    <w:basedOn w:val="Normal"/>
    <w:link w:val="TextodegloboCar"/>
    <w:uiPriority w:val="99"/>
    <w:semiHidden/>
    <w:unhideWhenUsed/>
    <w:rsid w:val="00CF52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52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2265190">
      <w:bodyDiv w:val="1"/>
      <w:marLeft w:val="0"/>
      <w:marRight w:val="0"/>
      <w:marTop w:val="0"/>
      <w:marBottom w:val="0"/>
      <w:divBdr>
        <w:top w:val="none" w:sz="0" w:space="0" w:color="auto"/>
        <w:left w:val="none" w:sz="0" w:space="0" w:color="auto"/>
        <w:bottom w:val="none" w:sz="0" w:space="0" w:color="auto"/>
        <w:right w:val="none" w:sz="0" w:space="0" w:color="auto"/>
      </w:divBdr>
      <w:divsChild>
        <w:div w:id="400755222">
          <w:marLeft w:val="336"/>
          <w:marRight w:val="0"/>
          <w:marTop w:val="120"/>
          <w:marBottom w:val="312"/>
          <w:divBdr>
            <w:top w:val="none" w:sz="0" w:space="0" w:color="auto"/>
            <w:left w:val="none" w:sz="0" w:space="0" w:color="auto"/>
            <w:bottom w:val="none" w:sz="0" w:space="0" w:color="auto"/>
            <w:right w:val="none" w:sz="0" w:space="0" w:color="auto"/>
          </w:divBdr>
          <w:divsChild>
            <w:div w:id="24557728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Joaqu%C3%ADn_Torres_Garc%C3%ADa" TargetMode="External"/><Relationship Id="rId18" Type="http://schemas.openxmlformats.org/officeDocument/2006/relationships/hyperlink" Target="https://es.wikipedia.org/wiki/Cubismo" TargetMode="External"/><Relationship Id="rId26" Type="http://schemas.openxmlformats.org/officeDocument/2006/relationships/hyperlink" Target="https://es.wikipedia.org/wiki/Arte_figurativo" TargetMode="External"/><Relationship Id="rId39" Type="http://schemas.openxmlformats.org/officeDocument/2006/relationships/hyperlink" Target="https://es.wikipedia.org/wiki/Fundaci%C3%B3n_Juan_March" TargetMode="External"/><Relationship Id="rId3" Type="http://schemas.openxmlformats.org/officeDocument/2006/relationships/settings" Target="settings.xml"/><Relationship Id="rId21" Type="http://schemas.openxmlformats.org/officeDocument/2006/relationships/hyperlink" Target="https://es.wikipedia.org/wiki/1947" TargetMode="External"/><Relationship Id="rId34" Type="http://schemas.openxmlformats.org/officeDocument/2006/relationships/hyperlink" Target="https://es.wikipedia.org/w/index.php?title=Carnegie_International&amp;action=edit&amp;redlink=1" TargetMode="External"/><Relationship Id="rId42" Type="http://schemas.openxmlformats.org/officeDocument/2006/relationships/hyperlink" Target="https://es.wikipedia.org/wiki/Academia_de_Bellas_Artes" TargetMode="External"/><Relationship Id="rId47" Type="http://schemas.openxmlformats.org/officeDocument/2006/relationships/hyperlink" Target="https://es.wikipedia.org/wiki/Museo_Nacional_Centro_de_Arte_Reina_Sof%C3%ADa" TargetMode="External"/><Relationship Id="rId50" Type="http://schemas.openxmlformats.org/officeDocument/2006/relationships/theme" Target="theme/theme1.xml"/><Relationship Id="rId7" Type="http://schemas.openxmlformats.org/officeDocument/2006/relationships/hyperlink" Target="https://es.wikipedia.org/wiki/Academia_de_Bellas_Artes_de_Lisboa" TargetMode="External"/><Relationship Id="rId12" Type="http://schemas.openxmlformats.org/officeDocument/2006/relationships/hyperlink" Target="https://es.wikipedia.org/wiki/Abstracci%C3%B3n_geom%C3%A9trica" TargetMode="External"/><Relationship Id="rId17" Type="http://schemas.openxmlformats.org/officeDocument/2006/relationships/hyperlink" Target="https://es.wikipedia.org/wiki/R%C3%ADo_de_Janeiro" TargetMode="External"/><Relationship Id="rId25" Type="http://schemas.openxmlformats.org/officeDocument/2006/relationships/hyperlink" Target="https://es.wikipedia.org/wiki/Pintura_abstracta" TargetMode="External"/><Relationship Id="rId33" Type="http://schemas.openxmlformats.org/officeDocument/2006/relationships/hyperlink" Target="https://es.wikipedia.org/wiki/Pittsburgh" TargetMode="External"/><Relationship Id="rId38" Type="http://schemas.openxmlformats.org/officeDocument/2006/relationships/hyperlink" Target="https://es.wikipedia.org/wiki/Montpellier" TargetMode="External"/><Relationship Id="rId46" Type="http://schemas.openxmlformats.org/officeDocument/2006/relationships/hyperlink" Target="https://es.wikipedia.org/wiki/Museo_de_Bellas_Artes_de_Bilbao" TargetMode="External"/><Relationship Id="rId2" Type="http://schemas.openxmlformats.org/officeDocument/2006/relationships/styles" Target="styles.xml"/><Relationship Id="rId16" Type="http://schemas.openxmlformats.org/officeDocument/2006/relationships/hyperlink" Target="https://es.wikipedia.org/w/index.php?title=Arpad_Szen%C3%A8s&amp;action=edit&amp;redlink=1" TargetMode="External"/><Relationship Id="rId20" Type="http://schemas.openxmlformats.org/officeDocument/2006/relationships/hyperlink" Target="https://es.wikipedia.org/wiki/Constructivismo" TargetMode="External"/><Relationship Id="rId29" Type="http://schemas.openxmlformats.org/officeDocument/2006/relationships/hyperlink" Target="https://es.wikipedia.org/wiki/Catedral_de_Reims" TargetMode="External"/><Relationship Id="rId41" Type="http://schemas.openxmlformats.org/officeDocument/2006/relationships/hyperlink" Target="https://es.wikipedia.org/wiki/Bienal_de_S%C3%A3o_Paulo" TargetMode="External"/><Relationship Id="rId1" Type="http://schemas.openxmlformats.org/officeDocument/2006/relationships/numbering" Target="numbering.xml"/><Relationship Id="rId6" Type="http://schemas.openxmlformats.org/officeDocument/2006/relationships/hyperlink" Target="https://es.wikipedia.org/wiki/Artes_pl%C3%A1sticas" TargetMode="External"/><Relationship Id="rId11" Type="http://schemas.openxmlformats.org/officeDocument/2006/relationships/hyperlink" Target="https://es.wikipedia.org/wiki/Francia" TargetMode="External"/><Relationship Id="rId24" Type="http://schemas.openxmlformats.org/officeDocument/2006/relationships/hyperlink" Target="https://es.wikipedia.org/wiki/Escuela_de_Par%C3%ADs_(arte)" TargetMode="External"/><Relationship Id="rId32" Type="http://schemas.openxmlformats.org/officeDocument/2006/relationships/hyperlink" Target="https://es.wikipedia.org/wiki/Hannover" TargetMode="External"/><Relationship Id="rId37" Type="http://schemas.openxmlformats.org/officeDocument/2006/relationships/hyperlink" Target="https://es.wikipedia.org/wiki/Tur%C3%ADn" TargetMode="External"/><Relationship Id="rId40" Type="http://schemas.openxmlformats.org/officeDocument/2006/relationships/hyperlink" Target="https://es.wikipedia.org/wiki/Madrid" TargetMode="External"/><Relationship Id="rId45" Type="http://schemas.openxmlformats.org/officeDocument/2006/relationships/hyperlink" Target="https://es.wikipedia.org/wiki/Londres" TargetMode="External"/><Relationship Id="rId5" Type="http://schemas.openxmlformats.org/officeDocument/2006/relationships/image" Target="media/image1.png"/><Relationship Id="rId15" Type="http://schemas.openxmlformats.org/officeDocument/2006/relationships/hyperlink" Target="https://es.wikipedia.org/wiki/Jeanne_Bucher" TargetMode="External"/><Relationship Id="rId23" Type="http://schemas.openxmlformats.org/officeDocument/2006/relationships/hyperlink" Target="https://es.wikipedia.org/wiki/Maria_Helena_Vieira_da_Silva" TargetMode="External"/><Relationship Id="rId28" Type="http://schemas.openxmlformats.org/officeDocument/2006/relationships/hyperlink" Target="https://es.wikipedia.org/w/index.php?title=Cubismo_sint%C3%A9tico&amp;action=edit&amp;redlink=1" TargetMode="External"/><Relationship Id="rId36" Type="http://schemas.openxmlformats.org/officeDocument/2006/relationships/hyperlink" Target="https://es.wikipedia.org/wiki/Reims" TargetMode="External"/><Relationship Id="rId49" Type="http://schemas.openxmlformats.org/officeDocument/2006/relationships/fontTable" Target="fontTable.xml"/><Relationship Id="rId10" Type="http://schemas.openxmlformats.org/officeDocument/2006/relationships/hyperlink" Target="https://es.wikipedia.org/wiki/Portugal" TargetMode="External"/><Relationship Id="rId19" Type="http://schemas.openxmlformats.org/officeDocument/2006/relationships/hyperlink" Target="https://es.wikipedia.org/wiki/Futurismo" TargetMode="External"/><Relationship Id="rId31" Type="http://schemas.openxmlformats.org/officeDocument/2006/relationships/hyperlink" Target="https://es.wikipedia.org/wiki/Caracas" TargetMode="External"/><Relationship Id="rId44" Type="http://schemas.openxmlformats.org/officeDocument/2006/relationships/hyperlink" Target="https://es.wikipedia.org/wiki/Maria_Helena_Vieira_da_Silva" TargetMode="External"/><Relationship Id="rId4" Type="http://schemas.openxmlformats.org/officeDocument/2006/relationships/webSettings" Target="webSettings.xml"/><Relationship Id="rId9" Type="http://schemas.openxmlformats.org/officeDocument/2006/relationships/hyperlink" Target="https://es.wikipedia.org/wiki/Italia" TargetMode="External"/><Relationship Id="rId14" Type="http://schemas.openxmlformats.org/officeDocument/2006/relationships/hyperlink" Target="https://es.wikipedia.org/wiki/Pierre_Bonnard" TargetMode="External"/><Relationship Id="rId22" Type="http://schemas.openxmlformats.org/officeDocument/2006/relationships/hyperlink" Target="https://es.wikipedia.org/wiki/Paul_Klee" TargetMode="External"/><Relationship Id="rId27" Type="http://schemas.openxmlformats.org/officeDocument/2006/relationships/hyperlink" Target="https://es.wikipedia.org/wiki/Primitivismo" TargetMode="External"/><Relationship Id="rId30" Type="http://schemas.openxmlformats.org/officeDocument/2006/relationships/hyperlink" Target="https://es.wikipedia.org/wiki/Francia" TargetMode="External"/><Relationship Id="rId35" Type="http://schemas.openxmlformats.org/officeDocument/2006/relationships/hyperlink" Target="https://es.wikipedia.org/wiki/Guggenheim" TargetMode="External"/><Relationship Id="rId43" Type="http://schemas.openxmlformats.org/officeDocument/2006/relationships/hyperlink" Target="https://es.wikipedia.org/wiki/Orden_Militar_de_Santiago_de_la_Espada" TargetMode="External"/><Relationship Id="rId48" Type="http://schemas.openxmlformats.org/officeDocument/2006/relationships/hyperlink" Target="https://es.wikipedia.org/wiki/Una_biblioteca_en_fuego" TargetMode="External"/><Relationship Id="rId8" Type="http://schemas.openxmlformats.org/officeDocument/2006/relationships/hyperlink" Target="https://es.wikipedia.org/w/index.php?title=Emilia_Santos_Braga&amp;action=edit&amp;redlink=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1831</Words>
  <Characters>10072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1</cp:revision>
  <dcterms:created xsi:type="dcterms:W3CDTF">2021-01-24T09:59:00Z</dcterms:created>
  <dcterms:modified xsi:type="dcterms:W3CDTF">2021-01-24T10:13:00Z</dcterms:modified>
</cp:coreProperties>
</file>