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11" w:rsidRPr="00B02C7B" w:rsidRDefault="00492011" w:rsidP="00492011">
      <w:pPr>
        <w:shd w:val="clear" w:color="auto" w:fill="FFFFFF"/>
        <w:spacing w:before="120" w:after="120" w:line="240" w:lineRule="auto"/>
        <w:jc w:val="center"/>
        <w:rPr>
          <w:rFonts w:ascii="Arial" w:eastAsia="Times New Roman" w:hAnsi="Arial" w:cs="Arial"/>
          <w:b/>
          <w:bCs/>
          <w:color w:val="FF0000"/>
          <w:sz w:val="36"/>
          <w:szCs w:val="36"/>
          <w:lang w:eastAsia="es-ES"/>
        </w:rPr>
      </w:pPr>
      <w:r w:rsidRPr="00B02C7B">
        <w:rPr>
          <w:rFonts w:ascii="Arial" w:eastAsia="Times New Roman" w:hAnsi="Arial" w:cs="Arial"/>
          <w:b/>
          <w:bCs/>
          <w:color w:val="FF0000"/>
          <w:sz w:val="36"/>
          <w:szCs w:val="36"/>
          <w:lang w:eastAsia="es-ES"/>
        </w:rPr>
        <w:t xml:space="preserve">Marie </w:t>
      </w:r>
      <w:proofErr w:type="spellStart"/>
      <w:r w:rsidRPr="00B02C7B">
        <w:rPr>
          <w:rFonts w:ascii="Arial" w:eastAsia="Times New Roman" w:hAnsi="Arial" w:cs="Arial"/>
          <w:b/>
          <w:bCs/>
          <w:color w:val="FF0000"/>
          <w:sz w:val="36"/>
          <w:szCs w:val="36"/>
          <w:lang w:eastAsia="es-ES"/>
        </w:rPr>
        <w:t>Sophie</w:t>
      </w:r>
      <w:proofErr w:type="spellEnd"/>
      <w:r w:rsidRPr="00B02C7B">
        <w:rPr>
          <w:rFonts w:ascii="Arial" w:eastAsia="Times New Roman" w:hAnsi="Arial" w:cs="Arial"/>
          <w:b/>
          <w:bCs/>
          <w:color w:val="FF0000"/>
          <w:sz w:val="36"/>
          <w:szCs w:val="36"/>
          <w:lang w:eastAsia="es-ES"/>
        </w:rPr>
        <w:t xml:space="preserve"> </w:t>
      </w:r>
      <w:proofErr w:type="spellStart"/>
      <w:r w:rsidRPr="00B02C7B">
        <w:rPr>
          <w:rFonts w:ascii="Arial" w:eastAsia="Times New Roman" w:hAnsi="Arial" w:cs="Arial"/>
          <w:b/>
          <w:bCs/>
          <w:color w:val="FF0000"/>
          <w:sz w:val="36"/>
          <w:szCs w:val="36"/>
          <w:lang w:eastAsia="es-ES"/>
        </w:rPr>
        <w:t>Germain</w:t>
      </w:r>
      <w:proofErr w:type="spellEnd"/>
      <w:r w:rsidRPr="00B02C7B">
        <w:rPr>
          <w:rFonts w:ascii="Arial" w:eastAsia="Times New Roman" w:hAnsi="Arial" w:cs="Arial"/>
          <w:b/>
          <w:bCs/>
          <w:color w:val="FF0000"/>
          <w:sz w:val="36"/>
          <w:szCs w:val="36"/>
          <w:lang w:eastAsia="es-ES"/>
        </w:rPr>
        <w:t xml:space="preserve"> 1776-1831</w:t>
      </w:r>
    </w:p>
    <w:p w:rsidR="00492011" w:rsidRPr="00B02C7B" w:rsidRDefault="00492011" w:rsidP="00492011">
      <w:pPr>
        <w:shd w:val="clear" w:color="auto" w:fill="FFFFFF"/>
        <w:spacing w:before="120" w:after="120" w:line="240" w:lineRule="auto"/>
        <w:jc w:val="center"/>
        <w:rPr>
          <w:rFonts w:ascii="Arial" w:eastAsia="Times New Roman" w:hAnsi="Arial" w:cs="Arial"/>
          <w:b/>
          <w:bCs/>
          <w:color w:val="0070C0"/>
          <w:sz w:val="32"/>
          <w:szCs w:val="32"/>
          <w:lang w:eastAsia="es-ES"/>
        </w:rPr>
      </w:pPr>
      <w:r w:rsidRPr="00B02C7B">
        <w:rPr>
          <w:rFonts w:ascii="Arial" w:eastAsia="Times New Roman" w:hAnsi="Arial" w:cs="Arial"/>
          <w:b/>
          <w:bCs/>
          <w:color w:val="0070C0"/>
          <w:sz w:val="32"/>
          <w:szCs w:val="32"/>
          <w:lang w:eastAsia="es-ES"/>
        </w:rPr>
        <w:t>Portentosa matemática</w:t>
      </w:r>
    </w:p>
    <w:p w:rsidR="00492011" w:rsidRDefault="00492011" w:rsidP="00492011">
      <w:pPr>
        <w:shd w:val="clear" w:color="auto" w:fill="FFFFFF"/>
        <w:spacing w:before="120" w:after="120" w:line="240" w:lineRule="auto"/>
        <w:jc w:val="center"/>
        <w:rPr>
          <w:rFonts w:ascii="Arial" w:eastAsia="Times New Roman" w:hAnsi="Arial" w:cs="Arial"/>
          <w:b/>
          <w:bCs/>
          <w:color w:val="202122"/>
          <w:sz w:val="21"/>
          <w:szCs w:val="21"/>
          <w:lang w:eastAsia="es-ES"/>
        </w:rPr>
      </w:pPr>
      <w:proofErr w:type="spellStart"/>
      <w:r>
        <w:rPr>
          <w:rFonts w:ascii="Arial" w:eastAsia="Times New Roman" w:hAnsi="Arial" w:cs="Arial"/>
          <w:b/>
          <w:bCs/>
          <w:color w:val="202122"/>
          <w:sz w:val="21"/>
          <w:szCs w:val="21"/>
          <w:lang w:eastAsia="es-ES"/>
        </w:rPr>
        <w:t>Wikipedia</w:t>
      </w:r>
      <w:proofErr w:type="spellEnd"/>
    </w:p>
    <w:p w:rsidR="00492011" w:rsidRDefault="00492011" w:rsidP="00492011">
      <w:pPr>
        <w:shd w:val="clear" w:color="auto" w:fill="FFFFFF"/>
        <w:spacing w:before="120" w:after="120" w:line="240" w:lineRule="auto"/>
        <w:rPr>
          <w:rFonts w:ascii="Arial" w:eastAsia="Times New Roman" w:hAnsi="Arial" w:cs="Arial"/>
          <w:b/>
          <w:bCs/>
          <w:color w:val="202122"/>
          <w:sz w:val="21"/>
          <w:szCs w:val="21"/>
          <w:lang w:eastAsia="es-ES"/>
        </w:rPr>
      </w:pPr>
    </w:p>
    <w:p w:rsidR="00492011" w:rsidRDefault="00492011" w:rsidP="00492011">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866900" cy="2500618"/>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71605" t="32370" r="9171" b="39499"/>
                    <a:stretch>
                      <a:fillRect/>
                    </a:stretch>
                  </pic:blipFill>
                  <pic:spPr bwMode="auto">
                    <a:xfrm>
                      <a:off x="0" y="0"/>
                      <a:ext cx="1866900" cy="2500618"/>
                    </a:xfrm>
                    <a:prstGeom prst="rect">
                      <a:avLst/>
                    </a:prstGeom>
                    <a:noFill/>
                    <a:ln w="9525">
                      <a:noFill/>
                      <a:miter lim="800000"/>
                      <a:headEnd/>
                      <a:tailEnd/>
                    </a:ln>
                  </pic:spPr>
                </pic:pic>
              </a:graphicData>
            </a:graphic>
          </wp:inline>
        </w:drawing>
      </w:r>
    </w:p>
    <w:p w:rsidR="00492011" w:rsidRDefault="00492011" w:rsidP="00492011">
      <w:pPr>
        <w:shd w:val="clear" w:color="auto" w:fill="FFFFFF"/>
        <w:spacing w:before="120" w:after="120" w:line="240" w:lineRule="auto"/>
        <w:rPr>
          <w:rFonts w:ascii="Arial" w:eastAsia="Times New Roman" w:hAnsi="Arial" w:cs="Arial"/>
          <w:b/>
          <w:bCs/>
          <w:color w:val="202122"/>
          <w:sz w:val="21"/>
          <w:szCs w:val="21"/>
          <w:lang w:eastAsia="es-ES"/>
        </w:rPr>
      </w:pPr>
    </w:p>
    <w:p w:rsidR="00492011" w:rsidRPr="00B02C7B" w:rsidRDefault="00492011" w:rsidP="00B02C7B">
      <w:pPr>
        <w:shd w:val="clear" w:color="auto" w:fill="FFFFFF"/>
        <w:spacing w:after="0" w:line="240" w:lineRule="auto"/>
        <w:ind w:left="-993" w:right="-994"/>
        <w:jc w:val="both"/>
        <w:rPr>
          <w:rFonts w:ascii="Arial" w:eastAsia="Times New Roman" w:hAnsi="Arial" w:cs="Arial"/>
          <w:b/>
          <w:bCs/>
          <w:sz w:val="24"/>
          <w:szCs w:val="24"/>
          <w:lang w:eastAsia="es-ES"/>
        </w:rPr>
      </w:pP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Nacio</w:t>
      </w:r>
      <w:proofErr w:type="spellEnd"/>
      <w:r>
        <w:rPr>
          <w:rFonts w:ascii="Arial" w:eastAsia="Times New Roman" w:hAnsi="Arial" w:cs="Arial"/>
          <w:b/>
          <w:sz w:val="24"/>
          <w:szCs w:val="24"/>
          <w:lang w:eastAsia="es-ES"/>
        </w:rPr>
        <w:t xml:space="preserve"> el </w:t>
      </w:r>
      <w:hyperlink r:id="rId6" w:tooltip="1 de abril" w:history="1">
        <w:r w:rsidR="00492011" w:rsidRPr="00B02C7B">
          <w:rPr>
            <w:rFonts w:ascii="Arial" w:eastAsia="Times New Roman" w:hAnsi="Arial" w:cs="Arial"/>
            <w:b/>
            <w:sz w:val="24"/>
            <w:szCs w:val="24"/>
            <w:lang w:eastAsia="es-ES"/>
          </w:rPr>
          <w:t>1 de abril</w:t>
        </w:r>
      </w:hyperlink>
      <w:r w:rsidR="00492011" w:rsidRPr="00B02C7B">
        <w:rPr>
          <w:rFonts w:ascii="Arial" w:eastAsia="Times New Roman" w:hAnsi="Arial" w:cs="Arial"/>
          <w:b/>
          <w:sz w:val="24"/>
          <w:szCs w:val="24"/>
          <w:lang w:eastAsia="es-ES"/>
        </w:rPr>
        <w:t> de </w:t>
      </w:r>
      <w:hyperlink r:id="rId7" w:tooltip="1776" w:history="1">
        <w:r w:rsidR="00492011" w:rsidRPr="00B02C7B">
          <w:rPr>
            <w:rFonts w:ascii="Arial" w:eastAsia="Times New Roman" w:hAnsi="Arial" w:cs="Arial"/>
            <w:b/>
            <w:sz w:val="24"/>
            <w:szCs w:val="24"/>
            <w:lang w:eastAsia="es-ES"/>
          </w:rPr>
          <w:t>1776</w:t>
        </w:r>
      </w:hyperlink>
      <w:r>
        <w:rPr>
          <w:rFonts w:ascii="Arial" w:hAnsi="Arial" w:cs="Arial"/>
          <w:b/>
          <w:sz w:val="24"/>
          <w:szCs w:val="24"/>
        </w:rPr>
        <w:t xml:space="preserve"> y </w:t>
      </w:r>
      <w:proofErr w:type="spellStart"/>
      <w:r>
        <w:rPr>
          <w:rFonts w:ascii="Arial" w:hAnsi="Arial" w:cs="Arial"/>
          <w:b/>
          <w:sz w:val="24"/>
          <w:szCs w:val="24"/>
        </w:rPr>
        <w:t>fallecio</w:t>
      </w:r>
      <w:proofErr w:type="spellEnd"/>
      <w:r>
        <w:rPr>
          <w:rFonts w:ascii="Arial" w:hAnsi="Arial" w:cs="Arial"/>
          <w:b/>
          <w:sz w:val="24"/>
          <w:szCs w:val="24"/>
        </w:rPr>
        <w:t xml:space="preserve"> el</w:t>
      </w:r>
      <w:r w:rsidR="00492011" w:rsidRPr="00B02C7B">
        <w:rPr>
          <w:rFonts w:ascii="Arial" w:eastAsia="Times New Roman" w:hAnsi="Arial" w:cs="Arial"/>
          <w:b/>
          <w:sz w:val="24"/>
          <w:szCs w:val="24"/>
          <w:lang w:eastAsia="es-ES"/>
        </w:rPr>
        <w:t>- </w:t>
      </w:r>
      <w:hyperlink r:id="rId8" w:tooltip="27 de junio" w:history="1">
        <w:r w:rsidR="00492011" w:rsidRPr="00B02C7B">
          <w:rPr>
            <w:rFonts w:ascii="Arial" w:eastAsia="Times New Roman" w:hAnsi="Arial" w:cs="Arial"/>
            <w:b/>
            <w:sz w:val="24"/>
            <w:szCs w:val="24"/>
            <w:lang w:eastAsia="es-ES"/>
          </w:rPr>
          <w:t>27 de junio</w:t>
        </w:r>
      </w:hyperlink>
      <w:r w:rsidR="00492011" w:rsidRPr="00B02C7B">
        <w:rPr>
          <w:rFonts w:ascii="Arial" w:eastAsia="Times New Roman" w:hAnsi="Arial" w:cs="Arial"/>
          <w:b/>
          <w:sz w:val="24"/>
          <w:szCs w:val="24"/>
          <w:lang w:eastAsia="es-ES"/>
        </w:rPr>
        <w:t> de </w:t>
      </w:r>
      <w:hyperlink r:id="rId9" w:tooltip="1831" w:history="1">
        <w:r w:rsidR="00492011" w:rsidRPr="00B02C7B">
          <w:rPr>
            <w:rFonts w:ascii="Arial" w:eastAsia="Times New Roman" w:hAnsi="Arial" w:cs="Arial"/>
            <w:b/>
            <w:sz w:val="24"/>
            <w:szCs w:val="24"/>
            <w:lang w:eastAsia="es-ES"/>
          </w:rPr>
          <w:t>1831</w:t>
        </w:r>
      </w:hyperlink>
      <w:r>
        <w:rPr>
          <w:rFonts w:ascii="Arial" w:hAnsi="Arial" w:cs="Arial"/>
          <w:b/>
          <w:sz w:val="24"/>
          <w:szCs w:val="24"/>
        </w:rPr>
        <w:t>. F</w:t>
      </w:r>
      <w:r w:rsidR="00492011" w:rsidRPr="00B02C7B">
        <w:rPr>
          <w:rFonts w:ascii="Arial" w:eastAsia="Times New Roman" w:hAnsi="Arial" w:cs="Arial"/>
          <w:b/>
          <w:sz w:val="24"/>
          <w:szCs w:val="24"/>
          <w:lang w:eastAsia="es-ES"/>
        </w:rPr>
        <w:t>ue una matemática, física y filósofa francesa.</w:t>
      </w:r>
      <w:hyperlink r:id="rId10" w:anchor="cite_note-BNF-2" w:history="1">
        <w:r w:rsidR="00492011" w:rsidRPr="00B02C7B">
          <w:rPr>
            <w:rFonts w:ascii="Arial" w:eastAsia="Times New Roman" w:hAnsi="Arial" w:cs="Arial"/>
            <w:b/>
            <w:sz w:val="24"/>
            <w:szCs w:val="24"/>
            <w:vertAlign w:val="superscript"/>
            <w:lang w:eastAsia="es-ES"/>
          </w:rPr>
          <w:t>2</w:t>
        </w:r>
      </w:hyperlink>
      <w:r w:rsidR="00492011" w:rsidRPr="00B02C7B">
        <w:rPr>
          <w:rFonts w:ascii="Arial" w:eastAsia="Times New Roman" w:hAnsi="Arial" w:cs="Arial"/>
          <w:b/>
          <w:sz w:val="24"/>
          <w:szCs w:val="24"/>
          <w:lang w:eastAsia="es-ES"/>
        </w:rPr>
        <w:t>​ Fue una de las pioneras de la </w:t>
      </w:r>
      <w:hyperlink r:id="rId11" w:tooltip="Teoría de elasticidad (aún no redactado)" w:history="1">
        <w:r w:rsidR="00492011" w:rsidRPr="00B02C7B">
          <w:rPr>
            <w:rFonts w:ascii="Arial" w:eastAsia="Times New Roman" w:hAnsi="Arial" w:cs="Arial"/>
            <w:b/>
            <w:sz w:val="24"/>
            <w:szCs w:val="24"/>
            <w:lang w:eastAsia="es-ES"/>
          </w:rPr>
          <w:t>teoría de elasticidad</w:t>
        </w:r>
      </w:hyperlink>
      <w:r w:rsidR="00492011" w:rsidRPr="00B02C7B">
        <w:rPr>
          <w:rFonts w:ascii="Arial" w:eastAsia="Times New Roman" w:hAnsi="Arial" w:cs="Arial"/>
          <w:b/>
          <w:sz w:val="24"/>
          <w:szCs w:val="24"/>
          <w:lang w:eastAsia="es-ES"/>
        </w:rPr>
        <w:t xml:space="preserve"> e hizo importantes contribuciones a la </w:t>
      </w:r>
      <w:hyperlink r:id="rId12" w:tooltip="Teoría de números" w:history="1">
        <w:r w:rsidR="00492011" w:rsidRPr="00B02C7B">
          <w:rPr>
            <w:rFonts w:ascii="Arial" w:eastAsia="Times New Roman" w:hAnsi="Arial" w:cs="Arial"/>
            <w:b/>
            <w:sz w:val="24"/>
            <w:szCs w:val="24"/>
            <w:lang w:eastAsia="es-ES"/>
          </w:rPr>
          <w:t>teoría de números</w:t>
        </w:r>
      </w:hyperlink>
      <w:r w:rsidR="00492011" w:rsidRPr="00B02C7B">
        <w:rPr>
          <w:rFonts w:ascii="Arial" w:eastAsia="Times New Roman" w:hAnsi="Arial" w:cs="Arial"/>
          <w:b/>
          <w:sz w:val="24"/>
          <w:szCs w:val="24"/>
          <w:lang w:eastAsia="es-ES"/>
        </w:rPr>
        <w:t>; (aunque no fuera matemática) uno de sus trabajos más importantes fue el estudio de los que posteriormente fueron conocidos como </w:t>
      </w:r>
      <w:hyperlink r:id="rId13" w:tooltip="Números primos de Sophie Germain" w:history="1">
        <w:r w:rsidR="00492011" w:rsidRPr="00B02C7B">
          <w:rPr>
            <w:rFonts w:ascii="Arial" w:eastAsia="Times New Roman" w:hAnsi="Arial" w:cs="Arial"/>
            <w:b/>
            <w:sz w:val="24"/>
            <w:szCs w:val="24"/>
            <w:lang w:eastAsia="es-ES"/>
          </w:rPr>
          <w:t xml:space="preserve">números primos de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hyperlink>
      <w:r w:rsidR="00492011" w:rsidRPr="00B02C7B">
        <w:rPr>
          <w:rFonts w:ascii="Arial" w:eastAsia="Times New Roman" w:hAnsi="Arial" w:cs="Arial"/>
          <w:b/>
          <w:sz w:val="24"/>
          <w:szCs w:val="24"/>
          <w:lang w:eastAsia="es-ES"/>
        </w:rPr>
        <w:t> (</w:t>
      </w:r>
      <w:hyperlink r:id="rId14" w:tooltip="Números primos" w:history="1">
        <w:r w:rsidR="00492011" w:rsidRPr="00B02C7B">
          <w:rPr>
            <w:rFonts w:ascii="Arial" w:eastAsia="Times New Roman" w:hAnsi="Arial" w:cs="Arial"/>
            <w:b/>
            <w:sz w:val="24"/>
            <w:szCs w:val="24"/>
            <w:lang w:eastAsia="es-ES"/>
          </w:rPr>
          <w:t>números primos</w:t>
        </w:r>
      </w:hyperlink>
      <w:r w:rsidR="00492011" w:rsidRPr="00B02C7B">
        <w:rPr>
          <w:rFonts w:ascii="Arial" w:eastAsia="Times New Roman" w:hAnsi="Arial" w:cs="Arial"/>
          <w:b/>
          <w:sz w:val="24"/>
          <w:szCs w:val="24"/>
          <w:lang w:eastAsia="es-ES"/>
        </w:rPr>
        <w:t> cuyo doble incrementado en una unidad es también un número primo).</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nació en París en el seno de una distinguida familia de la burguesía. Su padre, </w:t>
      </w:r>
      <w:proofErr w:type="spellStart"/>
      <w:r w:rsidR="00492011" w:rsidRPr="00B02C7B">
        <w:rPr>
          <w:rFonts w:ascii="Arial" w:eastAsia="Times New Roman" w:hAnsi="Arial" w:cs="Arial"/>
          <w:b/>
          <w:sz w:val="24"/>
          <w:szCs w:val="24"/>
          <w:lang w:eastAsia="es-ES"/>
        </w:rPr>
        <w:t>Ambroise</w:t>
      </w:r>
      <w:proofErr w:type="spellEnd"/>
      <w:r w:rsidR="00492011" w:rsidRPr="00B02C7B">
        <w:rPr>
          <w:rFonts w:ascii="Arial" w:eastAsia="Times New Roman" w:hAnsi="Arial" w:cs="Arial"/>
          <w:b/>
          <w:sz w:val="24"/>
          <w:szCs w:val="24"/>
          <w:lang w:eastAsia="es-ES"/>
        </w:rPr>
        <w:t xml:space="preserve">-François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(1726-1821), maestro orfebre, fue miembro del </w:t>
      </w:r>
      <w:hyperlink r:id="rId15" w:tooltip="Tercer Estado" w:history="1">
        <w:r w:rsidR="00492011" w:rsidRPr="00B02C7B">
          <w:rPr>
            <w:rFonts w:ascii="Arial" w:eastAsia="Times New Roman" w:hAnsi="Arial" w:cs="Arial"/>
            <w:b/>
            <w:sz w:val="24"/>
            <w:szCs w:val="24"/>
            <w:lang w:eastAsia="es-ES"/>
          </w:rPr>
          <w:t>Tercer Estado</w:t>
        </w:r>
      </w:hyperlink>
      <w:r w:rsidR="00492011" w:rsidRPr="00B02C7B">
        <w:rPr>
          <w:rFonts w:ascii="Arial" w:eastAsia="Times New Roman" w:hAnsi="Arial" w:cs="Arial"/>
          <w:b/>
          <w:sz w:val="24"/>
          <w:szCs w:val="24"/>
          <w:lang w:eastAsia="es-ES"/>
        </w:rPr>
        <w:t> en la Asamblea Constituyente de 1789.</w:t>
      </w: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Comenzó a estudiar Física a la edad de trece años, interesada por las obras sobre el tema de la biblioteca de su casa. Su interés por la física surgió después de leer la Historia de la física de </w:t>
      </w:r>
      <w:hyperlink r:id="rId16" w:tooltip="Jean-Étienne Montucla" w:history="1">
        <w:r w:rsidR="00492011" w:rsidRPr="00B02C7B">
          <w:rPr>
            <w:rFonts w:ascii="Arial" w:eastAsia="Times New Roman" w:hAnsi="Arial" w:cs="Arial"/>
            <w:b/>
            <w:sz w:val="24"/>
            <w:szCs w:val="24"/>
            <w:lang w:eastAsia="es-ES"/>
          </w:rPr>
          <w:t>Jean-</w:t>
        </w:r>
        <w:proofErr w:type="spellStart"/>
        <w:r w:rsidR="00492011" w:rsidRPr="00B02C7B">
          <w:rPr>
            <w:rFonts w:ascii="Arial" w:eastAsia="Times New Roman" w:hAnsi="Arial" w:cs="Arial"/>
            <w:b/>
            <w:sz w:val="24"/>
            <w:szCs w:val="24"/>
            <w:lang w:eastAsia="es-ES"/>
          </w:rPr>
          <w:t>Baptiste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Montucla</w:t>
        </w:r>
        <w:proofErr w:type="spellEnd"/>
      </w:hyperlink>
      <w:r w:rsidR="00492011" w:rsidRPr="00B02C7B">
        <w:rPr>
          <w:rFonts w:ascii="Arial" w:eastAsia="Times New Roman" w:hAnsi="Arial" w:cs="Arial"/>
          <w:b/>
          <w:sz w:val="24"/>
          <w:szCs w:val="24"/>
          <w:lang w:eastAsia="es-ES"/>
        </w:rPr>
        <w:t>. Siguió con el tratado de química de </w:t>
      </w:r>
      <w:proofErr w:type="spellStart"/>
      <w:r w:rsidR="0036122A" w:rsidRPr="00B02C7B">
        <w:rPr>
          <w:rFonts w:ascii="Arial" w:eastAsia="Times New Roman" w:hAnsi="Arial" w:cs="Arial"/>
          <w:b/>
          <w:sz w:val="24"/>
          <w:szCs w:val="24"/>
          <w:lang w:eastAsia="es-ES"/>
        </w:rPr>
        <w:fldChar w:fldCharType="begin"/>
      </w:r>
      <w:r w:rsidR="00492011" w:rsidRPr="00B02C7B">
        <w:rPr>
          <w:rFonts w:ascii="Arial" w:eastAsia="Times New Roman" w:hAnsi="Arial" w:cs="Arial"/>
          <w:b/>
          <w:sz w:val="24"/>
          <w:szCs w:val="24"/>
          <w:lang w:eastAsia="es-ES"/>
        </w:rPr>
        <w:instrText xml:space="preserve"> HYPERLINK "https://es.wikipedia.org/wiki/%C3%89tienne_Bezout" \o "Étienne Bezout" </w:instrText>
      </w:r>
      <w:r w:rsidR="0036122A" w:rsidRPr="00B02C7B">
        <w:rPr>
          <w:rFonts w:ascii="Arial" w:eastAsia="Times New Roman" w:hAnsi="Arial" w:cs="Arial"/>
          <w:b/>
          <w:sz w:val="24"/>
          <w:szCs w:val="24"/>
          <w:lang w:eastAsia="es-ES"/>
        </w:rPr>
        <w:fldChar w:fldCharType="separate"/>
      </w:r>
      <w:r w:rsidR="00492011" w:rsidRPr="00B02C7B">
        <w:rPr>
          <w:rFonts w:ascii="Arial" w:eastAsia="Times New Roman" w:hAnsi="Arial" w:cs="Arial"/>
          <w:b/>
          <w:sz w:val="24"/>
          <w:szCs w:val="24"/>
          <w:lang w:eastAsia="es-ES"/>
        </w:rPr>
        <w:t>Étienne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Bezout</w:t>
      </w:r>
      <w:proofErr w:type="spellEnd"/>
      <w:r w:rsidR="0036122A" w:rsidRPr="00B02C7B">
        <w:rPr>
          <w:rFonts w:ascii="Arial" w:eastAsia="Times New Roman" w:hAnsi="Arial" w:cs="Arial"/>
          <w:b/>
          <w:sz w:val="24"/>
          <w:szCs w:val="24"/>
          <w:lang w:eastAsia="es-ES"/>
        </w:rPr>
        <w:fldChar w:fldCharType="end"/>
      </w:r>
      <w:r w:rsidR="00492011" w:rsidRPr="00B02C7B">
        <w:rPr>
          <w:rFonts w:ascii="Arial" w:eastAsia="Times New Roman" w:hAnsi="Arial" w:cs="Arial"/>
          <w:b/>
          <w:sz w:val="24"/>
          <w:szCs w:val="24"/>
          <w:lang w:eastAsia="es-ES"/>
        </w:rPr>
        <w:t xml:space="preserve"> y el de cálculo diferencial de A.J. </w:t>
      </w:r>
      <w:proofErr w:type="spellStart"/>
      <w:r w:rsidR="00492011" w:rsidRPr="00B02C7B">
        <w:rPr>
          <w:rFonts w:ascii="Arial" w:eastAsia="Times New Roman" w:hAnsi="Arial" w:cs="Arial"/>
          <w:b/>
          <w:sz w:val="24"/>
          <w:szCs w:val="24"/>
          <w:lang w:eastAsia="es-ES"/>
        </w:rPr>
        <w:t>Cousin</w:t>
      </w:r>
      <w:proofErr w:type="spellEnd"/>
      <w:r w:rsidR="00492011" w:rsidRPr="00B02C7B">
        <w:rPr>
          <w:rFonts w:ascii="Arial" w:eastAsia="Times New Roman" w:hAnsi="Arial" w:cs="Arial"/>
          <w:b/>
          <w:sz w:val="24"/>
          <w:szCs w:val="24"/>
          <w:lang w:eastAsia="es-ES"/>
        </w:rPr>
        <w:t>, para continuar, después de aprender latín sin ninguna ayuda, con las obras de </w:t>
      </w:r>
      <w:hyperlink r:id="rId17" w:tooltip="Isaac Newton" w:history="1">
        <w:r w:rsidR="00492011" w:rsidRPr="00B02C7B">
          <w:rPr>
            <w:rFonts w:ascii="Arial" w:eastAsia="Times New Roman" w:hAnsi="Arial" w:cs="Arial"/>
            <w:b/>
            <w:sz w:val="24"/>
            <w:szCs w:val="24"/>
            <w:lang w:eastAsia="es-ES"/>
          </w:rPr>
          <w:t>Isaac Newton</w:t>
        </w:r>
      </w:hyperlink>
      <w:r w:rsidR="00492011" w:rsidRPr="00B02C7B">
        <w:rPr>
          <w:rFonts w:ascii="Arial" w:eastAsia="Times New Roman" w:hAnsi="Arial" w:cs="Arial"/>
          <w:b/>
          <w:sz w:val="24"/>
          <w:szCs w:val="24"/>
          <w:lang w:eastAsia="es-ES"/>
        </w:rPr>
        <w:t> y </w:t>
      </w:r>
      <w:proofErr w:type="spellStart"/>
      <w:r w:rsidR="0036122A" w:rsidRPr="00B02C7B">
        <w:rPr>
          <w:rFonts w:ascii="Arial" w:eastAsia="Times New Roman" w:hAnsi="Arial" w:cs="Arial"/>
          <w:b/>
          <w:sz w:val="24"/>
          <w:szCs w:val="24"/>
          <w:lang w:eastAsia="es-ES"/>
        </w:rPr>
        <w:fldChar w:fldCharType="begin"/>
      </w:r>
      <w:r w:rsidR="00492011" w:rsidRPr="00B02C7B">
        <w:rPr>
          <w:rFonts w:ascii="Arial" w:eastAsia="Times New Roman" w:hAnsi="Arial" w:cs="Arial"/>
          <w:b/>
          <w:sz w:val="24"/>
          <w:szCs w:val="24"/>
          <w:lang w:eastAsia="es-ES"/>
        </w:rPr>
        <w:instrText xml:space="preserve"> HYPERLINK "https://es.wikipedia.org/wiki/Leonhard_Euler" \o "Leonhard Euler" </w:instrText>
      </w:r>
      <w:r w:rsidR="0036122A" w:rsidRPr="00B02C7B">
        <w:rPr>
          <w:rFonts w:ascii="Arial" w:eastAsia="Times New Roman" w:hAnsi="Arial" w:cs="Arial"/>
          <w:b/>
          <w:sz w:val="24"/>
          <w:szCs w:val="24"/>
          <w:lang w:eastAsia="es-ES"/>
        </w:rPr>
        <w:fldChar w:fldCharType="separate"/>
      </w:r>
      <w:r w:rsidR="00492011" w:rsidRPr="00B02C7B">
        <w:rPr>
          <w:rFonts w:ascii="Arial" w:eastAsia="Times New Roman" w:hAnsi="Arial" w:cs="Arial"/>
          <w:b/>
          <w:sz w:val="24"/>
          <w:szCs w:val="24"/>
          <w:lang w:eastAsia="es-ES"/>
        </w:rPr>
        <w:t>Leonhard</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Euler</w:t>
      </w:r>
      <w:proofErr w:type="spellEnd"/>
      <w:r w:rsidR="0036122A" w:rsidRPr="00B02C7B">
        <w:rPr>
          <w:rFonts w:ascii="Arial" w:eastAsia="Times New Roman" w:hAnsi="Arial" w:cs="Arial"/>
          <w:b/>
          <w:sz w:val="24"/>
          <w:szCs w:val="24"/>
          <w:lang w:eastAsia="es-ES"/>
        </w:rPr>
        <w:fldChar w:fldCharType="end"/>
      </w:r>
    </w:p>
    <w:p w:rsidR="00492011" w:rsidRP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Fue autodidacta. A pesar de la oposición inicial de sus padres y a las dificultades que se le presentaron por parte de la sociedad, adquirió su educación utilizando el pseudónimo de </w:t>
      </w:r>
      <w:proofErr w:type="spellStart"/>
      <w:r w:rsidR="00492011" w:rsidRPr="00B02C7B">
        <w:rPr>
          <w:rFonts w:ascii="Arial" w:eastAsia="Times New Roman" w:hAnsi="Arial" w:cs="Arial"/>
          <w:b/>
          <w:sz w:val="24"/>
          <w:szCs w:val="24"/>
          <w:lang w:eastAsia="es-ES"/>
        </w:rPr>
        <w:t>Antoine</w:t>
      </w:r>
      <w:proofErr w:type="spellEnd"/>
      <w:r w:rsidR="00492011" w:rsidRPr="00B02C7B">
        <w:rPr>
          <w:rFonts w:ascii="Arial" w:eastAsia="Times New Roman" w:hAnsi="Arial" w:cs="Arial"/>
          <w:b/>
          <w:sz w:val="24"/>
          <w:szCs w:val="24"/>
          <w:lang w:eastAsia="es-ES"/>
        </w:rPr>
        <w:t xml:space="preserve"> Auguste </w:t>
      </w:r>
      <w:proofErr w:type="spellStart"/>
      <w:r w:rsidR="00492011" w:rsidRPr="00B02C7B">
        <w:rPr>
          <w:rFonts w:ascii="Arial" w:eastAsia="Times New Roman" w:hAnsi="Arial" w:cs="Arial"/>
          <w:b/>
          <w:sz w:val="24"/>
          <w:szCs w:val="24"/>
          <w:lang w:eastAsia="es-ES"/>
        </w:rPr>
        <w:t>LeBlanc</w:t>
      </w:r>
      <w:proofErr w:type="spellEnd"/>
      <w:r w:rsidR="00492011" w:rsidRPr="00B02C7B">
        <w:rPr>
          <w:rFonts w:ascii="Arial" w:eastAsia="Times New Roman" w:hAnsi="Arial" w:cs="Arial"/>
          <w:b/>
          <w:sz w:val="24"/>
          <w:szCs w:val="24"/>
          <w:lang w:eastAsia="es-ES"/>
        </w:rPr>
        <w:t xml:space="preserve"> para hacerse pasar por un hombre.</w:t>
      </w: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w:t>
      </w: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nunca se casó, dependiendo económicamente durante toda su vida del soporte económico que le brindó su familia.</w:t>
      </w:r>
      <w:r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Por ser mujer, no pudo vivir de una carrera profesional como matemática, pero trabajó de manera independiente durante toda su vida.</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92011" w:rsidRPr="00B02C7B">
        <w:rPr>
          <w:rFonts w:ascii="Arial" w:eastAsia="Times New Roman" w:hAnsi="Arial" w:cs="Arial"/>
          <w:b/>
          <w:sz w:val="24"/>
          <w:szCs w:val="24"/>
          <w:lang w:eastAsia="es-ES"/>
        </w:rPr>
        <w:t>Falleció debido a un cáncer de mama en 1831. Pese a que la enfermedad se le había manifestado dos años antes, continuó hasta el final volcada en su trabajo.</w:t>
      </w:r>
      <w:r w:rsidRPr="00B02C7B">
        <w:rPr>
          <w:rFonts w:ascii="Arial" w:eastAsia="Times New Roman" w:hAnsi="Arial" w:cs="Arial"/>
          <w:b/>
          <w:sz w:val="24"/>
          <w:szCs w:val="24"/>
          <w:lang w:eastAsia="es-ES"/>
        </w:rPr>
        <w:t xml:space="preserve"> </w:t>
      </w:r>
    </w:p>
    <w:p w:rsid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w:t>
      </w:r>
    </w:p>
    <w:p w:rsidR="00B02C7B" w:rsidRPr="00B02C7B" w:rsidRDefault="00B02C7B" w:rsidP="00B02C7B">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02C7B">
        <w:rPr>
          <w:rFonts w:ascii="Arial" w:eastAsia="Times New Roman" w:hAnsi="Arial" w:cs="Arial"/>
          <w:b/>
          <w:color w:val="0070C0"/>
          <w:sz w:val="24"/>
          <w:szCs w:val="24"/>
          <w:lang w:eastAsia="es-ES"/>
        </w:rPr>
        <w:t>Su correspondencia</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tuvo un interés especial en las enseñanzas de </w:t>
      </w:r>
      <w:hyperlink r:id="rId18" w:tooltip="Joseph-Louis Lagrange" w:history="1">
        <w:r w:rsidR="00492011" w:rsidRPr="00B02C7B">
          <w:rPr>
            <w:rFonts w:ascii="Arial" w:eastAsia="Times New Roman" w:hAnsi="Arial" w:cs="Arial"/>
            <w:b/>
            <w:sz w:val="24"/>
            <w:szCs w:val="24"/>
            <w:lang w:eastAsia="es-ES"/>
          </w:rPr>
          <w:t xml:space="preserve">Joseph-Louis </w:t>
        </w:r>
        <w:proofErr w:type="spellStart"/>
        <w:r w:rsidR="00492011" w:rsidRPr="00B02C7B">
          <w:rPr>
            <w:rFonts w:ascii="Arial" w:eastAsia="Times New Roman" w:hAnsi="Arial" w:cs="Arial"/>
            <w:b/>
            <w:sz w:val="24"/>
            <w:szCs w:val="24"/>
            <w:lang w:eastAsia="es-ES"/>
          </w:rPr>
          <w:t>Lagrange</w:t>
        </w:r>
        <w:proofErr w:type="spellEnd"/>
      </w:hyperlink>
      <w:r w:rsidR="00492011" w:rsidRPr="00B02C7B">
        <w:rPr>
          <w:rFonts w:ascii="Arial" w:eastAsia="Times New Roman" w:hAnsi="Arial" w:cs="Arial"/>
          <w:b/>
          <w:sz w:val="24"/>
          <w:szCs w:val="24"/>
          <w:lang w:eastAsia="es-ES"/>
        </w:rPr>
        <w:t xml:space="preserve"> y, bajo el pseudónimo de «Sr. Le </w:t>
      </w:r>
      <w:proofErr w:type="spellStart"/>
      <w:r w:rsidR="00492011" w:rsidRPr="00B02C7B">
        <w:rPr>
          <w:rFonts w:ascii="Arial" w:eastAsia="Times New Roman" w:hAnsi="Arial" w:cs="Arial"/>
          <w:b/>
          <w:sz w:val="24"/>
          <w:szCs w:val="24"/>
          <w:lang w:eastAsia="es-ES"/>
        </w:rPr>
        <w:t>Blanc</w:t>
      </w:r>
      <w:proofErr w:type="spellEnd"/>
      <w:r w:rsidR="00492011" w:rsidRPr="00B02C7B">
        <w:rPr>
          <w:rFonts w:ascii="Arial" w:eastAsia="Times New Roman" w:hAnsi="Arial" w:cs="Arial"/>
          <w:b/>
          <w:sz w:val="24"/>
          <w:szCs w:val="24"/>
          <w:lang w:eastAsia="es-ES"/>
        </w:rPr>
        <w:t xml:space="preserve">», uno de los antiguos estudiantes de </w:t>
      </w:r>
      <w:proofErr w:type="spellStart"/>
      <w:r w:rsidR="00492011" w:rsidRPr="00B02C7B">
        <w:rPr>
          <w:rFonts w:ascii="Arial" w:eastAsia="Times New Roman" w:hAnsi="Arial" w:cs="Arial"/>
          <w:b/>
          <w:sz w:val="24"/>
          <w:szCs w:val="24"/>
          <w:lang w:eastAsia="es-ES"/>
        </w:rPr>
        <w:t>Lagrange</w:t>
      </w:r>
      <w:proofErr w:type="spellEnd"/>
      <w:r w:rsidR="00492011" w:rsidRPr="00B02C7B">
        <w:rPr>
          <w:rFonts w:ascii="Arial" w:eastAsia="Times New Roman" w:hAnsi="Arial" w:cs="Arial"/>
          <w:b/>
          <w:sz w:val="24"/>
          <w:szCs w:val="24"/>
          <w:lang w:eastAsia="es-ES"/>
        </w:rPr>
        <w:t xml:space="preserve">, le envió varios artículos. </w:t>
      </w:r>
      <w:proofErr w:type="spellStart"/>
      <w:r w:rsidR="00492011" w:rsidRPr="00B02C7B">
        <w:rPr>
          <w:rFonts w:ascii="Arial" w:eastAsia="Times New Roman" w:hAnsi="Arial" w:cs="Arial"/>
          <w:b/>
          <w:sz w:val="24"/>
          <w:szCs w:val="24"/>
          <w:lang w:eastAsia="es-ES"/>
        </w:rPr>
        <w:t>Lagrange</w:t>
      </w:r>
      <w:proofErr w:type="spellEnd"/>
      <w:r w:rsidR="00492011" w:rsidRPr="00B02C7B">
        <w:rPr>
          <w:rFonts w:ascii="Arial" w:eastAsia="Times New Roman" w:hAnsi="Arial" w:cs="Arial"/>
          <w:b/>
          <w:sz w:val="24"/>
          <w:szCs w:val="24"/>
          <w:lang w:eastAsia="es-ES"/>
        </w:rPr>
        <w:t xml:space="preserve"> se impresionó tanto por estos artículos que le pidió a Le </w:t>
      </w:r>
      <w:proofErr w:type="spellStart"/>
      <w:r w:rsidR="00492011" w:rsidRPr="00B02C7B">
        <w:rPr>
          <w:rFonts w:ascii="Arial" w:eastAsia="Times New Roman" w:hAnsi="Arial" w:cs="Arial"/>
          <w:b/>
          <w:sz w:val="24"/>
          <w:szCs w:val="24"/>
          <w:lang w:eastAsia="es-ES"/>
        </w:rPr>
        <w:t>Blanc</w:t>
      </w:r>
      <w:proofErr w:type="spellEnd"/>
      <w:r w:rsidR="00492011" w:rsidRPr="00B02C7B">
        <w:rPr>
          <w:rFonts w:ascii="Arial" w:eastAsia="Times New Roman" w:hAnsi="Arial" w:cs="Arial"/>
          <w:b/>
          <w:sz w:val="24"/>
          <w:szCs w:val="24"/>
          <w:lang w:eastAsia="es-ES"/>
        </w:rPr>
        <w:t xml:space="preserve"> una entrevista y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se vio forzada a revelarle su identidad. Aparentemente </w:t>
      </w:r>
      <w:proofErr w:type="spellStart"/>
      <w:r w:rsidR="00492011" w:rsidRPr="00B02C7B">
        <w:rPr>
          <w:rFonts w:ascii="Arial" w:eastAsia="Times New Roman" w:hAnsi="Arial" w:cs="Arial"/>
          <w:b/>
          <w:sz w:val="24"/>
          <w:szCs w:val="24"/>
          <w:lang w:eastAsia="es-ES"/>
        </w:rPr>
        <w:t>Lagrange</w:t>
      </w:r>
      <w:proofErr w:type="spellEnd"/>
      <w:r w:rsidR="00492011" w:rsidRPr="00B02C7B">
        <w:rPr>
          <w:rFonts w:ascii="Arial" w:eastAsia="Times New Roman" w:hAnsi="Arial" w:cs="Arial"/>
          <w:b/>
          <w:sz w:val="24"/>
          <w:szCs w:val="24"/>
          <w:lang w:eastAsia="es-ES"/>
        </w:rPr>
        <w:t xml:space="preserve"> reconoció el talento filósofo por encima de los prejuicios y decidió convertirse en su mentor.</w:t>
      </w: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w:t>
      </w:r>
    </w:p>
    <w:p w:rsidR="00492011" w:rsidRDefault="00492011" w:rsidP="00B02C7B">
      <w:pPr>
        <w:shd w:val="clear" w:color="auto" w:fill="FFFFFF"/>
        <w:spacing w:after="0" w:line="240" w:lineRule="auto"/>
        <w:ind w:left="-993" w:right="-994"/>
        <w:jc w:val="both"/>
        <w:outlineLvl w:val="2"/>
        <w:rPr>
          <w:rFonts w:ascii="Arial" w:eastAsia="Times New Roman" w:hAnsi="Arial" w:cs="Arial"/>
          <w:b/>
          <w:bCs/>
          <w:sz w:val="24"/>
          <w:szCs w:val="24"/>
          <w:lang w:eastAsia="es-ES"/>
        </w:rPr>
      </w:pPr>
      <w:r w:rsidRPr="00B02C7B">
        <w:rPr>
          <w:rFonts w:ascii="Arial" w:eastAsia="Times New Roman" w:hAnsi="Arial" w:cs="Arial"/>
          <w:b/>
          <w:bCs/>
          <w:sz w:val="24"/>
          <w:szCs w:val="24"/>
          <w:lang w:eastAsia="es-ES"/>
        </w:rPr>
        <w:t>Correspondencia con Gauss</w:t>
      </w:r>
    </w:p>
    <w:p w:rsidR="00B02C7B" w:rsidRPr="00B02C7B" w:rsidRDefault="00B02C7B" w:rsidP="00B02C7B">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En </w:t>
      </w:r>
      <w:hyperlink r:id="rId19" w:tooltip="1804" w:history="1">
        <w:r w:rsidRPr="00B02C7B">
          <w:rPr>
            <w:rFonts w:ascii="Arial" w:eastAsia="Times New Roman" w:hAnsi="Arial" w:cs="Arial"/>
            <w:b/>
            <w:sz w:val="24"/>
            <w:szCs w:val="24"/>
            <w:lang w:eastAsia="es-ES"/>
          </w:rPr>
          <w:t>1804</w:t>
        </w:r>
      </w:hyperlink>
      <w:r w:rsidRPr="00B02C7B">
        <w:rPr>
          <w:rFonts w:ascii="Arial" w:eastAsia="Times New Roman" w:hAnsi="Arial" w:cs="Arial"/>
          <w:b/>
          <w:sz w:val="24"/>
          <w:szCs w:val="24"/>
          <w:lang w:eastAsia="es-ES"/>
        </w:rPr>
        <w:t>, después de leer a </w:t>
      </w:r>
      <w:hyperlink r:id="rId20" w:tooltip="Carl Friedrich Gauss" w:history="1">
        <w:r w:rsidRPr="00B02C7B">
          <w:rPr>
            <w:rFonts w:ascii="Arial" w:eastAsia="Times New Roman" w:hAnsi="Arial" w:cs="Arial"/>
            <w:b/>
            <w:sz w:val="24"/>
            <w:szCs w:val="24"/>
            <w:lang w:eastAsia="es-ES"/>
          </w:rPr>
          <w:t xml:space="preserve">Carl </w:t>
        </w:r>
        <w:proofErr w:type="spellStart"/>
        <w:r w:rsidRPr="00B02C7B">
          <w:rPr>
            <w:rFonts w:ascii="Arial" w:eastAsia="Times New Roman" w:hAnsi="Arial" w:cs="Arial"/>
            <w:b/>
            <w:sz w:val="24"/>
            <w:szCs w:val="24"/>
            <w:lang w:eastAsia="es-ES"/>
          </w:rPr>
          <w:t>Friedrich</w:t>
        </w:r>
        <w:proofErr w:type="spellEnd"/>
        <w:r w:rsidRPr="00B02C7B">
          <w:rPr>
            <w:rFonts w:ascii="Arial" w:eastAsia="Times New Roman" w:hAnsi="Arial" w:cs="Arial"/>
            <w:b/>
            <w:sz w:val="24"/>
            <w:szCs w:val="24"/>
            <w:lang w:eastAsia="es-ES"/>
          </w:rPr>
          <w:t xml:space="preserve"> Gauss</w:t>
        </w:r>
      </w:hyperlink>
      <w:r w:rsidRPr="00B02C7B">
        <w:rPr>
          <w:rFonts w:ascii="Arial" w:eastAsia="Times New Roman" w:hAnsi="Arial" w:cs="Arial"/>
          <w:b/>
          <w:sz w:val="24"/>
          <w:szCs w:val="24"/>
          <w:lang w:eastAsia="es-ES"/>
        </w:rPr>
        <w:t> en su famoso </w:t>
      </w:r>
      <w:proofErr w:type="spellStart"/>
      <w:r w:rsidRPr="00B02C7B">
        <w:rPr>
          <w:rFonts w:ascii="Arial" w:eastAsia="Times New Roman" w:hAnsi="Arial" w:cs="Arial"/>
          <w:b/>
          <w:i/>
          <w:iCs/>
          <w:sz w:val="24"/>
          <w:szCs w:val="24"/>
          <w:lang w:eastAsia="es-ES"/>
        </w:rPr>
        <w:t>Disquisitiones</w:t>
      </w:r>
      <w:proofErr w:type="spellEnd"/>
      <w:r w:rsidRPr="00B02C7B">
        <w:rPr>
          <w:rFonts w:ascii="Arial" w:eastAsia="Times New Roman" w:hAnsi="Arial" w:cs="Arial"/>
          <w:b/>
          <w:i/>
          <w:iCs/>
          <w:sz w:val="24"/>
          <w:szCs w:val="24"/>
          <w:lang w:eastAsia="es-ES"/>
        </w:rPr>
        <w:t xml:space="preserve"> </w:t>
      </w:r>
      <w:proofErr w:type="spellStart"/>
      <w:r w:rsidRPr="00B02C7B">
        <w:rPr>
          <w:rFonts w:ascii="Arial" w:eastAsia="Times New Roman" w:hAnsi="Arial" w:cs="Arial"/>
          <w:b/>
          <w:i/>
          <w:iCs/>
          <w:sz w:val="24"/>
          <w:szCs w:val="24"/>
          <w:lang w:eastAsia="es-ES"/>
        </w:rPr>
        <w:t>Aritmetica</w:t>
      </w:r>
      <w:r w:rsidR="00224E44">
        <w:rPr>
          <w:rFonts w:ascii="Arial" w:eastAsia="Times New Roman" w:hAnsi="Arial" w:cs="Arial"/>
          <w:b/>
          <w:i/>
          <w:iCs/>
          <w:sz w:val="24"/>
          <w:szCs w:val="24"/>
          <w:lang w:eastAsia="es-ES"/>
        </w:rPr>
        <w:t>e</w:t>
      </w:r>
      <w:proofErr w:type="spellEnd"/>
      <w:r w:rsidR="00224E44">
        <w:rPr>
          <w:rFonts w:ascii="Arial" w:eastAsia="Times New Roman" w:hAnsi="Arial" w:cs="Arial"/>
          <w:b/>
          <w:i/>
          <w:iCs/>
          <w:sz w:val="24"/>
          <w:szCs w:val="24"/>
          <w:lang w:eastAsia="es-ES"/>
        </w:rPr>
        <w:t xml:space="preserve"> </w:t>
      </w:r>
      <w:r w:rsidRPr="00B02C7B">
        <w:rPr>
          <w:rFonts w:ascii="Arial" w:eastAsia="Times New Roman" w:hAnsi="Arial" w:cs="Arial"/>
          <w:b/>
          <w:sz w:val="24"/>
          <w:szCs w:val="24"/>
          <w:lang w:eastAsia="es-ES"/>
        </w:rPr>
        <w:t> (</w:t>
      </w:r>
      <w:hyperlink r:id="rId21" w:tooltip="1801" w:history="1">
        <w:r w:rsidRPr="00B02C7B">
          <w:rPr>
            <w:rFonts w:ascii="Arial" w:eastAsia="Times New Roman" w:hAnsi="Arial" w:cs="Arial"/>
            <w:b/>
            <w:sz w:val="24"/>
            <w:szCs w:val="24"/>
            <w:lang w:eastAsia="es-ES"/>
          </w:rPr>
          <w:t>1801</w:t>
        </w:r>
      </w:hyperlink>
      <w:r w:rsidRPr="00B02C7B">
        <w:rPr>
          <w:rFonts w:ascii="Arial" w:eastAsia="Times New Roman" w:hAnsi="Arial" w:cs="Arial"/>
          <w:b/>
          <w:sz w:val="24"/>
          <w:szCs w:val="24"/>
          <w:lang w:eastAsia="es-ES"/>
        </w:rPr>
        <w:t>), comenzó a cartearse con este, de nuevo bajo pseudónimo.</w:t>
      </w:r>
      <w:r w:rsidR="005E5F3A" w:rsidRPr="00B02C7B">
        <w:rPr>
          <w:rFonts w:ascii="Arial" w:eastAsia="Times New Roman" w:hAnsi="Arial" w:cs="Arial"/>
          <w:b/>
          <w:sz w:val="24"/>
          <w:szCs w:val="24"/>
          <w:lang w:eastAsia="es-ES"/>
        </w:rPr>
        <w:t xml:space="preserve"> </w:t>
      </w:r>
      <w:r w:rsidRPr="00B02C7B">
        <w:rPr>
          <w:rFonts w:ascii="Arial" w:eastAsia="Times New Roman" w:hAnsi="Arial" w:cs="Arial"/>
          <w:b/>
          <w:sz w:val="24"/>
          <w:szCs w:val="24"/>
          <w:lang w:eastAsia="es-ES"/>
        </w:rPr>
        <w:t xml:space="preserve">​ Dos años después, durante la invasión napoleónica de Prusia, también Gauss conoció su verdadera identidad, cuando </w:t>
      </w:r>
      <w:proofErr w:type="spellStart"/>
      <w:r w:rsidRPr="00B02C7B">
        <w:rPr>
          <w:rFonts w:ascii="Arial" w:eastAsia="Times New Roman" w:hAnsi="Arial" w:cs="Arial"/>
          <w:b/>
          <w:sz w:val="24"/>
          <w:szCs w:val="24"/>
          <w:lang w:eastAsia="es-ES"/>
        </w:rPr>
        <w:t>Germain</w:t>
      </w:r>
      <w:proofErr w:type="spellEnd"/>
      <w:r w:rsidRPr="00B02C7B">
        <w:rPr>
          <w:rFonts w:ascii="Arial" w:eastAsia="Times New Roman" w:hAnsi="Arial" w:cs="Arial"/>
          <w:b/>
          <w:sz w:val="24"/>
          <w:szCs w:val="24"/>
          <w:lang w:eastAsia="es-ES"/>
        </w:rPr>
        <w:t xml:space="preserve"> intercedió ante uno de los generales de Napoleón Bonaparte (</w:t>
      </w:r>
      <w:proofErr w:type="spellStart"/>
      <w:r w:rsidRPr="00B02C7B">
        <w:rPr>
          <w:rFonts w:ascii="Arial" w:eastAsia="Times New Roman" w:hAnsi="Arial" w:cs="Arial"/>
          <w:b/>
          <w:sz w:val="24"/>
          <w:szCs w:val="24"/>
          <w:lang w:eastAsia="es-ES"/>
        </w:rPr>
        <w:t>Pernety</w:t>
      </w:r>
      <w:proofErr w:type="spellEnd"/>
      <w:r w:rsidRPr="00B02C7B">
        <w:rPr>
          <w:rFonts w:ascii="Arial" w:eastAsia="Times New Roman" w:hAnsi="Arial" w:cs="Arial"/>
          <w:b/>
          <w:sz w:val="24"/>
          <w:szCs w:val="24"/>
          <w:lang w:eastAsia="es-ES"/>
        </w:rPr>
        <w:t xml:space="preserve">), a quien </w:t>
      </w:r>
      <w:proofErr w:type="spellStart"/>
      <w:r w:rsidRPr="00B02C7B">
        <w:rPr>
          <w:rFonts w:ascii="Arial" w:eastAsia="Times New Roman" w:hAnsi="Arial" w:cs="Arial"/>
          <w:b/>
          <w:sz w:val="24"/>
          <w:szCs w:val="24"/>
          <w:lang w:eastAsia="es-ES"/>
        </w:rPr>
        <w:t>Germain</w:t>
      </w:r>
      <w:proofErr w:type="spellEnd"/>
      <w:r w:rsidRPr="00B02C7B">
        <w:rPr>
          <w:rFonts w:ascii="Arial" w:eastAsia="Times New Roman" w:hAnsi="Arial" w:cs="Arial"/>
          <w:b/>
          <w:sz w:val="24"/>
          <w:szCs w:val="24"/>
          <w:lang w:eastAsia="es-ES"/>
        </w:rPr>
        <w:t xml:space="preserve"> conocía personalmente, para que le resguardara de cualquier daño ante la ocupación de la ciudad natal de Gauss en Brunswick (</w:t>
      </w:r>
      <w:proofErr w:type="spellStart"/>
      <w:r w:rsidRPr="00B02C7B">
        <w:rPr>
          <w:rFonts w:ascii="Arial" w:eastAsia="Times New Roman" w:hAnsi="Arial" w:cs="Arial"/>
          <w:b/>
          <w:sz w:val="24"/>
          <w:szCs w:val="24"/>
          <w:lang w:eastAsia="es-ES"/>
        </w:rPr>
        <w:t>Braunschweig</w:t>
      </w:r>
      <w:proofErr w:type="spellEnd"/>
      <w:r w:rsidRPr="00B02C7B">
        <w:rPr>
          <w:rFonts w:ascii="Arial" w:eastAsia="Times New Roman" w:hAnsi="Arial" w:cs="Arial"/>
          <w:b/>
          <w:sz w:val="24"/>
          <w:szCs w:val="24"/>
          <w:lang w:eastAsia="es-ES"/>
        </w:rPr>
        <w:t xml:space="preserve">). </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temía que Gauss pudiera correr un destino similar al de </w:t>
      </w:r>
      <w:hyperlink r:id="rId22" w:tooltip="Arquímedes" w:history="1">
        <w:r w:rsidR="00492011" w:rsidRPr="00B02C7B">
          <w:rPr>
            <w:rFonts w:ascii="Arial" w:eastAsia="Times New Roman" w:hAnsi="Arial" w:cs="Arial"/>
            <w:b/>
            <w:sz w:val="24"/>
            <w:szCs w:val="24"/>
            <w:lang w:eastAsia="es-ES"/>
          </w:rPr>
          <w:t>Arquímedes</w:t>
        </w:r>
      </w:hyperlink>
      <w:r w:rsidR="00492011" w:rsidRPr="00B02C7B">
        <w:rPr>
          <w:rFonts w:ascii="Arial" w:eastAsia="Times New Roman" w:hAnsi="Arial" w:cs="Arial"/>
          <w:b/>
          <w:sz w:val="24"/>
          <w:szCs w:val="24"/>
          <w:lang w:eastAsia="es-ES"/>
        </w:rPr>
        <w:t xml:space="preserve"> y le confió a </w:t>
      </w:r>
      <w:proofErr w:type="spellStart"/>
      <w:r w:rsidR="00492011" w:rsidRPr="00B02C7B">
        <w:rPr>
          <w:rFonts w:ascii="Arial" w:eastAsia="Times New Roman" w:hAnsi="Arial" w:cs="Arial"/>
          <w:b/>
          <w:sz w:val="24"/>
          <w:szCs w:val="24"/>
          <w:lang w:eastAsia="es-ES"/>
        </w:rPr>
        <w:t>Pernety</w:t>
      </w:r>
      <w:proofErr w:type="spellEnd"/>
      <w:r w:rsidR="00492011" w:rsidRPr="00B02C7B">
        <w:rPr>
          <w:rFonts w:ascii="Arial" w:eastAsia="Times New Roman" w:hAnsi="Arial" w:cs="Arial"/>
          <w:b/>
          <w:sz w:val="24"/>
          <w:szCs w:val="24"/>
          <w:lang w:eastAsia="es-ES"/>
        </w:rPr>
        <w:t xml:space="preserve"> sus temores; este localizó al matemático alemán y le dijo quien era su protectora (lo que confundió a Gauss ya que nunca había oído hablar de ella). </w:t>
      </w:r>
      <w:hyperlink r:id="rId23" w:anchor="cite_note-12" w:history="1">
        <w:r w:rsidR="00492011" w:rsidRPr="00B02C7B">
          <w:rPr>
            <w:rFonts w:ascii="Arial" w:eastAsia="Times New Roman" w:hAnsi="Arial" w:cs="Arial"/>
            <w:b/>
            <w:sz w:val="24"/>
            <w:szCs w:val="24"/>
            <w:vertAlign w:val="superscript"/>
            <w:lang w:eastAsia="es-ES"/>
          </w:rPr>
          <w:t>12</w:t>
        </w:r>
      </w:hyperlink>
      <w:r w:rsidR="00492011" w:rsidRPr="00B02C7B">
        <w:rPr>
          <w:rFonts w:ascii="Arial" w:eastAsia="Times New Roman" w:hAnsi="Arial" w:cs="Arial"/>
          <w:b/>
          <w:sz w:val="24"/>
          <w:szCs w:val="24"/>
          <w:lang w:eastAsia="es-ES"/>
        </w:rPr>
        <w:t xml:space="preserve">​ Entonces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le escribió a Gauss una carta en la que admitía su condición femenina; a lo que Gauss contestó lo siguiente:</w:t>
      </w:r>
    </w:p>
    <w:p w:rsidR="005E5F3A" w:rsidRDefault="00B02C7B" w:rsidP="005E5F3A">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i/>
          <w:sz w:val="24"/>
          <w:szCs w:val="24"/>
          <w:lang w:eastAsia="es-ES"/>
        </w:rPr>
        <w:t xml:space="preserve">Pero cómo describirte mi admiración y asombro al ver que mi estimado corresponsal, el Sr. Le </w:t>
      </w:r>
      <w:proofErr w:type="spellStart"/>
      <w:r w:rsidR="00492011" w:rsidRPr="00B02C7B">
        <w:rPr>
          <w:rFonts w:ascii="Arial" w:eastAsia="Times New Roman" w:hAnsi="Arial" w:cs="Arial"/>
          <w:b/>
          <w:i/>
          <w:sz w:val="24"/>
          <w:szCs w:val="24"/>
          <w:lang w:eastAsia="es-ES"/>
        </w:rPr>
        <w:t>Blanc</w:t>
      </w:r>
      <w:proofErr w:type="spellEnd"/>
      <w:r w:rsidR="00492011" w:rsidRPr="00B02C7B">
        <w:rPr>
          <w:rFonts w:ascii="Arial" w:eastAsia="Times New Roman" w:hAnsi="Arial" w:cs="Arial"/>
          <w:b/>
          <w:i/>
          <w:sz w:val="24"/>
          <w:szCs w:val="24"/>
          <w:lang w:eastAsia="es-ES"/>
        </w:rPr>
        <w:t>, se metamorfosea en este personaje ilustre que me ofrece un ejemplo tan brillante que sería difícil de creer.</w:t>
      </w:r>
    </w:p>
    <w:p w:rsidR="00492011" w:rsidRPr="00B02C7B" w:rsidRDefault="005E5F3A" w:rsidP="005E5F3A">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492011" w:rsidRPr="00B02C7B">
        <w:rPr>
          <w:rFonts w:ascii="Arial" w:eastAsia="Times New Roman" w:hAnsi="Arial" w:cs="Arial"/>
          <w:b/>
          <w:i/>
          <w:sz w:val="24"/>
          <w:szCs w:val="24"/>
          <w:lang w:eastAsia="es-ES"/>
        </w:rPr>
        <w:t xml:space="preserve"> La afinidad por las ciencias abstractas en general y sobre todo por los misterios de los números es demasiado rara: lo que no me asombra ya que los encantos de esta ciencia sublime solo se revelan a aquellos que tienen el valor de profundizar en ella. Pero cuando una persona del sexo que, según nuestras costumbres y prejuicios, debe encontrar muchísimas más dificultades que los hombres para familiarizarse con estos espinosos estudios, y sin embargo tiene éxito al sortear los obstáculos y penetrar en las zonas más oscuras de ellos, entonces sin duda esa persona debe tener el valor más noble, el talento más extraordinario y un genio superior. De verdad que nada podría probarme de forma tan meridiana y tan poco equívoca que los atractivos de esta ciencia que ha enriquecido mi vida con tantas alegrías no son quimeras, dada la predilección con la que tú has hecho honor a ella.</w:t>
      </w:r>
      <w:r>
        <w:rPr>
          <w:rFonts w:ascii="Arial" w:eastAsia="Times New Roman" w:hAnsi="Arial" w:cs="Arial"/>
          <w:b/>
          <w:i/>
          <w:sz w:val="24"/>
          <w:szCs w:val="24"/>
          <w:lang w:eastAsia="es-ES"/>
        </w:rPr>
        <w:t xml:space="preserve">   </w:t>
      </w:r>
      <w:hyperlink r:id="rId24" w:tooltip="Carl Friedrich Gauss" w:history="1">
        <w:r w:rsidR="00492011" w:rsidRPr="00B02C7B">
          <w:rPr>
            <w:rFonts w:ascii="Arial" w:eastAsia="Times New Roman" w:hAnsi="Arial" w:cs="Arial"/>
            <w:b/>
            <w:sz w:val="24"/>
            <w:szCs w:val="24"/>
            <w:lang w:eastAsia="es-ES"/>
          </w:rPr>
          <w:t xml:space="preserve">Carl </w:t>
        </w:r>
        <w:proofErr w:type="spellStart"/>
        <w:r w:rsidR="00492011" w:rsidRPr="00B02C7B">
          <w:rPr>
            <w:rFonts w:ascii="Arial" w:eastAsia="Times New Roman" w:hAnsi="Arial" w:cs="Arial"/>
            <w:b/>
            <w:sz w:val="24"/>
            <w:szCs w:val="24"/>
            <w:lang w:eastAsia="es-ES"/>
          </w:rPr>
          <w:t>Friedrich</w:t>
        </w:r>
        <w:proofErr w:type="spellEnd"/>
        <w:r w:rsidR="00492011" w:rsidRPr="00B02C7B">
          <w:rPr>
            <w:rFonts w:ascii="Arial" w:eastAsia="Times New Roman" w:hAnsi="Arial" w:cs="Arial"/>
            <w:b/>
            <w:sz w:val="24"/>
            <w:szCs w:val="24"/>
            <w:lang w:eastAsia="es-ES"/>
          </w:rPr>
          <w:t xml:space="preserve"> Gauss</w:t>
        </w:r>
      </w:hyperlink>
    </w:p>
    <w:p w:rsidR="00492011" w:rsidRPr="00B02C7B" w:rsidRDefault="00492011" w:rsidP="00B02C7B">
      <w:pPr>
        <w:shd w:val="clear" w:color="auto" w:fill="F8F9FA"/>
        <w:spacing w:after="0" w:line="240" w:lineRule="auto"/>
        <w:ind w:left="-993" w:right="-994" w:firstLine="708"/>
        <w:jc w:val="right"/>
        <w:rPr>
          <w:rFonts w:ascii="Arial" w:eastAsia="Times New Roman" w:hAnsi="Arial" w:cs="Arial"/>
          <w:b/>
          <w:sz w:val="24"/>
          <w:szCs w:val="24"/>
          <w:lang w:eastAsia="es-ES"/>
        </w:rPr>
      </w:pP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Sin embargo, en </w:t>
      </w:r>
      <w:hyperlink r:id="rId25" w:tooltip="1808" w:history="1">
        <w:r w:rsidR="00492011" w:rsidRPr="00B02C7B">
          <w:rPr>
            <w:rFonts w:ascii="Arial" w:eastAsia="Times New Roman" w:hAnsi="Arial" w:cs="Arial"/>
            <w:b/>
            <w:sz w:val="24"/>
            <w:szCs w:val="24"/>
            <w:lang w:eastAsia="es-ES"/>
          </w:rPr>
          <w:t>1808</w:t>
        </w:r>
      </w:hyperlink>
      <w:r w:rsidR="00492011" w:rsidRPr="00B02C7B">
        <w:rPr>
          <w:rFonts w:ascii="Arial" w:eastAsia="Times New Roman" w:hAnsi="Arial" w:cs="Arial"/>
          <w:b/>
          <w:sz w:val="24"/>
          <w:szCs w:val="24"/>
          <w:lang w:eastAsia="es-ES"/>
        </w:rPr>
        <w:t>, cuando Gauss fue nombrado profesor de astronomía en la Universidad de Gotinga, el interés del matemático se derivó hacia las matemáticas aplicadas y ambos dejaron de cartearse.</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En </w:t>
      </w:r>
      <w:hyperlink r:id="rId26" w:tooltip="1811" w:history="1">
        <w:r w:rsidR="00492011" w:rsidRPr="00B02C7B">
          <w:rPr>
            <w:rFonts w:ascii="Arial" w:eastAsia="Times New Roman" w:hAnsi="Arial" w:cs="Arial"/>
            <w:b/>
            <w:sz w:val="24"/>
            <w:szCs w:val="24"/>
            <w:lang w:eastAsia="es-ES"/>
          </w:rPr>
          <w:t>1811</w:t>
        </w:r>
      </w:hyperlink>
      <w:r w:rsidR="00492011" w:rsidRPr="00B02C7B">
        <w:rPr>
          <w:rFonts w:ascii="Arial" w:eastAsia="Times New Roman" w:hAnsi="Arial" w:cs="Arial"/>
          <w:b/>
          <w:sz w:val="24"/>
          <w:szCs w:val="24"/>
          <w:lang w:eastAsia="es-ES"/>
        </w:rPr>
        <w:t>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participó en un concurso de la Academia Francesa de las Ciencias para explicar los fundamentos matemáticos desarrollados por un matemático alemán, </w:t>
      </w:r>
      <w:proofErr w:type="spellStart"/>
      <w:r w:rsidR="0036122A" w:rsidRPr="00B02C7B">
        <w:rPr>
          <w:rFonts w:ascii="Arial" w:eastAsia="Times New Roman" w:hAnsi="Arial" w:cs="Arial"/>
          <w:b/>
          <w:sz w:val="24"/>
          <w:szCs w:val="24"/>
          <w:lang w:eastAsia="es-ES"/>
        </w:rPr>
        <w:fldChar w:fldCharType="begin"/>
      </w:r>
      <w:r w:rsidR="00492011" w:rsidRPr="00B02C7B">
        <w:rPr>
          <w:rFonts w:ascii="Arial" w:eastAsia="Times New Roman" w:hAnsi="Arial" w:cs="Arial"/>
          <w:b/>
          <w:sz w:val="24"/>
          <w:szCs w:val="24"/>
          <w:lang w:eastAsia="es-ES"/>
        </w:rPr>
        <w:instrText xml:space="preserve"> HYPERLINK "https://es.wikipedia.org/wiki/Ernst_Chladni" \o "Ernst Chladni" </w:instrText>
      </w:r>
      <w:r w:rsidR="0036122A" w:rsidRPr="00B02C7B">
        <w:rPr>
          <w:rFonts w:ascii="Arial" w:eastAsia="Times New Roman" w:hAnsi="Arial" w:cs="Arial"/>
          <w:b/>
          <w:sz w:val="24"/>
          <w:szCs w:val="24"/>
          <w:lang w:eastAsia="es-ES"/>
        </w:rPr>
        <w:fldChar w:fldCharType="separate"/>
      </w:r>
      <w:r w:rsidR="00492011" w:rsidRPr="00B02C7B">
        <w:rPr>
          <w:rFonts w:ascii="Arial" w:eastAsia="Times New Roman" w:hAnsi="Arial" w:cs="Arial"/>
          <w:b/>
          <w:sz w:val="24"/>
          <w:szCs w:val="24"/>
          <w:lang w:eastAsia="es-ES"/>
        </w:rPr>
        <w:t>Ernst</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Chladni</w:t>
      </w:r>
      <w:proofErr w:type="spellEnd"/>
      <w:r w:rsidR="0036122A" w:rsidRPr="00B02C7B">
        <w:rPr>
          <w:rFonts w:ascii="Arial" w:eastAsia="Times New Roman" w:hAnsi="Arial" w:cs="Arial"/>
          <w:b/>
          <w:sz w:val="24"/>
          <w:szCs w:val="24"/>
          <w:lang w:eastAsia="es-ES"/>
        </w:rPr>
        <w:fldChar w:fldCharType="end"/>
      </w:r>
      <w:r w:rsidR="00492011" w:rsidRPr="00B02C7B">
        <w:rPr>
          <w:rFonts w:ascii="Arial" w:eastAsia="Times New Roman" w:hAnsi="Arial" w:cs="Arial"/>
          <w:b/>
          <w:sz w:val="24"/>
          <w:szCs w:val="24"/>
          <w:lang w:eastAsia="es-ES"/>
        </w:rPr>
        <w:t>, aplicados al estudio sobre las vibraciones de las superficies elásticas.</w:t>
      </w:r>
      <w:r w:rsidR="00224E44" w:rsidRP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Después de ser rechazada por dos veces, en </w:t>
      </w:r>
      <w:hyperlink r:id="rId27" w:tooltip="1816" w:history="1">
        <w:r w:rsidR="00492011" w:rsidRPr="00B02C7B">
          <w:rPr>
            <w:rFonts w:ascii="Arial" w:eastAsia="Times New Roman" w:hAnsi="Arial" w:cs="Arial"/>
            <w:b/>
            <w:sz w:val="24"/>
            <w:szCs w:val="24"/>
            <w:lang w:eastAsia="es-ES"/>
          </w:rPr>
          <w:t>1816</w:t>
        </w:r>
      </w:hyperlink>
      <w:r w:rsidR="00492011" w:rsidRPr="00B02C7B">
        <w:rPr>
          <w:rFonts w:ascii="Arial" w:eastAsia="Times New Roman" w:hAnsi="Arial" w:cs="Arial"/>
          <w:b/>
          <w:sz w:val="24"/>
          <w:szCs w:val="24"/>
          <w:lang w:eastAsia="es-ES"/>
        </w:rPr>
        <w:t> ganó el concurso, con el trabajo que tenía por título “</w:t>
      </w:r>
      <w:proofErr w:type="spellStart"/>
      <w:r w:rsidR="00492011" w:rsidRPr="00B02C7B">
        <w:rPr>
          <w:rFonts w:ascii="Arial" w:eastAsia="Times New Roman" w:hAnsi="Arial" w:cs="Arial"/>
          <w:b/>
          <w:sz w:val="24"/>
          <w:szCs w:val="24"/>
          <w:lang w:eastAsia="es-ES"/>
        </w:rPr>
        <w:t>Mémoire</w:t>
      </w:r>
      <w:proofErr w:type="spellEnd"/>
      <w:r w:rsidR="00492011" w:rsidRPr="00B02C7B">
        <w:rPr>
          <w:rFonts w:ascii="Arial" w:eastAsia="Times New Roman" w:hAnsi="Arial" w:cs="Arial"/>
          <w:b/>
          <w:sz w:val="24"/>
          <w:szCs w:val="24"/>
          <w:lang w:eastAsia="es-ES"/>
        </w:rPr>
        <w:t xml:space="preserve"> sur les </w:t>
      </w:r>
      <w:proofErr w:type="spellStart"/>
      <w:r w:rsidR="00492011" w:rsidRPr="00B02C7B">
        <w:rPr>
          <w:rFonts w:ascii="Arial" w:eastAsia="Times New Roman" w:hAnsi="Arial" w:cs="Arial"/>
          <w:b/>
          <w:sz w:val="24"/>
          <w:szCs w:val="24"/>
          <w:lang w:eastAsia="es-ES"/>
        </w:rPr>
        <w:t>Vibrations</w:t>
      </w:r>
      <w:proofErr w:type="spellEnd"/>
      <w:r w:rsidR="00492011" w:rsidRPr="00B02C7B">
        <w:rPr>
          <w:rFonts w:ascii="Arial" w:eastAsia="Times New Roman" w:hAnsi="Arial" w:cs="Arial"/>
          <w:b/>
          <w:sz w:val="24"/>
          <w:szCs w:val="24"/>
          <w:lang w:eastAsia="es-ES"/>
        </w:rPr>
        <w:t xml:space="preserve"> des </w:t>
      </w:r>
      <w:proofErr w:type="spellStart"/>
      <w:r w:rsidR="00492011" w:rsidRPr="00B02C7B">
        <w:rPr>
          <w:rFonts w:ascii="Arial" w:eastAsia="Times New Roman" w:hAnsi="Arial" w:cs="Arial"/>
          <w:b/>
          <w:sz w:val="24"/>
          <w:szCs w:val="24"/>
          <w:lang w:eastAsia="es-ES"/>
        </w:rPr>
        <w:t>Surfaces</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Élastiques</w:t>
      </w:r>
      <w:proofErr w:type="spellEnd"/>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24E44">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Esto le permitió convertirse en la primera mujer que asistió a las sesiones de la </w:t>
      </w:r>
      <w:hyperlink r:id="rId28" w:tooltip="Academia de Ciencias de Francia" w:history="1">
        <w:r w:rsidR="00492011" w:rsidRPr="00B02C7B">
          <w:rPr>
            <w:rFonts w:ascii="Arial" w:eastAsia="Times New Roman" w:hAnsi="Arial" w:cs="Arial"/>
            <w:b/>
            <w:sz w:val="24"/>
            <w:szCs w:val="24"/>
            <w:lang w:eastAsia="es-ES"/>
          </w:rPr>
          <w:t>Academia Francesa de las Ciencias</w:t>
        </w:r>
      </w:hyperlink>
      <w:r w:rsidR="00492011" w:rsidRPr="00B02C7B">
        <w:rPr>
          <w:rFonts w:ascii="Arial" w:eastAsia="Times New Roman" w:hAnsi="Arial" w:cs="Arial"/>
          <w:b/>
          <w:sz w:val="24"/>
          <w:szCs w:val="24"/>
          <w:lang w:eastAsia="es-ES"/>
        </w:rPr>
        <w:t> (aparte de las esposas de los miembros) y la colocó junto a los grandes matemáticos de la historia</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B02C7B" w:rsidP="00B02C7B">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B02C7B">
        <w:rPr>
          <w:rFonts w:ascii="Arial" w:eastAsia="Times New Roman" w:hAnsi="Arial" w:cs="Arial"/>
          <w:b/>
          <w:color w:val="0070C0"/>
          <w:sz w:val="24"/>
          <w:szCs w:val="24"/>
          <w:lang w:eastAsia="es-ES"/>
        </w:rPr>
        <w:t xml:space="preserve">  Contribuciones-  </w:t>
      </w:r>
      <w:proofErr w:type="spellStart"/>
      <w:r w:rsidR="00492011" w:rsidRPr="00B02C7B">
        <w:rPr>
          <w:rFonts w:ascii="Arial" w:eastAsia="Times New Roman" w:hAnsi="Arial" w:cs="Arial"/>
          <w:b/>
          <w:i/>
          <w:iCs/>
          <w:color w:val="0070C0"/>
          <w:sz w:val="24"/>
          <w:szCs w:val="24"/>
          <w:lang w:eastAsia="es-ES"/>
        </w:rPr>
        <w:t>Récherches</w:t>
      </w:r>
      <w:proofErr w:type="spellEnd"/>
      <w:r w:rsidR="00492011" w:rsidRPr="00B02C7B">
        <w:rPr>
          <w:rFonts w:ascii="Arial" w:eastAsia="Times New Roman" w:hAnsi="Arial" w:cs="Arial"/>
          <w:b/>
          <w:i/>
          <w:iCs/>
          <w:color w:val="0070C0"/>
          <w:sz w:val="24"/>
          <w:szCs w:val="24"/>
          <w:lang w:eastAsia="es-ES"/>
        </w:rPr>
        <w:t xml:space="preserve"> sur la </w:t>
      </w:r>
      <w:proofErr w:type="spellStart"/>
      <w:r w:rsidR="00492011" w:rsidRPr="00B02C7B">
        <w:rPr>
          <w:rFonts w:ascii="Arial" w:eastAsia="Times New Roman" w:hAnsi="Arial" w:cs="Arial"/>
          <w:b/>
          <w:i/>
          <w:iCs/>
          <w:color w:val="0070C0"/>
          <w:sz w:val="24"/>
          <w:szCs w:val="24"/>
          <w:lang w:eastAsia="es-ES"/>
        </w:rPr>
        <w:t>théorie</w:t>
      </w:r>
      <w:proofErr w:type="spellEnd"/>
      <w:r w:rsidR="00492011" w:rsidRPr="00B02C7B">
        <w:rPr>
          <w:rFonts w:ascii="Arial" w:eastAsia="Times New Roman" w:hAnsi="Arial" w:cs="Arial"/>
          <w:b/>
          <w:i/>
          <w:iCs/>
          <w:color w:val="0070C0"/>
          <w:sz w:val="24"/>
          <w:szCs w:val="24"/>
          <w:lang w:eastAsia="es-ES"/>
        </w:rPr>
        <w:t xml:space="preserve"> des </w:t>
      </w:r>
      <w:proofErr w:type="spellStart"/>
      <w:r w:rsidR="00492011" w:rsidRPr="00B02C7B">
        <w:rPr>
          <w:rFonts w:ascii="Arial" w:eastAsia="Times New Roman" w:hAnsi="Arial" w:cs="Arial"/>
          <w:b/>
          <w:i/>
          <w:iCs/>
          <w:color w:val="0070C0"/>
          <w:sz w:val="24"/>
          <w:szCs w:val="24"/>
          <w:lang w:eastAsia="es-ES"/>
        </w:rPr>
        <w:t>surfaces</w:t>
      </w:r>
      <w:proofErr w:type="spellEnd"/>
      <w:r w:rsidR="00492011" w:rsidRPr="00B02C7B">
        <w:rPr>
          <w:rFonts w:ascii="Arial" w:eastAsia="Times New Roman" w:hAnsi="Arial" w:cs="Arial"/>
          <w:b/>
          <w:i/>
          <w:iCs/>
          <w:color w:val="0070C0"/>
          <w:sz w:val="24"/>
          <w:szCs w:val="24"/>
          <w:lang w:eastAsia="es-ES"/>
        </w:rPr>
        <w:t xml:space="preserve"> </w:t>
      </w:r>
      <w:proofErr w:type="spellStart"/>
      <w:r w:rsidR="00492011" w:rsidRPr="00B02C7B">
        <w:rPr>
          <w:rFonts w:ascii="Arial" w:eastAsia="Times New Roman" w:hAnsi="Arial" w:cs="Arial"/>
          <w:b/>
          <w:i/>
          <w:iCs/>
          <w:color w:val="0070C0"/>
          <w:sz w:val="24"/>
          <w:szCs w:val="24"/>
          <w:lang w:eastAsia="es-ES"/>
        </w:rPr>
        <w:t>élastiques</w:t>
      </w:r>
      <w:proofErr w:type="spellEnd"/>
      <w:r w:rsidR="00492011" w:rsidRPr="00B02C7B">
        <w:rPr>
          <w:rFonts w:ascii="Arial" w:eastAsia="Times New Roman" w:hAnsi="Arial" w:cs="Arial"/>
          <w:b/>
          <w:color w:val="0070C0"/>
          <w:sz w:val="24"/>
          <w:szCs w:val="24"/>
          <w:lang w:eastAsia="es-ES"/>
        </w:rPr>
        <w:t>, 1821</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 xml:space="preserve">Una de las mayores contribuciones de </w:t>
      </w:r>
      <w:proofErr w:type="spellStart"/>
      <w:r w:rsidRPr="00B02C7B">
        <w:rPr>
          <w:rFonts w:ascii="Arial" w:eastAsia="Times New Roman" w:hAnsi="Arial" w:cs="Arial"/>
          <w:b/>
          <w:sz w:val="24"/>
          <w:szCs w:val="24"/>
          <w:lang w:eastAsia="es-ES"/>
        </w:rPr>
        <w:t>Germain</w:t>
      </w:r>
      <w:proofErr w:type="spellEnd"/>
      <w:r w:rsidRPr="00B02C7B">
        <w:rPr>
          <w:rFonts w:ascii="Arial" w:eastAsia="Times New Roman" w:hAnsi="Arial" w:cs="Arial"/>
          <w:b/>
          <w:sz w:val="24"/>
          <w:szCs w:val="24"/>
          <w:lang w:eastAsia="es-ES"/>
        </w:rPr>
        <w:t xml:space="preserve"> a la teoría de números fue la demostración matemática de la siguiente proposición: si </w:t>
      </w:r>
      <w:r w:rsidRPr="00B02C7B">
        <w:rPr>
          <w:rFonts w:ascii="Arial" w:eastAsia="Times New Roman" w:hAnsi="Arial" w:cs="Arial"/>
          <w:b/>
          <w:i/>
          <w:iCs/>
          <w:sz w:val="24"/>
          <w:szCs w:val="24"/>
          <w:lang w:eastAsia="es-ES"/>
        </w:rPr>
        <w:t>x</w:t>
      </w:r>
      <w:r w:rsidRPr="00B02C7B">
        <w:rPr>
          <w:rFonts w:ascii="Arial" w:eastAsia="Times New Roman" w:hAnsi="Arial" w:cs="Arial"/>
          <w:b/>
          <w:sz w:val="24"/>
          <w:szCs w:val="24"/>
          <w:lang w:eastAsia="es-ES"/>
        </w:rPr>
        <w:t>, </w:t>
      </w:r>
      <w:r w:rsidRPr="00B02C7B">
        <w:rPr>
          <w:rFonts w:ascii="Arial" w:eastAsia="Times New Roman" w:hAnsi="Arial" w:cs="Arial"/>
          <w:b/>
          <w:i/>
          <w:iCs/>
          <w:sz w:val="24"/>
          <w:szCs w:val="24"/>
          <w:lang w:eastAsia="es-ES"/>
        </w:rPr>
        <w:t>y</w:t>
      </w:r>
      <w:r w:rsidRPr="00B02C7B">
        <w:rPr>
          <w:rFonts w:ascii="Arial" w:eastAsia="Times New Roman" w:hAnsi="Arial" w:cs="Arial"/>
          <w:b/>
          <w:sz w:val="24"/>
          <w:szCs w:val="24"/>
          <w:lang w:eastAsia="es-ES"/>
        </w:rPr>
        <w:t>, </w:t>
      </w:r>
      <w:r w:rsidRPr="00B02C7B">
        <w:rPr>
          <w:rFonts w:ascii="Arial" w:eastAsia="Times New Roman" w:hAnsi="Arial" w:cs="Arial"/>
          <w:b/>
          <w:i/>
          <w:iCs/>
          <w:sz w:val="24"/>
          <w:szCs w:val="24"/>
          <w:lang w:eastAsia="es-ES"/>
        </w:rPr>
        <w:t>z</w:t>
      </w:r>
      <w:r w:rsidRPr="00B02C7B">
        <w:rPr>
          <w:rFonts w:ascii="Arial" w:eastAsia="Times New Roman" w:hAnsi="Arial" w:cs="Arial"/>
          <w:b/>
          <w:sz w:val="24"/>
          <w:szCs w:val="24"/>
          <w:lang w:eastAsia="es-ES"/>
        </w:rPr>
        <w:t> son enteros y </w:t>
      </w:r>
      <w:r w:rsidRPr="00B02C7B">
        <w:rPr>
          <w:rFonts w:ascii="Arial" w:eastAsia="Times New Roman" w:hAnsi="Arial" w:cs="Arial"/>
          <w:b/>
          <w:i/>
          <w:iCs/>
          <w:sz w:val="24"/>
          <w:szCs w:val="24"/>
          <w:lang w:eastAsia="es-ES"/>
        </w:rPr>
        <w:t>x</w:t>
      </w:r>
      <w:r w:rsidRPr="00B02C7B">
        <w:rPr>
          <w:rFonts w:ascii="Arial" w:eastAsia="Times New Roman" w:hAnsi="Arial" w:cs="Arial"/>
          <w:b/>
          <w:sz w:val="24"/>
          <w:szCs w:val="24"/>
          <w:vertAlign w:val="superscript"/>
          <w:lang w:eastAsia="es-ES"/>
        </w:rPr>
        <w:t>5</w:t>
      </w:r>
      <w:r w:rsidRPr="00B02C7B">
        <w:rPr>
          <w:rFonts w:ascii="Arial" w:eastAsia="Times New Roman" w:hAnsi="Arial" w:cs="Arial"/>
          <w:b/>
          <w:sz w:val="24"/>
          <w:szCs w:val="24"/>
          <w:lang w:eastAsia="es-ES"/>
        </w:rPr>
        <w:t> + </w:t>
      </w:r>
      <w:r w:rsidRPr="00B02C7B">
        <w:rPr>
          <w:rFonts w:ascii="Arial" w:eastAsia="Times New Roman" w:hAnsi="Arial" w:cs="Arial"/>
          <w:b/>
          <w:i/>
          <w:iCs/>
          <w:sz w:val="24"/>
          <w:szCs w:val="24"/>
          <w:lang w:eastAsia="es-ES"/>
        </w:rPr>
        <w:t>y</w:t>
      </w:r>
      <w:r w:rsidRPr="00B02C7B">
        <w:rPr>
          <w:rFonts w:ascii="Arial" w:eastAsia="Times New Roman" w:hAnsi="Arial" w:cs="Arial"/>
          <w:b/>
          <w:sz w:val="24"/>
          <w:szCs w:val="24"/>
          <w:vertAlign w:val="superscript"/>
          <w:lang w:eastAsia="es-ES"/>
        </w:rPr>
        <w:t>5</w:t>
      </w:r>
      <w:r w:rsidRPr="00B02C7B">
        <w:rPr>
          <w:rFonts w:ascii="Arial" w:eastAsia="Times New Roman" w:hAnsi="Arial" w:cs="Arial"/>
          <w:b/>
          <w:sz w:val="24"/>
          <w:szCs w:val="24"/>
          <w:lang w:eastAsia="es-ES"/>
        </w:rPr>
        <w:t> = </w:t>
      </w:r>
      <w:r w:rsidRPr="00B02C7B">
        <w:rPr>
          <w:rFonts w:ascii="Arial" w:eastAsia="Times New Roman" w:hAnsi="Arial" w:cs="Arial"/>
          <w:b/>
          <w:i/>
          <w:iCs/>
          <w:sz w:val="24"/>
          <w:szCs w:val="24"/>
          <w:lang w:eastAsia="es-ES"/>
        </w:rPr>
        <w:t>z</w:t>
      </w:r>
      <w:r w:rsidRPr="00B02C7B">
        <w:rPr>
          <w:rFonts w:ascii="Arial" w:eastAsia="Times New Roman" w:hAnsi="Arial" w:cs="Arial"/>
          <w:b/>
          <w:sz w:val="24"/>
          <w:szCs w:val="24"/>
          <w:vertAlign w:val="superscript"/>
          <w:lang w:eastAsia="es-ES"/>
        </w:rPr>
        <w:t>5</w:t>
      </w:r>
      <w:r w:rsidRPr="00B02C7B">
        <w:rPr>
          <w:rFonts w:ascii="Arial" w:eastAsia="Times New Roman" w:hAnsi="Arial" w:cs="Arial"/>
          <w:b/>
          <w:sz w:val="24"/>
          <w:szCs w:val="24"/>
          <w:lang w:eastAsia="es-ES"/>
        </w:rPr>
        <w:t>, entonces al menos uno de ellos (</w:t>
      </w:r>
      <w:r w:rsidRPr="00B02C7B">
        <w:rPr>
          <w:rFonts w:ascii="Arial" w:eastAsia="Times New Roman" w:hAnsi="Arial" w:cs="Arial"/>
          <w:b/>
          <w:i/>
          <w:iCs/>
          <w:sz w:val="24"/>
          <w:szCs w:val="24"/>
          <w:lang w:eastAsia="es-ES"/>
        </w:rPr>
        <w:t>x</w:t>
      </w:r>
      <w:r w:rsidRPr="00B02C7B">
        <w:rPr>
          <w:rFonts w:ascii="Arial" w:eastAsia="Times New Roman" w:hAnsi="Arial" w:cs="Arial"/>
          <w:b/>
          <w:sz w:val="24"/>
          <w:szCs w:val="24"/>
          <w:lang w:eastAsia="es-ES"/>
        </w:rPr>
        <w:t>, </w:t>
      </w:r>
      <w:r w:rsidRPr="00B02C7B">
        <w:rPr>
          <w:rFonts w:ascii="Arial" w:eastAsia="Times New Roman" w:hAnsi="Arial" w:cs="Arial"/>
          <w:b/>
          <w:i/>
          <w:iCs/>
          <w:sz w:val="24"/>
          <w:szCs w:val="24"/>
          <w:lang w:eastAsia="es-ES"/>
        </w:rPr>
        <w:t>y</w:t>
      </w:r>
      <w:r w:rsidRPr="00B02C7B">
        <w:rPr>
          <w:rFonts w:ascii="Arial" w:eastAsia="Times New Roman" w:hAnsi="Arial" w:cs="Arial"/>
          <w:b/>
          <w:sz w:val="24"/>
          <w:szCs w:val="24"/>
          <w:lang w:eastAsia="es-ES"/>
        </w:rPr>
        <w:t>, o </w:t>
      </w:r>
      <w:r w:rsidRPr="00B02C7B">
        <w:rPr>
          <w:rFonts w:ascii="Arial" w:eastAsia="Times New Roman" w:hAnsi="Arial" w:cs="Arial"/>
          <w:b/>
          <w:i/>
          <w:iCs/>
          <w:sz w:val="24"/>
          <w:szCs w:val="24"/>
          <w:lang w:eastAsia="es-ES"/>
        </w:rPr>
        <w:t>z</w:t>
      </w:r>
      <w:r w:rsidRPr="00B02C7B">
        <w:rPr>
          <w:rFonts w:ascii="Arial" w:eastAsia="Times New Roman" w:hAnsi="Arial" w:cs="Arial"/>
          <w:b/>
          <w:sz w:val="24"/>
          <w:szCs w:val="24"/>
          <w:lang w:eastAsia="es-ES"/>
        </w:rPr>
        <w:t>) es divisible entre cinco. Esta demostración, que fue descrita por primera vez en una carta a Gauss, tenía una importancia significativa ya que restringía de forma considerable las soluciones del </w:t>
      </w:r>
      <w:hyperlink r:id="rId29" w:tooltip="Último teorema de Fermat" w:history="1">
        <w:r w:rsidRPr="00B02C7B">
          <w:rPr>
            <w:rFonts w:ascii="Arial" w:eastAsia="Times New Roman" w:hAnsi="Arial" w:cs="Arial"/>
            <w:b/>
            <w:sz w:val="24"/>
            <w:szCs w:val="24"/>
            <w:lang w:eastAsia="es-ES"/>
          </w:rPr>
          <w:t>último teorema de Fermat</w:t>
        </w:r>
      </w:hyperlink>
      <w:r w:rsidRPr="00B02C7B">
        <w:rPr>
          <w:rFonts w:ascii="Arial" w:eastAsia="Times New Roman" w:hAnsi="Arial" w:cs="Arial"/>
          <w:b/>
          <w:sz w:val="24"/>
          <w:szCs w:val="24"/>
          <w:lang w:eastAsia="es-ES"/>
        </w:rPr>
        <w:t>, el famoso enunciado que no pudo ser demostrado por completo hasta 1995.</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Una de sus más famosas identidades, más comúnmente conocida como </w:t>
      </w:r>
      <w:r w:rsidR="00492011" w:rsidRPr="00B02C7B">
        <w:rPr>
          <w:rFonts w:ascii="Arial" w:eastAsia="Times New Roman" w:hAnsi="Arial" w:cs="Arial"/>
          <w:b/>
          <w:i/>
          <w:iCs/>
          <w:sz w:val="24"/>
          <w:szCs w:val="24"/>
          <w:lang w:eastAsia="es-ES"/>
        </w:rPr>
        <w:t xml:space="preserve">Identidad de </w:t>
      </w:r>
      <w:proofErr w:type="spellStart"/>
      <w:r w:rsidR="00492011" w:rsidRPr="00B02C7B">
        <w:rPr>
          <w:rFonts w:ascii="Arial" w:eastAsia="Times New Roman" w:hAnsi="Arial" w:cs="Arial"/>
          <w:b/>
          <w:i/>
          <w:iCs/>
          <w:sz w:val="24"/>
          <w:szCs w:val="24"/>
          <w:lang w:eastAsia="es-ES"/>
        </w:rPr>
        <w:t>Sophie</w:t>
      </w:r>
      <w:proofErr w:type="spellEnd"/>
      <w:r w:rsidR="00492011" w:rsidRPr="00B02C7B">
        <w:rPr>
          <w:rFonts w:ascii="Arial" w:eastAsia="Times New Roman" w:hAnsi="Arial" w:cs="Arial"/>
          <w:b/>
          <w:i/>
          <w:iCs/>
          <w:sz w:val="24"/>
          <w:szCs w:val="24"/>
          <w:lang w:eastAsia="es-ES"/>
        </w:rPr>
        <w:t xml:space="preserve"> </w:t>
      </w:r>
      <w:proofErr w:type="spellStart"/>
      <w:r w:rsidR="00492011" w:rsidRPr="00B02C7B">
        <w:rPr>
          <w:rFonts w:ascii="Arial" w:eastAsia="Times New Roman" w:hAnsi="Arial" w:cs="Arial"/>
          <w:b/>
          <w:i/>
          <w:iCs/>
          <w:sz w:val="24"/>
          <w:szCs w:val="24"/>
          <w:lang w:eastAsia="es-ES"/>
        </w:rPr>
        <w:t>Germain</w:t>
      </w:r>
      <w:proofErr w:type="spellEnd"/>
      <w:r w:rsidR="00492011" w:rsidRPr="00B02C7B">
        <w:rPr>
          <w:rFonts w:ascii="Arial" w:eastAsia="Times New Roman" w:hAnsi="Arial" w:cs="Arial"/>
          <w:b/>
          <w:sz w:val="24"/>
          <w:szCs w:val="24"/>
          <w:lang w:eastAsia="es-ES"/>
        </w:rPr>
        <w:t> expresa para dos números </w:t>
      </w:r>
      <w:r w:rsidR="00492011" w:rsidRPr="00B02C7B">
        <w:rPr>
          <w:rFonts w:ascii="Arial" w:eastAsia="Times New Roman" w:hAnsi="Arial" w:cs="Arial"/>
          <w:b/>
          <w:i/>
          <w:iCs/>
          <w:sz w:val="24"/>
          <w:szCs w:val="24"/>
          <w:lang w:eastAsia="es-ES"/>
        </w:rPr>
        <w:t>x</w:t>
      </w:r>
      <w:r w:rsidR="00492011" w:rsidRPr="00B02C7B">
        <w:rPr>
          <w:rFonts w:ascii="Arial" w:eastAsia="Times New Roman" w:hAnsi="Arial" w:cs="Arial"/>
          <w:b/>
          <w:sz w:val="24"/>
          <w:szCs w:val="24"/>
          <w:lang w:eastAsia="es-ES"/>
        </w:rPr>
        <w:t> e </w:t>
      </w:r>
      <w:r w:rsidR="00492011" w:rsidRPr="00B02C7B">
        <w:rPr>
          <w:rFonts w:ascii="Arial" w:eastAsia="Times New Roman" w:hAnsi="Arial" w:cs="Arial"/>
          <w:b/>
          <w:i/>
          <w:iCs/>
          <w:sz w:val="24"/>
          <w:szCs w:val="24"/>
          <w:lang w:eastAsia="es-ES"/>
        </w:rPr>
        <w:t>y</w:t>
      </w:r>
      <w:r w:rsidR="00492011" w:rsidRPr="00B02C7B">
        <w:rPr>
          <w:rFonts w:ascii="Arial" w:eastAsia="Times New Roman" w:hAnsi="Arial" w:cs="Arial"/>
          <w:b/>
          <w:sz w:val="24"/>
          <w:szCs w:val="24"/>
          <w:lang w:eastAsia="es-ES"/>
        </w:rPr>
        <w:t> que:</w:t>
      </w:r>
    </w:p>
    <w:p w:rsidR="00492011" w:rsidRP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vanish/>
          <w:sz w:val="24"/>
          <w:szCs w:val="24"/>
          <w:lang w:eastAsia="es-ES"/>
        </w:rPr>
        <w:t>{\displaystyle x^{4}+4y^{4}=(x^{2}+2y^{2}+2xy)(x^{2}+2y^{2}-2xy).\ }</w:t>
      </w:r>
      <w:r w:rsidR="0036122A" w:rsidRPr="0036122A">
        <w:rPr>
          <w:rFonts w:ascii="Arial" w:eastAsia="Times New Roman" w:hAnsi="Arial" w:cs="Arial"/>
          <w:b/>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playstyle x^{4}+4y^{4}=(x^{2}+2y^{2}+2xy)(x^{2}+2y^{2}-2xy).\ }" style="width:24pt;height:24pt"/>
        </w:pict>
      </w:r>
      <w:r w:rsidRPr="00B02C7B">
        <w:rPr>
          <w:rFonts w:ascii="Arial" w:eastAsia="Times New Roman" w:hAnsi="Arial" w:cs="Arial"/>
          <w:b/>
          <w:sz w:val="24"/>
          <w:szCs w:val="24"/>
          <w:lang w:eastAsia="es-ES"/>
        </w:rPr>
        <w:t>Intentó demostrar el </w:t>
      </w:r>
      <w:hyperlink r:id="rId30" w:tooltip="Último teorema de Fermat" w:history="1">
        <w:r w:rsidRPr="00B02C7B">
          <w:rPr>
            <w:rFonts w:ascii="Arial" w:eastAsia="Times New Roman" w:hAnsi="Arial" w:cs="Arial"/>
            <w:b/>
            <w:sz w:val="24"/>
            <w:szCs w:val="24"/>
            <w:lang w:eastAsia="es-ES"/>
          </w:rPr>
          <w:t>Teorema de Fermat</w:t>
        </w:r>
      </w:hyperlink>
      <w:r w:rsidRPr="00B02C7B">
        <w:rPr>
          <w:rFonts w:ascii="Arial" w:eastAsia="Times New Roman" w:hAnsi="Arial" w:cs="Arial"/>
          <w:b/>
          <w:sz w:val="24"/>
          <w:szCs w:val="24"/>
          <w:lang w:eastAsia="es-ES"/>
        </w:rPr>
        <w:t>, y aunque no pudo hacerlo, obtuvo algunos resultados que influyeron en las matemáticas de la época.</w:t>
      </w:r>
    </w:p>
    <w:p w:rsidR="00224E44" w:rsidRDefault="00224E44"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Así mismo, uno de sus resultados más conocidos es el conocido como </w:t>
      </w:r>
      <w:hyperlink r:id="rId31" w:tooltip="Teorema de Sophie Germain" w:history="1">
        <w:r w:rsidR="00492011" w:rsidRPr="00B02C7B">
          <w:rPr>
            <w:rFonts w:ascii="Arial" w:eastAsia="Times New Roman" w:hAnsi="Arial" w:cs="Arial"/>
            <w:b/>
            <w:sz w:val="24"/>
            <w:szCs w:val="24"/>
            <w:lang w:eastAsia="es-ES"/>
          </w:rPr>
          <w:t xml:space="preserve">Teorema de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hyperlink>
      <w:r w:rsidR="00492011" w:rsidRPr="00B02C7B">
        <w:rPr>
          <w:rFonts w:ascii="Arial" w:eastAsia="Times New Roman" w:hAnsi="Arial" w:cs="Arial"/>
          <w:b/>
          <w:sz w:val="24"/>
          <w:szCs w:val="24"/>
          <w:lang w:eastAsia="es-ES"/>
        </w:rPr>
        <w:t>, recuperado gracias a un pie de página en una obra de </w:t>
      </w:r>
      <w:proofErr w:type="spellStart"/>
      <w:r w:rsidR="0036122A">
        <w:fldChar w:fldCharType="begin"/>
      </w:r>
      <w:r w:rsidR="0036122A">
        <w:instrText>HYPERLINK "https://es.wikipedia.org/wiki/Adrien-Marie_Legendre" \o "Adrien-Marie Legendre"</w:instrText>
      </w:r>
      <w:r w:rsidR="0036122A">
        <w:fldChar w:fldCharType="separate"/>
      </w:r>
      <w:r w:rsidR="00492011" w:rsidRPr="00B02C7B">
        <w:rPr>
          <w:rFonts w:ascii="Arial" w:eastAsia="Times New Roman" w:hAnsi="Arial" w:cs="Arial"/>
          <w:b/>
          <w:sz w:val="24"/>
          <w:szCs w:val="24"/>
          <w:lang w:eastAsia="es-ES"/>
        </w:rPr>
        <w:t>Adrien</w:t>
      </w:r>
      <w:proofErr w:type="spellEnd"/>
      <w:r w:rsidR="00492011" w:rsidRPr="00B02C7B">
        <w:rPr>
          <w:rFonts w:ascii="Arial" w:eastAsia="Times New Roman" w:hAnsi="Arial" w:cs="Arial"/>
          <w:b/>
          <w:sz w:val="24"/>
          <w:szCs w:val="24"/>
          <w:lang w:eastAsia="es-ES"/>
        </w:rPr>
        <w:t xml:space="preserve">-Marie </w:t>
      </w:r>
      <w:proofErr w:type="spellStart"/>
      <w:r w:rsidR="00492011" w:rsidRPr="00B02C7B">
        <w:rPr>
          <w:rFonts w:ascii="Arial" w:eastAsia="Times New Roman" w:hAnsi="Arial" w:cs="Arial"/>
          <w:b/>
          <w:sz w:val="24"/>
          <w:szCs w:val="24"/>
          <w:lang w:eastAsia="es-ES"/>
        </w:rPr>
        <w:t>Legendre</w:t>
      </w:r>
      <w:proofErr w:type="spellEnd"/>
      <w:r w:rsidR="0036122A">
        <w:fldChar w:fldCharType="end"/>
      </w:r>
      <w:r w:rsidR="00492011" w:rsidRPr="00B02C7B">
        <w:rPr>
          <w:rFonts w:ascii="Arial" w:eastAsia="Times New Roman" w:hAnsi="Arial" w:cs="Arial"/>
          <w:b/>
          <w:sz w:val="24"/>
          <w:szCs w:val="24"/>
          <w:lang w:eastAsia="es-ES"/>
        </w:rPr>
        <w:t> en 1823</w:t>
      </w:r>
    </w:p>
    <w:p w:rsidR="00224E44" w:rsidRDefault="00224E44"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Default="00224E44"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Este teorema trata sobre la divisibilidad de las soluciones de la ecuación</w:t>
      </w:r>
      <w:r w:rsidR="00B02C7B">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w:t>
      </w:r>
      <w:proofErr w:type="spellStart"/>
      <w:r w:rsidR="00492011" w:rsidRPr="00B02C7B">
        <w:rPr>
          <w:rFonts w:ascii="Arial" w:eastAsia="Times New Roman" w:hAnsi="Arial" w:cs="Arial"/>
          <w:b/>
          <w:i/>
          <w:iCs/>
          <w:sz w:val="24"/>
          <w:szCs w:val="24"/>
          <w:lang w:eastAsia="es-ES"/>
        </w:rPr>
        <w:t>x</w:t>
      </w:r>
      <w:r w:rsidR="00492011" w:rsidRPr="00B02C7B">
        <w:rPr>
          <w:rFonts w:ascii="Arial" w:eastAsia="Times New Roman" w:hAnsi="Arial" w:cs="Arial"/>
          <w:b/>
          <w:i/>
          <w:iCs/>
          <w:sz w:val="24"/>
          <w:szCs w:val="24"/>
          <w:vertAlign w:val="superscript"/>
          <w:lang w:eastAsia="es-ES"/>
        </w:rPr>
        <w:t>p</w:t>
      </w:r>
      <w:proofErr w:type="spellEnd"/>
      <w:r w:rsidR="00492011" w:rsidRPr="00B02C7B">
        <w:rPr>
          <w:rFonts w:ascii="Arial" w:eastAsia="Times New Roman" w:hAnsi="Arial" w:cs="Arial"/>
          <w:b/>
          <w:sz w:val="24"/>
          <w:szCs w:val="24"/>
          <w:lang w:eastAsia="es-ES"/>
        </w:rPr>
        <w:t> + </w:t>
      </w:r>
      <w:proofErr w:type="spellStart"/>
      <w:r w:rsidR="00492011" w:rsidRPr="00B02C7B">
        <w:rPr>
          <w:rFonts w:ascii="Arial" w:eastAsia="Times New Roman" w:hAnsi="Arial" w:cs="Arial"/>
          <w:b/>
          <w:i/>
          <w:iCs/>
          <w:sz w:val="24"/>
          <w:szCs w:val="24"/>
          <w:lang w:eastAsia="es-ES"/>
        </w:rPr>
        <w:t>y</w:t>
      </w:r>
      <w:r w:rsidR="00492011" w:rsidRPr="00B02C7B">
        <w:rPr>
          <w:rFonts w:ascii="Arial" w:eastAsia="Times New Roman" w:hAnsi="Arial" w:cs="Arial"/>
          <w:b/>
          <w:i/>
          <w:iCs/>
          <w:sz w:val="24"/>
          <w:szCs w:val="24"/>
          <w:vertAlign w:val="superscript"/>
          <w:lang w:eastAsia="es-ES"/>
        </w:rPr>
        <w:t>p</w:t>
      </w:r>
      <w:proofErr w:type="spellEnd"/>
      <w:r w:rsidR="00492011" w:rsidRPr="00B02C7B">
        <w:rPr>
          <w:rFonts w:ascii="Arial" w:eastAsia="Times New Roman" w:hAnsi="Arial" w:cs="Arial"/>
          <w:b/>
          <w:sz w:val="24"/>
          <w:szCs w:val="24"/>
          <w:lang w:eastAsia="es-ES"/>
        </w:rPr>
        <w:t> = </w:t>
      </w:r>
      <w:proofErr w:type="spellStart"/>
      <w:r w:rsidR="00492011" w:rsidRPr="00B02C7B">
        <w:rPr>
          <w:rFonts w:ascii="Arial" w:eastAsia="Times New Roman" w:hAnsi="Arial" w:cs="Arial"/>
          <w:b/>
          <w:i/>
          <w:iCs/>
          <w:sz w:val="24"/>
          <w:szCs w:val="24"/>
          <w:lang w:eastAsia="es-ES"/>
        </w:rPr>
        <w:t>z</w:t>
      </w:r>
      <w:r w:rsidR="00492011" w:rsidRPr="00B02C7B">
        <w:rPr>
          <w:rFonts w:ascii="Arial" w:eastAsia="Times New Roman" w:hAnsi="Arial" w:cs="Arial"/>
          <w:b/>
          <w:i/>
          <w:iCs/>
          <w:sz w:val="24"/>
          <w:szCs w:val="24"/>
          <w:vertAlign w:val="superscript"/>
          <w:lang w:eastAsia="es-ES"/>
        </w:rPr>
        <w:t>p</w:t>
      </w:r>
      <w:proofErr w:type="spellEnd"/>
      <w:r w:rsidR="00492011" w:rsidRPr="00B02C7B">
        <w:rPr>
          <w:rFonts w:ascii="Arial" w:eastAsia="Times New Roman" w:hAnsi="Arial" w:cs="Arial"/>
          <w:b/>
          <w:sz w:val="24"/>
          <w:szCs w:val="24"/>
          <w:lang w:eastAsia="es-ES"/>
        </w:rPr>
        <w:t> del </w:t>
      </w:r>
      <w:hyperlink r:id="rId32" w:tooltip="Último teorema de Fermat" w:history="1">
        <w:r w:rsidR="00492011" w:rsidRPr="00B02C7B">
          <w:rPr>
            <w:rFonts w:ascii="Arial" w:eastAsia="Times New Roman" w:hAnsi="Arial" w:cs="Arial"/>
            <w:b/>
            <w:sz w:val="24"/>
            <w:szCs w:val="24"/>
            <w:lang w:eastAsia="es-ES"/>
          </w:rPr>
          <w:t>Último teorema de Fermat</w:t>
        </w:r>
      </w:hyperlink>
      <w:r w:rsidR="00492011" w:rsidRPr="00B02C7B">
        <w:rPr>
          <w:rFonts w:ascii="Arial" w:eastAsia="Times New Roman" w:hAnsi="Arial" w:cs="Arial"/>
          <w:b/>
          <w:sz w:val="24"/>
          <w:szCs w:val="24"/>
          <w:lang w:eastAsia="es-ES"/>
        </w:rPr>
        <w:t> para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w:t>
      </w:r>
      <w:hyperlink r:id="rId33" w:tooltip="Número primo" w:history="1">
        <w:r w:rsidR="00492011" w:rsidRPr="00B02C7B">
          <w:rPr>
            <w:rFonts w:ascii="Arial" w:eastAsia="Times New Roman" w:hAnsi="Arial" w:cs="Arial"/>
            <w:b/>
            <w:sz w:val="24"/>
            <w:szCs w:val="24"/>
            <w:lang w:eastAsia="es-ES"/>
          </w:rPr>
          <w:t>primo</w:t>
        </w:r>
      </w:hyperlink>
      <w:r w:rsidR="00492011" w:rsidRPr="00B02C7B">
        <w:rPr>
          <w:rFonts w:ascii="Arial" w:eastAsia="Times New Roman" w:hAnsi="Arial" w:cs="Arial"/>
          <w:b/>
          <w:sz w:val="24"/>
          <w:szCs w:val="24"/>
          <w:lang w:eastAsia="es-ES"/>
        </w:rPr>
        <w:t xml:space="preserve"> impar.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probó que al menos uno de los números </w:t>
      </w:r>
      <w:r w:rsidR="00492011" w:rsidRPr="00B02C7B">
        <w:rPr>
          <w:rFonts w:ascii="Arial" w:eastAsia="Times New Roman" w:hAnsi="Arial" w:cs="Arial"/>
          <w:b/>
          <w:i/>
          <w:iCs/>
          <w:sz w:val="24"/>
          <w:szCs w:val="24"/>
          <w:lang w:eastAsia="es-ES"/>
        </w:rPr>
        <w:t>x</w:t>
      </w:r>
      <w:r w:rsidR="00492011" w:rsidRPr="00B02C7B">
        <w:rPr>
          <w:rFonts w:ascii="Arial" w:eastAsia="Times New Roman" w:hAnsi="Arial" w:cs="Arial"/>
          <w:b/>
          <w:sz w:val="24"/>
          <w:szCs w:val="24"/>
          <w:lang w:eastAsia="es-ES"/>
        </w:rPr>
        <w:t>, </w:t>
      </w:r>
      <w:r w:rsidR="00492011" w:rsidRPr="00B02C7B">
        <w:rPr>
          <w:rFonts w:ascii="Arial" w:eastAsia="Times New Roman" w:hAnsi="Arial" w:cs="Arial"/>
          <w:b/>
          <w:i/>
          <w:iCs/>
          <w:sz w:val="24"/>
          <w:szCs w:val="24"/>
          <w:lang w:eastAsia="es-ES"/>
        </w:rPr>
        <w:t>y</w:t>
      </w:r>
      <w:r w:rsidR="00492011" w:rsidRPr="00B02C7B">
        <w:rPr>
          <w:rFonts w:ascii="Arial" w:eastAsia="Times New Roman" w:hAnsi="Arial" w:cs="Arial"/>
          <w:b/>
          <w:sz w:val="24"/>
          <w:szCs w:val="24"/>
          <w:lang w:eastAsia="es-ES"/>
        </w:rPr>
        <w:t>, </w:t>
      </w:r>
      <w:r w:rsidR="00492011" w:rsidRPr="00B02C7B">
        <w:rPr>
          <w:rFonts w:ascii="Arial" w:eastAsia="Times New Roman" w:hAnsi="Arial" w:cs="Arial"/>
          <w:b/>
          <w:i/>
          <w:iCs/>
          <w:sz w:val="24"/>
          <w:szCs w:val="24"/>
          <w:lang w:eastAsia="es-ES"/>
        </w:rPr>
        <w:t>z</w:t>
      </w:r>
      <w:r w:rsidR="00492011" w:rsidRPr="00B02C7B">
        <w:rPr>
          <w:rFonts w:ascii="Arial" w:eastAsia="Times New Roman" w:hAnsi="Arial" w:cs="Arial"/>
          <w:b/>
          <w:sz w:val="24"/>
          <w:szCs w:val="24"/>
          <w:lang w:eastAsia="es-ES"/>
        </w:rPr>
        <w:t> tiene que ser divisible por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vertAlign w:val="superscript"/>
          <w:lang w:eastAsia="es-ES"/>
        </w:rPr>
        <w:t>2</w:t>
      </w:r>
      <w:r w:rsidR="00492011" w:rsidRPr="00B02C7B">
        <w:rPr>
          <w:rFonts w:ascii="Arial" w:eastAsia="Times New Roman" w:hAnsi="Arial" w:cs="Arial"/>
          <w:b/>
          <w:sz w:val="24"/>
          <w:szCs w:val="24"/>
          <w:lang w:eastAsia="es-ES"/>
        </w:rPr>
        <w:t> si puede encontrarse un primo auxiliar θ tal que se satisfacen las dos condiciones:</w:t>
      </w:r>
    </w:p>
    <w:p w:rsidR="005E5F3A" w:rsidRPr="00B02C7B" w:rsidRDefault="005E5F3A"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No existen dos potencias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distintas de cero que difieran uno en </w:t>
      </w:r>
      <w:hyperlink r:id="rId34" w:tooltip="Aritmética modular" w:history="1">
        <w:r w:rsidR="00492011" w:rsidRPr="00B02C7B">
          <w:rPr>
            <w:rFonts w:ascii="Arial" w:eastAsia="Times New Roman" w:hAnsi="Arial" w:cs="Arial"/>
            <w:b/>
            <w:sz w:val="24"/>
            <w:szCs w:val="24"/>
            <w:lang w:eastAsia="es-ES"/>
          </w:rPr>
          <w:t>módulo</w:t>
        </w:r>
      </w:hyperlink>
      <w:r w:rsidR="00492011" w:rsidRPr="00B02C7B">
        <w:rPr>
          <w:rFonts w:ascii="Arial" w:eastAsia="Times New Roman" w:hAnsi="Arial" w:cs="Arial"/>
          <w:b/>
          <w:sz w:val="24"/>
          <w:szCs w:val="24"/>
          <w:lang w:eastAsia="es-ES"/>
        </w:rPr>
        <w:t> θ; y</w:t>
      </w:r>
    </w:p>
    <w:p w:rsidR="005E5F3A" w:rsidRPr="00B02C7B" w:rsidRDefault="005E5F3A"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No existe ningún número tal que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sea potencia de orden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w:t>
      </w:r>
      <w:hyperlink r:id="rId35" w:tooltip="Aritmética modular" w:history="1">
        <w:r w:rsidR="00492011" w:rsidRPr="00B02C7B">
          <w:rPr>
            <w:rFonts w:ascii="Arial" w:eastAsia="Times New Roman" w:hAnsi="Arial" w:cs="Arial"/>
            <w:b/>
            <w:sz w:val="24"/>
            <w:szCs w:val="24"/>
            <w:lang w:eastAsia="es-ES"/>
          </w:rPr>
          <w:t>módulo</w:t>
        </w:r>
      </w:hyperlink>
      <w:r w:rsidR="00492011" w:rsidRPr="00B02C7B">
        <w:rPr>
          <w:rFonts w:ascii="Arial" w:eastAsia="Times New Roman" w:hAnsi="Arial" w:cs="Arial"/>
          <w:b/>
          <w:sz w:val="24"/>
          <w:szCs w:val="24"/>
          <w:lang w:eastAsia="es-ES"/>
        </w:rPr>
        <w:t> θ de él.</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En cambio, el primer caso del Último Teorema de Fermat (el caso en que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no divide </w:t>
      </w:r>
      <w:proofErr w:type="spellStart"/>
      <w:r w:rsidR="00492011" w:rsidRPr="00B02C7B">
        <w:rPr>
          <w:rFonts w:ascii="Arial" w:eastAsia="Times New Roman" w:hAnsi="Arial" w:cs="Arial"/>
          <w:b/>
          <w:i/>
          <w:iCs/>
          <w:sz w:val="24"/>
          <w:szCs w:val="24"/>
          <w:lang w:eastAsia="es-ES"/>
        </w:rPr>
        <w:t>xyz</w:t>
      </w:r>
      <w:proofErr w:type="spellEnd"/>
      <w:r w:rsidR="00492011" w:rsidRPr="00B02C7B">
        <w:rPr>
          <w:rFonts w:ascii="Arial" w:eastAsia="Times New Roman" w:hAnsi="Arial" w:cs="Arial"/>
          <w:b/>
          <w:sz w:val="24"/>
          <w:szCs w:val="24"/>
          <w:lang w:eastAsia="es-ES"/>
        </w:rPr>
        <w:t>) tiene que cumplirse para cada primo </w:t>
      </w:r>
      <w:r w:rsidR="00492011" w:rsidRPr="00B02C7B">
        <w:rPr>
          <w:rFonts w:ascii="Arial" w:eastAsia="Times New Roman" w:hAnsi="Arial" w:cs="Arial"/>
          <w:b/>
          <w:i/>
          <w:iCs/>
          <w:sz w:val="24"/>
          <w:szCs w:val="24"/>
          <w:lang w:eastAsia="es-ES"/>
        </w:rPr>
        <w:t>p</w:t>
      </w:r>
      <w:r w:rsidR="00492011" w:rsidRPr="00B02C7B">
        <w:rPr>
          <w:rFonts w:ascii="Arial" w:eastAsia="Times New Roman" w:hAnsi="Arial" w:cs="Arial"/>
          <w:b/>
          <w:sz w:val="24"/>
          <w:szCs w:val="24"/>
          <w:lang w:eastAsia="es-ES"/>
        </w:rPr>
        <w:t xml:space="preserve"> para el que pueda encontrarse un primo auxiliar.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identificó tal primo auxiliar θ para cada primo menor que 100.</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Pr="00B02C7B" w:rsidRDefault="00B02C7B" w:rsidP="00B02C7B">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02C7B">
        <w:rPr>
          <w:rFonts w:ascii="Arial" w:eastAsia="Times New Roman" w:hAnsi="Arial" w:cs="Arial"/>
          <w:b/>
          <w:color w:val="0070C0"/>
          <w:sz w:val="24"/>
          <w:szCs w:val="24"/>
          <w:lang w:eastAsia="es-ES"/>
        </w:rPr>
        <w:t>Reconocimientos</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En 1830 Gauss la propuso para el Doctorado Honoris Causa por la </w:t>
      </w:r>
      <w:hyperlink r:id="rId36" w:tooltip="Universidad de Gotinga" w:history="1">
        <w:r w:rsidRPr="00B02C7B">
          <w:rPr>
            <w:rFonts w:ascii="Arial" w:eastAsia="Times New Roman" w:hAnsi="Arial" w:cs="Arial"/>
            <w:b/>
            <w:sz w:val="24"/>
            <w:szCs w:val="24"/>
            <w:lang w:eastAsia="es-ES"/>
          </w:rPr>
          <w:t>Universidad de Gotinga</w:t>
        </w:r>
      </w:hyperlink>
      <w:r w:rsidRPr="00B02C7B">
        <w:rPr>
          <w:rFonts w:ascii="Arial" w:eastAsia="Times New Roman" w:hAnsi="Arial" w:cs="Arial"/>
          <w:b/>
          <w:sz w:val="24"/>
          <w:szCs w:val="24"/>
          <w:lang w:eastAsia="es-ES"/>
        </w:rPr>
        <w:t xml:space="preserve">, de la que era profesor y en la que tenía gran influencia. Aunque por aquel entonces su propuesta fue rechazada, sin embargo, unos meses después de la muerte de </w:t>
      </w:r>
      <w:proofErr w:type="spellStart"/>
      <w:r w:rsidRPr="00B02C7B">
        <w:rPr>
          <w:rFonts w:ascii="Arial" w:eastAsia="Times New Roman" w:hAnsi="Arial" w:cs="Arial"/>
          <w:b/>
          <w:sz w:val="24"/>
          <w:szCs w:val="24"/>
          <w:lang w:eastAsia="es-ES"/>
        </w:rPr>
        <w:t>Sophie</w:t>
      </w:r>
      <w:proofErr w:type="spellEnd"/>
      <w:r w:rsidRPr="00B02C7B">
        <w:rPr>
          <w:rFonts w:ascii="Arial" w:eastAsia="Times New Roman" w:hAnsi="Arial" w:cs="Arial"/>
          <w:b/>
          <w:sz w:val="24"/>
          <w:szCs w:val="24"/>
          <w:lang w:eastAsia="es-ES"/>
        </w:rPr>
        <w:t>, recibió el citado reconocimiento honorífico.</w:t>
      </w:r>
      <w:r w:rsidR="00B02C7B" w:rsidRPr="00B02C7B">
        <w:rPr>
          <w:rFonts w:ascii="Arial" w:eastAsia="Times New Roman" w:hAnsi="Arial" w:cs="Arial"/>
          <w:b/>
          <w:sz w:val="24"/>
          <w:szCs w:val="24"/>
          <w:lang w:eastAsia="es-ES"/>
        </w:rPr>
        <w:t xml:space="preserve"> </w:t>
      </w:r>
      <w:r w:rsidRPr="00B02C7B">
        <w:rPr>
          <w:rFonts w:ascii="Arial" w:eastAsia="Times New Roman" w:hAnsi="Arial" w:cs="Arial"/>
          <w:b/>
          <w:sz w:val="24"/>
          <w:szCs w:val="24"/>
          <w:lang w:eastAsia="es-ES"/>
        </w:rPr>
        <w:t>​</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Actualmente, el Instituto de Francia, a propuesta de la Academia de Ciencias, concede anualmente </w:t>
      </w:r>
      <w:hyperlink r:id="rId37" w:tooltip="Premio Sophie Germain" w:history="1">
        <w:r w:rsidRPr="00B02C7B">
          <w:rPr>
            <w:rFonts w:ascii="Arial" w:eastAsia="Times New Roman" w:hAnsi="Arial" w:cs="Arial"/>
            <w:b/>
            <w:sz w:val="24"/>
            <w:szCs w:val="24"/>
            <w:lang w:eastAsia="es-ES"/>
          </w:rPr>
          <w:t xml:space="preserve">Premio </w:t>
        </w:r>
        <w:proofErr w:type="spellStart"/>
        <w:r w:rsidRPr="00B02C7B">
          <w:rPr>
            <w:rFonts w:ascii="Arial" w:eastAsia="Times New Roman" w:hAnsi="Arial" w:cs="Arial"/>
            <w:b/>
            <w:sz w:val="24"/>
            <w:szCs w:val="24"/>
            <w:lang w:eastAsia="es-ES"/>
          </w:rPr>
          <w:t>Sophie</w:t>
        </w:r>
        <w:proofErr w:type="spellEnd"/>
        <w:r w:rsidRPr="00B02C7B">
          <w:rPr>
            <w:rFonts w:ascii="Arial" w:eastAsia="Times New Roman" w:hAnsi="Arial" w:cs="Arial"/>
            <w:b/>
            <w:sz w:val="24"/>
            <w:szCs w:val="24"/>
            <w:lang w:eastAsia="es-ES"/>
          </w:rPr>
          <w:t xml:space="preserve"> </w:t>
        </w:r>
        <w:proofErr w:type="spellStart"/>
        <w:r w:rsidRPr="00B02C7B">
          <w:rPr>
            <w:rFonts w:ascii="Arial" w:eastAsia="Times New Roman" w:hAnsi="Arial" w:cs="Arial"/>
            <w:b/>
            <w:sz w:val="24"/>
            <w:szCs w:val="24"/>
            <w:lang w:eastAsia="es-ES"/>
          </w:rPr>
          <w:t>Germain</w:t>
        </w:r>
        <w:proofErr w:type="spellEnd"/>
      </w:hyperlink>
      <w:r w:rsidRPr="00B02C7B">
        <w:rPr>
          <w:rFonts w:ascii="Arial" w:eastAsia="Times New Roman" w:hAnsi="Arial" w:cs="Arial"/>
          <w:b/>
          <w:sz w:val="24"/>
          <w:szCs w:val="24"/>
          <w:lang w:eastAsia="es-ES"/>
        </w:rPr>
        <w:t> al investigador que haya realizado el trabajo más importante en Matemáticas.</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Así mismo, con ocasión del centenario de su muerte, una calle de París y un Liceo llevan su nombre, y una placa, en la casa donde murió (el número 13 de la </w:t>
      </w:r>
      <w:proofErr w:type="spellStart"/>
      <w:r w:rsidR="00492011" w:rsidRPr="00B02C7B">
        <w:rPr>
          <w:rFonts w:ascii="Arial" w:eastAsia="Times New Roman" w:hAnsi="Arial" w:cs="Arial"/>
          <w:b/>
          <w:sz w:val="24"/>
          <w:szCs w:val="24"/>
          <w:lang w:eastAsia="es-ES"/>
        </w:rPr>
        <w:t>rue</w:t>
      </w:r>
      <w:proofErr w:type="spellEnd"/>
      <w:r w:rsidR="00492011" w:rsidRPr="00B02C7B">
        <w:rPr>
          <w:rFonts w:ascii="Arial" w:eastAsia="Times New Roman" w:hAnsi="Arial" w:cs="Arial"/>
          <w:b/>
          <w:sz w:val="24"/>
          <w:szCs w:val="24"/>
          <w:lang w:eastAsia="es-ES"/>
        </w:rPr>
        <w:t xml:space="preserve"> de Savoie) la recuerda como matemática y filósofa.</w:t>
      </w:r>
    </w:p>
    <w:p w:rsidR="00492011" w:rsidRPr="00B02C7B" w:rsidRDefault="00B02C7B" w:rsidP="00B02C7B">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B02C7B">
        <w:rPr>
          <w:rFonts w:ascii="Arial" w:hAnsi="Arial" w:cs="Arial"/>
          <w:b/>
          <w:color w:val="0070C0"/>
          <w:sz w:val="24"/>
          <w:szCs w:val="24"/>
        </w:rPr>
        <w:t xml:space="preserve"> </w:t>
      </w:r>
      <w:r w:rsidR="00492011" w:rsidRPr="00B02C7B">
        <w:rPr>
          <w:rFonts w:ascii="Arial" w:eastAsia="Times New Roman" w:hAnsi="Arial" w:cs="Arial"/>
          <w:b/>
          <w:color w:val="0070C0"/>
          <w:sz w:val="24"/>
          <w:szCs w:val="24"/>
          <w:lang w:eastAsia="es-ES"/>
        </w:rPr>
        <w:t>​</w:t>
      </w:r>
    </w:p>
    <w:p w:rsidR="00492011" w:rsidRPr="00B02C7B" w:rsidRDefault="00492011" w:rsidP="00B02C7B">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02C7B">
        <w:rPr>
          <w:rFonts w:ascii="Arial" w:eastAsia="Times New Roman" w:hAnsi="Arial" w:cs="Arial"/>
          <w:b/>
          <w:bCs/>
          <w:color w:val="0070C0"/>
          <w:sz w:val="24"/>
          <w:szCs w:val="24"/>
          <w:lang w:eastAsia="es-ES"/>
        </w:rPr>
        <w:lastRenderedPageBreak/>
        <w:t>Críticas y elogios contemporáneos</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224E44"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Vesna</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Petrovich</w:t>
      </w:r>
      <w:proofErr w:type="spellEnd"/>
      <w:r w:rsidR="00492011" w:rsidRPr="00B02C7B">
        <w:rPr>
          <w:rFonts w:ascii="Arial" w:eastAsia="Times New Roman" w:hAnsi="Arial" w:cs="Arial"/>
          <w:b/>
          <w:sz w:val="24"/>
          <w:szCs w:val="24"/>
          <w:lang w:eastAsia="es-ES"/>
        </w:rPr>
        <w:t xml:space="preserve"> comenta que la respuesta a la publicación en 1821 del ensayo premiado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"varió de cortés a indiferente".</w:t>
      </w:r>
    </w:p>
    <w:p w:rsidR="005E5F3A" w:rsidRDefault="005E5F3A"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224E44"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 Sin embargo, algunos críticos realizaron grandes elogios. </w:t>
      </w:r>
      <w:proofErr w:type="spellStart"/>
      <w:r w:rsidR="00492011" w:rsidRPr="00B02C7B">
        <w:rPr>
          <w:rFonts w:ascii="Arial" w:eastAsia="Times New Roman" w:hAnsi="Arial" w:cs="Arial"/>
          <w:b/>
          <w:sz w:val="24"/>
          <w:szCs w:val="24"/>
          <w:lang w:eastAsia="es-ES"/>
        </w:rPr>
        <w:t>Cauchy</w:t>
      </w:r>
      <w:proofErr w:type="spellEnd"/>
      <w:r w:rsidR="00492011" w:rsidRPr="00B02C7B">
        <w:rPr>
          <w:rFonts w:ascii="Arial" w:eastAsia="Times New Roman" w:hAnsi="Arial" w:cs="Arial"/>
          <w:b/>
          <w:sz w:val="24"/>
          <w:szCs w:val="24"/>
          <w:lang w:eastAsia="es-ES"/>
        </w:rPr>
        <w:t xml:space="preserve"> dijo que "[era] un trabajo que por el nombre de su autora y la importancia del tema merecía la atención de los matemáticos".​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también fue incluida en el libro de </w:t>
      </w:r>
      <w:hyperlink r:id="rId38" w:tooltip="John Augustine Zahm" w:history="1">
        <w:r w:rsidR="00492011" w:rsidRPr="00B02C7B">
          <w:rPr>
            <w:rFonts w:ascii="Arial" w:eastAsia="Times New Roman" w:hAnsi="Arial" w:cs="Arial"/>
            <w:b/>
            <w:sz w:val="24"/>
            <w:szCs w:val="24"/>
            <w:lang w:eastAsia="es-ES"/>
          </w:rPr>
          <w:t xml:space="preserve">H. J. </w:t>
        </w:r>
        <w:proofErr w:type="spellStart"/>
        <w:r w:rsidR="00492011" w:rsidRPr="00B02C7B">
          <w:rPr>
            <w:rFonts w:ascii="Arial" w:eastAsia="Times New Roman" w:hAnsi="Arial" w:cs="Arial"/>
            <w:b/>
            <w:sz w:val="24"/>
            <w:szCs w:val="24"/>
            <w:lang w:eastAsia="es-ES"/>
          </w:rPr>
          <w:t>Mozans</w:t>
        </w:r>
        <w:proofErr w:type="spellEnd"/>
      </w:hyperlink>
      <w:r w:rsidR="00492011" w:rsidRPr="00B02C7B">
        <w:rPr>
          <w:rFonts w:ascii="Arial" w:eastAsia="Times New Roman" w:hAnsi="Arial" w:cs="Arial"/>
          <w:b/>
          <w:sz w:val="24"/>
          <w:szCs w:val="24"/>
          <w:lang w:eastAsia="es-ES"/>
        </w:rPr>
        <w:t> "</w:t>
      </w:r>
      <w:proofErr w:type="spellStart"/>
      <w:r w:rsidR="0036122A" w:rsidRPr="00B02C7B">
        <w:rPr>
          <w:rFonts w:ascii="Arial" w:eastAsia="Times New Roman" w:hAnsi="Arial" w:cs="Arial"/>
          <w:b/>
          <w:sz w:val="24"/>
          <w:szCs w:val="24"/>
          <w:lang w:eastAsia="es-ES"/>
        </w:rPr>
        <w:fldChar w:fldCharType="begin"/>
      </w:r>
      <w:r w:rsidR="00492011" w:rsidRPr="00B02C7B">
        <w:rPr>
          <w:rFonts w:ascii="Arial" w:eastAsia="Times New Roman" w:hAnsi="Arial" w:cs="Arial"/>
          <w:b/>
          <w:sz w:val="24"/>
          <w:szCs w:val="24"/>
          <w:lang w:eastAsia="es-ES"/>
        </w:rPr>
        <w:instrText xml:space="preserve"> HYPERLINK "https://es.wikipedia.org/w/index.php?title=Woman_in_Science&amp;action=edit&amp;redlink=1" \o "Woman in Science (aún no redactado)" </w:instrText>
      </w:r>
      <w:r w:rsidR="0036122A" w:rsidRPr="00B02C7B">
        <w:rPr>
          <w:rFonts w:ascii="Arial" w:eastAsia="Times New Roman" w:hAnsi="Arial" w:cs="Arial"/>
          <w:b/>
          <w:sz w:val="24"/>
          <w:szCs w:val="24"/>
          <w:lang w:eastAsia="es-ES"/>
        </w:rPr>
        <w:fldChar w:fldCharType="separate"/>
      </w:r>
      <w:r w:rsidR="00492011" w:rsidRPr="00B02C7B">
        <w:rPr>
          <w:rFonts w:ascii="Arial" w:eastAsia="Times New Roman" w:hAnsi="Arial" w:cs="Arial"/>
          <w:b/>
          <w:sz w:val="24"/>
          <w:szCs w:val="24"/>
          <w:lang w:eastAsia="es-ES"/>
        </w:rPr>
        <w:t>Woman</w:t>
      </w:r>
      <w:proofErr w:type="spellEnd"/>
      <w:r w:rsidR="00492011" w:rsidRPr="00B02C7B">
        <w:rPr>
          <w:rFonts w:ascii="Arial" w:eastAsia="Times New Roman" w:hAnsi="Arial" w:cs="Arial"/>
          <w:b/>
          <w:sz w:val="24"/>
          <w:szCs w:val="24"/>
          <w:lang w:eastAsia="es-ES"/>
        </w:rPr>
        <w:t xml:space="preserve"> in </w:t>
      </w:r>
      <w:proofErr w:type="spellStart"/>
      <w:r w:rsidR="00492011" w:rsidRPr="00B02C7B">
        <w:rPr>
          <w:rFonts w:ascii="Arial" w:eastAsia="Times New Roman" w:hAnsi="Arial" w:cs="Arial"/>
          <w:b/>
          <w:sz w:val="24"/>
          <w:szCs w:val="24"/>
          <w:lang w:eastAsia="es-ES"/>
        </w:rPr>
        <w:t>Science</w:t>
      </w:r>
      <w:proofErr w:type="spellEnd"/>
      <w:r w:rsidR="0036122A" w:rsidRPr="00B02C7B">
        <w:rPr>
          <w:rFonts w:ascii="Arial" w:eastAsia="Times New Roman" w:hAnsi="Arial" w:cs="Arial"/>
          <w:b/>
          <w:sz w:val="24"/>
          <w:szCs w:val="24"/>
          <w:lang w:eastAsia="es-ES"/>
        </w:rPr>
        <w:fldChar w:fldCharType="end"/>
      </w:r>
      <w:r w:rsidR="00492011" w:rsidRPr="00B02C7B">
        <w:rPr>
          <w:rFonts w:ascii="Arial" w:eastAsia="Times New Roman" w:hAnsi="Arial" w:cs="Arial"/>
          <w:b/>
          <w:sz w:val="24"/>
          <w:szCs w:val="24"/>
          <w:lang w:eastAsia="es-ES"/>
        </w:rPr>
        <w:t xml:space="preserve">"​ aunque </w:t>
      </w:r>
      <w:proofErr w:type="spellStart"/>
      <w:r w:rsidR="00492011" w:rsidRPr="00B02C7B">
        <w:rPr>
          <w:rFonts w:ascii="Arial" w:eastAsia="Times New Roman" w:hAnsi="Arial" w:cs="Arial"/>
          <w:b/>
          <w:sz w:val="24"/>
          <w:szCs w:val="24"/>
          <w:lang w:eastAsia="es-ES"/>
        </w:rPr>
        <w:t>Marilyn</w:t>
      </w:r>
      <w:proofErr w:type="spellEnd"/>
      <w:r w:rsidR="00492011" w:rsidRPr="00B02C7B">
        <w:rPr>
          <w:rFonts w:ascii="Arial" w:eastAsia="Times New Roman" w:hAnsi="Arial" w:cs="Arial"/>
          <w:b/>
          <w:sz w:val="24"/>
          <w:szCs w:val="24"/>
          <w:lang w:eastAsia="es-ES"/>
        </w:rPr>
        <w:t xml:space="preserve"> Bailey </w:t>
      </w:r>
      <w:proofErr w:type="spellStart"/>
      <w:r w:rsidR="00492011" w:rsidRPr="00B02C7B">
        <w:rPr>
          <w:rFonts w:ascii="Arial" w:eastAsia="Times New Roman" w:hAnsi="Arial" w:cs="Arial"/>
          <w:b/>
          <w:sz w:val="24"/>
          <w:szCs w:val="24"/>
          <w:lang w:eastAsia="es-ES"/>
        </w:rPr>
        <w:t>Ogilvie</w:t>
      </w:r>
      <w:proofErr w:type="spellEnd"/>
      <w:r w:rsidR="00492011" w:rsidRPr="00B02C7B">
        <w:rPr>
          <w:rFonts w:ascii="Arial" w:eastAsia="Times New Roman" w:hAnsi="Arial" w:cs="Arial"/>
          <w:b/>
          <w:sz w:val="24"/>
          <w:szCs w:val="24"/>
          <w:lang w:eastAsia="es-ES"/>
        </w:rPr>
        <w:t xml:space="preserve"> afirma que la biografía "es inexacta y las notas y la bibliografía no son fiables". Sin embargo, cita al matemático </w:t>
      </w:r>
      <w:hyperlink r:id="rId39" w:tooltip="Claude-Louis Henri Navier" w:history="1">
        <w:r w:rsidR="00492011" w:rsidRPr="00B02C7B">
          <w:rPr>
            <w:rFonts w:ascii="Arial" w:eastAsia="Times New Roman" w:hAnsi="Arial" w:cs="Arial"/>
            <w:b/>
            <w:sz w:val="24"/>
            <w:szCs w:val="24"/>
            <w:lang w:eastAsia="es-ES"/>
          </w:rPr>
          <w:t xml:space="preserve">Claude-Louis </w:t>
        </w:r>
        <w:proofErr w:type="spellStart"/>
        <w:r w:rsidR="00492011" w:rsidRPr="00B02C7B">
          <w:rPr>
            <w:rFonts w:ascii="Arial" w:eastAsia="Times New Roman" w:hAnsi="Arial" w:cs="Arial"/>
            <w:b/>
            <w:sz w:val="24"/>
            <w:szCs w:val="24"/>
            <w:lang w:eastAsia="es-ES"/>
          </w:rPr>
          <w:t>Navier</w:t>
        </w:r>
        <w:proofErr w:type="spellEnd"/>
      </w:hyperlink>
      <w:r w:rsidR="00492011" w:rsidRPr="00B02C7B">
        <w:rPr>
          <w:rFonts w:ascii="Arial" w:eastAsia="Times New Roman" w:hAnsi="Arial" w:cs="Arial"/>
          <w:b/>
          <w:sz w:val="24"/>
          <w:szCs w:val="24"/>
          <w:lang w:eastAsia="es-ES"/>
        </w:rPr>
        <w:t> diciendo que "es un trabajo que pocos hombres pueden leer y que solo una mujer pudo escribir".</w:t>
      </w:r>
    </w:p>
    <w:p w:rsidR="00492011" w:rsidRPr="00B02C7B" w:rsidRDefault="00492011" w:rsidP="00B02C7B">
      <w:pPr>
        <w:shd w:val="clear" w:color="auto" w:fill="FFFFFF"/>
        <w:spacing w:after="0" w:line="240" w:lineRule="auto"/>
        <w:ind w:left="-993" w:right="-994"/>
        <w:jc w:val="both"/>
        <w:rPr>
          <w:rFonts w:ascii="Arial" w:eastAsia="Times New Roman" w:hAnsi="Arial" w:cs="Arial"/>
          <w:b/>
          <w:sz w:val="24"/>
          <w:szCs w:val="24"/>
          <w:lang w:eastAsia="es-ES"/>
        </w:rPr>
      </w:pPr>
      <w:r w:rsidRPr="00B02C7B">
        <w:rPr>
          <w:rFonts w:ascii="Arial" w:eastAsia="Times New Roman" w:hAnsi="Arial" w:cs="Arial"/>
          <w:b/>
          <w:sz w:val="24"/>
          <w:szCs w:val="24"/>
          <w:lang w:eastAsia="es-ES"/>
        </w:rPr>
        <w:t>​</w:t>
      </w: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Los contemporáneos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también tenían cosas buenas que decir en relación con su trabajo en matemáticas. Osen relata que "El </w:t>
      </w:r>
      <w:hyperlink r:id="rId40" w:tooltip="Gaspard de Prony" w:history="1">
        <w:r w:rsidR="00492011" w:rsidRPr="00B02C7B">
          <w:rPr>
            <w:rFonts w:ascii="Arial" w:eastAsia="Times New Roman" w:hAnsi="Arial" w:cs="Arial"/>
            <w:b/>
            <w:sz w:val="24"/>
            <w:szCs w:val="24"/>
            <w:lang w:eastAsia="es-ES"/>
          </w:rPr>
          <w:t xml:space="preserve">Barón de </w:t>
        </w:r>
        <w:proofErr w:type="spellStart"/>
        <w:r w:rsidR="00492011" w:rsidRPr="00B02C7B">
          <w:rPr>
            <w:rFonts w:ascii="Arial" w:eastAsia="Times New Roman" w:hAnsi="Arial" w:cs="Arial"/>
            <w:b/>
            <w:sz w:val="24"/>
            <w:szCs w:val="24"/>
            <w:lang w:eastAsia="es-ES"/>
          </w:rPr>
          <w:t>Prony</w:t>
        </w:r>
        <w:proofErr w:type="spellEnd"/>
      </w:hyperlink>
      <w:r w:rsidR="00492011" w:rsidRPr="00B02C7B">
        <w:rPr>
          <w:rFonts w:ascii="Arial" w:eastAsia="Times New Roman" w:hAnsi="Arial" w:cs="Arial"/>
          <w:b/>
          <w:sz w:val="24"/>
          <w:szCs w:val="24"/>
          <w:lang w:eastAsia="es-ES"/>
        </w:rPr>
        <w:t> la llamó la </w:t>
      </w:r>
      <w:proofErr w:type="spellStart"/>
      <w:r w:rsidR="0036122A" w:rsidRPr="00B02C7B">
        <w:rPr>
          <w:rFonts w:ascii="Arial" w:eastAsia="Times New Roman" w:hAnsi="Arial" w:cs="Arial"/>
          <w:b/>
          <w:sz w:val="24"/>
          <w:szCs w:val="24"/>
          <w:lang w:eastAsia="es-ES"/>
        </w:rPr>
        <w:fldChar w:fldCharType="begin"/>
      </w:r>
      <w:r w:rsidR="00492011" w:rsidRPr="00B02C7B">
        <w:rPr>
          <w:rFonts w:ascii="Arial" w:eastAsia="Times New Roman" w:hAnsi="Arial" w:cs="Arial"/>
          <w:b/>
          <w:sz w:val="24"/>
          <w:szCs w:val="24"/>
          <w:lang w:eastAsia="es-ES"/>
        </w:rPr>
        <w:instrText xml:space="preserve"> HYPERLINK "https://es.wikipedia.org/wiki/Hipatia" \o "Hipatia" </w:instrText>
      </w:r>
      <w:r w:rsidR="0036122A" w:rsidRPr="00B02C7B">
        <w:rPr>
          <w:rFonts w:ascii="Arial" w:eastAsia="Times New Roman" w:hAnsi="Arial" w:cs="Arial"/>
          <w:b/>
          <w:sz w:val="24"/>
          <w:szCs w:val="24"/>
          <w:lang w:eastAsia="es-ES"/>
        </w:rPr>
        <w:fldChar w:fldCharType="separate"/>
      </w:r>
      <w:r w:rsidR="00492011" w:rsidRPr="00B02C7B">
        <w:rPr>
          <w:rFonts w:ascii="Arial" w:eastAsia="Times New Roman" w:hAnsi="Arial" w:cs="Arial"/>
          <w:b/>
          <w:sz w:val="24"/>
          <w:szCs w:val="24"/>
          <w:lang w:eastAsia="es-ES"/>
        </w:rPr>
        <w:t>Hipatia</w:t>
      </w:r>
      <w:proofErr w:type="spellEnd"/>
      <w:r w:rsidR="0036122A" w:rsidRPr="00B02C7B">
        <w:rPr>
          <w:rFonts w:ascii="Arial" w:eastAsia="Times New Roman" w:hAnsi="Arial" w:cs="Arial"/>
          <w:b/>
          <w:sz w:val="24"/>
          <w:szCs w:val="24"/>
          <w:lang w:eastAsia="es-ES"/>
        </w:rPr>
        <w:fldChar w:fldCharType="end"/>
      </w:r>
      <w:r w:rsidR="00492011" w:rsidRPr="00B02C7B">
        <w:rPr>
          <w:rFonts w:ascii="Arial" w:eastAsia="Times New Roman" w:hAnsi="Arial" w:cs="Arial"/>
          <w:b/>
          <w:sz w:val="24"/>
          <w:szCs w:val="24"/>
          <w:lang w:eastAsia="es-ES"/>
        </w:rPr>
        <w:t xml:space="preserve"> del siglo XIX", y que "J.J. Biot escribió, en el </w:t>
      </w:r>
      <w:proofErr w:type="spellStart"/>
      <w:r w:rsidR="00492011" w:rsidRPr="00B02C7B">
        <w:rPr>
          <w:rFonts w:ascii="Arial" w:eastAsia="Times New Roman" w:hAnsi="Arial" w:cs="Arial"/>
          <w:b/>
          <w:sz w:val="24"/>
          <w:szCs w:val="24"/>
          <w:lang w:eastAsia="es-ES"/>
        </w:rPr>
        <w:t>Journal</w:t>
      </w:r>
      <w:proofErr w:type="spellEnd"/>
      <w:r w:rsidR="00492011" w:rsidRPr="00B02C7B">
        <w:rPr>
          <w:rFonts w:ascii="Arial" w:eastAsia="Times New Roman" w:hAnsi="Arial" w:cs="Arial"/>
          <w:b/>
          <w:sz w:val="24"/>
          <w:szCs w:val="24"/>
          <w:lang w:eastAsia="es-ES"/>
        </w:rPr>
        <w:t xml:space="preserve"> de </w:t>
      </w:r>
      <w:proofErr w:type="spellStart"/>
      <w:r w:rsidR="00492011" w:rsidRPr="00B02C7B">
        <w:rPr>
          <w:rFonts w:ascii="Arial" w:eastAsia="Times New Roman" w:hAnsi="Arial" w:cs="Arial"/>
          <w:b/>
          <w:sz w:val="24"/>
          <w:szCs w:val="24"/>
          <w:lang w:eastAsia="es-ES"/>
        </w:rPr>
        <w:t>Savants</w:t>
      </w:r>
      <w:proofErr w:type="spellEnd"/>
      <w:r w:rsidR="00492011" w:rsidRPr="00B02C7B">
        <w:rPr>
          <w:rFonts w:ascii="Arial" w:eastAsia="Times New Roman" w:hAnsi="Arial" w:cs="Arial"/>
          <w:b/>
          <w:sz w:val="24"/>
          <w:szCs w:val="24"/>
          <w:lang w:eastAsia="es-ES"/>
        </w:rPr>
        <w:t>, que probablemente había penetrado en la ciencia de las matemáticas más profundamente que cualquier otra persona de su sexo".​ Definitivamente, Gauss tuvo muy buena opinión de ella y reconoció que la cultura europea presentaba dificultades especiales para una mujer en matemáticas.</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492011" w:rsidP="00B02C7B">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02C7B">
        <w:rPr>
          <w:rFonts w:ascii="Arial" w:eastAsia="Times New Roman" w:hAnsi="Arial" w:cs="Arial"/>
          <w:b/>
          <w:bCs/>
          <w:color w:val="0070C0"/>
          <w:sz w:val="24"/>
          <w:szCs w:val="24"/>
          <w:lang w:eastAsia="es-ES"/>
        </w:rPr>
        <w:t>Críticas y elogios modernos</w:t>
      </w:r>
    </w:p>
    <w:p w:rsidR="00B02C7B" w:rsidRPr="00B02C7B" w:rsidRDefault="00B02C7B" w:rsidP="00B02C7B">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La visión moderna en general reconoce que aunque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tenía un gran talento como matemática, su educación informal la había dejado sin la base sólida que necesitaba para sobresalir verdaderamente. Como explica Gray, "el trabajo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en elasticidad generalmente sufría de una falta de rigor, lo que podría atribuirse a su falta de entrenamiento formal en los rudimentos del análisis". </w:t>
      </w:r>
      <w:proofErr w:type="spellStart"/>
      <w:r w:rsidR="00492011" w:rsidRPr="00B02C7B">
        <w:rPr>
          <w:rFonts w:ascii="Arial" w:eastAsia="Times New Roman" w:hAnsi="Arial" w:cs="Arial"/>
          <w:b/>
          <w:sz w:val="24"/>
          <w:szCs w:val="24"/>
          <w:lang w:eastAsia="es-ES"/>
        </w:rPr>
        <w:t>Petrovich</w:t>
      </w:r>
      <w:proofErr w:type="spellEnd"/>
      <w:r w:rsidR="00492011" w:rsidRPr="00B02C7B">
        <w:rPr>
          <w:rFonts w:ascii="Arial" w:eastAsia="Times New Roman" w:hAnsi="Arial" w:cs="Arial"/>
          <w:b/>
          <w:sz w:val="24"/>
          <w:szCs w:val="24"/>
          <w:lang w:eastAsia="es-ES"/>
        </w:rPr>
        <w:t xml:space="preserve"> agrega: "Esto resultó ser una gran desventaja cuando ya no podía ser considerada como una joven prodigio para ser admirada, pero fue juzgada por sus compañeros matemáticos".</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A pesar de los problemas con la teoría de vibraciones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Gray afirma que "el trabajo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fue fundamental en el desarrollo de una teoría general de la elasticidad".</w:t>
      </w:r>
      <w:hyperlink r:id="rId41" w:anchor="cite_note-FOOTNOTEGray197852-29" w:history="1">
        <w:r w:rsidR="00492011" w:rsidRPr="00B02C7B">
          <w:rPr>
            <w:rFonts w:ascii="Arial" w:eastAsia="Times New Roman" w:hAnsi="Arial" w:cs="Arial"/>
            <w:b/>
            <w:sz w:val="24"/>
            <w:szCs w:val="24"/>
            <w:vertAlign w:val="superscript"/>
            <w:lang w:eastAsia="es-ES"/>
          </w:rPr>
          <w:t>29</w:t>
        </w:r>
      </w:hyperlink>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Mozans</w:t>
      </w:r>
      <w:proofErr w:type="spellEnd"/>
      <w:r w:rsidR="00492011" w:rsidRPr="00B02C7B">
        <w:rPr>
          <w:rFonts w:ascii="Arial" w:eastAsia="Times New Roman" w:hAnsi="Arial" w:cs="Arial"/>
          <w:b/>
          <w:sz w:val="24"/>
          <w:szCs w:val="24"/>
          <w:lang w:eastAsia="es-ES"/>
        </w:rPr>
        <w:t xml:space="preserve"> escribe, sin embargo, que cuando se construyó la </w:t>
      </w:r>
      <w:hyperlink r:id="rId42" w:tooltip="Torre Eiffel" w:history="1">
        <w:r w:rsidR="00492011" w:rsidRPr="00B02C7B">
          <w:rPr>
            <w:rFonts w:ascii="Arial" w:eastAsia="Times New Roman" w:hAnsi="Arial" w:cs="Arial"/>
            <w:b/>
            <w:sz w:val="24"/>
            <w:szCs w:val="24"/>
            <w:lang w:eastAsia="es-ES"/>
          </w:rPr>
          <w:t>Torre Eiffel</w:t>
        </w:r>
      </w:hyperlink>
      <w:r w:rsidR="00492011" w:rsidRPr="00B02C7B">
        <w:rPr>
          <w:rFonts w:ascii="Arial" w:eastAsia="Times New Roman" w:hAnsi="Arial" w:cs="Arial"/>
          <w:b/>
          <w:sz w:val="24"/>
          <w:szCs w:val="24"/>
          <w:lang w:eastAsia="es-ES"/>
        </w:rPr>
        <w:t> y los arquitectos inscribieron los </w:t>
      </w:r>
      <w:hyperlink r:id="rId43" w:tooltip="Anexo:72 científicos de la Torre Eiffel" w:history="1">
        <w:r w:rsidR="00492011" w:rsidRPr="00B02C7B">
          <w:rPr>
            <w:rFonts w:ascii="Arial" w:eastAsia="Times New Roman" w:hAnsi="Arial" w:cs="Arial"/>
            <w:b/>
            <w:sz w:val="24"/>
            <w:szCs w:val="24"/>
            <w:lang w:eastAsia="es-ES"/>
          </w:rPr>
          <w:t>nombres de 72 grandes científicos franceses</w:t>
        </w:r>
      </w:hyperlink>
      <w:r w:rsidR="00492011" w:rsidRPr="00B02C7B">
        <w:rPr>
          <w:rFonts w:ascii="Arial" w:eastAsia="Times New Roman" w:hAnsi="Arial" w:cs="Arial"/>
          <w:b/>
          <w:sz w:val="24"/>
          <w:szCs w:val="24"/>
          <w:lang w:eastAsia="es-ES"/>
        </w:rPr>
        <w:t xml:space="preserve">, el nombre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no estaba entre ellos, a pesar de la importancia de su trabajo para la construcción de la torre. </w:t>
      </w:r>
      <w:proofErr w:type="spellStart"/>
      <w:r w:rsidR="00492011" w:rsidRPr="00B02C7B">
        <w:rPr>
          <w:rFonts w:ascii="Arial" w:eastAsia="Times New Roman" w:hAnsi="Arial" w:cs="Arial"/>
          <w:b/>
          <w:sz w:val="24"/>
          <w:szCs w:val="24"/>
          <w:lang w:eastAsia="es-ES"/>
        </w:rPr>
        <w:t>Mozans</w:t>
      </w:r>
      <w:proofErr w:type="spellEnd"/>
      <w:r w:rsidR="00492011" w:rsidRPr="00B02C7B">
        <w:rPr>
          <w:rFonts w:ascii="Arial" w:eastAsia="Times New Roman" w:hAnsi="Arial" w:cs="Arial"/>
          <w:b/>
          <w:sz w:val="24"/>
          <w:szCs w:val="24"/>
          <w:lang w:eastAsia="es-ES"/>
        </w:rPr>
        <w:t xml:space="preserve"> se preguntó: "¿Fue excluida de esta lista... porque era una mujer? Parece que sí".</w:t>
      </w:r>
    </w:p>
    <w:p w:rsidR="00B02C7B"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Gray agrega que "la inclinación de los matemáticos comprensivos a elogiar su trabajo en lugar de proporcionar una crítica sustantiva de la que podría aprender fue paralizante para su desarrollo matemático".</w:t>
      </w: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Sin embargo, </w:t>
      </w:r>
      <w:proofErr w:type="spellStart"/>
      <w:r w:rsidR="00492011" w:rsidRPr="00B02C7B">
        <w:rPr>
          <w:rFonts w:ascii="Arial" w:eastAsia="Times New Roman" w:hAnsi="Arial" w:cs="Arial"/>
          <w:b/>
          <w:sz w:val="24"/>
          <w:szCs w:val="24"/>
          <w:lang w:eastAsia="es-ES"/>
        </w:rPr>
        <w:t>Marilyn</w:t>
      </w:r>
      <w:proofErr w:type="spellEnd"/>
      <w:r w:rsidR="00492011" w:rsidRPr="00B02C7B">
        <w:rPr>
          <w:rFonts w:ascii="Arial" w:eastAsia="Times New Roman" w:hAnsi="Arial" w:cs="Arial"/>
          <w:b/>
          <w:sz w:val="24"/>
          <w:szCs w:val="24"/>
          <w:lang w:eastAsia="es-ES"/>
        </w:rPr>
        <w:t xml:space="preserve"> Bailey </w:t>
      </w:r>
      <w:proofErr w:type="spellStart"/>
      <w:r w:rsidR="00492011" w:rsidRPr="00B02C7B">
        <w:rPr>
          <w:rFonts w:ascii="Arial" w:eastAsia="Times New Roman" w:hAnsi="Arial" w:cs="Arial"/>
          <w:b/>
          <w:sz w:val="24"/>
          <w:szCs w:val="24"/>
          <w:lang w:eastAsia="es-ES"/>
        </w:rPr>
        <w:t>Ogilvie</w:t>
      </w:r>
      <w:proofErr w:type="spellEnd"/>
      <w:r w:rsidR="00492011" w:rsidRPr="00B02C7B">
        <w:rPr>
          <w:rFonts w:ascii="Arial" w:eastAsia="Times New Roman" w:hAnsi="Arial" w:cs="Arial"/>
          <w:b/>
          <w:sz w:val="24"/>
          <w:szCs w:val="24"/>
          <w:lang w:eastAsia="es-ES"/>
        </w:rPr>
        <w:t xml:space="preserve"> reconoce que "la creatividad de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se manifestó en las matemáticas puras y aplicadas ... [ella] proporcionó soluciones imaginativas y provocativas a varios problemas </w:t>
      </w:r>
      <w:proofErr w:type="spellStart"/>
      <w:r w:rsidR="00492011" w:rsidRPr="00B02C7B">
        <w:rPr>
          <w:rFonts w:ascii="Arial" w:eastAsia="Times New Roman" w:hAnsi="Arial" w:cs="Arial"/>
          <w:b/>
          <w:sz w:val="24"/>
          <w:szCs w:val="24"/>
          <w:lang w:eastAsia="es-ES"/>
        </w:rPr>
        <w:t>importantes",y</w:t>
      </w:r>
      <w:proofErr w:type="spellEnd"/>
      <w:r w:rsidR="00492011" w:rsidRPr="00B02C7B">
        <w:rPr>
          <w:rFonts w:ascii="Arial" w:eastAsia="Times New Roman" w:hAnsi="Arial" w:cs="Arial"/>
          <w:b/>
          <w:sz w:val="24"/>
          <w:szCs w:val="24"/>
          <w:lang w:eastAsia="es-ES"/>
        </w:rPr>
        <w:t xml:space="preserve"> como </w:t>
      </w:r>
      <w:proofErr w:type="spellStart"/>
      <w:r w:rsidR="00492011" w:rsidRPr="00B02C7B">
        <w:rPr>
          <w:rFonts w:ascii="Arial" w:eastAsia="Times New Roman" w:hAnsi="Arial" w:cs="Arial"/>
          <w:b/>
          <w:sz w:val="24"/>
          <w:szCs w:val="24"/>
          <w:lang w:eastAsia="es-ES"/>
        </w:rPr>
        <w:t>Petrovich</w:t>
      </w:r>
      <w:proofErr w:type="spellEnd"/>
      <w:r w:rsidR="00492011" w:rsidRPr="00B02C7B">
        <w:rPr>
          <w:rFonts w:ascii="Arial" w:eastAsia="Times New Roman" w:hAnsi="Arial" w:cs="Arial"/>
          <w:b/>
          <w:sz w:val="24"/>
          <w:szCs w:val="24"/>
          <w:lang w:eastAsia="es-ES"/>
        </w:rPr>
        <w:t xml:space="preserve"> propone, pudo haber sido su falta de formación lo que le permitió plantear ideas y enfoques únicos.</w:t>
      </w:r>
      <w:hyperlink r:id="rId44" w:anchor="cite_note-FOOTNOTEPetrovich1999385-21" w:history="1"/>
      <w:r w:rsidR="00492011" w:rsidRPr="00B02C7B">
        <w:rPr>
          <w:rFonts w:ascii="Arial" w:eastAsia="Times New Roman" w:hAnsi="Arial" w:cs="Arial"/>
          <w:b/>
          <w:sz w:val="24"/>
          <w:szCs w:val="24"/>
          <w:lang w:eastAsia="es-ES"/>
        </w:rPr>
        <w:t xml:space="preserve">​ </w:t>
      </w:r>
    </w:p>
    <w:p w:rsid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p>
    <w:p w:rsidR="00492011" w:rsidRPr="00B02C7B" w:rsidRDefault="00B02C7B" w:rsidP="00B02C7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92011" w:rsidRPr="00B02C7B">
        <w:rPr>
          <w:rFonts w:ascii="Arial" w:eastAsia="Times New Roman" w:hAnsi="Arial" w:cs="Arial"/>
          <w:b/>
          <w:sz w:val="24"/>
          <w:szCs w:val="24"/>
          <w:lang w:eastAsia="es-ES"/>
        </w:rPr>
        <w:t xml:space="preserve">Louis </w:t>
      </w:r>
      <w:proofErr w:type="spellStart"/>
      <w:r w:rsidR="00492011" w:rsidRPr="00B02C7B">
        <w:rPr>
          <w:rFonts w:ascii="Arial" w:eastAsia="Times New Roman" w:hAnsi="Arial" w:cs="Arial"/>
          <w:b/>
          <w:sz w:val="24"/>
          <w:szCs w:val="24"/>
          <w:lang w:eastAsia="es-ES"/>
        </w:rPr>
        <w:t>Bucciarelli</w:t>
      </w:r>
      <w:proofErr w:type="spellEnd"/>
      <w:r w:rsidR="00492011" w:rsidRPr="00B02C7B">
        <w:rPr>
          <w:rFonts w:ascii="Arial" w:eastAsia="Times New Roman" w:hAnsi="Arial" w:cs="Arial"/>
          <w:b/>
          <w:sz w:val="24"/>
          <w:szCs w:val="24"/>
          <w:lang w:eastAsia="es-ES"/>
        </w:rPr>
        <w:t xml:space="preserve"> y Nancy </w:t>
      </w:r>
      <w:proofErr w:type="spellStart"/>
      <w:r w:rsidR="00492011" w:rsidRPr="00B02C7B">
        <w:rPr>
          <w:rFonts w:ascii="Arial" w:eastAsia="Times New Roman" w:hAnsi="Arial" w:cs="Arial"/>
          <w:b/>
          <w:sz w:val="24"/>
          <w:szCs w:val="24"/>
          <w:lang w:eastAsia="es-ES"/>
        </w:rPr>
        <w:t>Dworsky</w:t>
      </w:r>
      <w:proofErr w:type="spellEnd"/>
      <w:r w:rsidR="00492011" w:rsidRPr="00B02C7B">
        <w:rPr>
          <w:rFonts w:ascii="Arial" w:eastAsia="Times New Roman" w:hAnsi="Arial" w:cs="Arial"/>
          <w:b/>
          <w:sz w:val="24"/>
          <w:szCs w:val="24"/>
          <w:lang w:eastAsia="es-ES"/>
        </w:rPr>
        <w:t xml:space="preserve">, los biógrafos de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lo resumen de la siguiente manera: "Toda la evidencia sostiene que </w:t>
      </w:r>
      <w:proofErr w:type="spellStart"/>
      <w:r w:rsidR="00492011" w:rsidRPr="00B02C7B">
        <w:rPr>
          <w:rFonts w:ascii="Arial" w:eastAsia="Times New Roman" w:hAnsi="Arial" w:cs="Arial"/>
          <w:b/>
          <w:sz w:val="24"/>
          <w:szCs w:val="24"/>
          <w:lang w:eastAsia="es-ES"/>
        </w:rPr>
        <w:t>Sophie</w:t>
      </w:r>
      <w:proofErr w:type="spellEnd"/>
      <w:r w:rsidR="00492011" w:rsidRPr="00B02C7B">
        <w:rPr>
          <w:rFonts w:ascii="Arial" w:eastAsia="Times New Roman" w:hAnsi="Arial" w:cs="Arial"/>
          <w:b/>
          <w:sz w:val="24"/>
          <w:szCs w:val="24"/>
          <w:lang w:eastAsia="es-ES"/>
        </w:rPr>
        <w:t xml:space="preserve"> </w:t>
      </w:r>
      <w:proofErr w:type="spellStart"/>
      <w:r w:rsidR="00492011" w:rsidRPr="00B02C7B">
        <w:rPr>
          <w:rFonts w:ascii="Arial" w:eastAsia="Times New Roman" w:hAnsi="Arial" w:cs="Arial"/>
          <w:b/>
          <w:sz w:val="24"/>
          <w:szCs w:val="24"/>
          <w:lang w:eastAsia="es-ES"/>
        </w:rPr>
        <w:t>Germain</w:t>
      </w:r>
      <w:proofErr w:type="spellEnd"/>
      <w:r w:rsidR="00492011" w:rsidRPr="00B02C7B">
        <w:rPr>
          <w:rFonts w:ascii="Arial" w:eastAsia="Times New Roman" w:hAnsi="Arial" w:cs="Arial"/>
          <w:b/>
          <w:sz w:val="24"/>
          <w:szCs w:val="24"/>
          <w:lang w:eastAsia="es-ES"/>
        </w:rPr>
        <w:t xml:space="preserve"> tenía una brillantez matemática que nunca llegó a buen término debido a la falta de una formación rigurosa, disponible solo para los hombres".</w:t>
      </w:r>
    </w:p>
    <w:p w:rsidR="00DA0C65" w:rsidRPr="00B02C7B" w:rsidRDefault="005E5F3A" w:rsidP="00B02C7B">
      <w:pPr>
        <w:spacing w:after="0"/>
        <w:ind w:left="-993" w:right="-994"/>
        <w:jc w:val="both"/>
        <w:rPr>
          <w:rFonts w:ascii="Arial" w:hAnsi="Arial" w:cs="Arial"/>
          <w:b/>
          <w:sz w:val="24"/>
          <w:szCs w:val="24"/>
        </w:rPr>
      </w:pPr>
    </w:p>
    <w:sectPr w:rsidR="00DA0C65" w:rsidRPr="00B02C7B" w:rsidSect="00EA05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49A4"/>
    <w:multiLevelType w:val="multilevel"/>
    <w:tmpl w:val="D010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02254"/>
    <w:multiLevelType w:val="multilevel"/>
    <w:tmpl w:val="2D8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97FC2"/>
    <w:multiLevelType w:val="multilevel"/>
    <w:tmpl w:val="EF8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A3961"/>
    <w:multiLevelType w:val="multilevel"/>
    <w:tmpl w:val="1AD2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9474AD"/>
    <w:multiLevelType w:val="multilevel"/>
    <w:tmpl w:val="BCA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E2F83"/>
    <w:multiLevelType w:val="multilevel"/>
    <w:tmpl w:val="03A8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72FE6"/>
    <w:multiLevelType w:val="multilevel"/>
    <w:tmpl w:val="7AA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2011"/>
    <w:rsid w:val="000C190D"/>
    <w:rsid w:val="001D2FD9"/>
    <w:rsid w:val="00224E44"/>
    <w:rsid w:val="0036122A"/>
    <w:rsid w:val="00492011"/>
    <w:rsid w:val="005E5F3A"/>
    <w:rsid w:val="00B02C7B"/>
    <w:rsid w:val="00BF4E73"/>
    <w:rsid w:val="00EA05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B7"/>
  </w:style>
  <w:style w:type="paragraph" w:styleId="Ttulo2">
    <w:name w:val="heading 2"/>
    <w:basedOn w:val="Normal"/>
    <w:link w:val="Ttulo2Car"/>
    <w:uiPriority w:val="9"/>
    <w:qFormat/>
    <w:rsid w:val="0049201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920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9201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9201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920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92011"/>
    <w:rPr>
      <w:color w:val="0000FF"/>
      <w:u w:val="single"/>
    </w:rPr>
  </w:style>
  <w:style w:type="character" w:customStyle="1" w:styleId="tocnumber">
    <w:name w:val="tocnumber"/>
    <w:basedOn w:val="Fuentedeprrafopredeter"/>
    <w:rsid w:val="00492011"/>
  </w:style>
  <w:style w:type="character" w:customStyle="1" w:styleId="toctext">
    <w:name w:val="toctext"/>
    <w:basedOn w:val="Fuentedeprrafopredeter"/>
    <w:rsid w:val="00492011"/>
  </w:style>
  <w:style w:type="character" w:customStyle="1" w:styleId="mw-headline">
    <w:name w:val="mw-headline"/>
    <w:basedOn w:val="Fuentedeprrafopredeter"/>
    <w:rsid w:val="00492011"/>
  </w:style>
  <w:style w:type="character" w:customStyle="1" w:styleId="mw-editsection">
    <w:name w:val="mw-editsection"/>
    <w:basedOn w:val="Fuentedeprrafopredeter"/>
    <w:rsid w:val="00492011"/>
  </w:style>
  <w:style w:type="character" w:customStyle="1" w:styleId="mw-editsection-bracket">
    <w:name w:val="mw-editsection-bracket"/>
    <w:basedOn w:val="Fuentedeprrafopredeter"/>
    <w:rsid w:val="00492011"/>
  </w:style>
  <w:style w:type="character" w:customStyle="1" w:styleId="mwe-math-mathml-inline">
    <w:name w:val="mwe-math-mathml-inline"/>
    <w:basedOn w:val="Fuentedeprrafopredeter"/>
    <w:rsid w:val="00492011"/>
  </w:style>
  <w:style w:type="paragraph" w:styleId="Textodeglobo">
    <w:name w:val="Balloon Text"/>
    <w:basedOn w:val="Normal"/>
    <w:link w:val="TextodegloboCar"/>
    <w:uiPriority w:val="99"/>
    <w:semiHidden/>
    <w:unhideWhenUsed/>
    <w:rsid w:val="00492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656301">
      <w:bodyDiv w:val="1"/>
      <w:marLeft w:val="0"/>
      <w:marRight w:val="0"/>
      <w:marTop w:val="0"/>
      <w:marBottom w:val="0"/>
      <w:divBdr>
        <w:top w:val="none" w:sz="0" w:space="0" w:color="auto"/>
        <w:left w:val="none" w:sz="0" w:space="0" w:color="auto"/>
        <w:bottom w:val="none" w:sz="0" w:space="0" w:color="auto"/>
        <w:right w:val="none" w:sz="0" w:space="0" w:color="auto"/>
      </w:divBdr>
      <w:divsChild>
        <w:div w:id="1311785536">
          <w:marLeft w:val="0"/>
          <w:marRight w:val="0"/>
          <w:marTop w:val="0"/>
          <w:marBottom w:val="0"/>
          <w:divBdr>
            <w:top w:val="single" w:sz="6" w:space="5" w:color="A2A9B1"/>
            <w:left w:val="single" w:sz="6" w:space="5" w:color="A2A9B1"/>
            <w:bottom w:val="single" w:sz="6" w:space="5" w:color="A2A9B1"/>
            <w:right w:val="single" w:sz="6" w:space="5" w:color="A2A9B1"/>
          </w:divBdr>
        </w:div>
        <w:div w:id="14597984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51601191">
              <w:marLeft w:val="0"/>
              <w:marRight w:val="0"/>
              <w:marTop w:val="0"/>
              <w:marBottom w:val="0"/>
              <w:divBdr>
                <w:top w:val="none" w:sz="0" w:space="0" w:color="auto"/>
                <w:left w:val="none" w:sz="0" w:space="0" w:color="auto"/>
                <w:bottom w:val="none" w:sz="0" w:space="0" w:color="auto"/>
                <w:right w:val="none" w:sz="0" w:space="0" w:color="auto"/>
              </w:divBdr>
              <w:divsChild>
                <w:div w:id="442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7487">
          <w:marLeft w:val="336"/>
          <w:marRight w:val="0"/>
          <w:marTop w:val="120"/>
          <w:marBottom w:val="312"/>
          <w:divBdr>
            <w:top w:val="none" w:sz="0" w:space="0" w:color="auto"/>
            <w:left w:val="none" w:sz="0" w:space="0" w:color="auto"/>
            <w:bottom w:val="none" w:sz="0" w:space="0" w:color="auto"/>
            <w:right w:val="none" w:sz="0" w:space="0" w:color="auto"/>
          </w:divBdr>
          <w:divsChild>
            <w:div w:id="5699254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3597644">
          <w:marLeft w:val="336"/>
          <w:marRight w:val="0"/>
          <w:marTop w:val="120"/>
          <w:marBottom w:val="312"/>
          <w:divBdr>
            <w:top w:val="none" w:sz="0" w:space="0" w:color="auto"/>
            <w:left w:val="none" w:sz="0" w:space="0" w:color="auto"/>
            <w:bottom w:val="none" w:sz="0" w:space="0" w:color="auto"/>
            <w:right w:val="none" w:sz="0" w:space="0" w:color="auto"/>
          </w:divBdr>
          <w:divsChild>
            <w:div w:id="12589015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7_de_junio" TargetMode="External"/><Relationship Id="rId13" Type="http://schemas.openxmlformats.org/officeDocument/2006/relationships/hyperlink" Target="https://es.wikipedia.org/wiki/N%C3%BAmeros_primos_de_Sophie_Germain" TargetMode="External"/><Relationship Id="rId18" Type="http://schemas.openxmlformats.org/officeDocument/2006/relationships/hyperlink" Target="https://es.wikipedia.org/wiki/Joseph-Louis_Lagrange" TargetMode="External"/><Relationship Id="rId26" Type="http://schemas.openxmlformats.org/officeDocument/2006/relationships/hyperlink" Target="https://es.wikipedia.org/wiki/1811" TargetMode="External"/><Relationship Id="rId39" Type="http://schemas.openxmlformats.org/officeDocument/2006/relationships/hyperlink" Target="https://es.wikipedia.org/wiki/Claude-Louis_Henri_Navier" TargetMode="External"/><Relationship Id="rId3" Type="http://schemas.openxmlformats.org/officeDocument/2006/relationships/settings" Target="settings.xml"/><Relationship Id="rId21" Type="http://schemas.openxmlformats.org/officeDocument/2006/relationships/hyperlink" Target="https://es.wikipedia.org/wiki/1801" TargetMode="External"/><Relationship Id="rId34" Type="http://schemas.openxmlformats.org/officeDocument/2006/relationships/hyperlink" Target="https://es.wikipedia.org/wiki/Aritm%C3%A9tica_modular" TargetMode="External"/><Relationship Id="rId42" Type="http://schemas.openxmlformats.org/officeDocument/2006/relationships/hyperlink" Target="https://es.wikipedia.org/wiki/Torre_Eiffel" TargetMode="External"/><Relationship Id="rId7" Type="http://schemas.openxmlformats.org/officeDocument/2006/relationships/hyperlink" Target="https://es.wikipedia.org/wiki/1776" TargetMode="External"/><Relationship Id="rId12" Type="http://schemas.openxmlformats.org/officeDocument/2006/relationships/hyperlink" Target="https://es.wikipedia.org/wiki/Teor%C3%ADa_de_n%C3%BAmeros" TargetMode="External"/><Relationship Id="rId17" Type="http://schemas.openxmlformats.org/officeDocument/2006/relationships/hyperlink" Target="https://es.wikipedia.org/wiki/Isaac_Newton" TargetMode="External"/><Relationship Id="rId25" Type="http://schemas.openxmlformats.org/officeDocument/2006/relationships/hyperlink" Target="https://es.wikipedia.org/wiki/1808" TargetMode="External"/><Relationship Id="rId33" Type="http://schemas.openxmlformats.org/officeDocument/2006/relationships/hyperlink" Target="https://es.wikipedia.org/wiki/N%C3%BAmero_primo" TargetMode="External"/><Relationship Id="rId38" Type="http://schemas.openxmlformats.org/officeDocument/2006/relationships/hyperlink" Target="https://es.wikipedia.org/wiki/John_Augustine_Zah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Jean-%C3%89tienne_Montucla" TargetMode="External"/><Relationship Id="rId20" Type="http://schemas.openxmlformats.org/officeDocument/2006/relationships/hyperlink" Target="https://es.wikipedia.org/wiki/Carl_Friedrich_Gauss" TargetMode="External"/><Relationship Id="rId29" Type="http://schemas.openxmlformats.org/officeDocument/2006/relationships/hyperlink" Target="https://es.wikipedia.org/wiki/%C3%9Altimo_teorema_de_Fermat" TargetMode="External"/><Relationship Id="rId41" Type="http://schemas.openxmlformats.org/officeDocument/2006/relationships/hyperlink" Target="https://es.wikipedia.org/wiki/Sophie_Germain" TargetMode="External"/><Relationship Id="rId1" Type="http://schemas.openxmlformats.org/officeDocument/2006/relationships/numbering" Target="numbering.xml"/><Relationship Id="rId6" Type="http://schemas.openxmlformats.org/officeDocument/2006/relationships/hyperlink" Target="https://es.wikipedia.org/wiki/1_de_abril" TargetMode="External"/><Relationship Id="rId11" Type="http://schemas.openxmlformats.org/officeDocument/2006/relationships/hyperlink" Target="https://es.wikipedia.org/w/index.php?title=Teor%C3%ADa_de_elasticidad&amp;action=edit&amp;redlink=1" TargetMode="External"/><Relationship Id="rId24" Type="http://schemas.openxmlformats.org/officeDocument/2006/relationships/hyperlink" Target="https://es.wikipedia.org/wiki/Carl_Friedrich_Gauss" TargetMode="External"/><Relationship Id="rId32" Type="http://schemas.openxmlformats.org/officeDocument/2006/relationships/hyperlink" Target="https://es.wikipedia.org/wiki/%C3%9Altimo_teorema_de_Fermat" TargetMode="External"/><Relationship Id="rId37" Type="http://schemas.openxmlformats.org/officeDocument/2006/relationships/hyperlink" Target="https://es.wikipedia.org/wiki/Premio_Sophie_Germain" TargetMode="External"/><Relationship Id="rId40" Type="http://schemas.openxmlformats.org/officeDocument/2006/relationships/hyperlink" Target="https://es.wikipedia.org/wiki/Gaspard_de_Prony"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s.wikipedia.org/wiki/Tercer_Estado" TargetMode="External"/><Relationship Id="rId23" Type="http://schemas.openxmlformats.org/officeDocument/2006/relationships/hyperlink" Target="https://es.wikipedia.org/wiki/Sophie_Germain" TargetMode="External"/><Relationship Id="rId28" Type="http://schemas.openxmlformats.org/officeDocument/2006/relationships/hyperlink" Target="https://es.wikipedia.org/wiki/Academia_de_Ciencias_de_Francia" TargetMode="External"/><Relationship Id="rId36" Type="http://schemas.openxmlformats.org/officeDocument/2006/relationships/hyperlink" Target="https://es.wikipedia.org/wiki/Universidad_de_Gotinga" TargetMode="External"/><Relationship Id="rId10" Type="http://schemas.openxmlformats.org/officeDocument/2006/relationships/hyperlink" Target="https://es.wikipedia.org/wiki/Sophie_Germain" TargetMode="External"/><Relationship Id="rId19" Type="http://schemas.openxmlformats.org/officeDocument/2006/relationships/hyperlink" Target="https://es.wikipedia.org/wiki/1804" TargetMode="External"/><Relationship Id="rId31" Type="http://schemas.openxmlformats.org/officeDocument/2006/relationships/hyperlink" Target="https://es.wikipedia.org/wiki/Teorema_de_Sophie_Germain" TargetMode="External"/><Relationship Id="rId44" Type="http://schemas.openxmlformats.org/officeDocument/2006/relationships/hyperlink" Target="https://es.wikipedia.org/wiki/Sophie_Germain" TargetMode="External"/><Relationship Id="rId4" Type="http://schemas.openxmlformats.org/officeDocument/2006/relationships/webSettings" Target="webSettings.xml"/><Relationship Id="rId9" Type="http://schemas.openxmlformats.org/officeDocument/2006/relationships/hyperlink" Target="https://es.wikipedia.org/wiki/1831" TargetMode="External"/><Relationship Id="rId14" Type="http://schemas.openxmlformats.org/officeDocument/2006/relationships/hyperlink" Target="https://es.wikipedia.org/wiki/N%C3%BAmeros_primos" TargetMode="External"/><Relationship Id="rId22" Type="http://schemas.openxmlformats.org/officeDocument/2006/relationships/hyperlink" Target="https://es.wikipedia.org/wiki/Arqu%C3%ADmedes" TargetMode="External"/><Relationship Id="rId27" Type="http://schemas.openxmlformats.org/officeDocument/2006/relationships/hyperlink" Target="https://es.wikipedia.org/wiki/1816" TargetMode="External"/><Relationship Id="rId30" Type="http://schemas.openxmlformats.org/officeDocument/2006/relationships/hyperlink" Target="https://es.wikipedia.org/wiki/%C3%9Altimo_teorema_de_Fermat" TargetMode="External"/><Relationship Id="rId35" Type="http://schemas.openxmlformats.org/officeDocument/2006/relationships/hyperlink" Target="https://es.wikipedia.org/wiki/Aritm%C3%A9tica_modular" TargetMode="External"/><Relationship Id="rId43" Type="http://schemas.openxmlformats.org/officeDocument/2006/relationships/hyperlink" Target="https://es.wikipedia.org/wiki/Anexo:72_cient%C3%ADficos_de_la_Torre_Eiff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2021-01-02T22:02:00Z</dcterms:created>
  <dcterms:modified xsi:type="dcterms:W3CDTF">2021-01-21T19:00:00Z</dcterms:modified>
</cp:coreProperties>
</file>