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93" w:rsidRPr="00EE64EC" w:rsidRDefault="003C6493" w:rsidP="003C6493">
      <w:pPr>
        <w:shd w:val="clear" w:color="auto" w:fill="FFFFFF"/>
        <w:spacing w:before="120" w:after="120" w:line="567" w:lineRule="atLeast"/>
        <w:jc w:val="center"/>
        <w:textAlignment w:val="baseline"/>
        <w:outlineLvl w:val="0"/>
        <w:rPr>
          <w:rFonts w:ascii="Arial" w:eastAsia="Times New Roman" w:hAnsi="Arial" w:cs="Arial"/>
          <w:b/>
          <w:color w:val="FF0000"/>
          <w:kern w:val="36"/>
          <w:sz w:val="36"/>
          <w:szCs w:val="36"/>
          <w:lang w:eastAsia="es-ES"/>
        </w:rPr>
      </w:pPr>
      <w:proofErr w:type="spellStart"/>
      <w:r w:rsidRPr="00EE64EC">
        <w:rPr>
          <w:rFonts w:ascii="Arial" w:eastAsia="Times New Roman" w:hAnsi="Arial" w:cs="Arial"/>
          <w:b/>
          <w:color w:val="FF0000"/>
          <w:kern w:val="36"/>
          <w:sz w:val="36"/>
          <w:szCs w:val="36"/>
          <w:lang w:eastAsia="es-ES"/>
        </w:rPr>
        <w:t>Delmira</w:t>
      </w:r>
      <w:proofErr w:type="spellEnd"/>
      <w:r w:rsidR="00EE64EC" w:rsidRPr="00EE64EC">
        <w:rPr>
          <w:rFonts w:ascii="Arial" w:eastAsia="Times New Roman" w:hAnsi="Arial" w:cs="Arial"/>
          <w:b/>
          <w:color w:val="FF0000"/>
          <w:kern w:val="36"/>
          <w:sz w:val="36"/>
          <w:szCs w:val="36"/>
          <w:lang w:eastAsia="es-ES"/>
        </w:rPr>
        <w:t xml:space="preserve"> </w:t>
      </w:r>
      <w:proofErr w:type="spellStart"/>
      <w:r w:rsidRPr="00EE64EC">
        <w:rPr>
          <w:rFonts w:ascii="Arial" w:eastAsia="Times New Roman" w:hAnsi="Arial" w:cs="Arial"/>
          <w:b/>
          <w:color w:val="FF0000"/>
          <w:kern w:val="36"/>
          <w:sz w:val="36"/>
          <w:szCs w:val="36"/>
          <w:lang w:eastAsia="es-ES"/>
        </w:rPr>
        <w:t>Agustini</w:t>
      </w:r>
      <w:proofErr w:type="spellEnd"/>
      <w:r w:rsidRPr="00EE64EC">
        <w:rPr>
          <w:rFonts w:ascii="Arial" w:eastAsia="Times New Roman" w:hAnsi="Arial" w:cs="Arial"/>
          <w:b/>
          <w:color w:val="FF0000"/>
          <w:kern w:val="36"/>
          <w:sz w:val="36"/>
          <w:szCs w:val="36"/>
          <w:lang w:eastAsia="es-ES"/>
        </w:rPr>
        <w:t xml:space="preserve"> 18</w:t>
      </w:r>
      <w:r w:rsidR="00347EEF" w:rsidRPr="00EE64EC">
        <w:rPr>
          <w:rFonts w:ascii="Arial" w:eastAsia="Times New Roman" w:hAnsi="Arial" w:cs="Arial"/>
          <w:b/>
          <w:color w:val="FF0000"/>
          <w:kern w:val="36"/>
          <w:sz w:val="36"/>
          <w:szCs w:val="36"/>
          <w:lang w:eastAsia="es-ES"/>
        </w:rPr>
        <w:t>8</w:t>
      </w:r>
      <w:r w:rsidRPr="00EE64EC">
        <w:rPr>
          <w:rFonts w:ascii="Arial" w:eastAsia="Times New Roman" w:hAnsi="Arial" w:cs="Arial"/>
          <w:b/>
          <w:color w:val="FF0000"/>
          <w:kern w:val="36"/>
          <w:sz w:val="36"/>
          <w:szCs w:val="36"/>
          <w:lang w:eastAsia="es-ES"/>
        </w:rPr>
        <w:t>6- 1914</w:t>
      </w:r>
    </w:p>
    <w:p w:rsidR="003C6493" w:rsidRPr="003C6493" w:rsidRDefault="003C6493" w:rsidP="003C6493">
      <w:pPr>
        <w:shd w:val="clear" w:color="auto" w:fill="FFFFFF"/>
        <w:spacing w:before="120" w:after="120" w:line="567" w:lineRule="atLeast"/>
        <w:jc w:val="center"/>
        <w:textAlignment w:val="baseline"/>
        <w:outlineLvl w:val="0"/>
        <w:rPr>
          <w:rFonts w:ascii="Arial" w:eastAsia="Times New Roman" w:hAnsi="Arial" w:cs="Arial"/>
          <w:b/>
          <w:color w:val="0070C0"/>
          <w:kern w:val="36"/>
          <w:sz w:val="32"/>
          <w:szCs w:val="32"/>
          <w:lang w:eastAsia="es-ES"/>
        </w:rPr>
      </w:pPr>
      <w:r w:rsidRPr="003C6493">
        <w:rPr>
          <w:rFonts w:ascii="Arial" w:eastAsia="Times New Roman" w:hAnsi="Arial" w:cs="Arial"/>
          <w:b/>
          <w:color w:val="0070C0"/>
          <w:kern w:val="36"/>
          <w:sz w:val="32"/>
          <w:szCs w:val="32"/>
          <w:lang w:eastAsia="es-ES"/>
        </w:rPr>
        <w:t>Modelo de poes</w:t>
      </w:r>
      <w:r w:rsidR="00EE64EC">
        <w:rPr>
          <w:rFonts w:ascii="Arial" w:eastAsia="Times New Roman" w:hAnsi="Arial" w:cs="Arial"/>
          <w:b/>
          <w:color w:val="0070C0"/>
          <w:kern w:val="36"/>
          <w:sz w:val="32"/>
          <w:szCs w:val="32"/>
          <w:lang w:eastAsia="es-ES"/>
        </w:rPr>
        <w:t>í</w:t>
      </w:r>
      <w:r w:rsidRPr="003C6493">
        <w:rPr>
          <w:rFonts w:ascii="Arial" w:eastAsia="Times New Roman" w:hAnsi="Arial" w:cs="Arial"/>
          <w:b/>
          <w:color w:val="0070C0"/>
          <w:kern w:val="36"/>
          <w:sz w:val="32"/>
          <w:szCs w:val="32"/>
          <w:lang w:eastAsia="es-ES"/>
        </w:rPr>
        <w:t>a modernista</w:t>
      </w:r>
    </w:p>
    <w:p w:rsidR="003C6493" w:rsidRDefault="003C6493" w:rsidP="003C6493">
      <w:pPr>
        <w:shd w:val="clear" w:color="auto" w:fill="FFFFFF"/>
        <w:spacing w:before="120" w:after="120" w:line="567" w:lineRule="atLeast"/>
        <w:jc w:val="center"/>
        <w:textAlignment w:val="baseline"/>
        <w:outlineLvl w:val="0"/>
        <w:rPr>
          <w:rFonts w:ascii="Georgia" w:eastAsia="Times New Roman" w:hAnsi="Georgia" w:cs="Times New Roman"/>
          <w:color w:val="333333"/>
          <w:kern w:val="36"/>
          <w:sz w:val="50"/>
          <w:szCs w:val="50"/>
          <w:lang w:eastAsia="es-ES"/>
        </w:rPr>
      </w:pPr>
      <w:r>
        <w:rPr>
          <w:rFonts w:ascii="Georgia" w:eastAsia="Times New Roman" w:hAnsi="Georgia" w:cs="Times New Roman"/>
          <w:noProof/>
          <w:color w:val="333333"/>
          <w:kern w:val="36"/>
          <w:sz w:val="50"/>
          <w:szCs w:val="50"/>
          <w:lang w:eastAsia="es-ES"/>
        </w:rPr>
        <w:drawing>
          <wp:inline distT="0" distB="0" distL="0" distR="0">
            <wp:extent cx="2015689" cy="2324100"/>
            <wp:effectExtent l="19050" t="0" r="361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1517" t="42389" r="46208" b="16956"/>
                    <a:stretch>
                      <a:fillRect/>
                    </a:stretch>
                  </pic:blipFill>
                  <pic:spPr bwMode="auto">
                    <a:xfrm>
                      <a:off x="0" y="0"/>
                      <a:ext cx="2015689" cy="2324100"/>
                    </a:xfrm>
                    <a:prstGeom prst="rect">
                      <a:avLst/>
                    </a:prstGeom>
                    <a:noFill/>
                    <a:ln w="9525">
                      <a:noFill/>
                      <a:miter lim="800000"/>
                      <a:headEnd/>
                      <a:tailEnd/>
                    </a:ln>
                  </pic:spPr>
                </pic:pic>
              </a:graphicData>
            </a:graphic>
          </wp:inline>
        </w:drawing>
      </w:r>
    </w:p>
    <w:p w:rsidR="003C6493" w:rsidRPr="003C6493" w:rsidRDefault="003C6493" w:rsidP="003C6493">
      <w:pPr>
        <w:shd w:val="clear" w:color="auto" w:fill="FFFFFF"/>
        <w:spacing w:after="0" w:line="240" w:lineRule="auto"/>
        <w:ind w:left="-993"/>
        <w:textAlignment w:val="baseline"/>
        <w:outlineLvl w:val="0"/>
        <w:rPr>
          <w:rFonts w:ascii="Arial" w:eastAsia="Times New Roman" w:hAnsi="Arial" w:cs="Arial"/>
          <w:b/>
          <w:kern w:val="36"/>
          <w:sz w:val="24"/>
          <w:szCs w:val="24"/>
          <w:lang w:eastAsia="es-ES"/>
        </w:rPr>
      </w:pPr>
    </w:p>
    <w:p w:rsidR="003C6493" w:rsidRPr="003C6493" w:rsidRDefault="00EE64EC" w:rsidP="003C6493">
      <w:pPr>
        <w:shd w:val="clear" w:color="auto" w:fill="FFFFFF"/>
        <w:spacing w:after="0" w:line="240" w:lineRule="auto"/>
        <w:ind w:left="-993"/>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C6493" w:rsidRPr="003C6493">
        <w:rPr>
          <w:rFonts w:ascii="Arial" w:eastAsia="Times New Roman" w:hAnsi="Arial" w:cs="Arial"/>
          <w:b/>
          <w:sz w:val="24"/>
          <w:szCs w:val="24"/>
          <w:lang w:eastAsia="es-ES"/>
        </w:rPr>
        <w:t>(Montevideo, 1886 - 1914) Destacada poetisa uruguaya, adscrita al modernismo, que inauguró con su obra lírica la trayectoria de la poesía femenina del siglo XX en el continente sudamericano. Formó parte de la llamada "generación de 1900", a la que también pertenecieron </w:t>
      </w:r>
      <w:hyperlink r:id="rId5" w:history="1">
        <w:r w:rsidR="003C6493" w:rsidRPr="003C6493">
          <w:rPr>
            <w:rFonts w:ascii="Arial" w:eastAsia="Times New Roman" w:hAnsi="Arial" w:cs="Arial"/>
            <w:b/>
            <w:sz w:val="24"/>
            <w:szCs w:val="24"/>
            <w:lang w:eastAsia="es-ES"/>
          </w:rPr>
          <w:t xml:space="preserve">Julio Herrera y </w:t>
        </w:r>
        <w:proofErr w:type="spellStart"/>
        <w:r w:rsidR="003C6493" w:rsidRPr="003C6493">
          <w:rPr>
            <w:rFonts w:ascii="Arial" w:eastAsia="Times New Roman" w:hAnsi="Arial" w:cs="Arial"/>
            <w:b/>
            <w:sz w:val="24"/>
            <w:szCs w:val="24"/>
            <w:lang w:eastAsia="es-ES"/>
          </w:rPr>
          <w:t>Reissig</w:t>
        </w:r>
        <w:proofErr w:type="spellEnd"/>
      </w:hyperlink>
      <w:r w:rsidR="003C6493" w:rsidRPr="003C6493">
        <w:rPr>
          <w:rFonts w:ascii="Arial" w:eastAsia="Times New Roman" w:hAnsi="Arial" w:cs="Arial"/>
          <w:b/>
          <w:sz w:val="24"/>
          <w:szCs w:val="24"/>
          <w:lang w:eastAsia="es-ES"/>
        </w:rPr>
        <w:t>, </w:t>
      </w:r>
      <w:hyperlink r:id="rId6" w:history="1">
        <w:r w:rsidR="003C6493" w:rsidRPr="003C6493">
          <w:rPr>
            <w:rFonts w:ascii="Arial" w:eastAsia="Times New Roman" w:hAnsi="Arial" w:cs="Arial"/>
            <w:b/>
            <w:sz w:val="24"/>
            <w:szCs w:val="24"/>
            <w:lang w:eastAsia="es-ES"/>
          </w:rPr>
          <w:t xml:space="preserve">Leopoldo </w:t>
        </w:r>
        <w:proofErr w:type="spellStart"/>
        <w:r w:rsidR="003C6493" w:rsidRPr="003C6493">
          <w:rPr>
            <w:rFonts w:ascii="Arial" w:eastAsia="Times New Roman" w:hAnsi="Arial" w:cs="Arial"/>
            <w:b/>
            <w:sz w:val="24"/>
            <w:szCs w:val="24"/>
            <w:lang w:eastAsia="es-ES"/>
          </w:rPr>
          <w:t>Lugones</w:t>
        </w:r>
        <w:proofErr w:type="spellEnd"/>
      </w:hyperlink>
      <w:r w:rsidR="003C6493" w:rsidRPr="003C6493">
        <w:rPr>
          <w:rFonts w:ascii="Arial" w:eastAsia="Times New Roman" w:hAnsi="Arial" w:cs="Arial"/>
          <w:b/>
          <w:sz w:val="24"/>
          <w:szCs w:val="24"/>
          <w:lang w:eastAsia="es-ES"/>
        </w:rPr>
        <w:t> y </w:t>
      </w:r>
      <w:hyperlink r:id="rId7" w:history="1">
        <w:r w:rsidR="003C6493" w:rsidRPr="003C6493">
          <w:rPr>
            <w:rFonts w:ascii="Arial" w:eastAsia="Times New Roman" w:hAnsi="Arial" w:cs="Arial"/>
            <w:b/>
            <w:sz w:val="24"/>
            <w:szCs w:val="24"/>
            <w:lang w:eastAsia="es-ES"/>
          </w:rPr>
          <w:t>Rubén Darío</w:t>
        </w:r>
      </w:hyperlink>
      <w:r w:rsidR="003C6493" w:rsidRPr="003C6493">
        <w:rPr>
          <w:rFonts w:ascii="Arial" w:eastAsia="Times New Roman" w:hAnsi="Arial" w:cs="Arial"/>
          <w:b/>
          <w:sz w:val="24"/>
          <w:szCs w:val="24"/>
          <w:lang w:eastAsia="es-ES"/>
        </w:rPr>
        <w:t xml:space="preserve">, al que consideraba su maestro, y con el que mantuvo correspondencia tras conocerlo en 1912 en </w:t>
      </w:r>
      <w:proofErr w:type="spellStart"/>
      <w:r w:rsidR="003C6493" w:rsidRPr="003C6493">
        <w:rPr>
          <w:rFonts w:ascii="Arial" w:eastAsia="Times New Roman" w:hAnsi="Arial" w:cs="Arial"/>
          <w:b/>
          <w:sz w:val="24"/>
          <w:szCs w:val="24"/>
          <w:lang w:eastAsia="es-ES"/>
        </w:rPr>
        <w:t>Montevide</w:t>
      </w:r>
      <w:proofErr w:type="spellEnd"/>
    </w:p>
    <w:p w:rsidR="00DA0C65" w:rsidRPr="003C6493" w:rsidRDefault="00EE64EC" w:rsidP="003C6493">
      <w:pPr>
        <w:spacing w:after="0" w:line="240" w:lineRule="auto"/>
        <w:ind w:left="-993"/>
        <w:rPr>
          <w:rFonts w:ascii="Arial" w:hAnsi="Arial" w:cs="Arial"/>
          <w:b/>
          <w:sz w:val="24"/>
          <w:szCs w:val="24"/>
        </w:rPr>
      </w:pPr>
    </w:p>
    <w:p w:rsidR="003C6493" w:rsidRDefault="00EE64EC" w:rsidP="003C6493">
      <w:pPr>
        <w:pStyle w:val="biog"/>
        <w:shd w:val="clear" w:color="auto" w:fill="FFFFFF"/>
        <w:spacing w:before="0" w:beforeAutospacing="0" w:after="0" w:afterAutospacing="0"/>
        <w:ind w:left="-993"/>
        <w:jc w:val="both"/>
        <w:textAlignment w:val="baseline"/>
        <w:rPr>
          <w:rFonts w:ascii="Arial" w:hAnsi="Arial" w:cs="Arial"/>
          <w:b/>
        </w:rPr>
      </w:pPr>
      <w:r>
        <w:rPr>
          <w:rFonts w:ascii="Arial" w:hAnsi="Arial" w:cs="Arial"/>
          <w:b/>
        </w:rPr>
        <w:t xml:space="preserve">   </w:t>
      </w:r>
      <w:r w:rsidR="003C6493" w:rsidRPr="003C6493">
        <w:rPr>
          <w:rFonts w:ascii="Arial" w:hAnsi="Arial" w:cs="Arial"/>
          <w:b/>
        </w:rPr>
        <w:t xml:space="preserve">Su obra se vincula a la vasta corriente modernista rioplatense, </w:t>
      </w:r>
      <w:r w:rsidR="003C6493">
        <w:rPr>
          <w:rFonts w:ascii="Arial" w:hAnsi="Arial" w:cs="Arial"/>
          <w:b/>
        </w:rPr>
        <w:t xml:space="preserve">selecta y aristocrática, </w:t>
      </w:r>
      <w:r w:rsidR="003C6493" w:rsidRPr="003C6493">
        <w:rPr>
          <w:rFonts w:ascii="Arial" w:hAnsi="Arial" w:cs="Arial"/>
          <w:b/>
        </w:rPr>
        <w:t xml:space="preserve">dominada mayoritariamente por hombres, y contó con la admiración de las principales figuras de la época como el propio </w:t>
      </w:r>
      <w:proofErr w:type="spellStart"/>
      <w:r w:rsidR="003C6493" w:rsidRPr="003C6493">
        <w:rPr>
          <w:rFonts w:ascii="Arial" w:hAnsi="Arial" w:cs="Arial"/>
          <w:b/>
        </w:rPr>
        <w:t>Ruben</w:t>
      </w:r>
      <w:proofErr w:type="spellEnd"/>
      <w:r w:rsidR="003C6493" w:rsidRPr="003C6493">
        <w:rPr>
          <w:rFonts w:ascii="Arial" w:hAnsi="Arial" w:cs="Arial"/>
          <w:b/>
        </w:rPr>
        <w:t xml:space="preserve"> Darío, </w:t>
      </w:r>
      <w:hyperlink r:id="rId8" w:history="1">
        <w:r w:rsidR="003C6493" w:rsidRPr="003C6493">
          <w:rPr>
            <w:rStyle w:val="Hipervnculo"/>
            <w:rFonts w:ascii="Arial" w:hAnsi="Arial" w:cs="Arial"/>
            <w:b/>
            <w:color w:val="auto"/>
            <w:u w:val="none"/>
            <w:bdr w:val="none" w:sz="0" w:space="0" w:color="auto" w:frame="1"/>
          </w:rPr>
          <w:t>Miguel de Unamuno</w:t>
        </w:r>
      </w:hyperlink>
      <w:r w:rsidR="003C6493" w:rsidRPr="003C6493">
        <w:rPr>
          <w:rFonts w:ascii="Arial" w:hAnsi="Arial" w:cs="Arial"/>
          <w:b/>
        </w:rPr>
        <w:t> y </w:t>
      </w:r>
      <w:hyperlink r:id="rId9" w:history="1">
        <w:r w:rsidR="003C6493" w:rsidRPr="003C6493">
          <w:rPr>
            <w:rStyle w:val="Hipervnculo"/>
            <w:rFonts w:ascii="Arial" w:hAnsi="Arial" w:cs="Arial"/>
            <w:b/>
            <w:color w:val="auto"/>
            <w:u w:val="none"/>
            <w:bdr w:val="none" w:sz="0" w:space="0" w:color="auto" w:frame="1"/>
          </w:rPr>
          <w:t>Manuel Ugarte</w:t>
        </w:r>
      </w:hyperlink>
      <w:r w:rsidR="003C6493" w:rsidRPr="003C6493">
        <w:rPr>
          <w:rFonts w:ascii="Arial" w:hAnsi="Arial" w:cs="Arial"/>
          <w:b/>
        </w:rPr>
        <w:t>.</w:t>
      </w:r>
      <w:r w:rsidR="003C6493">
        <w:rPr>
          <w:rFonts w:ascii="Arial" w:hAnsi="Arial" w:cs="Arial"/>
          <w:b/>
        </w:rPr>
        <w:t xml:space="preserve"> Pero no fue ajena a mujeres selectas y creativas. </w:t>
      </w:r>
      <w:r w:rsidR="003C6493" w:rsidRPr="003C6493">
        <w:rPr>
          <w:rFonts w:ascii="Arial" w:hAnsi="Arial" w:cs="Arial"/>
          <w:b/>
        </w:rPr>
        <w:t xml:space="preserve"> La tónica general de su poesía es erótica, con imágenes de honda belleza y originalidad. El mundo de sus poemas es sombrío y atormentado, con versos de una musicalidad excepcional. Su lirismo llega a profundidades metafísicas que contrastan con su juventud.</w:t>
      </w:r>
    </w:p>
    <w:p w:rsidR="003C6493" w:rsidRPr="003C6493" w:rsidRDefault="003C6493" w:rsidP="003C6493">
      <w:pPr>
        <w:pStyle w:val="biog"/>
        <w:shd w:val="clear" w:color="auto" w:fill="FFFFFF"/>
        <w:spacing w:before="0" w:beforeAutospacing="0" w:after="0" w:afterAutospacing="0"/>
        <w:ind w:left="-993"/>
        <w:jc w:val="both"/>
        <w:textAlignment w:val="baseline"/>
        <w:rPr>
          <w:rFonts w:ascii="Arial" w:hAnsi="Arial" w:cs="Arial"/>
          <w:b/>
        </w:rPr>
      </w:pPr>
    </w:p>
    <w:p w:rsidR="003C6493" w:rsidRPr="003C6493" w:rsidRDefault="00EE64EC" w:rsidP="003C6493">
      <w:pPr>
        <w:pStyle w:val="biog"/>
        <w:shd w:val="clear" w:color="auto" w:fill="FFFFFF"/>
        <w:spacing w:before="0" w:beforeAutospacing="0" w:after="0" w:afterAutospacing="0"/>
        <w:ind w:left="-993"/>
        <w:jc w:val="both"/>
        <w:textAlignment w:val="baseline"/>
        <w:rPr>
          <w:rFonts w:ascii="Arial" w:hAnsi="Arial" w:cs="Arial"/>
          <w:b/>
        </w:rPr>
      </w:pPr>
      <w:r>
        <w:rPr>
          <w:rFonts w:ascii="Arial" w:hAnsi="Arial" w:cs="Arial"/>
          <w:b/>
        </w:rPr>
        <w:t xml:space="preserve">   </w:t>
      </w:r>
      <w:proofErr w:type="spellStart"/>
      <w:r w:rsidR="003C6493" w:rsidRPr="003C6493">
        <w:rPr>
          <w:rFonts w:ascii="Arial" w:hAnsi="Arial" w:cs="Arial"/>
          <w:b/>
        </w:rPr>
        <w:t>DelmiraAgustini</w:t>
      </w:r>
      <w:proofErr w:type="spellEnd"/>
      <w:r w:rsidR="003C6493" w:rsidRPr="003C6493">
        <w:rPr>
          <w:rFonts w:ascii="Arial" w:hAnsi="Arial" w:cs="Arial"/>
          <w:b/>
        </w:rPr>
        <w:t xml:space="preserve"> perteneció a una familia acomodada, descendiente de alemanes, franceses y porteños. Todos ellos sobreprotegían aquella vocación poética con la que escandalizó a la burguesa sociedad rioplatense. En su infancia realizó estudios de francés, música y pintura. Su vida y su personalidad están llenas de enigmas y contradicciones. En su corta vida tuvo una terrible peripecia sentimental que provocó su trágica muerte a los 27 años de edad: su matrimonio con Enrique Reyes, la separación posterior y el asesinato a manos de su ex </w:t>
      </w:r>
      <w:proofErr w:type="spellStart"/>
      <w:r w:rsidR="003C6493" w:rsidRPr="003C6493">
        <w:rPr>
          <w:rFonts w:ascii="Arial" w:hAnsi="Arial" w:cs="Arial"/>
          <w:b/>
        </w:rPr>
        <w:t>marido.Tras</w:t>
      </w:r>
      <w:proofErr w:type="spellEnd"/>
      <w:r w:rsidR="003C6493" w:rsidRPr="003C6493">
        <w:rPr>
          <w:rFonts w:ascii="Arial" w:hAnsi="Arial" w:cs="Arial"/>
          <w:b/>
        </w:rPr>
        <w:t xml:space="preserve"> su desaparición nació un mito que desafía a ensayistas y biógrafos y sigue vigente en infinidad de versiones.</w:t>
      </w:r>
    </w:p>
    <w:p w:rsidR="003C6493" w:rsidRDefault="003C6493" w:rsidP="003C6493">
      <w:pPr>
        <w:pStyle w:val="biog"/>
        <w:shd w:val="clear" w:color="auto" w:fill="FFFFFF"/>
        <w:spacing w:before="0" w:beforeAutospacing="0" w:after="0" w:afterAutospacing="0"/>
        <w:ind w:left="-993"/>
        <w:jc w:val="both"/>
        <w:textAlignment w:val="baseline"/>
        <w:rPr>
          <w:rFonts w:ascii="Arial" w:hAnsi="Arial" w:cs="Arial"/>
          <w:b/>
        </w:rPr>
      </w:pPr>
    </w:p>
    <w:p w:rsidR="003C6493" w:rsidRDefault="00EE64EC" w:rsidP="003C6493">
      <w:pPr>
        <w:pStyle w:val="biog"/>
        <w:shd w:val="clear" w:color="auto" w:fill="FFFFFF"/>
        <w:spacing w:before="0" w:beforeAutospacing="0" w:after="0" w:afterAutospacing="0"/>
        <w:ind w:left="-993"/>
        <w:jc w:val="both"/>
        <w:textAlignment w:val="baseline"/>
        <w:rPr>
          <w:rFonts w:ascii="Arial" w:hAnsi="Arial" w:cs="Arial"/>
          <w:b/>
        </w:rPr>
      </w:pPr>
      <w:r>
        <w:rPr>
          <w:rFonts w:ascii="Arial" w:hAnsi="Arial" w:cs="Arial"/>
          <w:b/>
        </w:rPr>
        <w:t xml:space="preserve">   </w:t>
      </w:r>
      <w:r w:rsidR="003C6493" w:rsidRPr="003C6493">
        <w:rPr>
          <w:rFonts w:ascii="Arial" w:hAnsi="Arial" w:cs="Arial"/>
          <w:b/>
        </w:rPr>
        <w:t>Desde temprana edad envió colaboraciones en prosa a la revista </w:t>
      </w:r>
      <w:r w:rsidR="003C6493" w:rsidRPr="003C6493">
        <w:rPr>
          <w:rFonts w:ascii="Arial" w:hAnsi="Arial" w:cs="Arial"/>
          <w:b/>
          <w:i/>
          <w:iCs/>
          <w:bdr w:val="none" w:sz="0" w:space="0" w:color="auto" w:frame="1"/>
        </w:rPr>
        <w:t>Alborada</w:t>
      </w:r>
      <w:r w:rsidR="003C6493" w:rsidRPr="003C6493">
        <w:rPr>
          <w:rFonts w:ascii="Arial" w:hAnsi="Arial" w:cs="Arial"/>
          <w:b/>
        </w:rPr>
        <w:t>, que se publicaba por entonces en la capital del país. En 1907 editó su primer poemario, </w:t>
      </w:r>
      <w:r w:rsidR="003C6493" w:rsidRPr="003C6493">
        <w:rPr>
          <w:rFonts w:ascii="Arial" w:hAnsi="Arial" w:cs="Arial"/>
          <w:b/>
          <w:i/>
          <w:iCs/>
          <w:bdr w:val="none" w:sz="0" w:space="0" w:color="auto" w:frame="1"/>
        </w:rPr>
        <w:t>El libro blanco,</w:t>
      </w:r>
      <w:r w:rsidR="003C6493" w:rsidRPr="003C6493">
        <w:rPr>
          <w:rFonts w:ascii="Arial" w:hAnsi="Arial" w:cs="Arial"/>
          <w:b/>
        </w:rPr>
        <w:t> al que siguieron </w:t>
      </w:r>
      <w:r w:rsidR="003C6493" w:rsidRPr="003C6493">
        <w:rPr>
          <w:rFonts w:ascii="Arial" w:hAnsi="Arial" w:cs="Arial"/>
          <w:b/>
          <w:i/>
          <w:iCs/>
          <w:bdr w:val="none" w:sz="0" w:space="0" w:color="auto" w:frame="1"/>
        </w:rPr>
        <w:t>Cantos de la mañana</w:t>
      </w:r>
      <w:r w:rsidR="003C6493" w:rsidRPr="003C6493">
        <w:rPr>
          <w:rFonts w:ascii="Arial" w:hAnsi="Arial" w:cs="Arial"/>
          <w:b/>
        </w:rPr>
        <w:t> (1910) y </w:t>
      </w:r>
      <w:r w:rsidR="003C6493" w:rsidRPr="003C6493">
        <w:rPr>
          <w:rFonts w:ascii="Arial" w:hAnsi="Arial" w:cs="Arial"/>
          <w:b/>
          <w:i/>
          <w:iCs/>
          <w:bdr w:val="none" w:sz="0" w:space="0" w:color="auto" w:frame="1"/>
        </w:rPr>
        <w:t>Los cálices vacíos</w:t>
      </w:r>
      <w:r w:rsidR="003C6493" w:rsidRPr="003C6493">
        <w:rPr>
          <w:rFonts w:ascii="Arial" w:hAnsi="Arial" w:cs="Arial"/>
          <w:b/>
        </w:rPr>
        <w:t xml:space="preserve"> (1913). </w:t>
      </w:r>
    </w:p>
    <w:p w:rsidR="003C6493" w:rsidRDefault="003C6493" w:rsidP="003C6493">
      <w:pPr>
        <w:pStyle w:val="biog"/>
        <w:shd w:val="clear" w:color="auto" w:fill="FFFFFF"/>
        <w:spacing w:before="0" w:beforeAutospacing="0" w:after="0" w:afterAutospacing="0"/>
        <w:ind w:left="-993"/>
        <w:jc w:val="both"/>
        <w:textAlignment w:val="baseline"/>
        <w:rPr>
          <w:rFonts w:ascii="Arial" w:hAnsi="Arial" w:cs="Arial"/>
          <w:b/>
        </w:rPr>
      </w:pPr>
    </w:p>
    <w:p w:rsidR="003C6493" w:rsidRDefault="00EE64EC" w:rsidP="003C6493">
      <w:pPr>
        <w:pStyle w:val="biog"/>
        <w:shd w:val="clear" w:color="auto" w:fill="FFFFFF"/>
        <w:spacing w:before="0" w:beforeAutospacing="0" w:after="0" w:afterAutospacing="0"/>
        <w:ind w:left="-993"/>
        <w:jc w:val="both"/>
        <w:textAlignment w:val="baseline"/>
        <w:rPr>
          <w:rFonts w:ascii="Arial" w:hAnsi="Arial" w:cs="Arial"/>
          <w:b/>
        </w:rPr>
      </w:pPr>
      <w:r>
        <w:rPr>
          <w:rFonts w:ascii="Arial" w:hAnsi="Arial" w:cs="Arial"/>
          <w:b/>
        </w:rPr>
        <w:t xml:space="preserve">   </w:t>
      </w:r>
      <w:r w:rsidR="003C6493" w:rsidRPr="003C6493">
        <w:rPr>
          <w:rFonts w:ascii="Arial" w:hAnsi="Arial" w:cs="Arial"/>
          <w:b/>
        </w:rPr>
        <w:t>Póstumamente, en 1924, salieron a la luz las </w:t>
      </w:r>
      <w:r w:rsidR="003C6493" w:rsidRPr="003C6493">
        <w:rPr>
          <w:rFonts w:ascii="Arial" w:hAnsi="Arial" w:cs="Arial"/>
          <w:b/>
          <w:i/>
          <w:iCs/>
          <w:bdr w:val="none" w:sz="0" w:space="0" w:color="auto" w:frame="1"/>
        </w:rPr>
        <w:t>Obras completas</w:t>
      </w:r>
      <w:r w:rsidR="003C6493" w:rsidRPr="003C6493">
        <w:rPr>
          <w:rFonts w:ascii="Arial" w:hAnsi="Arial" w:cs="Arial"/>
          <w:b/>
        </w:rPr>
        <w:t> (tomo 1, </w:t>
      </w:r>
      <w:r w:rsidR="003C6493" w:rsidRPr="003C6493">
        <w:rPr>
          <w:rFonts w:ascii="Arial" w:hAnsi="Arial" w:cs="Arial"/>
          <w:b/>
          <w:i/>
          <w:iCs/>
          <w:bdr w:val="none" w:sz="0" w:space="0" w:color="auto" w:frame="1"/>
        </w:rPr>
        <w:t>El rosario de Eros</w:t>
      </w:r>
      <w:r w:rsidR="003C6493" w:rsidRPr="003C6493">
        <w:rPr>
          <w:rFonts w:ascii="Arial" w:hAnsi="Arial" w:cs="Arial"/>
          <w:b/>
        </w:rPr>
        <w:t>; tomo 2, </w:t>
      </w:r>
      <w:r w:rsidR="003C6493" w:rsidRPr="003C6493">
        <w:rPr>
          <w:rStyle w:val="nfasis"/>
          <w:rFonts w:ascii="Arial" w:hAnsi="Arial" w:cs="Arial"/>
          <w:b/>
          <w:bdr w:val="none" w:sz="0" w:space="0" w:color="auto" w:frame="1"/>
        </w:rPr>
        <w:t>Los astros del abismo</w:t>
      </w:r>
      <w:r w:rsidR="003C6493" w:rsidRPr="003C6493">
        <w:rPr>
          <w:rFonts w:ascii="Arial" w:hAnsi="Arial" w:cs="Arial"/>
          <w:b/>
        </w:rPr>
        <w:t>), con un prólogo de </w:t>
      </w:r>
      <w:hyperlink r:id="rId10" w:history="1">
        <w:r w:rsidR="003C6493" w:rsidRPr="003C6493">
          <w:rPr>
            <w:rStyle w:val="Hipervnculo"/>
            <w:rFonts w:ascii="Arial" w:hAnsi="Arial" w:cs="Arial"/>
            <w:b/>
            <w:color w:val="auto"/>
            <w:u w:val="none"/>
            <w:bdr w:val="none" w:sz="0" w:space="0" w:color="auto" w:frame="1"/>
          </w:rPr>
          <w:t xml:space="preserve">Alberto Zum </w:t>
        </w:r>
        <w:proofErr w:type="spellStart"/>
        <w:r w:rsidR="003C6493" w:rsidRPr="003C6493">
          <w:rPr>
            <w:rStyle w:val="Hipervnculo"/>
            <w:rFonts w:ascii="Arial" w:hAnsi="Arial" w:cs="Arial"/>
            <w:b/>
            <w:color w:val="auto"/>
            <w:u w:val="none"/>
            <w:bdr w:val="none" w:sz="0" w:space="0" w:color="auto" w:frame="1"/>
          </w:rPr>
          <w:t>Felde</w:t>
        </w:r>
        <w:proofErr w:type="spellEnd"/>
      </w:hyperlink>
      <w:r w:rsidR="003C6493" w:rsidRPr="003C6493">
        <w:rPr>
          <w:rFonts w:ascii="Arial" w:hAnsi="Arial" w:cs="Arial"/>
          <w:b/>
        </w:rPr>
        <w:t xml:space="preserve">, y en 1969 </w:t>
      </w:r>
      <w:r w:rsidR="003C6493" w:rsidRPr="003C6493">
        <w:rPr>
          <w:rFonts w:ascii="Arial" w:hAnsi="Arial" w:cs="Arial"/>
          <w:b/>
        </w:rPr>
        <w:lastRenderedPageBreak/>
        <w:t>su </w:t>
      </w:r>
      <w:r w:rsidR="003C6493" w:rsidRPr="003C6493">
        <w:rPr>
          <w:rFonts w:ascii="Arial" w:hAnsi="Arial" w:cs="Arial"/>
          <w:b/>
          <w:i/>
          <w:iCs/>
          <w:bdr w:val="none" w:sz="0" w:space="0" w:color="auto" w:frame="1"/>
        </w:rPr>
        <w:t>Correspondencia íntima</w:t>
      </w:r>
      <w:r w:rsidR="003C6493" w:rsidRPr="003C6493">
        <w:rPr>
          <w:rFonts w:ascii="Arial" w:hAnsi="Arial" w:cs="Arial"/>
          <w:b/>
        </w:rPr>
        <w:t>. Su prematura muerte le impidió prolongar una trayectoria que sin duda la habría situado, junto a </w:t>
      </w:r>
      <w:hyperlink r:id="rId11" w:history="1">
        <w:r w:rsidR="003C6493" w:rsidRPr="003C6493">
          <w:rPr>
            <w:rStyle w:val="Hipervnculo"/>
            <w:rFonts w:ascii="Arial" w:hAnsi="Arial" w:cs="Arial"/>
            <w:b/>
            <w:color w:val="auto"/>
            <w:u w:val="none"/>
            <w:bdr w:val="none" w:sz="0" w:space="0" w:color="auto" w:frame="1"/>
          </w:rPr>
          <w:t>Gabriela Mistral</w:t>
        </w:r>
      </w:hyperlink>
      <w:r w:rsidR="003C6493" w:rsidRPr="003C6493">
        <w:rPr>
          <w:rFonts w:ascii="Arial" w:hAnsi="Arial" w:cs="Arial"/>
          <w:b/>
        </w:rPr>
        <w:t>, </w:t>
      </w:r>
      <w:hyperlink r:id="rId12" w:history="1">
        <w:r w:rsidR="003C6493" w:rsidRPr="003C6493">
          <w:rPr>
            <w:rStyle w:val="Hipervnculo"/>
            <w:rFonts w:ascii="Arial" w:hAnsi="Arial" w:cs="Arial"/>
            <w:b/>
            <w:color w:val="auto"/>
            <w:u w:val="none"/>
            <w:bdr w:val="none" w:sz="0" w:space="0" w:color="auto" w:frame="1"/>
          </w:rPr>
          <w:t>Alfonsina Storni</w:t>
        </w:r>
      </w:hyperlink>
      <w:r w:rsidR="003C6493" w:rsidRPr="003C6493">
        <w:rPr>
          <w:rFonts w:ascii="Arial" w:hAnsi="Arial" w:cs="Arial"/>
          <w:b/>
        </w:rPr>
        <w:t> y sus compatriotas </w:t>
      </w:r>
      <w:r>
        <w:rPr>
          <w:rFonts w:ascii="Arial" w:hAnsi="Arial" w:cs="Arial"/>
          <w:b/>
        </w:rPr>
        <w:t xml:space="preserve"> </w:t>
      </w:r>
      <w:hyperlink r:id="rId13" w:history="1">
        <w:r w:rsidR="003C6493" w:rsidRPr="003C6493">
          <w:rPr>
            <w:rStyle w:val="Hipervnculo"/>
            <w:rFonts w:ascii="Arial" w:hAnsi="Arial" w:cs="Arial"/>
            <w:b/>
            <w:color w:val="auto"/>
            <w:u w:val="none"/>
            <w:bdr w:val="none" w:sz="0" w:space="0" w:color="auto" w:frame="1"/>
          </w:rPr>
          <w:t xml:space="preserve">María Eugenia </w:t>
        </w:r>
        <w:proofErr w:type="spellStart"/>
        <w:r w:rsidR="003C6493" w:rsidRPr="003C6493">
          <w:rPr>
            <w:rStyle w:val="Hipervnculo"/>
            <w:rFonts w:ascii="Arial" w:hAnsi="Arial" w:cs="Arial"/>
            <w:b/>
            <w:color w:val="auto"/>
            <w:u w:val="none"/>
            <w:bdr w:val="none" w:sz="0" w:space="0" w:color="auto" w:frame="1"/>
          </w:rPr>
          <w:t>Vaz</w:t>
        </w:r>
        <w:proofErr w:type="spellEnd"/>
        <w:r w:rsidR="003C6493" w:rsidRPr="003C6493">
          <w:rPr>
            <w:rStyle w:val="Hipervnculo"/>
            <w:rFonts w:ascii="Arial" w:hAnsi="Arial" w:cs="Arial"/>
            <w:b/>
            <w:color w:val="auto"/>
            <w:u w:val="none"/>
            <w:bdr w:val="none" w:sz="0" w:space="0" w:color="auto" w:frame="1"/>
          </w:rPr>
          <w:t xml:space="preserve"> Ferreira</w:t>
        </w:r>
      </w:hyperlink>
      <w:r w:rsidR="003C6493" w:rsidRPr="003C6493">
        <w:rPr>
          <w:rFonts w:ascii="Arial" w:hAnsi="Arial" w:cs="Arial"/>
          <w:b/>
        </w:rPr>
        <w:t> y </w:t>
      </w:r>
      <w:hyperlink r:id="rId14" w:history="1">
        <w:r w:rsidR="003C6493" w:rsidRPr="003C6493">
          <w:rPr>
            <w:rStyle w:val="Hipervnculo"/>
            <w:rFonts w:ascii="Arial" w:hAnsi="Arial" w:cs="Arial"/>
            <w:b/>
            <w:color w:val="auto"/>
            <w:u w:val="none"/>
            <w:bdr w:val="none" w:sz="0" w:space="0" w:color="auto" w:frame="1"/>
          </w:rPr>
          <w:t xml:space="preserve">Juana de </w:t>
        </w:r>
        <w:proofErr w:type="spellStart"/>
        <w:r w:rsidR="003C6493" w:rsidRPr="003C6493">
          <w:rPr>
            <w:rStyle w:val="Hipervnculo"/>
            <w:rFonts w:ascii="Arial" w:hAnsi="Arial" w:cs="Arial"/>
            <w:b/>
            <w:color w:val="auto"/>
            <w:u w:val="none"/>
            <w:bdr w:val="none" w:sz="0" w:space="0" w:color="auto" w:frame="1"/>
          </w:rPr>
          <w:t>Ibarbourou</w:t>
        </w:r>
        <w:proofErr w:type="spellEnd"/>
      </w:hyperlink>
      <w:r w:rsidR="003C6493" w:rsidRPr="003C6493">
        <w:rPr>
          <w:rFonts w:ascii="Arial" w:hAnsi="Arial" w:cs="Arial"/>
          <w:b/>
        </w:rPr>
        <w:t>, entre las grandes poetisas de América</w:t>
      </w:r>
    </w:p>
    <w:p w:rsidR="003C6493" w:rsidRDefault="003C6493" w:rsidP="003C6493">
      <w:pPr>
        <w:pStyle w:val="biog"/>
        <w:shd w:val="clear" w:color="auto" w:fill="FFFFFF"/>
        <w:spacing w:before="0" w:beforeAutospacing="0" w:after="0" w:afterAutospacing="0"/>
        <w:ind w:left="-993"/>
        <w:jc w:val="both"/>
        <w:textAlignment w:val="baseline"/>
        <w:rPr>
          <w:rFonts w:ascii="Arial" w:hAnsi="Arial" w:cs="Arial"/>
          <w:b/>
        </w:rPr>
      </w:pPr>
    </w:p>
    <w:p w:rsidR="003C6493" w:rsidRDefault="00EE64EC" w:rsidP="003C6493">
      <w:pPr>
        <w:shd w:val="clear" w:color="auto" w:fill="FFFFFF"/>
        <w:spacing w:after="0" w:line="240" w:lineRule="auto"/>
        <w:ind w:left="-993" w:firstLine="450"/>
        <w:jc w:val="both"/>
        <w:rPr>
          <w:rFonts w:ascii="Arial" w:eastAsia="Times New Roman" w:hAnsi="Arial" w:cs="Arial"/>
          <w:b/>
          <w:sz w:val="24"/>
          <w:szCs w:val="24"/>
          <w:lang w:eastAsia="es-ES"/>
        </w:rPr>
      </w:pPr>
      <w:r>
        <w:rPr>
          <w:rFonts w:ascii="Arial" w:eastAsia="Times New Roman" w:hAnsi="Arial" w:cs="Arial"/>
          <w:b/>
          <w:color w:val="0070C0"/>
          <w:sz w:val="24"/>
          <w:szCs w:val="24"/>
          <w:lang w:eastAsia="es-ES"/>
        </w:rPr>
        <w:t xml:space="preserve"> El valor de su poesí</w:t>
      </w:r>
      <w:r w:rsidR="003C6493" w:rsidRPr="003C6493">
        <w:rPr>
          <w:rFonts w:ascii="Arial" w:eastAsia="Times New Roman" w:hAnsi="Arial" w:cs="Arial"/>
          <w:b/>
          <w:color w:val="0070C0"/>
          <w:sz w:val="24"/>
          <w:szCs w:val="24"/>
          <w:lang w:eastAsia="es-ES"/>
        </w:rPr>
        <w:t>a</w:t>
      </w:r>
      <w:r w:rsidR="003C6493">
        <w:rPr>
          <w:rFonts w:ascii="Arial" w:eastAsia="Times New Roman" w:hAnsi="Arial" w:cs="Arial"/>
          <w:b/>
          <w:sz w:val="24"/>
          <w:szCs w:val="24"/>
          <w:lang w:eastAsia="es-ES"/>
        </w:rPr>
        <w:t xml:space="preserve"> ( según  M</w:t>
      </w:r>
      <w:r w:rsidR="00A936B7">
        <w:rPr>
          <w:rFonts w:ascii="Arial" w:eastAsia="Times New Roman" w:hAnsi="Arial" w:cs="Arial"/>
          <w:b/>
          <w:sz w:val="24"/>
          <w:szCs w:val="24"/>
          <w:lang w:eastAsia="es-ES"/>
        </w:rPr>
        <w:t>a</w:t>
      </w:r>
      <w:bookmarkStart w:id="0" w:name="_GoBack"/>
      <w:bookmarkEnd w:id="0"/>
      <w:r w:rsidR="003C6493">
        <w:rPr>
          <w:rFonts w:ascii="Arial" w:eastAsia="Times New Roman" w:hAnsi="Arial" w:cs="Arial"/>
          <w:b/>
          <w:sz w:val="24"/>
          <w:szCs w:val="24"/>
          <w:lang w:eastAsia="es-ES"/>
        </w:rPr>
        <w:t>nuel Alvar)</w:t>
      </w: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r>
        <w:rPr>
          <w:rFonts w:ascii="Arial" w:eastAsia="Times New Roman" w:hAnsi="Arial" w:cs="Arial"/>
          <w:b/>
          <w:sz w:val="24"/>
          <w:szCs w:val="24"/>
          <w:lang w:eastAsia="es-ES"/>
        </w:rPr>
        <w:t>E</w:t>
      </w:r>
      <w:r w:rsidRPr="003C6493">
        <w:rPr>
          <w:rFonts w:ascii="Arial" w:eastAsia="Times New Roman" w:hAnsi="Arial" w:cs="Arial"/>
          <w:b/>
          <w:sz w:val="24"/>
          <w:szCs w:val="24"/>
          <w:lang w:eastAsia="es-ES"/>
        </w:rPr>
        <w:t xml:space="preserve">l concepto de modernismo aparece ya bastante claro, tanto como la vinculación del movimiento a la obra de Rubén Darío. Nos encontramos ante una revolución de alcance esteticista cuyos frutos -logrados- los vamos a ver en </w:t>
      </w:r>
      <w:proofErr w:type="spellStart"/>
      <w:r w:rsidRPr="003C6493">
        <w:rPr>
          <w:rFonts w:ascii="Arial" w:eastAsia="Times New Roman" w:hAnsi="Arial" w:cs="Arial"/>
          <w:b/>
          <w:sz w:val="24"/>
          <w:szCs w:val="24"/>
          <w:lang w:eastAsia="es-ES"/>
        </w:rPr>
        <w:t>Delmira</w:t>
      </w:r>
      <w:proofErr w:type="spellEnd"/>
      <w:r w:rsidR="00EE64EC">
        <w:rPr>
          <w:rFonts w:ascii="Arial" w:eastAsia="Times New Roman" w:hAnsi="Arial" w:cs="Arial"/>
          <w:b/>
          <w:sz w:val="24"/>
          <w:szCs w:val="24"/>
          <w:lang w:eastAsia="es-ES"/>
        </w:rPr>
        <w:t xml:space="preserve"> </w:t>
      </w:r>
      <w:proofErr w:type="spellStart"/>
      <w:r w:rsidRPr="003C6493">
        <w:rPr>
          <w:rFonts w:ascii="Arial" w:eastAsia="Times New Roman" w:hAnsi="Arial" w:cs="Arial"/>
          <w:b/>
          <w:sz w:val="24"/>
          <w:szCs w:val="24"/>
          <w:lang w:eastAsia="es-ES"/>
        </w:rPr>
        <w:t>Agustini</w:t>
      </w:r>
      <w:proofErr w:type="spellEnd"/>
      <w:r w:rsidRPr="003C6493">
        <w:rPr>
          <w:rFonts w:ascii="Arial" w:eastAsia="Times New Roman" w:hAnsi="Arial" w:cs="Arial"/>
          <w:b/>
          <w:sz w:val="24"/>
          <w:szCs w:val="24"/>
          <w:lang w:eastAsia="es-ES"/>
        </w:rPr>
        <w:t xml:space="preserve">. Y esta es una primera llamada de atención: al otro lado del Océano (más exacto: en la orilla donde Rubén </w:t>
      </w:r>
      <w:r w:rsidR="00EE64EC">
        <w:rPr>
          <w:rFonts w:ascii="Arial" w:eastAsia="Times New Roman" w:hAnsi="Arial" w:cs="Arial"/>
          <w:b/>
          <w:sz w:val="24"/>
          <w:szCs w:val="24"/>
          <w:lang w:eastAsia="es-ES"/>
        </w:rPr>
        <w:t>da</w:t>
      </w:r>
      <w:r w:rsidRPr="003C6493">
        <w:rPr>
          <w:rFonts w:ascii="Arial" w:eastAsia="Times New Roman" w:hAnsi="Arial" w:cs="Arial"/>
          <w:b/>
          <w:sz w:val="24"/>
          <w:szCs w:val="24"/>
          <w:lang w:eastAsia="es-ES"/>
        </w:rPr>
        <w:t xml:space="preserve"> su quehacer), entre los corifeos del poeta nicaragüense asomaron inmediatamente las voces femeninas. Al cabo de siglos, en las tierras bajas del Plata, resuenan acentos hermanos de los remotos y virreinales de Sor Juana. Pienso en este nacimiento de la mujer a la moderna poesía y pienso que en estos pueblos meridionales (Argentina, Chile), Rubén Darío encontró, por los años del 1880,  parte de su modernismo.</w:t>
      </w:r>
    </w:p>
    <w:p w:rsidR="003C6493" w:rsidRP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bookmarkStart w:id="1" w:name="1"/>
      <w:bookmarkEnd w:id="1"/>
      <w:proofErr w:type="spellStart"/>
      <w:r w:rsidRPr="003C6493">
        <w:rPr>
          <w:rFonts w:ascii="Arial" w:eastAsia="Times New Roman" w:hAnsi="Arial" w:cs="Arial"/>
          <w:b/>
          <w:sz w:val="24"/>
          <w:szCs w:val="24"/>
          <w:lang w:eastAsia="es-ES"/>
        </w:rPr>
        <w:t>Delmira</w:t>
      </w:r>
      <w:proofErr w:type="spellEnd"/>
      <w:r w:rsidR="00EE64EC">
        <w:rPr>
          <w:rFonts w:ascii="Arial" w:eastAsia="Times New Roman" w:hAnsi="Arial" w:cs="Arial"/>
          <w:b/>
          <w:sz w:val="24"/>
          <w:szCs w:val="24"/>
          <w:lang w:eastAsia="es-ES"/>
        </w:rPr>
        <w:t xml:space="preserve"> </w:t>
      </w:r>
      <w:proofErr w:type="spellStart"/>
      <w:r w:rsidRPr="003C6493">
        <w:rPr>
          <w:rFonts w:ascii="Arial" w:eastAsia="Times New Roman" w:hAnsi="Arial" w:cs="Arial"/>
          <w:b/>
          <w:sz w:val="24"/>
          <w:szCs w:val="24"/>
          <w:lang w:eastAsia="es-ES"/>
        </w:rPr>
        <w:t>Agustini</w:t>
      </w:r>
      <w:proofErr w:type="spellEnd"/>
      <w:r w:rsidRPr="003C6493">
        <w:rPr>
          <w:rFonts w:ascii="Arial" w:eastAsia="Times New Roman" w:hAnsi="Arial" w:cs="Arial"/>
          <w:b/>
          <w:sz w:val="24"/>
          <w:szCs w:val="24"/>
          <w:lang w:eastAsia="es-ES"/>
        </w:rPr>
        <w:t xml:space="preserve"> es de las poetisas americanas contemporáneas, la primera en el tiempo y por eso la más cercana a las formas modernistas. Sin embargo, el carácter de su obra no se ha visto siempre con bastante claridad: se ha silenciado su vinculación </w:t>
      </w:r>
      <w:proofErr w:type="spellStart"/>
      <w:r w:rsidRPr="003C6493">
        <w:rPr>
          <w:rFonts w:ascii="Arial" w:eastAsia="Times New Roman" w:hAnsi="Arial" w:cs="Arial"/>
          <w:b/>
          <w:sz w:val="24"/>
          <w:szCs w:val="24"/>
          <w:lang w:eastAsia="es-ES"/>
        </w:rPr>
        <w:t>rubeniana</w:t>
      </w:r>
      <w:proofErr w:type="spellEnd"/>
      <w:r w:rsidRPr="003C6493">
        <w:rPr>
          <w:rFonts w:ascii="Arial" w:eastAsia="Times New Roman" w:hAnsi="Arial" w:cs="Arial"/>
          <w:b/>
          <w:sz w:val="24"/>
          <w:szCs w:val="24"/>
          <w:lang w:eastAsia="es-ES"/>
        </w:rPr>
        <w:t xml:space="preserve"> o se le ha buscado un puesto molestamente ambiguo. Hay que intentar establecer lo antes posible su determinación poética y su aportación personal.</w:t>
      </w:r>
    </w:p>
    <w:p w:rsidR="003C6493" w:rsidRP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bookmarkStart w:id="2" w:name="2"/>
      <w:bookmarkEnd w:id="2"/>
      <w:r w:rsidRPr="003C6493">
        <w:rPr>
          <w:rFonts w:ascii="Arial" w:eastAsia="Times New Roman" w:hAnsi="Arial" w:cs="Arial"/>
          <w:b/>
          <w:sz w:val="24"/>
          <w:szCs w:val="24"/>
          <w:lang w:eastAsia="es-ES"/>
        </w:rPr>
        <w:t xml:space="preserve">Cuando </w:t>
      </w:r>
      <w:proofErr w:type="spellStart"/>
      <w:r w:rsidRPr="003C6493">
        <w:rPr>
          <w:rFonts w:ascii="Arial" w:eastAsia="Times New Roman" w:hAnsi="Arial" w:cs="Arial"/>
          <w:b/>
          <w:sz w:val="24"/>
          <w:szCs w:val="24"/>
          <w:lang w:eastAsia="es-ES"/>
        </w:rPr>
        <w:t>Delmira</w:t>
      </w:r>
      <w:proofErr w:type="spellEnd"/>
      <w:r w:rsidRPr="003C6493">
        <w:rPr>
          <w:rFonts w:ascii="Arial" w:eastAsia="Times New Roman" w:hAnsi="Arial" w:cs="Arial"/>
          <w:b/>
          <w:sz w:val="24"/>
          <w:szCs w:val="24"/>
          <w:lang w:eastAsia="es-ES"/>
        </w:rPr>
        <w:t xml:space="preserve"> publica su primer libro de versos (</w:t>
      </w:r>
      <w:r w:rsidRPr="003C6493">
        <w:rPr>
          <w:rFonts w:ascii="Arial" w:eastAsia="Times New Roman" w:hAnsi="Arial" w:cs="Arial"/>
          <w:b/>
          <w:i/>
          <w:iCs/>
          <w:sz w:val="24"/>
          <w:szCs w:val="24"/>
          <w:lang w:eastAsia="es-ES"/>
        </w:rPr>
        <w:t>El libro blanco</w:t>
      </w:r>
      <w:r w:rsidRPr="003C6493">
        <w:rPr>
          <w:rFonts w:ascii="Arial" w:eastAsia="Times New Roman" w:hAnsi="Arial" w:cs="Arial"/>
          <w:b/>
          <w:sz w:val="24"/>
          <w:szCs w:val="24"/>
          <w:lang w:eastAsia="es-ES"/>
        </w:rPr>
        <w:t>, 1907), hay ya unas cuantas cosas muy claras. Entre ellas, la más transparente es el triunfo del modernismo. Darío ha publicado varios libros: </w:t>
      </w:r>
      <w:r w:rsidRPr="003C6493">
        <w:rPr>
          <w:rFonts w:ascii="Arial" w:eastAsia="Times New Roman" w:hAnsi="Arial" w:cs="Arial"/>
          <w:b/>
          <w:i/>
          <w:iCs/>
          <w:sz w:val="24"/>
          <w:szCs w:val="24"/>
          <w:lang w:eastAsia="es-ES"/>
        </w:rPr>
        <w:t>Azul</w:t>
      </w:r>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Prosas Profanas</w:t>
      </w:r>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Cantos de Vida y Esperanza</w:t>
      </w:r>
      <w:r w:rsidRPr="003C6493">
        <w:rPr>
          <w:rFonts w:ascii="Arial" w:eastAsia="Times New Roman" w:hAnsi="Arial" w:cs="Arial"/>
          <w:b/>
          <w:sz w:val="24"/>
          <w:szCs w:val="24"/>
          <w:lang w:eastAsia="es-ES"/>
        </w:rPr>
        <w:t>, y en ese mismo año de 1907, </w:t>
      </w:r>
      <w:r w:rsidRPr="003C6493">
        <w:rPr>
          <w:rFonts w:ascii="Arial" w:eastAsia="Times New Roman" w:hAnsi="Arial" w:cs="Arial"/>
          <w:b/>
          <w:i/>
          <w:iCs/>
          <w:sz w:val="24"/>
          <w:szCs w:val="24"/>
          <w:lang w:eastAsia="es-ES"/>
        </w:rPr>
        <w:t>El canto errante</w:t>
      </w:r>
      <w:r w:rsidRPr="003C6493">
        <w:rPr>
          <w:rFonts w:ascii="Arial" w:eastAsia="Times New Roman" w:hAnsi="Arial" w:cs="Arial"/>
          <w:b/>
          <w:sz w:val="24"/>
          <w:szCs w:val="24"/>
          <w:lang w:eastAsia="es-ES"/>
        </w:rPr>
        <w:t xml:space="preserve">; Herrera y </w:t>
      </w:r>
      <w:proofErr w:type="spellStart"/>
      <w:r w:rsidRPr="003C6493">
        <w:rPr>
          <w:rFonts w:ascii="Arial" w:eastAsia="Times New Roman" w:hAnsi="Arial" w:cs="Arial"/>
          <w:b/>
          <w:sz w:val="24"/>
          <w:szCs w:val="24"/>
          <w:lang w:eastAsia="es-ES"/>
        </w:rPr>
        <w:t>Reissig</w:t>
      </w:r>
      <w:proofErr w:type="spellEnd"/>
      <w:r w:rsidRPr="003C6493">
        <w:rPr>
          <w:rFonts w:ascii="Arial" w:eastAsia="Times New Roman" w:hAnsi="Arial" w:cs="Arial"/>
          <w:b/>
          <w:sz w:val="24"/>
          <w:szCs w:val="24"/>
          <w:lang w:eastAsia="es-ES"/>
        </w:rPr>
        <w:t xml:space="preserve">, uruguayo como </w:t>
      </w:r>
      <w:proofErr w:type="spellStart"/>
      <w:r w:rsidRPr="003C6493">
        <w:rPr>
          <w:rFonts w:ascii="Arial" w:eastAsia="Times New Roman" w:hAnsi="Arial" w:cs="Arial"/>
          <w:b/>
          <w:sz w:val="24"/>
          <w:szCs w:val="24"/>
          <w:lang w:eastAsia="es-ES"/>
        </w:rPr>
        <w:t>Delmira</w:t>
      </w:r>
      <w:proofErr w:type="spellEnd"/>
      <w:r w:rsidRPr="003C6493">
        <w:rPr>
          <w:rFonts w:ascii="Arial" w:eastAsia="Times New Roman" w:hAnsi="Arial" w:cs="Arial"/>
          <w:b/>
          <w:sz w:val="24"/>
          <w:szCs w:val="24"/>
          <w:lang w:eastAsia="es-ES"/>
        </w:rPr>
        <w:t>, cuenta en su historial con </w:t>
      </w:r>
      <w:r w:rsidRPr="003C6493">
        <w:rPr>
          <w:rFonts w:ascii="Arial" w:eastAsia="Times New Roman" w:hAnsi="Arial" w:cs="Arial"/>
          <w:b/>
          <w:i/>
          <w:iCs/>
          <w:sz w:val="24"/>
          <w:szCs w:val="24"/>
          <w:lang w:eastAsia="es-ES"/>
        </w:rPr>
        <w:t>Las pascuas del tiempo</w:t>
      </w:r>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Los parques abandonados</w:t>
      </w:r>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Los maitines de la noche</w:t>
      </w:r>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Los éxtasis de la montaña</w:t>
      </w:r>
      <w:r w:rsidRPr="003C6493">
        <w:rPr>
          <w:rFonts w:ascii="Arial" w:eastAsia="Times New Roman" w:hAnsi="Arial" w:cs="Arial"/>
          <w:b/>
          <w:sz w:val="24"/>
          <w:szCs w:val="24"/>
          <w:lang w:eastAsia="es-ES"/>
        </w:rPr>
        <w:t> y los </w:t>
      </w:r>
      <w:r w:rsidRPr="003C6493">
        <w:rPr>
          <w:rFonts w:ascii="Arial" w:eastAsia="Times New Roman" w:hAnsi="Arial" w:cs="Arial"/>
          <w:b/>
          <w:i/>
          <w:iCs/>
          <w:sz w:val="24"/>
          <w:szCs w:val="24"/>
          <w:lang w:eastAsia="es-ES"/>
        </w:rPr>
        <w:t>Sonetos vascos</w:t>
      </w:r>
      <w:r w:rsidRPr="003C6493">
        <w:rPr>
          <w:rFonts w:ascii="Arial" w:eastAsia="Times New Roman" w:hAnsi="Arial" w:cs="Arial"/>
          <w:b/>
          <w:sz w:val="24"/>
          <w:szCs w:val="24"/>
          <w:lang w:eastAsia="es-ES"/>
        </w:rPr>
        <w:t>. Y Leopoldo Lugones ha impreso </w:t>
      </w:r>
      <w:r w:rsidRPr="003C6493">
        <w:rPr>
          <w:rFonts w:ascii="Arial" w:eastAsia="Times New Roman" w:hAnsi="Arial" w:cs="Arial"/>
          <w:b/>
          <w:i/>
          <w:iCs/>
          <w:sz w:val="24"/>
          <w:szCs w:val="24"/>
          <w:lang w:eastAsia="es-ES"/>
        </w:rPr>
        <w:t>Las montañas del oro</w:t>
      </w:r>
      <w:r w:rsidRPr="003C6493">
        <w:rPr>
          <w:rFonts w:ascii="Arial" w:eastAsia="Times New Roman" w:hAnsi="Arial" w:cs="Arial"/>
          <w:b/>
          <w:sz w:val="24"/>
          <w:szCs w:val="24"/>
          <w:lang w:eastAsia="es-ES"/>
        </w:rPr>
        <w:t> (1897) y </w:t>
      </w:r>
      <w:r w:rsidRPr="003C6493">
        <w:rPr>
          <w:rFonts w:ascii="Arial" w:eastAsia="Times New Roman" w:hAnsi="Arial" w:cs="Arial"/>
          <w:b/>
          <w:i/>
          <w:iCs/>
          <w:sz w:val="24"/>
          <w:szCs w:val="24"/>
          <w:lang w:eastAsia="es-ES"/>
        </w:rPr>
        <w:t>Los crepúsculos del jardín</w:t>
      </w:r>
      <w:r w:rsidRPr="003C6493">
        <w:rPr>
          <w:rFonts w:ascii="Arial" w:eastAsia="Times New Roman" w:hAnsi="Arial" w:cs="Arial"/>
          <w:b/>
          <w:sz w:val="24"/>
          <w:szCs w:val="24"/>
          <w:lang w:eastAsia="es-ES"/>
        </w:rPr>
        <w:t>.</w:t>
      </w:r>
    </w:p>
    <w:p w:rsidR="003C6493" w:rsidRP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bookmarkStart w:id="3" w:name="3"/>
      <w:bookmarkEnd w:id="3"/>
      <w:r w:rsidRPr="003C6493">
        <w:rPr>
          <w:rFonts w:ascii="Arial" w:eastAsia="Times New Roman" w:hAnsi="Arial" w:cs="Arial"/>
          <w:b/>
          <w:sz w:val="24"/>
          <w:szCs w:val="24"/>
          <w:lang w:eastAsia="es-ES"/>
        </w:rPr>
        <w:t xml:space="preserve">Después de estos poetas modernistas no se podrá volver hacia atrás, pero todos ellos necesitan el postulado previo de Rubén. Por eso extraña que el poeta nicaragüense aparezca silenciado en una lista de posibles, problemáticos y aún más que problemáticos, influjos librescos sobre la obra de </w:t>
      </w:r>
      <w:proofErr w:type="spellStart"/>
      <w:r w:rsidRPr="003C6493">
        <w:rPr>
          <w:rFonts w:ascii="Arial" w:eastAsia="Times New Roman" w:hAnsi="Arial" w:cs="Arial"/>
          <w:b/>
          <w:sz w:val="24"/>
          <w:szCs w:val="24"/>
          <w:lang w:eastAsia="es-ES"/>
        </w:rPr>
        <w:t>DelmiraAgustini</w:t>
      </w:r>
      <w:proofErr w:type="spellEnd"/>
      <w:r w:rsidRPr="003C6493">
        <w:rPr>
          <w:rFonts w:ascii="Arial" w:eastAsia="Times New Roman" w:hAnsi="Arial" w:cs="Arial"/>
          <w:b/>
          <w:sz w:val="24"/>
          <w:szCs w:val="24"/>
          <w:lang w:eastAsia="es-ES"/>
        </w:rPr>
        <w:t xml:space="preserve">: como ocurre en el prólogo de la «edición oficial» de sus poesías. Allí se habla de </w:t>
      </w:r>
      <w:proofErr w:type="spellStart"/>
      <w:r w:rsidRPr="003C6493">
        <w:rPr>
          <w:rFonts w:ascii="Arial" w:eastAsia="Times New Roman" w:hAnsi="Arial" w:cs="Arial"/>
          <w:b/>
          <w:sz w:val="24"/>
          <w:szCs w:val="24"/>
          <w:lang w:eastAsia="es-ES"/>
        </w:rPr>
        <w:t>D'Annunzio</w:t>
      </w:r>
      <w:proofErr w:type="spellEnd"/>
      <w:r w:rsidRPr="003C6493">
        <w:rPr>
          <w:rFonts w:ascii="Arial" w:eastAsia="Times New Roman" w:hAnsi="Arial" w:cs="Arial"/>
          <w:b/>
          <w:sz w:val="24"/>
          <w:szCs w:val="24"/>
          <w:lang w:eastAsia="es-ES"/>
        </w:rPr>
        <w:t xml:space="preserve">, de Herrera y </w:t>
      </w:r>
      <w:proofErr w:type="spellStart"/>
      <w:r w:rsidRPr="003C6493">
        <w:rPr>
          <w:rFonts w:ascii="Arial" w:eastAsia="Times New Roman" w:hAnsi="Arial" w:cs="Arial"/>
          <w:b/>
          <w:sz w:val="24"/>
          <w:szCs w:val="24"/>
          <w:lang w:eastAsia="es-ES"/>
        </w:rPr>
        <w:t>Reissig</w:t>
      </w:r>
      <w:proofErr w:type="spellEnd"/>
      <w:r w:rsidRPr="003C6493">
        <w:rPr>
          <w:rFonts w:ascii="Arial" w:eastAsia="Times New Roman" w:hAnsi="Arial" w:cs="Arial"/>
          <w:b/>
          <w:sz w:val="24"/>
          <w:szCs w:val="24"/>
          <w:lang w:eastAsia="es-ES"/>
        </w:rPr>
        <w:t xml:space="preserve">, de </w:t>
      </w:r>
      <w:proofErr w:type="spellStart"/>
      <w:r w:rsidRPr="003C6493">
        <w:rPr>
          <w:rFonts w:ascii="Arial" w:eastAsia="Times New Roman" w:hAnsi="Arial" w:cs="Arial"/>
          <w:b/>
          <w:sz w:val="24"/>
          <w:szCs w:val="24"/>
          <w:lang w:eastAsia="es-ES"/>
        </w:rPr>
        <w:t>Lugones</w:t>
      </w:r>
      <w:proofErr w:type="spellEnd"/>
      <w:r w:rsidRPr="003C6493">
        <w:rPr>
          <w:rFonts w:ascii="Arial" w:eastAsia="Times New Roman" w:hAnsi="Arial" w:cs="Arial"/>
          <w:b/>
          <w:sz w:val="24"/>
          <w:szCs w:val="24"/>
          <w:lang w:eastAsia="es-ES"/>
        </w:rPr>
        <w:t xml:space="preserve">, de </w:t>
      </w:r>
      <w:proofErr w:type="spellStart"/>
      <w:r w:rsidRPr="003C6493">
        <w:rPr>
          <w:rFonts w:ascii="Arial" w:eastAsia="Times New Roman" w:hAnsi="Arial" w:cs="Arial"/>
          <w:b/>
          <w:sz w:val="24"/>
          <w:szCs w:val="24"/>
          <w:lang w:eastAsia="es-ES"/>
        </w:rPr>
        <w:t>Nervo</w:t>
      </w:r>
      <w:proofErr w:type="spellEnd"/>
      <w:r w:rsidRPr="003C6493">
        <w:rPr>
          <w:rFonts w:ascii="Arial" w:eastAsia="Times New Roman" w:hAnsi="Arial" w:cs="Arial"/>
          <w:b/>
          <w:sz w:val="24"/>
          <w:szCs w:val="24"/>
          <w:lang w:eastAsia="es-ES"/>
        </w:rPr>
        <w:t xml:space="preserve">, de </w:t>
      </w:r>
      <w:proofErr w:type="spellStart"/>
      <w:r w:rsidRPr="003C6493">
        <w:rPr>
          <w:rFonts w:ascii="Arial" w:eastAsia="Times New Roman" w:hAnsi="Arial" w:cs="Arial"/>
          <w:b/>
          <w:sz w:val="24"/>
          <w:szCs w:val="24"/>
          <w:lang w:eastAsia="es-ES"/>
        </w:rPr>
        <w:t>Vasseur</w:t>
      </w:r>
      <w:proofErr w:type="spellEnd"/>
      <w:r w:rsidRPr="003C6493">
        <w:rPr>
          <w:rFonts w:ascii="Arial" w:eastAsia="Times New Roman" w:hAnsi="Arial" w:cs="Arial"/>
          <w:b/>
          <w:sz w:val="24"/>
          <w:szCs w:val="24"/>
          <w:lang w:eastAsia="es-ES"/>
        </w:rPr>
        <w:t xml:space="preserve">... </w:t>
      </w:r>
    </w:p>
    <w:p w:rsid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p>
    <w:p w:rsidR="003C6493" w:rsidRPr="003C6493" w:rsidRDefault="003C6493" w:rsidP="003C6493">
      <w:pPr>
        <w:shd w:val="clear" w:color="auto" w:fill="FFFFFF"/>
        <w:spacing w:after="0" w:line="240" w:lineRule="auto"/>
        <w:ind w:left="-993" w:firstLine="450"/>
        <w:jc w:val="both"/>
        <w:rPr>
          <w:rFonts w:ascii="Arial" w:eastAsia="Times New Roman" w:hAnsi="Arial" w:cs="Arial"/>
          <w:b/>
          <w:sz w:val="24"/>
          <w:szCs w:val="24"/>
          <w:lang w:eastAsia="es-ES"/>
        </w:rPr>
      </w:pPr>
      <w:r w:rsidRPr="003C6493">
        <w:rPr>
          <w:rFonts w:ascii="Arial" w:eastAsia="Times New Roman" w:hAnsi="Arial" w:cs="Arial"/>
          <w:b/>
          <w:sz w:val="24"/>
          <w:szCs w:val="24"/>
          <w:lang w:eastAsia="es-ES"/>
        </w:rPr>
        <w:t>Pero, a pesar de la ausencia, el nombre de Rubén es el primero que surge. El título, </w:t>
      </w:r>
      <w:r w:rsidRPr="003C6493">
        <w:rPr>
          <w:rFonts w:ascii="Arial" w:eastAsia="Times New Roman" w:hAnsi="Arial" w:cs="Arial"/>
          <w:b/>
          <w:i/>
          <w:iCs/>
          <w:sz w:val="24"/>
          <w:szCs w:val="24"/>
          <w:lang w:eastAsia="es-ES"/>
        </w:rPr>
        <w:t>El libro blanco</w:t>
      </w:r>
      <w:r w:rsidRPr="003C6493">
        <w:rPr>
          <w:rFonts w:ascii="Arial" w:eastAsia="Times New Roman" w:hAnsi="Arial" w:cs="Arial"/>
          <w:b/>
          <w:sz w:val="24"/>
          <w:szCs w:val="24"/>
          <w:lang w:eastAsia="es-ES"/>
        </w:rPr>
        <w:t>, hace pensar en </w:t>
      </w:r>
      <w:r w:rsidRPr="003C6493">
        <w:rPr>
          <w:rFonts w:ascii="Arial" w:eastAsia="Times New Roman" w:hAnsi="Arial" w:cs="Arial"/>
          <w:b/>
          <w:i/>
          <w:iCs/>
          <w:sz w:val="24"/>
          <w:szCs w:val="24"/>
          <w:lang w:eastAsia="es-ES"/>
        </w:rPr>
        <w:t>La página blanca</w:t>
      </w:r>
      <w:r w:rsidRPr="003C6493">
        <w:rPr>
          <w:rFonts w:ascii="Arial" w:eastAsia="Times New Roman" w:hAnsi="Arial" w:cs="Arial"/>
          <w:b/>
          <w:sz w:val="24"/>
          <w:szCs w:val="24"/>
          <w:lang w:eastAsia="es-ES"/>
        </w:rPr>
        <w:t> de las </w:t>
      </w:r>
      <w:r w:rsidRPr="003C6493">
        <w:rPr>
          <w:rFonts w:ascii="Arial" w:eastAsia="Times New Roman" w:hAnsi="Arial" w:cs="Arial"/>
          <w:b/>
          <w:i/>
          <w:iCs/>
          <w:sz w:val="24"/>
          <w:szCs w:val="24"/>
          <w:lang w:eastAsia="es-ES"/>
        </w:rPr>
        <w:t>Prosas Profanas</w:t>
      </w:r>
      <w:r w:rsidRPr="003C6493">
        <w:rPr>
          <w:rFonts w:ascii="Arial" w:eastAsia="Times New Roman" w:hAnsi="Arial" w:cs="Arial"/>
          <w:b/>
          <w:sz w:val="24"/>
          <w:szCs w:val="24"/>
          <w:lang w:eastAsia="es-ES"/>
        </w:rPr>
        <w:t xml:space="preserve">. Y no sólo por afinidad externa. Esta impoluta página es la vida sobre la que van atravesando unos camellos en caravana (la herencia del recién nacido, los ensueños juveniles, la muerte Esperanza) y, al fin, el dromedario sobre el que camina la Muerte. El primer poema del libro de </w:t>
      </w:r>
      <w:proofErr w:type="spellStart"/>
      <w:r w:rsidRPr="003C6493">
        <w:rPr>
          <w:rFonts w:ascii="Arial" w:eastAsia="Times New Roman" w:hAnsi="Arial" w:cs="Arial"/>
          <w:b/>
          <w:sz w:val="24"/>
          <w:szCs w:val="24"/>
          <w:lang w:eastAsia="es-ES"/>
        </w:rPr>
        <w:t>Agustini</w:t>
      </w:r>
      <w:proofErr w:type="spellEnd"/>
      <w:r w:rsidRPr="003C6493">
        <w:rPr>
          <w:rFonts w:ascii="Arial" w:eastAsia="Times New Roman" w:hAnsi="Arial" w:cs="Arial"/>
          <w:b/>
          <w:sz w:val="24"/>
          <w:szCs w:val="24"/>
          <w:lang w:eastAsia="es-ES"/>
        </w:rPr>
        <w:t>, </w:t>
      </w:r>
      <w:r w:rsidRPr="003C6493">
        <w:rPr>
          <w:rFonts w:ascii="Arial" w:eastAsia="Times New Roman" w:hAnsi="Arial" w:cs="Arial"/>
          <w:b/>
          <w:i/>
          <w:iCs/>
          <w:sz w:val="24"/>
          <w:szCs w:val="24"/>
          <w:lang w:eastAsia="es-ES"/>
        </w:rPr>
        <w:t>El poeta leva el ancla</w:t>
      </w:r>
      <w:r w:rsidRPr="003C6493">
        <w:rPr>
          <w:rFonts w:ascii="Arial" w:eastAsia="Times New Roman" w:hAnsi="Arial" w:cs="Arial"/>
          <w:b/>
          <w:sz w:val="24"/>
          <w:szCs w:val="24"/>
          <w:lang w:eastAsia="es-ES"/>
        </w:rPr>
        <w:t>, es, también, una visión simbólica de la vida. Un bello mar, una sonrosada Aurora, el viento sobre la vela... Y en el momento de zarpar</w:t>
      </w:r>
    </w:p>
    <w:tbl>
      <w:tblPr>
        <w:tblW w:w="6480" w:type="dxa"/>
        <w:jc w:val="center"/>
        <w:shd w:val="clear" w:color="auto" w:fill="FFFFFF"/>
        <w:tblCellMar>
          <w:left w:w="0" w:type="dxa"/>
          <w:right w:w="0" w:type="dxa"/>
        </w:tblCellMar>
        <w:tblLook w:val="04A0"/>
      </w:tblPr>
      <w:tblGrid>
        <w:gridCol w:w="8"/>
        <w:gridCol w:w="6458"/>
        <w:gridCol w:w="7"/>
        <w:gridCol w:w="7"/>
      </w:tblGrid>
      <w:tr w:rsidR="003C6493" w:rsidRPr="003C6493" w:rsidTr="003C6493">
        <w:trPr>
          <w:jc w:val="center"/>
        </w:trPr>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bookmarkStart w:id="4" w:name="4"/>
            <w:bookmarkEnd w:id="4"/>
          </w:p>
        </w:tc>
        <w:tc>
          <w:tcPr>
            <w:tcW w:w="0" w:type="auto"/>
            <w:shd w:val="clear" w:color="auto" w:fill="FFFFFF"/>
            <w:noWrap/>
            <w:vAlign w:val="center"/>
            <w:hideMark/>
          </w:tcPr>
          <w:p w:rsidR="003C6493" w:rsidRPr="003C6493" w:rsidRDefault="00EE64EC" w:rsidP="00EE64EC">
            <w:pPr>
              <w:spacing w:after="0" w:line="240" w:lineRule="auto"/>
              <w:ind w:left="-950" w:hanging="43"/>
              <w:rPr>
                <w:rFonts w:ascii="Arial" w:eastAsia="Times New Roman" w:hAnsi="Arial" w:cs="Arial"/>
                <w:b/>
                <w:sz w:val="24"/>
                <w:szCs w:val="24"/>
                <w:lang w:eastAsia="es-ES"/>
              </w:rPr>
            </w:pPr>
            <w:r>
              <w:rPr>
                <w:rFonts w:ascii="Arial" w:eastAsia="Times New Roman" w:hAnsi="Arial" w:cs="Arial"/>
                <w:b/>
                <w:sz w:val="24"/>
                <w:szCs w:val="24"/>
                <w:lang w:eastAsia="es-ES"/>
              </w:rPr>
              <w:t>    ... Y         me</w:t>
            </w:r>
            <w:r w:rsidR="003C6493" w:rsidRPr="003C6493">
              <w:rPr>
                <w:rFonts w:ascii="Arial" w:eastAsia="Times New Roman" w:hAnsi="Arial" w:cs="Arial"/>
                <w:b/>
                <w:sz w:val="24"/>
                <w:szCs w:val="24"/>
                <w:lang w:eastAsia="es-ES"/>
              </w:rPr>
              <w:t xml:space="preserve"> estremezco, ¿acaso</w:t>
            </w:r>
          </w:p>
        </w:tc>
        <w:tc>
          <w:tcPr>
            <w:tcW w:w="0" w:type="auto"/>
            <w:shd w:val="clear" w:color="auto" w:fill="FFFFFF"/>
            <w:vAlign w:val="center"/>
            <w:hideMark/>
          </w:tcPr>
          <w:p w:rsidR="003C6493" w:rsidRPr="003C6493" w:rsidRDefault="003C6493" w:rsidP="003C6493">
            <w:pPr>
              <w:spacing w:after="0" w:line="240" w:lineRule="auto"/>
              <w:ind w:left="-993"/>
              <w:jc w:val="right"/>
              <w:rPr>
                <w:rFonts w:ascii="Arial" w:eastAsia="Times New Roman" w:hAnsi="Arial" w:cs="Arial"/>
                <w:b/>
                <w:sz w:val="24"/>
                <w:szCs w:val="24"/>
                <w:lang w:eastAsia="es-ES"/>
              </w:rPr>
            </w:pPr>
          </w:p>
        </w:tc>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r>
      <w:tr w:rsidR="003C6493" w:rsidRPr="003C6493" w:rsidTr="003C6493">
        <w:trPr>
          <w:jc w:val="center"/>
        </w:trPr>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c>
          <w:tcPr>
            <w:tcW w:w="0" w:type="auto"/>
            <w:shd w:val="clear" w:color="auto" w:fill="FFFFFF"/>
            <w:noWrap/>
            <w:vAlign w:val="center"/>
            <w:hideMark/>
          </w:tcPr>
          <w:p w:rsidR="003C6493" w:rsidRPr="003C6493" w:rsidRDefault="003C6493" w:rsidP="00EE64EC">
            <w:pPr>
              <w:spacing w:after="0" w:line="240" w:lineRule="auto"/>
              <w:ind w:left="-950" w:hanging="43"/>
              <w:rPr>
                <w:rFonts w:ascii="Arial" w:eastAsia="Times New Roman" w:hAnsi="Arial" w:cs="Arial"/>
                <w:b/>
                <w:sz w:val="24"/>
                <w:szCs w:val="24"/>
                <w:lang w:eastAsia="es-ES"/>
              </w:rPr>
            </w:pPr>
            <w:r w:rsidRPr="003C6493">
              <w:rPr>
                <w:rFonts w:ascii="Arial" w:eastAsia="Times New Roman" w:hAnsi="Arial" w:cs="Arial"/>
                <w:b/>
                <w:sz w:val="24"/>
                <w:szCs w:val="24"/>
                <w:lang w:eastAsia="es-ES"/>
              </w:rPr>
              <w:t xml:space="preserve">Sueño lo </w:t>
            </w:r>
            <w:r w:rsidR="00EE64EC">
              <w:rPr>
                <w:rFonts w:ascii="Arial" w:eastAsia="Times New Roman" w:hAnsi="Arial" w:cs="Arial"/>
                <w:b/>
                <w:sz w:val="24"/>
                <w:szCs w:val="24"/>
                <w:lang w:eastAsia="es-ES"/>
              </w:rPr>
              <w:t xml:space="preserve">   </w:t>
            </w:r>
            <w:r w:rsidRPr="003C6493">
              <w:rPr>
                <w:rFonts w:ascii="Arial" w:eastAsia="Times New Roman" w:hAnsi="Arial" w:cs="Arial"/>
                <w:b/>
                <w:sz w:val="24"/>
                <w:szCs w:val="24"/>
                <w:lang w:eastAsia="es-ES"/>
              </w:rPr>
              <w:t>que me aguarda en los mundos no vistos?...</w:t>
            </w:r>
          </w:p>
        </w:tc>
        <w:tc>
          <w:tcPr>
            <w:tcW w:w="0" w:type="auto"/>
            <w:shd w:val="clear" w:color="auto" w:fill="FFFFFF"/>
            <w:vAlign w:val="center"/>
            <w:hideMark/>
          </w:tcPr>
          <w:p w:rsidR="003C6493" w:rsidRPr="003C6493" w:rsidRDefault="003C6493" w:rsidP="003C6493">
            <w:pPr>
              <w:spacing w:after="0" w:line="240" w:lineRule="auto"/>
              <w:ind w:left="-993"/>
              <w:jc w:val="right"/>
              <w:rPr>
                <w:rFonts w:ascii="Arial" w:eastAsia="Times New Roman" w:hAnsi="Arial" w:cs="Arial"/>
                <w:b/>
                <w:sz w:val="24"/>
                <w:szCs w:val="24"/>
                <w:lang w:eastAsia="es-ES"/>
              </w:rPr>
            </w:pPr>
          </w:p>
        </w:tc>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r>
      <w:tr w:rsidR="003C6493" w:rsidRPr="003C6493" w:rsidTr="003C6493">
        <w:trPr>
          <w:jc w:val="center"/>
        </w:trPr>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c>
          <w:tcPr>
            <w:tcW w:w="0" w:type="auto"/>
            <w:shd w:val="clear" w:color="auto" w:fill="FFFFFF"/>
            <w:noWrap/>
            <w:vAlign w:val="center"/>
            <w:hideMark/>
          </w:tcPr>
          <w:p w:rsidR="003C6493" w:rsidRPr="003C6493" w:rsidRDefault="003C6493" w:rsidP="00EE64EC">
            <w:pPr>
              <w:spacing w:after="0" w:line="240" w:lineRule="auto"/>
              <w:ind w:left="-950" w:hanging="43"/>
              <w:rPr>
                <w:rFonts w:ascii="Arial" w:eastAsia="Times New Roman" w:hAnsi="Arial" w:cs="Arial"/>
                <w:b/>
                <w:sz w:val="24"/>
                <w:szCs w:val="24"/>
                <w:lang w:eastAsia="es-ES"/>
              </w:rPr>
            </w:pPr>
            <w:r w:rsidRPr="003C6493">
              <w:rPr>
                <w:rFonts w:ascii="Arial" w:eastAsia="Times New Roman" w:hAnsi="Arial" w:cs="Arial"/>
                <w:b/>
                <w:sz w:val="24"/>
                <w:szCs w:val="24"/>
                <w:lang w:eastAsia="es-ES"/>
              </w:rPr>
              <w:t>    ¿Tal v</w:t>
            </w:r>
            <w:r w:rsidR="00EE64EC">
              <w:rPr>
                <w:rFonts w:ascii="Arial" w:eastAsia="Times New Roman" w:hAnsi="Arial" w:cs="Arial"/>
                <w:b/>
                <w:sz w:val="24"/>
                <w:szCs w:val="24"/>
                <w:lang w:eastAsia="es-ES"/>
              </w:rPr>
              <w:t xml:space="preserve">     V</w:t>
            </w:r>
            <w:r w:rsidRPr="003C6493">
              <w:rPr>
                <w:rFonts w:ascii="Arial" w:eastAsia="Times New Roman" w:hAnsi="Arial" w:cs="Arial"/>
                <w:b/>
                <w:sz w:val="24"/>
                <w:szCs w:val="24"/>
                <w:lang w:eastAsia="es-ES"/>
              </w:rPr>
              <w:t>e</w:t>
            </w:r>
            <w:r w:rsidR="00EE64EC">
              <w:rPr>
                <w:rFonts w:ascii="Arial" w:eastAsia="Times New Roman" w:hAnsi="Arial" w:cs="Arial"/>
                <w:b/>
                <w:sz w:val="24"/>
                <w:szCs w:val="24"/>
                <w:lang w:eastAsia="es-ES"/>
              </w:rPr>
              <w:t>d</w:t>
            </w:r>
            <w:r w:rsidRPr="003C6493">
              <w:rPr>
                <w:rFonts w:ascii="Arial" w:eastAsia="Times New Roman" w:hAnsi="Arial" w:cs="Arial"/>
                <w:b/>
                <w:sz w:val="24"/>
                <w:szCs w:val="24"/>
                <w:lang w:eastAsia="es-ES"/>
              </w:rPr>
              <w:t xml:space="preserve"> un fresco ramo de laureles fragantes,</w:t>
            </w:r>
          </w:p>
        </w:tc>
        <w:tc>
          <w:tcPr>
            <w:tcW w:w="0" w:type="auto"/>
            <w:shd w:val="clear" w:color="auto" w:fill="FFFFFF"/>
            <w:vAlign w:val="center"/>
            <w:hideMark/>
          </w:tcPr>
          <w:p w:rsidR="003C6493" w:rsidRPr="003C6493" w:rsidRDefault="003C6493" w:rsidP="003C6493">
            <w:pPr>
              <w:spacing w:after="0" w:line="240" w:lineRule="auto"/>
              <w:ind w:left="-993"/>
              <w:jc w:val="right"/>
              <w:rPr>
                <w:rFonts w:ascii="Arial" w:eastAsia="Times New Roman" w:hAnsi="Arial" w:cs="Arial"/>
                <w:b/>
                <w:sz w:val="24"/>
                <w:szCs w:val="24"/>
                <w:lang w:eastAsia="es-ES"/>
              </w:rPr>
            </w:pPr>
          </w:p>
        </w:tc>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r>
      <w:tr w:rsidR="003C6493" w:rsidRPr="003C6493" w:rsidTr="003C6493">
        <w:trPr>
          <w:jc w:val="center"/>
        </w:trPr>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c>
          <w:tcPr>
            <w:tcW w:w="0" w:type="auto"/>
            <w:shd w:val="clear" w:color="auto" w:fill="FFFFFF"/>
            <w:noWrap/>
            <w:vAlign w:val="center"/>
            <w:hideMark/>
          </w:tcPr>
          <w:p w:rsidR="003C6493" w:rsidRPr="003C6493" w:rsidRDefault="003C6493" w:rsidP="00EE64EC">
            <w:pPr>
              <w:spacing w:after="0" w:line="240" w:lineRule="auto"/>
              <w:ind w:left="-950" w:hanging="43"/>
              <w:rPr>
                <w:rFonts w:ascii="Arial" w:eastAsia="Times New Roman" w:hAnsi="Arial" w:cs="Arial"/>
                <w:b/>
                <w:sz w:val="24"/>
                <w:szCs w:val="24"/>
                <w:lang w:eastAsia="es-ES"/>
              </w:rPr>
            </w:pPr>
            <w:r w:rsidRPr="003C6493">
              <w:rPr>
                <w:rFonts w:ascii="Arial" w:eastAsia="Times New Roman" w:hAnsi="Arial" w:cs="Arial"/>
                <w:b/>
                <w:sz w:val="24"/>
                <w:szCs w:val="24"/>
                <w:lang w:eastAsia="es-ES"/>
              </w:rPr>
              <w:t>El toisón</w:t>
            </w:r>
            <w:r w:rsidR="00EE64EC">
              <w:rPr>
                <w:rFonts w:ascii="Arial" w:eastAsia="Times New Roman" w:hAnsi="Arial" w:cs="Arial"/>
                <w:b/>
                <w:sz w:val="24"/>
                <w:szCs w:val="24"/>
                <w:lang w:eastAsia="es-ES"/>
              </w:rPr>
              <w:t xml:space="preserve">   </w:t>
            </w:r>
            <w:r w:rsidRPr="003C6493">
              <w:rPr>
                <w:rFonts w:ascii="Arial" w:eastAsia="Times New Roman" w:hAnsi="Arial" w:cs="Arial"/>
                <w:b/>
                <w:sz w:val="24"/>
                <w:szCs w:val="24"/>
                <w:lang w:eastAsia="es-ES"/>
              </w:rPr>
              <w:t xml:space="preserve"> reluciente, el cetro de diamantes,</w:t>
            </w:r>
          </w:p>
        </w:tc>
        <w:tc>
          <w:tcPr>
            <w:tcW w:w="0" w:type="auto"/>
            <w:shd w:val="clear" w:color="auto" w:fill="FFFFFF"/>
            <w:vAlign w:val="center"/>
            <w:hideMark/>
          </w:tcPr>
          <w:p w:rsidR="003C6493" w:rsidRPr="003C6493" w:rsidRDefault="003C6493" w:rsidP="003C6493">
            <w:pPr>
              <w:spacing w:after="0" w:line="240" w:lineRule="auto"/>
              <w:ind w:left="-993"/>
              <w:jc w:val="right"/>
              <w:rPr>
                <w:rFonts w:ascii="Arial" w:eastAsia="Times New Roman" w:hAnsi="Arial" w:cs="Arial"/>
                <w:b/>
                <w:sz w:val="24"/>
                <w:szCs w:val="24"/>
                <w:lang w:eastAsia="es-ES"/>
              </w:rPr>
            </w:pPr>
          </w:p>
        </w:tc>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r>
      <w:tr w:rsidR="003C6493" w:rsidRPr="003C6493" w:rsidTr="003C6493">
        <w:trPr>
          <w:jc w:val="center"/>
        </w:trPr>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c>
          <w:tcPr>
            <w:tcW w:w="0" w:type="auto"/>
            <w:shd w:val="clear" w:color="auto" w:fill="FFFFFF"/>
            <w:noWrap/>
            <w:vAlign w:val="center"/>
            <w:hideMark/>
          </w:tcPr>
          <w:p w:rsidR="003C6493" w:rsidRPr="003C6493" w:rsidRDefault="003C6493" w:rsidP="00EE64EC">
            <w:pPr>
              <w:spacing w:after="0" w:line="240" w:lineRule="auto"/>
              <w:ind w:left="-950" w:hanging="43"/>
              <w:rPr>
                <w:rFonts w:ascii="Arial" w:eastAsia="Times New Roman" w:hAnsi="Arial" w:cs="Arial"/>
                <w:b/>
                <w:sz w:val="24"/>
                <w:szCs w:val="24"/>
                <w:lang w:eastAsia="es-ES"/>
              </w:rPr>
            </w:pPr>
            <w:r w:rsidRPr="003C6493">
              <w:rPr>
                <w:rFonts w:ascii="Arial" w:eastAsia="Times New Roman" w:hAnsi="Arial" w:cs="Arial"/>
                <w:b/>
                <w:sz w:val="24"/>
                <w:szCs w:val="24"/>
                <w:lang w:eastAsia="es-ES"/>
              </w:rPr>
              <w:t xml:space="preserve">El </w:t>
            </w:r>
            <w:proofErr w:type="spellStart"/>
            <w:r w:rsidRPr="003C6493">
              <w:rPr>
                <w:rFonts w:ascii="Arial" w:eastAsia="Times New Roman" w:hAnsi="Arial" w:cs="Arial"/>
                <w:b/>
                <w:sz w:val="24"/>
                <w:szCs w:val="24"/>
                <w:lang w:eastAsia="es-ES"/>
              </w:rPr>
              <w:t>naufra</w:t>
            </w:r>
            <w:proofErr w:type="spellEnd"/>
            <w:r w:rsidR="00EE64EC">
              <w:rPr>
                <w:rFonts w:ascii="Arial" w:eastAsia="Times New Roman" w:hAnsi="Arial" w:cs="Arial"/>
                <w:b/>
                <w:sz w:val="24"/>
                <w:szCs w:val="24"/>
                <w:lang w:eastAsia="es-ES"/>
              </w:rPr>
              <w:t xml:space="preserve">   sufragio  o</w:t>
            </w:r>
            <w:r w:rsidRPr="003C6493">
              <w:rPr>
                <w:rFonts w:ascii="Arial" w:eastAsia="Times New Roman" w:hAnsi="Arial" w:cs="Arial"/>
                <w:b/>
                <w:sz w:val="24"/>
                <w:szCs w:val="24"/>
                <w:lang w:eastAsia="es-ES"/>
              </w:rPr>
              <w:t xml:space="preserve"> la eterna corona de los </w:t>
            </w:r>
            <w:proofErr w:type="spellStart"/>
            <w:r w:rsidRPr="003C6493">
              <w:rPr>
                <w:rFonts w:ascii="Arial" w:eastAsia="Times New Roman" w:hAnsi="Arial" w:cs="Arial"/>
                <w:b/>
                <w:sz w:val="24"/>
                <w:szCs w:val="24"/>
                <w:lang w:eastAsia="es-ES"/>
              </w:rPr>
              <w:t>Cristos</w:t>
            </w:r>
            <w:proofErr w:type="spellEnd"/>
            <w:r w:rsidRPr="003C6493">
              <w:rPr>
                <w:rFonts w:ascii="Arial" w:eastAsia="Times New Roman" w:hAnsi="Arial" w:cs="Arial"/>
                <w:b/>
                <w:sz w:val="24"/>
                <w:szCs w:val="24"/>
                <w:lang w:eastAsia="es-ES"/>
              </w:rPr>
              <w:t>?...</w:t>
            </w:r>
          </w:p>
        </w:tc>
        <w:tc>
          <w:tcPr>
            <w:tcW w:w="0" w:type="auto"/>
            <w:shd w:val="clear" w:color="auto" w:fill="FFFFFF"/>
            <w:vAlign w:val="center"/>
            <w:hideMark/>
          </w:tcPr>
          <w:p w:rsidR="003C6493" w:rsidRPr="003C6493" w:rsidRDefault="003C6493" w:rsidP="003C6493">
            <w:pPr>
              <w:spacing w:after="0" w:line="240" w:lineRule="auto"/>
              <w:ind w:left="-993"/>
              <w:jc w:val="right"/>
              <w:rPr>
                <w:rFonts w:ascii="Arial" w:eastAsia="Times New Roman" w:hAnsi="Arial" w:cs="Arial"/>
                <w:b/>
                <w:sz w:val="24"/>
                <w:szCs w:val="24"/>
                <w:lang w:eastAsia="es-ES"/>
              </w:rPr>
            </w:pPr>
          </w:p>
        </w:tc>
        <w:tc>
          <w:tcPr>
            <w:tcW w:w="0" w:type="auto"/>
            <w:shd w:val="clear" w:color="auto" w:fill="FFFFFF"/>
            <w:vAlign w:val="center"/>
            <w:hideMark/>
          </w:tcPr>
          <w:p w:rsidR="003C6493" w:rsidRPr="003C6493" w:rsidRDefault="003C6493" w:rsidP="003C6493">
            <w:pPr>
              <w:spacing w:after="0" w:line="240" w:lineRule="auto"/>
              <w:ind w:left="-993"/>
              <w:rPr>
                <w:rFonts w:ascii="Arial" w:eastAsia="Times New Roman" w:hAnsi="Arial" w:cs="Arial"/>
                <w:b/>
                <w:sz w:val="24"/>
                <w:szCs w:val="24"/>
                <w:lang w:eastAsia="es-ES"/>
              </w:rPr>
            </w:pPr>
          </w:p>
        </w:tc>
      </w:tr>
    </w:tbl>
    <w:p w:rsidR="003C6493" w:rsidRPr="003C6493" w:rsidRDefault="003C6493" w:rsidP="003C6493">
      <w:pPr>
        <w:pStyle w:val="biog"/>
        <w:shd w:val="clear" w:color="auto" w:fill="FFFFFF"/>
        <w:spacing w:before="0" w:beforeAutospacing="0" w:after="0" w:afterAutospacing="0"/>
        <w:ind w:left="-993"/>
        <w:jc w:val="both"/>
        <w:textAlignment w:val="baseline"/>
        <w:rPr>
          <w:rFonts w:ascii="Arial" w:hAnsi="Arial" w:cs="Arial"/>
          <w:b/>
        </w:rPr>
      </w:pPr>
    </w:p>
    <w:sectPr w:rsidR="003C6493" w:rsidRPr="003C6493" w:rsidSect="003C6493">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6493"/>
    <w:rsid w:val="001D2FD9"/>
    <w:rsid w:val="00347EEF"/>
    <w:rsid w:val="003C6493"/>
    <w:rsid w:val="00716EA7"/>
    <w:rsid w:val="0085371A"/>
    <w:rsid w:val="00A936B7"/>
    <w:rsid w:val="00BF4E73"/>
    <w:rsid w:val="00EE64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1A"/>
  </w:style>
  <w:style w:type="paragraph" w:styleId="Ttulo1">
    <w:name w:val="heading 1"/>
    <w:basedOn w:val="Normal"/>
    <w:link w:val="Ttulo1Car"/>
    <w:uiPriority w:val="9"/>
    <w:qFormat/>
    <w:rsid w:val="003C6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493"/>
    <w:rPr>
      <w:rFonts w:ascii="Times New Roman" w:eastAsia="Times New Roman" w:hAnsi="Times New Roman" w:cs="Times New Roman"/>
      <w:b/>
      <w:bCs/>
      <w:kern w:val="36"/>
      <w:sz w:val="48"/>
      <w:szCs w:val="48"/>
      <w:lang w:eastAsia="es-ES"/>
    </w:rPr>
  </w:style>
  <w:style w:type="paragraph" w:customStyle="1" w:styleId="biog">
    <w:name w:val="biog"/>
    <w:basedOn w:val="Normal"/>
    <w:rsid w:val="003C64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C6493"/>
    <w:rPr>
      <w:color w:val="0000FF"/>
      <w:u w:val="single"/>
    </w:rPr>
  </w:style>
  <w:style w:type="character" w:styleId="nfasis">
    <w:name w:val="Emphasis"/>
    <w:basedOn w:val="Fuentedeprrafopredeter"/>
    <w:uiPriority w:val="20"/>
    <w:qFormat/>
    <w:rsid w:val="003C6493"/>
    <w:rPr>
      <w:i/>
      <w:iCs/>
    </w:rPr>
  </w:style>
  <w:style w:type="paragraph" w:styleId="Textodeglobo">
    <w:name w:val="Balloon Text"/>
    <w:basedOn w:val="Normal"/>
    <w:link w:val="TextodegloboCar"/>
    <w:uiPriority w:val="99"/>
    <w:semiHidden/>
    <w:unhideWhenUsed/>
    <w:rsid w:val="003C64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493"/>
    <w:rPr>
      <w:rFonts w:ascii="Tahoma" w:hAnsi="Tahoma" w:cs="Tahoma"/>
      <w:sz w:val="16"/>
      <w:szCs w:val="16"/>
    </w:rPr>
  </w:style>
  <w:style w:type="paragraph" w:styleId="NormalWeb">
    <w:name w:val="Normal (Web)"/>
    <w:basedOn w:val="Normal"/>
    <w:uiPriority w:val="99"/>
    <w:semiHidden/>
    <w:unhideWhenUsed/>
    <w:rsid w:val="003C649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66675223">
      <w:bodyDiv w:val="1"/>
      <w:marLeft w:val="0"/>
      <w:marRight w:val="0"/>
      <w:marTop w:val="0"/>
      <w:marBottom w:val="0"/>
      <w:divBdr>
        <w:top w:val="none" w:sz="0" w:space="0" w:color="auto"/>
        <w:left w:val="none" w:sz="0" w:space="0" w:color="auto"/>
        <w:bottom w:val="none" w:sz="0" w:space="0" w:color="auto"/>
        <w:right w:val="none" w:sz="0" w:space="0" w:color="auto"/>
      </w:divBdr>
    </w:div>
    <w:div w:id="1058867702">
      <w:bodyDiv w:val="1"/>
      <w:marLeft w:val="0"/>
      <w:marRight w:val="0"/>
      <w:marTop w:val="0"/>
      <w:marBottom w:val="0"/>
      <w:divBdr>
        <w:top w:val="none" w:sz="0" w:space="0" w:color="auto"/>
        <w:left w:val="none" w:sz="0" w:space="0" w:color="auto"/>
        <w:bottom w:val="none" w:sz="0" w:space="0" w:color="auto"/>
        <w:right w:val="none" w:sz="0" w:space="0" w:color="auto"/>
      </w:divBdr>
    </w:div>
    <w:div w:id="19697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u/unamuno.htm" TargetMode="External"/><Relationship Id="rId13" Type="http://schemas.openxmlformats.org/officeDocument/2006/relationships/hyperlink" Target="https://www.biografiasyvidas.com/biografia/v/vaz_ferreira.htm" TargetMode="External"/><Relationship Id="rId3" Type="http://schemas.openxmlformats.org/officeDocument/2006/relationships/webSettings" Target="webSettings.xml"/><Relationship Id="rId7" Type="http://schemas.openxmlformats.org/officeDocument/2006/relationships/hyperlink" Target="https://www.biografiasyvidas.com/biografia/d/dario_ruben.htm" TargetMode="External"/><Relationship Id="rId12" Type="http://schemas.openxmlformats.org/officeDocument/2006/relationships/hyperlink" Target="https://www.biografiasyvidas.com/biografia/s/storni.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ografiasyvidas.com/biografia/l/lugones.htm" TargetMode="External"/><Relationship Id="rId11" Type="http://schemas.openxmlformats.org/officeDocument/2006/relationships/hyperlink" Target="https://www.biografiasyvidas.com/biografia/m/mistral.htm" TargetMode="External"/><Relationship Id="rId5" Type="http://schemas.openxmlformats.org/officeDocument/2006/relationships/hyperlink" Target="https://www.biografiasyvidas.com/biografia/h/herrera_y_reissig.htm" TargetMode="External"/><Relationship Id="rId15" Type="http://schemas.openxmlformats.org/officeDocument/2006/relationships/fontTable" Target="fontTable.xml"/><Relationship Id="rId10" Type="http://schemas.openxmlformats.org/officeDocument/2006/relationships/hyperlink" Target="https://www.biografiasyvidas.com/biografia/z/zum.htm" TargetMode="External"/><Relationship Id="rId4" Type="http://schemas.openxmlformats.org/officeDocument/2006/relationships/image" Target="media/image1.png"/><Relationship Id="rId9" Type="http://schemas.openxmlformats.org/officeDocument/2006/relationships/hyperlink" Target="https://www.biografiasyvidas.com/biografia/u/ugarte_manuel.htm" TargetMode="External"/><Relationship Id="rId14" Type="http://schemas.openxmlformats.org/officeDocument/2006/relationships/hyperlink" Target="https://www.biografiasyvidas.com/biografia/i/ibarbouro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2021-01-05T17:21:00Z</dcterms:created>
  <dcterms:modified xsi:type="dcterms:W3CDTF">2021-02-23T17:40:00Z</dcterms:modified>
</cp:coreProperties>
</file>