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FC" w:rsidRPr="005559FC" w:rsidRDefault="005559FC" w:rsidP="005559FC">
      <w:pPr>
        <w:shd w:val="clear" w:color="auto" w:fill="FFFFFF"/>
        <w:spacing w:before="120" w:after="120" w:line="240" w:lineRule="auto"/>
        <w:jc w:val="center"/>
        <w:rPr>
          <w:rFonts w:ascii="Arial" w:eastAsia="Times New Roman" w:hAnsi="Arial" w:cs="Arial"/>
          <w:b/>
          <w:bCs/>
          <w:color w:val="FF0000"/>
          <w:sz w:val="36"/>
          <w:szCs w:val="36"/>
          <w:lang w:eastAsia="es-ES"/>
        </w:rPr>
      </w:pPr>
      <w:r w:rsidRPr="005559FC">
        <w:rPr>
          <w:rFonts w:ascii="Arial" w:eastAsia="Times New Roman" w:hAnsi="Arial" w:cs="Arial"/>
          <w:b/>
          <w:bCs/>
          <w:color w:val="FF0000"/>
          <w:sz w:val="36"/>
          <w:szCs w:val="36"/>
          <w:lang w:eastAsia="es-ES"/>
        </w:rPr>
        <w:t xml:space="preserve">Clorinda </w:t>
      </w:r>
      <w:proofErr w:type="spellStart"/>
      <w:r w:rsidRPr="005559FC">
        <w:rPr>
          <w:rFonts w:ascii="Arial" w:eastAsia="Times New Roman" w:hAnsi="Arial" w:cs="Arial"/>
          <w:b/>
          <w:bCs/>
          <w:color w:val="FF0000"/>
          <w:sz w:val="36"/>
          <w:szCs w:val="36"/>
          <w:lang w:eastAsia="es-ES"/>
        </w:rPr>
        <w:t>Grimanesa</w:t>
      </w:r>
      <w:proofErr w:type="spellEnd"/>
      <w:r w:rsidRPr="005559FC">
        <w:rPr>
          <w:rFonts w:ascii="Arial" w:eastAsia="Times New Roman" w:hAnsi="Arial" w:cs="Arial"/>
          <w:b/>
          <w:bCs/>
          <w:color w:val="FF0000"/>
          <w:sz w:val="36"/>
          <w:szCs w:val="36"/>
          <w:lang w:eastAsia="es-ES"/>
        </w:rPr>
        <w:t xml:space="preserve"> Mato 1852-1909</w:t>
      </w:r>
    </w:p>
    <w:p w:rsidR="005559FC" w:rsidRDefault="005559FC" w:rsidP="005559FC">
      <w:pPr>
        <w:shd w:val="clear" w:color="auto" w:fill="FFFFFF"/>
        <w:spacing w:before="120" w:after="120" w:line="240" w:lineRule="auto"/>
        <w:rPr>
          <w:rFonts w:ascii="Arial" w:eastAsia="Times New Roman" w:hAnsi="Arial" w:cs="Arial"/>
          <w:b/>
          <w:bCs/>
          <w:color w:val="202122"/>
          <w:sz w:val="21"/>
          <w:szCs w:val="21"/>
          <w:lang w:eastAsia="es-ES"/>
        </w:rPr>
      </w:pPr>
    </w:p>
    <w:p w:rsidR="005559FC" w:rsidRPr="00B82A69" w:rsidRDefault="005559FC" w:rsidP="005559FC">
      <w:pPr>
        <w:shd w:val="clear" w:color="auto" w:fill="FFFFFF"/>
        <w:spacing w:before="120" w:after="120" w:line="240" w:lineRule="auto"/>
        <w:jc w:val="center"/>
        <w:rPr>
          <w:rFonts w:ascii="Arial" w:eastAsia="Times New Roman" w:hAnsi="Arial" w:cs="Arial"/>
          <w:b/>
          <w:bCs/>
          <w:color w:val="0070C0"/>
          <w:sz w:val="32"/>
          <w:szCs w:val="32"/>
          <w:lang w:eastAsia="es-ES"/>
        </w:rPr>
      </w:pPr>
      <w:r w:rsidRPr="00B82A69">
        <w:rPr>
          <w:rFonts w:ascii="Arial" w:eastAsia="Times New Roman" w:hAnsi="Arial" w:cs="Arial"/>
          <w:b/>
          <w:bCs/>
          <w:color w:val="0070C0"/>
          <w:sz w:val="32"/>
          <w:szCs w:val="32"/>
          <w:lang w:eastAsia="es-ES"/>
        </w:rPr>
        <w:t xml:space="preserve">Literata </w:t>
      </w:r>
      <w:r w:rsidR="001A4AC7" w:rsidRPr="00B82A69">
        <w:rPr>
          <w:rFonts w:ascii="Arial" w:eastAsia="Times New Roman" w:hAnsi="Arial" w:cs="Arial"/>
          <w:b/>
          <w:bCs/>
          <w:color w:val="0070C0"/>
          <w:sz w:val="32"/>
          <w:szCs w:val="32"/>
          <w:lang w:eastAsia="es-ES"/>
        </w:rPr>
        <w:t>Peruana</w:t>
      </w:r>
      <w:bookmarkStart w:id="0" w:name="_GoBack"/>
      <w:bookmarkEnd w:id="0"/>
      <w:r w:rsidR="00B82A69">
        <w:rPr>
          <w:rFonts w:ascii="Arial" w:eastAsia="Times New Roman" w:hAnsi="Arial" w:cs="Arial"/>
          <w:b/>
          <w:bCs/>
          <w:color w:val="0070C0"/>
          <w:sz w:val="32"/>
          <w:szCs w:val="32"/>
          <w:lang w:eastAsia="es-ES"/>
        </w:rPr>
        <w:t xml:space="preserve"> señorial</w:t>
      </w:r>
      <w:r w:rsidR="00DD58F2" w:rsidRPr="00B82A69">
        <w:rPr>
          <w:rFonts w:ascii="Arial" w:eastAsia="Times New Roman" w:hAnsi="Arial" w:cs="Arial"/>
          <w:b/>
          <w:bCs/>
          <w:color w:val="0070C0"/>
          <w:sz w:val="32"/>
          <w:szCs w:val="32"/>
          <w:lang w:eastAsia="es-ES"/>
        </w:rPr>
        <w:t xml:space="preserve"> </w:t>
      </w:r>
    </w:p>
    <w:p w:rsidR="00DD58F2" w:rsidRPr="00B82A69" w:rsidRDefault="00DD58F2" w:rsidP="005559FC">
      <w:pPr>
        <w:shd w:val="clear" w:color="auto" w:fill="FFFFFF"/>
        <w:spacing w:before="120" w:after="120" w:line="240" w:lineRule="auto"/>
        <w:jc w:val="center"/>
        <w:rPr>
          <w:rFonts w:ascii="Arial" w:eastAsia="Times New Roman" w:hAnsi="Arial" w:cs="Arial"/>
          <w:b/>
          <w:bCs/>
          <w:color w:val="FF0000"/>
          <w:sz w:val="20"/>
          <w:szCs w:val="20"/>
          <w:lang w:eastAsia="es-ES"/>
        </w:rPr>
      </w:pPr>
    </w:p>
    <w:p w:rsidR="005559FC" w:rsidRPr="00B82A69" w:rsidRDefault="005559FC" w:rsidP="005559FC">
      <w:pPr>
        <w:shd w:val="clear" w:color="auto" w:fill="FFFFFF"/>
        <w:spacing w:before="120" w:after="120" w:line="240" w:lineRule="auto"/>
        <w:jc w:val="center"/>
        <w:rPr>
          <w:rFonts w:ascii="Arial" w:eastAsia="Times New Roman" w:hAnsi="Arial" w:cs="Arial"/>
          <w:b/>
          <w:bCs/>
          <w:color w:val="202122"/>
          <w:sz w:val="28"/>
          <w:szCs w:val="28"/>
          <w:lang w:eastAsia="es-ES"/>
        </w:rPr>
      </w:pPr>
      <w:r w:rsidRPr="00B82A69">
        <w:rPr>
          <w:rFonts w:ascii="Arial" w:eastAsia="Times New Roman" w:hAnsi="Arial" w:cs="Arial"/>
          <w:b/>
          <w:bCs/>
          <w:color w:val="202122"/>
          <w:sz w:val="28"/>
          <w:szCs w:val="28"/>
          <w:lang w:eastAsia="es-ES"/>
        </w:rPr>
        <w:t>Wikipedia</w:t>
      </w:r>
    </w:p>
    <w:p w:rsidR="005559FC" w:rsidRDefault="005559FC" w:rsidP="005559FC">
      <w:pPr>
        <w:shd w:val="clear" w:color="auto" w:fill="FFFFFF"/>
        <w:spacing w:before="120" w:after="120" w:line="240" w:lineRule="auto"/>
        <w:jc w:val="center"/>
        <w:rPr>
          <w:rFonts w:ascii="Arial" w:eastAsia="Times New Roman" w:hAnsi="Arial" w:cs="Arial"/>
          <w:b/>
          <w:bCs/>
          <w:color w:val="202122"/>
          <w:sz w:val="21"/>
          <w:szCs w:val="21"/>
          <w:lang w:eastAsia="es-ES"/>
        </w:rPr>
      </w:pPr>
    </w:p>
    <w:p w:rsidR="005559FC" w:rsidRDefault="005559FC" w:rsidP="005559FC">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543050" cy="2113308"/>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l="70723" t="32370" r="7407" b="31214"/>
                    <a:stretch>
                      <a:fillRect/>
                    </a:stretch>
                  </pic:blipFill>
                  <pic:spPr bwMode="auto">
                    <a:xfrm>
                      <a:off x="0" y="0"/>
                      <a:ext cx="1543050" cy="2113308"/>
                    </a:xfrm>
                    <a:prstGeom prst="rect">
                      <a:avLst/>
                    </a:prstGeom>
                    <a:noFill/>
                    <a:ln w="9525">
                      <a:noFill/>
                      <a:miter lim="800000"/>
                      <a:headEnd/>
                      <a:tailEnd/>
                    </a:ln>
                  </pic:spPr>
                </pic:pic>
              </a:graphicData>
            </a:graphic>
          </wp:inline>
        </w:drawing>
      </w:r>
    </w:p>
    <w:p w:rsidR="005559FC" w:rsidRDefault="005559FC" w:rsidP="005559FC">
      <w:pPr>
        <w:shd w:val="clear" w:color="auto" w:fill="FFFFFF"/>
        <w:spacing w:before="120" w:after="120" w:line="240" w:lineRule="auto"/>
        <w:rPr>
          <w:rFonts w:ascii="Arial" w:eastAsia="Times New Roman" w:hAnsi="Arial" w:cs="Arial"/>
          <w:b/>
          <w:bCs/>
          <w:color w:val="202122"/>
          <w:sz w:val="21"/>
          <w:szCs w:val="21"/>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005559FC" w:rsidRPr="005559FC">
        <w:rPr>
          <w:rFonts w:ascii="Arial" w:eastAsia="Times New Roman" w:hAnsi="Arial" w:cs="Arial"/>
          <w:b/>
          <w:bCs/>
          <w:sz w:val="24"/>
          <w:szCs w:val="24"/>
          <w:lang w:eastAsia="es-ES"/>
        </w:rPr>
        <w:t>Usandivaras</w:t>
      </w:r>
      <w:proofErr w:type="spellEnd"/>
      <w:r w:rsidR="005559FC" w:rsidRPr="005559FC">
        <w:rPr>
          <w:rFonts w:ascii="Arial" w:eastAsia="Times New Roman" w:hAnsi="Arial" w:cs="Arial"/>
          <w:b/>
          <w:sz w:val="24"/>
          <w:szCs w:val="24"/>
          <w:lang w:eastAsia="es-ES"/>
        </w:rPr>
        <w:t>, más conocida como </w:t>
      </w:r>
      <w:r w:rsidR="005559FC" w:rsidRPr="005559FC">
        <w:rPr>
          <w:rFonts w:ascii="Arial" w:eastAsia="Times New Roman" w:hAnsi="Arial" w:cs="Arial"/>
          <w:b/>
          <w:bCs/>
          <w:sz w:val="24"/>
          <w:szCs w:val="24"/>
          <w:lang w:eastAsia="es-ES"/>
        </w:rPr>
        <w:t xml:space="preserve">Clorinda </w:t>
      </w:r>
      <w:proofErr w:type="spellStart"/>
      <w:r w:rsidR="005559FC" w:rsidRPr="005559FC">
        <w:rPr>
          <w:rFonts w:ascii="Arial" w:eastAsia="Times New Roman" w:hAnsi="Arial" w:cs="Arial"/>
          <w:b/>
          <w:bCs/>
          <w:sz w:val="24"/>
          <w:szCs w:val="24"/>
          <w:lang w:eastAsia="es-ES"/>
        </w:rPr>
        <w:t>Matto</w:t>
      </w:r>
      <w:proofErr w:type="spellEnd"/>
      <w:r w:rsidR="005559FC" w:rsidRPr="005559FC">
        <w:rPr>
          <w:rFonts w:ascii="Arial" w:eastAsia="Times New Roman" w:hAnsi="Arial" w:cs="Arial"/>
          <w:b/>
          <w:bCs/>
          <w:sz w:val="24"/>
          <w:szCs w:val="24"/>
          <w:lang w:eastAsia="es-ES"/>
        </w:rPr>
        <w:t xml:space="preserve"> de Turner</w:t>
      </w:r>
      <w:r w:rsidR="005559FC" w:rsidRPr="005559FC">
        <w:rPr>
          <w:rFonts w:ascii="Arial" w:eastAsia="Times New Roman" w:hAnsi="Arial" w:cs="Arial"/>
          <w:b/>
          <w:sz w:val="24"/>
          <w:szCs w:val="24"/>
          <w:lang w:eastAsia="es-ES"/>
        </w:rPr>
        <w:t> </w:t>
      </w:r>
      <w:r w:rsidR="005559FC">
        <w:rPr>
          <w:rFonts w:ascii="Arial" w:eastAsia="Times New Roman" w:hAnsi="Arial" w:cs="Arial"/>
          <w:b/>
          <w:sz w:val="24"/>
          <w:szCs w:val="24"/>
          <w:lang w:eastAsia="es-ES"/>
        </w:rPr>
        <w:t xml:space="preserve"> nació en </w:t>
      </w:r>
      <w:hyperlink r:id="rId6" w:tooltip="Departamento del Cuzco" w:history="1">
        <w:r w:rsidR="005559FC" w:rsidRPr="005559FC">
          <w:rPr>
            <w:rFonts w:ascii="Arial" w:eastAsia="Times New Roman" w:hAnsi="Arial" w:cs="Arial"/>
            <w:b/>
            <w:sz w:val="24"/>
            <w:szCs w:val="24"/>
            <w:lang w:eastAsia="es-ES"/>
          </w:rPr>
          <w:t>Cuzco</w:t>
        </w:r>
      </w:hyperlink>
      <w:r w:rsidR="005559FC">
        <w:rPr>
          <w:rFonts w:ascii="Arial" w:eastAsia="Times New Roman" w:hAnsi="Arial" w:cs="Arial"/>
          <w:b/>
          <w:sz w:val="24"/>
          <w:szCs w:val="24"/>
          <w:lang w:eastAsia="es-ES"/>
        </w:rPr>
        <w:t xml:space="preserve"> el</w:t>
      </w:r>
      <w:r w:rsidR="005559FC" w:rsidRPr="005559FC">
        <w:rPr>
          <w:rFonts w:ascii="Arial" w:eastAsia="Times New Roman" w:hAnsi="Arial" w:cs="Arial"/>
          <w:b/>
          <w:sz w:val="24"/>
          <w:szCs w:val="24"/>
          <w:lang w:eastAsia="es-ES"/>
        </w:rPr>
        <w:t> </w:t>
      </w:r>
      <w:hyperlink r:id="rId7" w:tooltip="11 de noviembre" w:history="1">
        <w:r w:rsidR="005559FC" w:rsidRPr="005559FC">
          <w:rPr>
            <w:rFonts w:ascii="Arial" w:eastAsia="Times New Roman" w:hAnsi="Arial" w:cs="Arial"/>
            <w:b/>
            <w:sz w:val="24"/>
            <w:szCs w:val="24"/>
            <w:lang w:eastAsia="es-ES"/>
          </w:rPr>
          <w:t>11 de noviembre</w:t>
        </w:r>
      </w:hyperlink>
      <w:r w:rsidR="005559FC" w:rsidRPr="005559FC">
        <w:rPr>
          <w:rFonts w:ascii="Arial" w:eastAsia="Times New Roman" w:hAnsi="Arial" w:cs="Arial"/>
          <w:b/>
          <w:sz w:val="24"/>
          <w:szCs w:val="24"/>
          <w:lang w:eastAsia="es-ES"/>
        </w:rPr>
        <w:t> de </w:t>
      </w:r>
      <w:hyperlink r:id="rId8" w:tooltip="1852" w:history="1">
        <w:r w:rsidR="005559FC" w:rsidRPr="005559FC">
          <w:rPr>
            <w:rFonts w:ascii="Arial" w:eastAsia="Times New Roman" w:hAnsi="Arial" w:cs="Arial"/>
            <w:b/>
            <w:sz w:val="24"/>
            <w:szCs w:val="24"/>
            <w:lang w:eastAsia="es-ES"/>
          </w:rPr>
          <w:t>1852</w:t>
        </w:r>
      </w:hyperlink>
      <w:r w:rsidR="005559FC">
        <w:rPr>
          <w:rFonts w:ascii="Arial" w:eastAsia="Times New Roman" w:hAnsi="Arial" w:cs="Arial"/>
          <w:b/>
          <w:sz w:val="24"/>
          <w:szCs w:val="24"/>
          <w:lang w:eastAsia="es-ES"/>
        </w:rPr>
        <w:t xml:space="preserve"> y </w:t>
      </w:r>
      <w:proofErr w:type="spellStart"/>
      <w:r w:rsidR="005559FC">
        <w:rPr>
          <w:rFonts w:ascii="Arial" w:eastAsia="Times New Roman" w:hAnsi="Arial" w:cs="Arial"/>
          <w:b/>
          <w:sz w:val="24"/>
          <w:szCs w:val="24"/>
          <w:lang w:eastAsia="es-ES"/>
        </w:rPr>
        <w:t>murio</w:t>
      </w:r>
      <w:proofErr w:type="spellEnd"/>
      <w:r w:rsidR="005559FC">
        <w:rPr>
          <w:rFonts w:ascii="Arial" w:eastAsia="Times New Roman" w:hAnsi="Arial" w:cs="Arial"/>
          <w:b/>
          <w:sz w:val="24"/>
          <w:szCs w:val="24"/>
          <w:lang w:eastAsia="es-ES"/>
        </w:rPr>
        <w:t xml:space="preserve"> en </w:t>
      </w:r>
      <w:hyperlink r:id="rId9" w:tooltip="Buenos Aires" w:history="1">
        <w:r w:rsidR="005559FC" w:rsidRPr="005559FC">
          <w:rPr>
            <w:rFonts w:ascii="Arial" w:eastAsia="Times New Roman" w:hAnsi="Arial" w:cs="Arial"/>
            <w:b/>
            <w:sz w:val="24"/>
            <w:szCs w:val="24"/>
            <w:lang w:eastAsia="es-ES"/>
          </w:rPr>
          <w:t>Buenos Aires</w:t>
        </w:r>
      </w:hyperlink>
      <w:r w:rsidR="005559FC" w:rsidRPr="005559FC">
        <w:rPr>
          <w:rFonts w:ascii="Arial" w:eastAsia="Times New Roman" w:hAnsi="Arial" w:cs="Arial"/>
          <w:b/>
          <w:sz w:val="24"/>
          <w:szCs w:val="24"/>
          <w:lang w:eastAsia="es-ES"/>
        </w:rPr>
        <w:t>, </w:t>
      </w:r>
      <w:r w:rsidR="005559FC">
        <w:rPr>
          <w:rFonts w:ascii="Arial" w:eastAsia="Times New Roman" w:hAnsi="Arial" w:cs="Arial"/>
          <w:b/>
          <w:sz w:val="24"/>
          <w:szCs w:val="24"/>
          <w:lang w:eastAsia="es-ES"/>
        </w:rPr>
        <w:t xml:space="preserve">el </w:t>
      </w:r>
      <w:hyperlink r:id="rId10" w:tooltip="25 de octubre" w:history="1">
        <w:r w:rsidR="005559FC" w:rsidRPr="005559FC">
          <w:rPr>
            <w:rFonts w:ascii="Arial" w:eastAsia="Times New Roman" w:hAnsi="Arial" w:cs="Arial"/>
            <w:b/>
            <w:sz w:val="24"/>
            <w:szCs w:val="24"/>
            <w:lang w:eastAsia="es-ES"/>
          </w:rPr>
          <w:t>25 de octubre</w:t>
        </w:r>
      </w:hyperlink>
      <w:r w:rsidR="005559FC" w:rsidRPr="005559FC">
        <w:rPr>
          <w:rFonts w:ascii="Arial" w:eastAsia="Times New Roman" w:hAnsi="Arial" w:cs="Arial"/>
          <w:b/>
          <w:sz w:val="24"/>
          <w:szCs w:val="24"/>
          <w:lang w:eastAsia="es-ES"/>
        </w:rPr>
        <w:t> de </w:t>
      </w:r>
      <w:hyperlink r:id="rId11" w:tooltip="1909" w:history="1">
        <w:r w:rsidR="005559FC" w:rsidRPr="005559FC">
          <w:rPr>
            <w:rFonts w:ascii="Arial" w:eastAsia="Times New Roman" w:hAnsi="Arial" w:cs="Arial"/>
            <w:b/>
            <w:sz w:val="24"/>
            <w:szCs w:val="24"/>
            <w:lang w:eastAsia="es-ES"/>
          </w:rPr>
          <w:t>1909</w:t>
        </w:r>
      </w:hyperlink>
      <w:r w:rsidR="005559FC">
        <w:rPr>
          <w:rFonts w:ascii="Arial" w:eastAsia="Times New Roman" w:hAnsi="Arial" w:cs="Arial"/>
          <w:b/>
          <w:sz w:val="24"/>
          <w:szCs w:val="24"/>
          <w:lang w:eastAsia="es-ES"/>
        </w:rPr>
        <w:t>. F</w:t>
      </w:r>
      <w:r w:rsidR="005559FC" w:rsidRPr="005559FC">
        <w:rPr>
          <w:rFonts w:ascii="Arial" w:eastAsia="Times New Roman" w:hAnsi="Arial" w:cs="Arial"/>
          <w:b/>
          <w:sz w:val="24"/>
          <w:szCs w:val="24"/>
          <w:lang w:eastAsia="es-ES"/>
        </w:rPr>
        <w:t>ue una destacada </w:t>
      </w:r>
      <w:hyperlink r:id="rId12" w:tooltip="Escritora" w:history="1">
        <w:r w:rsidR="005559FC" w:rsidRPr="005559FC">
          <w:rPr>
            <w:rFonts w:ascii="Arial" w:eastAsia="Times New Roman" w:hAnsi="Arial" w:cs="Arial"/>
            <w:b/>
            <w:sz w:val="24"/>
            <w:szCs w:val="24"/>
            <w:lang w:eastAsia="es-ES"/>
          </w:rPr>
          <w:t>escritora</w:t>
        </w:r>
      </w:hyperlink>
      <w:r w:rsidR="005559FC" w:rsidRPr="005559FC">
        <w:rPr>
          <w:rFonts w:ascii="Arial" w:eastAsia="Times New Roman" w:hAnsi="Arial" w:cs="Arial"/>
          <w:b/>
          <w:sz w:val="24"/>
          <w:szCs w:val="24"/>
          <w:lang w:eastAsia="es-ES"/>
        </w:rPr>
        <w:t> </w:t>
      </w:r>
      <w:hyperlink r:id="rId13" w:tooltip="Peruana" w:history="1">
        <w:r w:rsidR="005559FC" w:rsidRPr="005559FC">
          <w:rPr>
            <w:rFonts w:ascii="Arial" w:eastAsia="Times New Roman" w:hAnsi="Arial" w:cs="Arial"/>
            <w:b/>
            <w:sz w:val="24"/>
            <w:szCs w:val="24"/>
            <w:lang w:eastAsia="es-ES"/>
          </w:rPr>
          <w:t>peruana</w:t>
        </w:r>
      </w:hyperlink>
      <w:r w:rsidR="005559FC" w:rsidRPr="005559FC">
        <w:rPr>
          <w:rFonts w:ascii="Arial" w:eastAsia="Times New Roman" w:hAnsi="Arial" w:cs="Arial"/>
          <w:b/>
          <w:sz w:val="24"/>
          <w:szCs w:val="24"/>
          <w:lang w:eastAsia="es-ES"/>
        </w:rPr>
        <w:t>, precursora del género </w:t>
      </w:r>
      <w:hyperlink r:id="rId14" w:tooltip="Indigenismo" w:history="1">
        <w:r w:rsidR="005559FC" w:rsidRPr="005559FC">
          <w:rPr>
            <w:rFonts w:ascii="Arial" w:eastAsia="Times New Roman" w:hAnsi="Arial" w:cs="Arial"/>
            <w:b/>
            <w:sz w:val="24"/>
            <w:szCs w:val="24"/>
            <w:lang w:eastAsia="es-ES"/>
          </w:rPr>
          <w:t>indigenista</w:t>
        </w:r>
      </w:hyperlink>
      <w:r w:rsidR="005559FC" w:rsidRPr="005559FC">
        <w:rPr>
          <w:rFonts w:ascii="Arial" w:eastAsia="Times New Roman" w:hAnsi="Arial" w:cs="Arial"/>
          <w:b/>
          <w:sz w:val="24"/>
          <w:szCs w:val="24"/>
          <w:lang w:eastAsia="es-ES"/>
        </w:rPr>
        <w:t>.</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Es considerada como una de las precursoras de la novela </w:t>
      </w:r>
      <w:hyperlink r:id="rId15" w:tooltip="Hispanoamericana" w:history="1">
        <w:r w:rsidR="005559FC" w:rsidRPr="005559FC">
          <w:rPr>
            <w:rFonts w:ascii="Arial" w:eastAsia="Times New Roman" w:hAnsi="Arial" w:cs="Arial"/>
            <w:b/>
            <w:sz w:val="24"/>
            <w:szCs w:val="24"/>
            <w:lang w:eastAsia="es-ES"/>
          </w:rPr>
          <w:t>hispanoamericana</w:t>
        </w:r>
      </w:hyperlink>
      <w:r w:rsidR="005559FC" w:rsidRPr="005559FC">
        <w:rPr>
          <w:rFonts w:ascii="Arial" w:eastAsia="Times New Roman" w:hAnsi="Arial" w:cs="Arial"/>
          <w:b/>
          <w:sz w:val="24"/>
          <w:szCs w:val="24"/>
          <w:lang w:eastAsia="es-ES"/>
        </w:rPr>
        <w:t> junto a </w:t>
      </w:r>
      <w:hyperlink r:id="rId16" w:tooltip="Juana Manso" w:history="1">
        <w:r w:rsidR="005559FC" w:rsidRPr="005559FC">
          <w:rPr>
            <w:rFonts w:ascii="Arial" w:eastAsia="Times New Roman" w:hAnsi="Arial" w:cs="Arial"/>
            <w:b/>
            <w:sz w:val="24"/>
            <w:szCs w:val="24"/>
            <w:lang w:eastAsia="es-ES"/>
          </w:rPr>
          <w:t>Juana Manso</w:t>
        </w:r>
      </w:hyperlink>
      <w:r w:rsidR="005559FC" w:rsidRPr="005559FC">
        <w:rPr>
          <w:rFonts w:ascii="Arial" w:eastAsia="Times New Roman" w:hAnsi="Arial" w:cs="Arial"/>
          <w:b/>
          <w:sz w:val="24"/>
          <w:szCs w:val="24"/>
          <w:lang w:eastAsia="es-ES"/>
        </w:rPr>
        <w:t>, </w:t>
      </w:r>
      <w:hyperlink r:id="rId17" w:tooltip="Mercedes Marín" w:history="1">
        <w:r w:rsidR="005559FC" w:rsidRPr="005559FC">
          <w:rPr>
            <w:rFonts w:ascii="Arial" w:eastAsia="Times New Roman" w:hAnsi="Arial" w:cs="Arial"/>
            <w:b/>
            <w:sz w:val="24"/>
            <w:szCs w:val="24"/>
            <w:lang w:eastAsia="es-ES"/>
          </w:rPr>
          <w:t>Mercedes Marín</w:t>
        </w:r>
      </w:hyperlink>
      <w:r w:rsidR="005559FC" w:rsidRPr="005559FC">
        <w:rPr>
          <w:rFonts w:ascii="Arial" w:eastAsia="Times New Roman" w:hAnsi="Arial" w:cs="Arial"/>
          <w:b/>
          <w:sz w:val="24"/>
          <w:szCs w:val="24"/>
          <w:lang w:eastAsia="es-ES"/>
        </w:rPr>
        <w:t>, </w:t>
      </w:r>
      <w:hyperlink r:id="rId18" w:tooltip="Rosario Orrego" w:history="1">
        <w:r w:rsidR="005559FC" w:rsidRPr="005559FC">
          <w:rPr>
            <w:rFonts w:ascii="Arial" w:eastAsia="Times New Roman" w:hAnsi="Arial" w:cs="Arial"/>
            <w:b/>
            <w:sz w:val="24"/>
            <w:szCs w:val="24"/>
            <w:lang w:eastAsia="es-ES"/>
          </w:rPr>
          <w:t>Rosario Orrego</w:t>
        </w:r>
      </w:hyperlink>
      <w:r w:rsidR="005559FC" w:rsidRPr="005559FC">
        <w:rPr>
          <w:rFonts w:ascii="Arial" w:eastAsia="Times New Roman" w:hAnsi="Arial" w:cs="Arial"/>
          <w:b/>
          <w:sz w:val="24"/>
          <w:szCs w:val="24"/>
          <w:lang w:eastAsia="es-ES"/>
        </w:rPr>
        <w:t>, </w:t>
      </w:r>
      <w:hyperlink r:id="rId19" w:tooltip="Gertrudis Gómez de Avellaneda" w:history="1">
        <w:r w:rsidR="005559FC" w:rsidRPr="005559FC">
          <w:rPr>
            <w:rFonts w:ascii="Arial" w:eastAsia="Times New Roman" w:hAnsi="Arial" w:cs="Arial"/>
            <w:b/>
            <w:sz w:val="24"/>
            <w:szCs w:val="24"/>
            <w:lang w:eastAsia="es-ES"/>
          </w:rPr>
          <w:t>Gertrudis Gómez de Avellaneda</w:t>
        </w:r>
      </w:hyperlink>
      <w:r w:rsidR="005559FC" w:rsidRPr="005559FC">
        <w:rPr>
          <w:rFonts w:ascii="Arial" w:eastAsia="Times New Roman" w:hAnsi="Arial" w:cs="Arial"/>
          <w:b/>
          <w:sz w:val="24"/>
          <w:szCs w:val="24"/>
          <w:lang w:eastAsia="es-ES"/>
        </w:rPr>
        <w:t>, </w:t>
      </w:r>
      <w:hyperlink r:id="rId20" w:tooltip="Julia López de Almeida" w:history="1">
        <w:r w:rsidR="005559FC" w:rsidRPr="005559FC">
          <w:rPr>
            <w:rFonts w:ascii="Arial" w:eastAsia="Times New Roman" w:hAnsi="Arial" w:cs="Arial"/>
            <w:b/>
            <w:sz w:val="24"/>
            <w:szCs w:val="24"/>
            <w:lang w:eastAsia="es-ES"/>
          </w:rPr>
          <w:t>Julia López de Almeida</w:t>
        </w:r>
      </w:hyperlink>
      <w:r w:rsidR="005559FC" w:rsidRPr="005559FC">
        <w:rPr>
          <w:rFonts w:ascii="Arial" w:eastAsia="Times New Roman" w:hAnsi="Arial" w:cs="Arial"/>
          <w:b/>
          <w:sz w:val="24"/>
          <w:szCs w:val="24"/>
          <w:lang w:eastAsia="es-ES"/>
        </w:rPr>
        <w:t>, </w:t>
      </w:r>
      <w:hyperlink r:id="rId21" w:tooltip="Juana Manuela Gorriti" w:history="1">
        <w:r w:rsidR="005559FC" w:rsidRPr="005559FC">
          <w:rPr>
            <w:rFonts w:ascii="Arial" w:eastAsia="Times New Roman" w:hAnsi="Arial" w:cs="Arial"/>
            <w:b/>
            <w:sz w:val="24"/>
            <w:szCs w:val="24"/>
            <w:lang w:eastAsia="es-ES"/>
          </w:rPr>
          <w:t>Juana Manuela Gorriti</w:t>
        </w:r>
      </w:hyperlink>
      <w:r w:rsidR="005559FC" w:rsidRPr="005559FC">
        <w:rPr>
          <w:rFonts w:ascii="Arial" w:eastAsia="Times New Roman" w:hAnsi="Arial" w:cs="Arial"/>
          <w:b/>
          <w:sz w:val="24"/>
          <w:szCs w:val="24"/>
          <w:lang w:eastAsia="es-ES"/>
        </w:rPr>
        <w:t> y </w:t>
      </w:r>
      <w:hyperlink r:id="rId22" w:tooltip="Mercedes Cabello de Carbonera" w:history="1">
        <w:r w:rsidR="005559FC" w:rsidRPr="005559FC">
          <w:rPr>
            <w:rFonts w:ascii="Arial" w:eastAsia="Times New Roman" w:hAnsi="Arial" w:cs="Arial"/>
            <w:b/>
            <w:sz w:val="24"/>
            <w:szCs w:val="24"/>
            <w:lang w:eastAsia="es-ES"/>
          </w:rPr>
          <w:t>Mercedes Cabello de Carbonera</w:t>
        </w:r>
      </w:hyperlink>
      <w:r w:rsidR="005559FC" w:rsidRPr="005559FC">
        <w:rPr>
          <w:rFonts w:ascii="Arial" w:eastAsia="Times New Roman" w:hAnsi="Arial" w:cs="Arial"/>
          <w:b/>
          <w:sz w:val="24"/>
          <w:szCs w:val="24"/>
          <w:lang w:eastAsia="es-ES"/>
        </w:rPr>
        <w:t>, entre otras.</w:t>
      </w:r>
      <w:r w:rsidRPr="005559FC">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Inspiró grandemente a mujeres en todas partes por su escritura subversiva y en favor de los indígenas; fue una mujer independiente, autodidacta en física, historia natural y filosofía.</w:t>
      </w:r>
    </w:p>
    <w:p w:rsidR="005559FC" w:rsidRP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Nació en el </w:t>
      </w:r>
      <w:hyperlink r:id="rId23" w:tooltip="Departamento del Cuzco" w:history="1">
        <w:r w:rsidR="005559FC" w:rsidRPr="005559FC">
          <w:rPr>
            <w:rFonts w:ascii="Arial" w:eastAsia="Times New Roman" w:hAnsi="Arial" w:cs="Arial"/>
            <w:b/>
            <w:sz w:val="24"/>
            <w:szCs w:val="24"/>
            <w:lang w:eastAsia="es-ES"/>
          </w:rPr>
          <w:t>Cusco</w:t>
        </w:r>
      </w:hyperlink>
      <w:r w:rsidR="005559FC" w:rsidRPr="005559FC">
        <w:rPr>
          <w:rFonts w:ascii="Arial" w:eastAsia="Times New Roman" w:hAnsi="Arial" w:cs="Arial"/>
          <w:b/>
          <w:sz w:val="24"/>
          <w:szCs w:val="24"/>
          <w:lang w:eastAsia="es-ES"/>
        </w:rPr>
        <w:t xml:space="preserve"> el 11 de noviembre de 1852 en la casa de la familia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en la hacienda </w:t>
      </w:r>
      <w:proofErr w:type="spellStart"/>
      <w:r w:rsidR="005559FC" w:rsidRPr="005559FC">
        <w:rPr>
          <w:rFonts w:ascii="Arial" w:eastAsia="Times New Roman" w:hAnsi="Arial" w:cs="Arial"/>
          <w:b/>
          <w:sz w:val="24"/>
          <w:szCs w:val="24"/>
          <w:lang w:eastAsia="es-ES"/>
        </w:rPr>
        <w:t>Paullu</w:t>
      </w:r>
      <w:proofErr w:type="spellEnd"/>
      <w:r w:rsidR="005559FC" w:rsidRPr="005559FC">
        <w:rPr>
          <w:rFonts w:ascii="Arial" w:eastAsia="Times New Roman" w:hAnsi="Arial" w:cs="Arial"/>
          <w:b/>
          <w:sz w:val="24"/>
          <w:szCs w:val="24"/>
          <w:lang w:eastAsia="es-ES"/>
        </w:rPr>
        <w:t xml:space="preserve"> Chico, </w:t>
      </w:r>
      <w:hyperlink r:id="rId24" w:tooltip="Distrito de Coya" w:history="1">
        <w:r w:rsidR="005559FC" w:rsidRPr="005559FC">
          <w:rPr>
            <w:rFonts w:ascii="Arial" w:eastAsia="Times New Roman" w:hAnsi="Arial" w:cs="Arial"/>
            <w:b/>
            <w:sz w:val="24"/>
            <w:szCs w:val="24"/>
            <w:lang w:eastAsia="es-ES"/>
          </w:rPr>
          <w:t>distrito de Coya</w:t>
        </w:r>
      </w:hyperlink>
      <w:r w:rsidR="005559FC" w:rsidRPr="005559FC">
        <w:rPr>
          <w:rFonts w:ascii="Arial" w:eastAsia="Times New Roman" w:hAnsi="Arial" w:cs="Arial"/>
          <w:b/>
          <w:sz w:val="24"/>
          <w:szCs w:val="24"/>
          <w:lang w:eastAsia="es-ES"/>
        </w:rPr>
        <w:t>, </w:t>
      </w:r>
      <w:hyperlink r:id="rId25" w:tooltip="Provincia de Calca" w:history="1">
        <w:r w:rsidR="005559FC" w:rsidRPr="005559FC">
          <w:rPr>
            <w:rFonts w:ascii="Arial" w:eastAsia="Times New Roman" w:hAnsi="Arial" w:cs="Arial"/>
            <w:b/>
            <w:sz w:val="24"/>
            <w:szCs w:val="24"/>
            <w:lang w:eastAsia="es-ES"/>
          </w:rPr>
          <w:t>provincia de Calca</w:t>
        </w:r>
      </w:hyperlink>
      <w:r w:rsidR="005559FC">
        <w:rPr>
          <w:rFonts w:ascii="Arial" w:eastAsia="Times New Roman" w:hAnsi="Arial" w:cs="Arial"/>
          <w:b/>
          <w:sz w:val="24"/>
          <w:szCs w:val="24"/>
          <w:lang w:eastAsia="es-ES"/>
        </w:rPr>
        <w:t>,</w:t>
      </w:r>
      <w:r w:rsidR="005559FC" w:rsidRPr="005559FC">
        <w:rPr>
          <w:rFonts w:ascii="Arial" w:eastAsia="Times New Roman" w:hAnsi="Arial" w:cs="Arial"/>
          <w:b/>
          <w:sz w:val="24"/>
          <w:szCs w:val="24"/>
          <w:lang w:eastAsia="es-ES"/>
        </w:rPr>
        <w:t> en el departamento de Cusco. Fue bautizada en la </w:t>
      </w:r>
      <w:hyperlink r:id="rId26" w:tooltip="Catedral del Cuzco" w:history="1">
        <w:r w:rsidR="005559FC" w:rsidRPr="005559FC">
          <w:rPr>
            <w:rFonts w:ascii="Arial" w:eastAsia="Times New Roman" w:hAnsi="Arial" w:cs="Arial"/>
            <w:b/>
            <w:sz w:val="24"/>
            <w:szCs w:val="24"/>
            <w:lang w:eastAsia="es-ES"/>
          </w:rPr>
          <w:t>Parroquia del Sagrario de la Catedral de Cusco</w:t>
        </w:r>
      </w:hyperlink>
      <w:r w:rsidR="005559FC" w:rsidRPr="005559FC">
        <w:rPr>
          <w:rFonts w:ascii="Arial" w:eastAsia="Times New Roman" w:hAnsi="Arial" w:cs="Arial"/>
          <w:b/>
          <w:sz w:val="24"/>
          <w:szCs w:val="24"/>
          <w:lang w:eastAsia="es-ES"/>
        </w:rPr>
        <w:t xml:space="preserve">, el 30 de diciembre de 1854, bajo los nombres de </w:t>
      </w:r>
      <w:proofErr w:type="spellStart"/>
      <w:r w:rsidR="005559FC" w:rsidRPr="005559FC">
        <w:rPr>
          <w:rFonts w:ascii="Arial" w:eastAsia="Times New Roman" w:hAnsi="Arial" w:cs="Arial"/>
          <w:b/>
          <w:sz w:val="24"/>
          <w:szCs w:val="24"/>
          <w:lang w:eastAsia="es-ES"/>
        </w:rPr>
        <w:t>Grimanesa</w:t>
      </w:r>
      <w:proofErr w:type="spellEnd"/>
      <w:r w:rsidR="005559FC" w:rsidRPr="005559FC">
        <w:rPr>
          <w:rFonts w:ascii="Arial" w:eastAsia="Times New Roman" w:hAnsi="Arial" w:cs="Arial"/>
          <w:b/>
          <w:sz w:val="24"/>
          <w:szCs w:val="24"/>
          <w:lang w:eastAsia="es-ES"/>
        </w:rPr>
        <w:t xml:space="preserve"> Martina. Sin embargo, más tarde ella misma usaría el nombre de «Clorinda», con el que se le conoció a lo largo de su vida. </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Fue hija de Ramón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Torres y </w:t>
      </w:r>
      <w:proofErr w:type="spellStart"/>
      <w:r w:rsidR="005559FC" w:rsidRPr="005559FC">
        <w:rPr>
          <w:rFonts w:ascii="Arial" w:eastAsia="Times New Roman" w:hAnsi="Arial" w:cs="Arial"/>
          <w:b/>
          <w:sz w:val="24"/>
          <w:szCs w:val="24"/>
          <w:lang w:eastAsia="es-ES"/>
        </w:rPr>
        <w:t>Grimanesa</w:t>
      </w:r>
      <w:proofErr w:type="spellEnd"/>
      <w:r w:rsidR="005559FC" w:rsidRPr="005559FC">
        <w:rPr>
          <w:rFonts w:ascii="Arial" w:eastAsia="Times New Roman" w:hAnsi="Arial" w:cs="Arial"/>
          <w:b/>
          <w:sz w:val="24"/>
          <w:szCs w:val="24"/>
          <w:lang w:eastAsia="es-ES"/>
        </w:rPr>
        <w:t xml:space="preserve"> Concepción </w:t>
      </w:r>
      <w:proofErr w:type="spellStart"/>
      <w:r w:rsidR="005559FC" w:rsidRPr="005559FC">
        <w:rPr>
          <w:rFonts w:ascii="Arial" w:eastAsia="Times New Roman" w:hAnsi="Arial" w:cs="Arial"/>
          <w:b/>
          <w:sz w:val="24"/>
          <w:szCs w:val="24"/>
          <w:lang w:eastAsia="es-ES"/>
        </w:rPr>
        <w:t>UsandivarasGárate</w:t>
      </w:r>
      <w:proofErr w:type="spellEnd"/>
      <w:r w:rsidR="005559FC" w:rsidRPr="005559FC">
        <w:rPr>
          <w:rFonts w:ascii="Arial" w:eastAsia="Times New Roman" w:hAnsi="Arial" w:cs="Arial"/>
          <w:b/>
          <w:sz w:val="24"/>
          <w:szCs w:val="24"/>
          <w:lang w:eastAsia="es-ES"/>
        </w:rPr>
        <w:t xml:space="preserve">. Su abuelo paterno era Manuel T.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natural del Cusco, Magistrado vocal de la </w:t>
      </w:r>
      <w:hyperlink r:id="rId27" w:tooltip="Distrito Judicial de Cuzco" w:history="1">
        <w:r w:rsidR="005559FC" w:rsidRPr="005559FC">
          <w:rPr>
            <w:rFonts w:ascii="Arial" w:eastAsia="Times New Roman" w:hAnsi="Arial" w:cs="Arial"/>
            <w:b/>
            <w:sz w:val="24"/>
            <w:szCs w:val="24"/>
            <w:lang w:eastAsia="es-ES"/>
          </w:rPr>
          <w:t>Corte Superior de Justicia del Cusco</w:t>
        </w:r>
      </w:hyperlink>
      <w:r w:rsidR="005559FC" w:rsidRPr="005559FC">
        <w:rPr>
          <w:rFonts w:ascii="Arial" w:eastAsia="Times New Roman" w:hAnsi="Arial" w:cs="Arial"/>
          <w:b/>
          <w:sz w:val="24"/>
          <w:szCs w:val="24"/>
          <w:lang w:eastAsia="es-ES"/>
        </w:rPr>
        <w:t xml:space="preserve">, literato y jurista; por la línea materna Juan José </w:t>
      </w:r>
      <w:proofErr w:type="spellStart"/>
      <w:r w:rsidR="005559FC" w:rsidRPr="005559FC">
        <w:rPr>
          <w:rFonts w:ascii="Arial" w:eastAsia="Times New Roman" w:hAnsi="Arial" w:cs="Arial"/>
          <w:b/>
          <w:sz w:val="24"/>
          <w:szCs w:val="24"/>
          <w:lang w:eastAsia="es-ES"/>
        </w:rPr>
        <w:t>Usandivaras</w:t>
      </w:r>
      <w:proofErr w:type="spellEnd"/>
      <w:r w:rsidR="005559FC" w:rsidRPr="005559FC">
        <w:rPr>
          <w:rFonts w:ascii="Arial" w:eastAsia="Times New Roman" w:hAnsi="Arial" w:cs="Arial"/>
          <w:b/>
          <w:sz w:val="24"/>
          <w:szCs w:val="24"/>
          <w:lang w:eastAsia="es-ES"/>
        </w:rPr>
        <w:t>, natural de </w:t>
      </w:r>
      <w:hyperlink r:id="rId28" w:tooltip="Ciudad de Salta" w:history="1">
        <w:r w:rsidR="005559FC" w:rsidRPr="005559FC">
          <w:rPr>
            <w:rFonts w:ascii="Arial" w:eastAsia="Times New Roman" w:hAnsi="Arial" w:cs="Arial"/>
            <w:b/>
            <w:sz w:val="24"/>
            <w:szCs w:val="24"/>
            <w:lang w:eastAsia="es-ES"/>
          </w:rPr>
          <w:t>Salta</w:t>
        </w:r>
      </w:hyperlink>
      <w:r w:rsidR="005559FC" w:rsidRPr="005559FC">
        <w:rPr>
          <w:rFonts w:ascii="Arial" w:eastAsia="Times New Roman" w:hAnsi="Arial" w:cs="Arial"/>
          <w:b/>
          <w:sz w:val="24"/>
          <w:szCs w:val="24"/>
          <w:lang w:eastAsia="es-ES"/>
        </w:rPr>
        <w:t> en </w:t>
      </w:r>
      <w:hyperlink r:id="rId29" w:tooltip="Argentina" w:history="1">
        <w:r w:rsidR="005559FC" w:rsidRPr="005559FC">
          <w:rPr>
            <w:rFonts w:ascii="Arial" w:eastAsia="Times New Roman" w:hAnsi="Arial" w:cs="Arial"/>
            <w:b/>
            <w:sz w:val="24"/>
            <w:szCs w:val="24"/>
            <w:lang w:eastAsia="es-ES"/>
          </w:rPr>
          <w:t>Argentina</w:t>
        </w:r>
      </w:hyperlink>
      <w:r w:rsidR="005559FC" w:rsidRPr="005559FC">
        <w:rPr>
          <w:rFonts w:ascii="Arial" w:eastAsia="Times New Roman" w:hAnsi="Arial" w:cs="Arial"/>
          <w:b/>
          <w:sz w:val="24"/>
          <w:szCs w:val="24"/>
          <w:lang w:eastAsia="es-ES"/>
        </w:rPr>
        <w:t xml:space="preserve">, y Manuela </w:t>
      </w:r>
      <w:proofErr w:type="spellStart"/>
      <w:r w:rsidR="005559FC" w:rsidRPr="005559FC">
        <w:rPr>
          <w:rFonts w:ascii="Arial" w:eastAsia="Times New Roman" w:hAnsi="Arial" w:cs="Arial"/>
          <w:b/>
          <w:sz w:val="24"/>
          <w:szCs w:val="24"/>
          <w:lang w:eastAsia="es-ES"/>
        </w:rPr>
        <w:t>Gárate</w:t>
      </w:r>
      <w:proofErr w:type="spellEnd"/>
      <w:r w:rsidR="005559FC" w:rsidRPr="005559FC">
        <w:rPr>
          <w:rFonts w:ascii="Arial" w:eastAsia="Times New Roman" w:hAnsi="Arial" w:cs="Arial"/>
          <w:b/>
          <w:sz w:val="24"/>
          <w:szCs w:val="24"/>
          <w:lang w:eastAsia="es-ES"/>
        </w:rPr>
        <w:t xml:space="preserve">, natural del Cusco. </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Es de notar que su apellido </w:t>
      </w:r>
      <w:proofErr w:type="spellStart"/>
      <w:r w:rsidR="005559FC" w:rsidRPr="00B82A69">
        <w:rPr>
          <w:rFonts w:ascii="Arial" w:eastAsia="Times New Roman" w:hAnsi="Arial" w:cs="Arial"/>
          <w:b/>
          <w:iCs/>
          <w:sz w:val="24"/>
          <w:szCs w:val="24"/>
          <w:lang w:eastAsia="es-ES"/>
        </w:rPr>
        <w:t>Matto</w:t>
      </w:r>
      <w:proofErr w:type="spellEnd"/>
      <w:r w:rsidR="005559FC" w:rsidRPr="00B82A69">
        <w:rPr>
          <w:rFonts w:ascii="Arial" w:eastAsia="Times New Roman" w:hAnsi="Arial" w:cs="Arial"/>
          <w:b/>
          <w:sz w:val="24"/>
          <w:szCs w:val="24"/>
          <w:lang w:eastAsia="es-ES"/>
        </w:rPr>
        <w:t> </w:t>
      </w:r>
      <w:r w:rsidR="005559FC" w:rsidRPr="005559FC">
        <w:rPr>
          <w:rFonts w:ascii="Arial" w:eastAsia="Times New Roman" w:hAnsi="Arial" w:cs="Arial"/>
          <w:b/>
          <w:sz w:val="24"/>
          <w:szCs w:val="24"/>
          <w:lang w:eastAsia="es-ES"/>
        </w:rPr>
        <w:t>tenía variantes entre sus ancestros. El nombre legal de su padre era Mato, y así aparece registrada Clorinda en su partida de bautismo; sin embargo ella posteriormente convirtió </w:t>
      </w:r>
      <w:proofErr w:type="spellStart"/>
      <w:r w:rsidR="005559FC" w:rsidRPr="00B82A69">
        <w:rPr>
          <w:rFonts w:ascii="Arial" w:eastAsia="Times New Roman" w:hAnsi="Arial" w:cs="Arial"/>
          <w:b/>
          <w:iCs/>
          <w:sz w:val="24"/>
          <w:szCs w:val="24"/>
          <w:lang w:eastAsia="es-ES"/>
        </w:rPr>
        <w:t>Matto</w:t>
      </w:r>
      <w:proofErr w:type="spellEnd"/>
      <w:r w:rsidR="005559FC" w:rsidRPr="00B82A69">
        <w:rPr>
          <w:rFonts w:ascii="Arial" w:eastAsia="Times New Roman" w:hAnsi="Arial" w:cs="Arial"/>
          <w:b/>
          <w:sz w:val="24"/>
          <w:szCs w:val="24"/>
          <w:lang w:eastAsia="es-ES"/>
        </w:rPr>
        <w:t> </w:t>
      </w:r>
      <w:r w:rsidR="005559FC" w:rsidRPr="005559FC">
        <w:rPr>
          <w:rFonts w:ascii="Arial" w:eastAsia="Times New Roman" w:hAnsi="Arial" w:cs="Arial"/>
          <w:b/>
          <w:sz w:val="24"/>
          <w:szCs w:val="24"/>
          <w:lang w:eastAsia="es-ES"/>
        </w:rPr>
        <w:t>(con doble </w:t>
      </w:r>
      <w:r w:rsidR="005559FC" w:rsidRPr="005559FC">
        <w:rPr>
          <w:rFonts w:ascii="Arial" w:eastAsia="Times New Roman" w:hAnsi="Arial" w:cs="Arial"/>
          <w:b/>
          <w:i/>
          <w:iCs/>
          <w:sz w:val="24"/>
          <w:szCs w:val="24"/>
          <w:lang w:eastAsia="es-ES"/>
        </w:rPr>
        <w:t>t</w:t>
      </w:r>
      <w:r w:rsidR="005559FC" w:rsidRPr="005559FC">
        <w:rPr>
          <w:rFonts w:ascii="Arial" w:eastAsia="Times New Roman" w:hAnsi="Arial" w:cs="Arial"/>
          <w:b/>
          <w:sz w:val="24"/>
          <w:szCs w:val="24"/>
          <w:lang w:eastAsia="es-ES"/>
        </w:rPr>
        <w:t>) en su </w:t>
      </w:r>
      <w:proofErr w:type="spellStart"/>
      <w:r w:rsidR="00BE1FCC" w:rsidRPr="005559FC">
        <w:rPr>
          <w:rFonts w:ascii="Arial" w:eastAsia="Times New Roman" w:hAnsi="Arial" w:cs="Arial"/>
          <w:b/>
          <w:i/>
          <w:iCs/>
          <w:sz w:val="24"/>
          <w:szCs w:val="24"/>
          <w:lang w:eastAsia="es-ES"/>
        </w:rPr>
        <w:fldChar w:fldCharType="begin"/>
      </w:r>
      <w:r w:rsidR="005559FC" w:rsidRPr="005559FC">
        <w:rPr>
          <w:rFonts w:ascii="Arial" w:eastAsia="Times New Roman" w:hAnsi="Arial" w:cs="Arial"/>
          <w:b/>
          <w:i/>
          <w:iCs/>
          <w:sz w:val="24"/>
          <w:szCs w:val="24"/>
          <w:lang w:eastAsia="es-ES"/>
        </w:rPr>
        <w:instrText xml:space="preserve"> HYPERLINK "https://es.wikipedia.org/wiki/Nom_de_plume" \o "Nom de plume" </w:instrText>
      </w:r>
      <w:r w:rsidR="00BE1FCC" w:rsidRPr="005559FC">
        <w:rPr>
          <w:rFonts w:ascii="Arial" w:eastAsia="Times New Roman" w:hAnsi="Arial" w:cs="Arial"/>
          <w:b/>
          <w:i/>
          <w:iCs/>
          <w:sz w:val="24"/>
          <w:szCs w:val="24"/>
          <w:lang w:eastAsia="es-ES"/>
        </w:rPr>
        <w:fldChar w:fldCharType="separate"/>
      </w:r>
      <w:r w:rsidR="005559FC" w:rsidRPr="005559FC">
        <w:rPr>
          <w:rFonts w:ascii="Arial" w:eastAsia="Times New Roman" w:hAnsi="Arial" w:cs="Arial"/>
          <w:b/>
          <w:i/>
          <w:iCs/>
          <w:sz w:val="24"/>
          <w:szCs w:val="24"/>
          <w:lang w:eastAsia="es-ES"/>
        </w:rPr>
        <w:t>nom</w:t>
      </w:r>
      <w:proofErr w:type="spellEnd"/>
      <w:r w:rsidR="005559FC" w:rsidRPr="005559FC">
        <w:rPr>
          <w:rFonts w:ascii="Arial" w:eastAsia="Times New Roman" w:hAnsi="Arial" w:cs="Arial"/>
          <w:b/>
          <w:i/>
          <w:iCs/>
          <w:sz w:val="24"/>
          <w:szCs w:val="24"/>
          <w:lang w:eastAsia="es-ES"/>
        </w:rPr>
        <w:t xml:space="preserve"> de </w:t>
      </w:r>
      <w:proofErr w:type="spellStart"/>
      <w:r w:rsidR="005559FC" w:rsidRPr="005559FC">
        <w:rPr>
          <w:rFonts w:ascii="Arial" w:eastAsia="Times New Roman" w:hAnsi="Arial" w:cs="Arial"/>
          <w:b/>
          <w:i/>
          <w:iCs/>
          <w:sz w:val="24"/>
          <w:szCs w:val="24"/>
          <w:lang w:eastAsia="es-ES"/>
        </w:rPr>
        <w:t>plume</w:t>
      </w:r>
      <w:proofErr w:type="spellEnd"/>
      <w:r w:rsidR="00BE1FCC" w:rsidRPr="005559FC">
        <w:rPr>
          <w:rFonts w:ascii="Arial" w:eastAsia="Times New Roman" w:hAnsi="Arial" w:cs="Arial"/>
          <w:b/>
          <w:i/>
          <w:iCs/>
          <w:sz w:val="24"/>
          <w:szCs w:val="24"/>
          <w:lang w:eastAsia="es-ES"/>
        </w:rPr>
        <w:fldChar w:fldCharType="end"/>
      </w:r>
      <w:r w:rsidR="005559FC" w:rsidRPr="005559FC">
        <w:rPr>
          <w:rFonts w:ascii="Arial" w:eastAsia="Times New Roman" w:hAnsi="Arial" w:cs="Arial"/>
          <w:b/>
          <w:i/>
          <w:iCs/>
          <w:sz w:val="24"/>
          <w:szCs w:val="24"/>
          <w:lang w:eastAsia="es-ES"/>
        </w:rPr>
        <w:t>.</w:t>
      </w:r>
      <w:r w:rsidR="005559FC" w:rsidRPr="005559FC">
        <w:rPr>
          <w:rFonts w:ascii="Arial" w:eastAsia="Times New Roman" w:hAnsi="Arial" w:cs="Arial"/>
          <w:b/>
          <w:sz w:val="24"/>
          <w:szCs w:val="24"/>
          <w:lang w:eastAsia="es-ES"/>
        </w:rPr>
        <w:t> Se sabe también que algunos de sus antepasados firmaban como </w:t>
      </w:r>
      <w:r w:rsidR="005559FC" w:rsidRPr="005559FC">
        <w:rPr>
          <w:rFonts w:ascii="Arial" w:eastAsia="Times New Roman" w:hAnsi="Arial" w:cs="Arial"/>
          <w:b/>
          <w:i/>
          <w:iCs/>
          <w:sz w:val="24"/>
          <w:szCs w:val="24"/>
          <w:lang w:eastAsia="es-ES"/>
        </w:rPr>
        <w:t>Matos</w:t>
      </w:r>
      <w:r w:rsidR="005559FC" w:rsidRPr="005559FC">
        <w:rPr>
          <w:rFonts w:ascii="Arial" w:eastAsia="Times New Roman" w:hAnsi="Arial" w:cs="Arial"/>
          <w:b/>
          <w:sz w:val="24"/>
          <w:szCs w:val="24"/>
          <w:lang w:eastAsia="es-ES"/>
        </w:rPr>
        <w:t>.</w:t>
      </w:r>
    </w:p>
    <w:p w:rsidR="005559FC" w:rsidRP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sz w:val="24"/>
          <w:szCs w:val="24"/>
          <w:lang w:eastAsia="es-ES"/>
        </w:rPr>
        <w:t xml:space="preserve"> ​</w:t>
      </w: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559FC" w:rsidRPr="005559FC">
        <w:rPr>
          <w:rFonts w:ascii="Arial" w:eastAsia="Times New Roman" w:hAnsi="Arial" w:cs="Arial"/>
          <w:b/>
          <w:sz w:val="24"/>
          <w:szCs w:val="24"/>
          <w:lang w:eastAsia="es-ES"/>
        </w:rPr>
        <w:t>En la hacienda de sus padres tuvo oportunidad de observar la vida campestre, y aprendió a hablar el </w:t>
      </w:r>
      <w:hyperlink r:id="rId30" w:tooltip="Quechua" w:history="1">
        <w:r w:rsidR="005559FC" w:rsidRPr="005559FC">
          <w:rPr>
            <w:rFonts w:ascii="Arial" w:eastAsia="Times New Roman" w:hAnsi="Arial" w:cs="Arial"/>
            <w:b/>
            <w:sz w:val="24"/>
            <w:szCs w:val="24"/>
            <w:lang w:eastAsia="es-ES"/>
          </w:rPr>
          <w:t>quechua</w:t>
        </w:r>
      </w:hyperlink>
      <w:r w:rsidR="005559FC" w:rsidRPr="005559FC">
        <w:rPr>
          <w:rFonts w:ascii="Arial" w:eastAsia="Times New Roman" w:hAnsi="Arial" w:cs="Arial"/>
          <w:b/>
          <w:sz w:val="24"/>
          <w:szCs w:val="24"/>
          <w:lang w:eastAsia="es-ES"/>
        </w:rPr>
        <w:t xml:space="preserve">. Cursó estudios primarios en el Colegio de Nuestra Señora de las Mercedes en la ciudad del Cusco, que interrumpió a la muerte de su madre. A partir de entonces tuvo que hacerse cargo de sus hermanos menores, Ramón Segundo, Ramón Daniel y Ramón Hermenegildo </w:t>
      </w:r>
      <w:proofErr w:type="spellStart"/>
      <w:r w:rsidR="005559FC" w:rsidRPr="005559FC">
        <w:rPr>
          <w:rFonts w:ascii="Arial" w:eastAsia="Times New Roman" w:hAnsi="Arial" w:cs="Arial"/>
          <w:b/>
          <w:sz w:val="24"/>
          <w:szCs w:val="24"/>
          <w:lang w:eastAsia="es-ES"/>
        </w:rPr>
        <w:t>MattoUsandivaras</w:t>
      </w:r>
      <w:proofErr w:type="spellEnd"/>
      <w:r w:rsidR="005559FC" w:rsidRPr="005559FC">
        <w:rPr>
          <w:rFonts w:ascii="Arial" w:eastAsia="Times New Roman" w:hAnsi="Arial" w:cs="Arial"/>
          <w:b/>
          <w:sz w:val="24"/>
          <w:szCs w:val="24"/>
          <w:lang w:eastAsia="es-ES"/>
        </w:rPr>
        <w:t>. Quería irse a los </w:t>
      </w:r>
      <w:hyperlink r:id="rId31" w:tooltip="Estados Unidos" w:history="1">
        <w:r w:rsidR="005559FC" w:rsidRPr="005559FC">
          <w:rPr>
            <w:rFonts w:ascii="Arial" w:eastAsia="Times New Roman" w:hAnsi="Arial" w:cs="Arial"/>
            <w:b/>
            <w:sz w:val="24"/>
            <w:szCs w:val="24"/>
            <w:lang w:eastAsia="es-ES"/>
          </w:rPr>
          <w:t>Estados Unidos</w:t>
        </w:r>
      </w:hyperlink>
      <w:r w:rsidR="005559FC" w:rsidRPr="005559FC">
        <w:rPr>
          <w:rFonts w:ascii="Arial" w:eastAsia="Times New Roman" w:hAnsi="Arial" w:cs="Arial"/>
          <w:b/>
          <w:sz w:val="24"/>
          <w:szCs w:val="24"/>
          <w:lang w:eastAsia="es-ES"/>
        </w:rPr>
        <w:t> a estudiar </w:t>
      </w:r>
      <w:hyperlink r:id="rId32" w:tooltip="Medicina" w:history="1">
        <w:r w:rsidR="005559FC" w:rsidRPr="005559FC">
          <w:rPr>
            <w:rFonts w:ascii="Arial" w:eastAsia="Times New Roman" w:hAnsi="Arial" w:cs="Arial"/>
            <w:b/>
            <w:sz w:val="24"/>
            <w:szCs w:val="24"/>
            <w:lang w:eastAsia="es-ES"/>
          </w:rPr>
          <w:t>medicina</w:t>
        </w:r>
      </w:hyperlink>
      <w:r w:rsidR="005559FC" w:rsidRPr="005559FC">
        <w:rPr>
          <w:rFonts w:ascii="Arial" w:eastAsia="Times New Roman" w:hAnsi="Arial" w:cs="Arial"/>
          <w:b/>
          <w:sz w:val="24"/>
          <w:szCs w:val="24"/>
          <w:lang w:eastAsia="es-ES"/>
        </w:rPr>
        <w:t>, pero su padre no se lo permitió.</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En 1871 se casó con el comerciante, médico y hacendado británico Joseph Turner y se fue a vivir con él al pueblo andino de Tinta, instalándose en una casa-quinta. Al morir su marido diez años después, en 1881, la viuda se vería enfrentada con serios problemas económicos, ya que abogados y jueces </w:t>
      </w:r>
      <w:hyperlink r:id="rId33" w:tooltip="Corrupción política" w:history="1">
        <w:r w:rsidR="005559FC" w:rsidRPr="005559FC">
          <w:rPr>
            <w:rFonts w:ascii="Arial" w:eastAsia="Times New Roman" w:hAnsi="Arial" w:cs="Arial"/>
            <w:b/>
            <w:sz w:val="24"/>
            <w:szCs w:val="24"/>
            <w:lang w:eastAsia="es-ES"/>
          </w:rPr>
          <w:t>corruptos</w:t>
        </w:r>
      </w:hyperlink>
      <w:r w:rsidR="005559FC" w:rsidRPr="005559FC">
        <w:rPr>
          <w:rFonts w:ascii="Arial" w:eastAsia="Times New Roman" w:hAnsi="Arial" w:cs="Arial"/>
          <w:b/>
          <w:sz w:val="24"/>
          <w:szCs w:val="24"/>
          <w:lang w:eastAsia="es-ES"/>
        </w:rPr>
        <w:t> le harían perder gran parte de su herencia.</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En 1876 Clorinda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fundó la revista </w:t>
      </w:r>
      <w:r w:rsidR="005559FC" w:rsidRPr="005559FC">
        <w:rPr>
          <w:rFonts w:ascii="Arial" w:eastAsia="Times New Roman" w:hAnsi="Arial" w:cs="Arial"/>
          <w:b/>
          <w:i/>
          <w:iCs/>
          <w:sz w:val="24"/>
          <w:szCs w:val="24"/>
          <w:lang w:eastAsia="es-ES"/>
        </w:rPr>
        <w:t>El Recreo</w:t>
      </w:r>
      <w:r w:rsidR="005559FC" w:rsidRPr="005559FC">
        <w:rPr>
          <w:rFonts w:ascii="Arial" w:eastAsia="Times New Roman" w:hAnsi="Arial" w:cs="Arial"/>
          <w:b/>
          <w:sz w:val="24"/>
          <w:szCs w:val="24"/>
          <w:lang w:eastAsia="es-ES"/>
        </w:rPr>
        <w:t>, en la que publicaron autores famosos de su tiempo como </w:t>
      </w:r>
      <w:hyperlink r:id="rId34" w:tooltip="Juana Manuela Gorriti" w:history="1">
        <w:r w:rsidR="005559FC" w:rsidRPr="005559FC">
          <w:rPr>
            <w:rFonts w:ascii="Arial" w:eastAsia="Times New Roman" w:hAnsi="Arial" w:cs="Arial"/>
            <w:b/>
            <w:sz w:val="24"/>
            <w:szCs w:val="24"/>
            <w:lang w:eastAsia="es-ES"/>
          </w:rPr>
          <w:t>Juana Manuela Gorriti</w:t>
        </w:r>
      </w:hyperlink>
      <w:r w:rsidR="005559FC" w:rsidRPr="005559FC">
        <w:rPr>
          <w:rFonts w:ascii="Arial" w:eastAsia="Times New Roman" w:hAnsi="Arial" w:cs="Arial"/>
          <w:b/>
          <w:sz w:val="24"/>
          <w:szCs w:val="24"/>
          <w:lang w:eastAsia="es-ES"/>
        </w:rPr>
        <w:t>, </w:t>
      </w:r>
      <w:hyperlink r:id="rId35" w:tooltip="Ricardo Palma" w:history="1">
        <w:r w:rsidR="005559FC" w:rsidRPr="005559FC">
          <w:rPr>
            <w:rFonts w:ascii="Arial" w:eastAsia="Times New Roman" w:hAnsi="Arial" w:cs="Arial"/>
            <w:b/>
            <w:sz w:val="24"/>
            <w:szCs w:val="24"/>
            <w:lang w:eastAsia="es-ES"/>
          </w:rPr>
          <w:t>Ricardo Palma</w:t>
        </w:r>
      </w:hyperlink>
      <w:r w:rsidR="005559FC" w:rsidRPr="005559FC">
        <w:rPr>
          <w:rFonts w:ascii="Arial" w:eastAsia="Times New Roman" w:hAnsi="Arial" w:cs="Arial"/>
          <w:b/>
          <w:sz w:val="24"/>
          <w:szCs w:val="24"/>
          <w:lang w:eastAsia="es-ES"/>
        </w:rPr>
        <w:t>, </w:t>
      </w:r>
      <w:hyperlink r:id="rId36" w:tooltip="Rufino José Cuervo" w:history="1">
        <w:r w:rsidR="005559FC" w:rsidRPr="005559FC">
          <w:rPr>
            <w:rFonts w:ascii="Arial" w:eastAsia="Times New Roman" w:hAnsi="Arial" w:cs="Arial"/>
            <w:b/>
            <w:sz w:val="24"/>
            <w:szCs w:val="24"/>
            <w:lang w:eastAsia="es-ES"/>
          </w:rPr>
          <w:t>Rufino José Cuervo</w:t>
        </w:r>
      </w:hyperlink>
      <w:r w:rsidR="005559FC" w:rsidRPr="005559FC">
        <w:rPr>
          <w:rFonts w:ascii="Arial" w:eastAsia="Times New Roman" w:hAnsi="Arial" w:cs="Arial"/>
          <w:b/>
          <w:sz w:val="24"/>
          <w:szCs w:val="24"/>
          <w:lang w:eastAsia="es-ES"/>
        </w:rPr>
        <w:t> o </w:t>
      </w:r>
      <w:hyperlink r:id="rId37" w:tooltip="Fernán Caballero" w:history="1">
        <w:r w:rsidR="005559FC" w:rsidRPr="005559FC">
          <w:rPr>
            <w:rFonts w:ascii="Arial" w:eastAsia="Times New Roman" w:hAnsi="Arial" w:cs="Arial"/>
            <w:b/>
            <w:sz w:val="24"/>
            <w:szCs w:val="24"/>
            <w:lang w:eastAsia="es-ES"/>
          </w:rPr>
          <w:t>Fernán Caballero</w:t>
        </w:r>
      </w:hyperlink>
      <w:r w:rsidR="005559FC" w:rsidRPr="005559FC">
        <w:rPr>
          <w:rFonts w:ascii="Arial" w:eastAsia="Times New Roman" w:hAnsi="Arial" w:cs="Arial"/>
          <w:b/>
          <w:sz w:val="24"/>
          <w:szCs w:val="24"/>
          <w:lang w:eastAsia="es-ES"/>
        </w:rPr>
        <w:t>. Dejó el proyecto un año después, por razones de salud, y se trasladó a </w:t>
      </w:r>
      <w:hyperlink r:id="rId38" w:tooltip="Arequipa" w:history="1">
        <w:r w:rsidR="005559FC" w:rsidRPr="005559FC">
          <w:rPr>
            <w:rFonts w:ascii="Arial" w:eastAsia="Times New Roman" w:hAnsi="Arial" w:cs="Arial"/>
            <w:b/>
            <w:sz w:val="24"/>
            <w:szCs w:val="24"/>
            <w:lang w:eastAsia="es-ES"/>
          </w:rPr>
          <w:t>Arequipa</w:t>
        </w:r>
      </w:hyperlink>
      <w:r w:rsidR="005559FC" w:rsidRPr="005559FC">
        <w:rPr>
          <w:rFonts w:ascii="Arial" w:eastAsia="Times New Roman" w:hAnsi="Arial" w:cs="Arial"/>
          <w:b/>
          <w:sz w:val="24"/>
          <w:szCs w:val="24"/>
          <w:lang w:eastAsia="es-ES"/>
        </w:rPr>
        <w:t>. El mismo año de 1877 participó en una de las tertulias de Juana Manuela Gorriti, las famosas «veladas literarias» que ella continuaría más tarde. En Arequipa asumió el puesto de </w:t>
      </w:r>
      <w:hyperlink r:id="rId39" w:tooltip="Redactor jefe" w:history="1">
        <w:r w:rsidR="005559FC" w:rsidRPr="005559FC">
          <w:rPr>
            <w:rFonts w:ascii="Arial" w:eastAsia="Times New Roman" w:hAnsi="Arial" w:cs="Arial"/>
            <w:b/>
            <w:sz w:val="24"/>
            <w:szCs w:val="24"/>
            <w:lang w:eastAsia="es-ES"/>
          </w:rPr>
          <w:t>redactora jefe</w:t>
        </w:r>
      </w:hyperlink>
      <w:r w:rsidR="005559FC" w:rsidRPr="005559FC">
        <w:rPr>
          <w:rFonts w:ascii="Arial" w:eastAsia="Times New Roman" w:hAnsi="Arial" w:cs="Arial"/>
          <w:b/>
          <w:sz w:val="24"/>
          <w:szCs w:val="24"/>
          <w:lang w:eastAsia="es-ES"/>
        </w:rPr>
        <w:t> del diario </w:t>
      </w:r>
      <w:r w:rsidR="005559FC" w:rsidRPr="005559FC">
        <w:rPr>
          <w:rFonts w:ascii="Arial" w:eastAsia="Times New Roman" w:hAnsi="Arial" w:cs="Arial"/>
          <w:b/>
          <w:i/>
          <w:iCs/>
          <w:sz w:val="24"/>
          <w:szCs w:val="24"/>
          <w:lang w:eastAsia="es-ES"/>
        </w:rPr>
        <w:t>La Bolsa</w:t>
      </w:r>
      <w:r w:rsidR="005559FC" w:rsidRPr="005559FC">
        <w:rPr>
          <w:rFonts w:ascii="Arial" w:eastAsia="Times New Roman" w:hAnsi="Arial" w:cs="Arial"/>
          <w:b/>
          <w:sz w:val="24"/>
          <w:szCs w:val="24"/>
          <w:lang w:eastAsia="es-ES"/>
        </w:rPr>
        <w:t> (1884-1885).</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sz w:val="24"/>
          <w:szCs w:val="24"/>
          <w:lang w:eastAsia="es-ES"/>
        </w:rPr>
        <w:t xml:space="preserve"> </w:t>
      </w:r>
      <w:r w:rsidR="00B82A69">
        <w:rPr>
          <w:rFonts w:ascii="Arial" w:eastAsia="Times New Roman" w:hAnsi="Arial" w:cs="Arial"/>
          <w:b/>
          <w:sz w:val="24"/>
          <w:szCs w:val="24"/>
          <w:lang w:eastAsia="es-ES"/>
        </w:rPr>
        <w:t xml:space="preserve">    </w:t>
      </w:r>
      <w:r w:rsidRPr="005559FC">
        <w:rPr>
          <w:rFonts w:ascii="Arial" w:eastAsia="Times New Roman" w:hAnsi="Arial" w:cs="Arial"/>
          <w:b/>
          <w:sz w:val="24"/>
          <w:szCs w:val="24"/>
          <w:lang w:eastAsia="es-ES"/>
        </w:rPr>
        <w:t>En 1884 publicó </w:t>
      </w:r>
      <w:r w:rsidRPr="005559FC">
        <w:rPr>
          <w:rFonts w:ascii="Arial" w:eastAsia="Times New Roman" w:hAnsi="Arial" w:cs="Arial"/>
          <w:b/>
          <w:i/>
          <w:iCs/>
          <w:sz w:val="24"/>
          <w:szCs w:val="24"/>
          <w:lang w:eastAsia="es-ES"/>
        </w:rPr>
        <w:t>Elementos de Literatura Según el Reglamento de Instrucción Pública Para Uso del Bello Sexo</w:t>
      </w:r>
      <w:r w:rsidRPr="005559FC">
        <w:rPr>
          <w:rFonts w:ascii="Arial" w:eastAsia="Times New Roman" w:hAnsi="Arial" w:cs="Arial"/>
          <w:b/>
          <w:sz w:val="24"/>
          <w:szCs w:val="24"/>
          <w:lang w:eastAsia="es-ES"/>
        </w:rPr>
        <w:t>. Ese mismo año estrenó su tragedia </w:t>
      </w:r>
      <w:proofErr w:type="spellStart"/>
      <w:r w:rsidRPr="005559FC">
        <w:rPr>
          <w:rFonts w:ascii="Arial" w:eastAsia="Times New Roman" w:hAnsi="Arial" w:cs="Arial"/>
          <w:b/>
          <w:i/>
          <w:iCs/>
          <w:sz w:val="24"/>
          <w:szCs w:val="24"/>
          <w:lang w:eastAsia="es-ES"/>
        </w:rPr>
        <w:t>Hima-Sumacó</w:t>
      </w:r>
      <w:proofErr w:type="spellEnd"/>
      <w:r w:rsidRPr="005559FC">
        <w:rPr>
          <w:rFonts w:ascii="Arial" w:eastAsia="Times New Roman" w:hAnsi="Arial" w:cs="Arial"/>
          <w:b/>
          <w:i/>
          <w:iCs/>
          <w:sz w:val="24"/>
          <w:szCs w:val="24"/>
          <w:lang w:eastAsia="es-ES"/>
        </w:rPr>
        <w:t xml:space="preserve"> El secreto de los Incas. Drama histórico en tres actos y en prosa</w:t>
      </w:r>
      <w:r w:rsidRPr="005559FC">
        <w:rPr>
          <w:rFonts w:ascii="Arial" w:eastAsia="Times New Roman" w:hAnsi="Arial" w:cs="Arial"/>
          <w:b/>
          <w:sz w:val="24"/>
          <w:szCs w:val="24"/>
          <w:lang w:eastAsia="es-ES"/>
        </w:rPr>
        <w:t xml:space="preserve"> en Arequipa, que tuvo poco éxito y sólo se representó una vez más, en Lima en 1888, donde Clorinda </w:t>
      </w:r>
      <w:proofErr w:type="spellStart"/>
      <w:r w:rsidRPr="005559FC">
        <w:rPr>
          <w:rFonts w:ascii="Arial" w:eastAsia="Times New Roman" w:hAnsi="Arial" w:cs="Arial"/>
          <w:b/>
          <w:sz w:val="24"/>
          <w:szCs w:val="24"/>
          <w:lang w:eastAsia="es-ES"/>
        </w:rPr>
        <w:t>Matto</w:t>
      </w:r>
      <w:proofErr w:type="spellEnd"/>
      <w:r w:rsidRPr="005559FC">
        <w:rPr>
          <w:rFonts w:ascii="Arial" w:eastAsia="Times New Roman" w:hAnsi="Arial" w:cs="Arial"/>
          <w:b/>
          <w:sz w:val="24"/>
          <w:szCs w:val="24"/>
          <w:lang w:eastAsia="es-ES"/>
        </w:rPr>
        <w:t xml:space="preserve"> se había establecido en el año de 1886. En la capital peruana, fue incorporada a las instituciones culturales más importantes, como el Ateneo o el Círculo Literario.</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En 1886 salió también su estudio biográfico </w:t>
      </w:r>
      <w:r w:rsidR="005559FC" w:rsidRPr="005559FC">
        <w:rPr>
          <w:rFonts w:ascii="Arial" w:eastAsia="Times New Roman" w:hAnsi="Arial" w:cs="Arial"/>
          <w:b/>
          <w:i/>
          <w:iCs/>
          <w:sz w:val="24"/>
          <w:szCs w:val="24"/>
          <w:lang w:eastAsia="es-ES"/>
        </w:rPr>
        <w:t>Doctor Lunarejo</w:t>
      </w:r>
      <w:r w:rsidR="005559FC" w:rsidRPr="005559FC">
        <w:rPr>
          <w:rFonts w:ascii="Arial" w:eastAsia="Times New Roman" w:hAnsi="Arial" w:cs="Arial"/>
          <w:b/>
          <w:sz w:val="24"/>
          <w:szCs w:val="24"/>
          <w:lang w:eastAsia="es-ES"/>
        </w:rPr>
        <w:t> acerca de </w:t>
      </w:r>
      <w:hyperlink r:id="rId40" w:tooltip="Juan de Espinosa Medrano" w:history="1">
        <w:r w:rsidR="005559FC" w:rsidRPr="005559FC">
          <w:rPr>
            <w:rFonts w:ascii="Arial" w:eastAsia="Times New Roman" w:hAnsi="Arial" w:cs="Arial"/>
            <w:b/>
            <w:sz w:val="24"/>
            <w:szCs w:val="24"/>
            <w:lang w:eastAsia="es-ES"/>
          </w:rPr>
          <w:t>Juan de Espinosa Medrano</w:t>
        </w:r>
      </w:hyperlink>
      <w:r w:rsidR="005559FC" w:rsidRPr="005559FC">
        <w:rPr>
          <w:rFonts w:ascii="Arial" w:eastAsia="Times New Roman" w:hAnsi="Arial" w:cs="Arial"/>
          <w:b/>
          <w:sz w:val="24"/>
          <w:szCs w:val="24"/>
          <w:lang w:eastAsia="es-ES"/>
        </w:rPr>
        <w:t> del Cuzco, quien había publicado dramas en quechua en el siglo XVII. En 1889 asumió la jefatura de redacción de </w:t>
      </w:r>
      <w:r w:rsidR="005559FC" w:rsidRPr="005559FC">
        <w:rPr>
          <w:rFonts w:ascii="Arial" w:eastAsia="Times New Roman" w:hAnsi="Arial" w:cs="Arial"/>
          <w:b/>
          <w:i/>
          <w:iCs/>
          <w:sz w:val="24"/>
          <w:szCs w:val="24"/>
          <w:lang w:eastAsia="es-ES"/>
        </w:rPr>
        <w:t>El Perú Ilustrado</w:t>
      </w:r>
      <w:r w:rsidR="005559FC" w:rsidRPr="005559FC">
        <w:rPr>
          <w:rFonts w:ascii="Arial" w:eastAsia="Times New Roman" w:hAnsi="Arial" w:cs="Arial"/>
          <w:b/>
          <w:sz w:val="24"/>
          <w:szCs w:val="24"/>
          <w:lang w:eastAsia="es-ES"/>
        </w:rPr>
        <w:t> en Lima, casi al mismo tiempo que aparecía su primera novela, </w:t>
      </w:r>
      <w:hyperlink r:id="rId41" w:tooltip="Aves sin nido" w:history="1">
        <w:r w:rsidR="005559FC" w:rsidRPr="005559FC">
          <w:rPr>
            <w:rFonts w:ascii="Arial" w:eastAsia="Times New Roman" w:hAnsi="Arial" w:cs="Arial"/>
            <w:b/>
            <w:i/>
            <w:iCs/>
            <w:sz w:val="24"/>
            <w:szCs w:val="24"/>
            <w:lang w:eastAsia="es-ES"/>
          </w:rPr>
          <w:t>Aves sin nido</w:t>
        </w:r>
      </w:hyperlink>
      <w:r w:rsidR="005559FC" w:rsidRPr="005559FC">
        <w:rPr>
          <w:rFonts w:ascii="Arial" w:eastAsia="Times New Roman" w:hAnsi="Arial" w:cs="Arial"/>
          <w:b/>
          <w:sz w:val="24"/>
          <w:szCs w:val="24"/>
          <w:lang w:eastAsia="es-ES"/>
        </w:rPr>
        <w:t xml:space="preserve">, que la haría tan famosa. Esta novela fue controversial porque narra la historia de amor entre un hombre blanco y una bella mujer mestiza, quienes no pudieron casarse al descubrir que eran hermanos, hijos de un mismo padre, un sacerdote mujeriego, abordando así la inmoralidad sexual de los clérigos de esa época. </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A raíz de esta publicación y la de un relato supuestamente </w:t>
      </w:r>
      <w:hyperlink r:id="rId42" w:tooltip="Sacrilegio" w:history="1">
        <w:r w:rsidR="005559FC" w:rsidRPr="005559FC">
          <w:rPr>
            <w:rFonts w:ascii="Arial" w:eastAsia="Times New Roman" w:hAnsi="Arial" w:cs="Arial"/>
            <w:b/>
            <w:sz w:val="24"/>
            <w:szCs w:val="24"/>
            <w:lang w:eastAsia="es-ES"/>
          </w:rPr>
          <w:t>sacrílego</w:t>
        </w:r>
      </w:hyperlink>
      <w:r w:rsidR="005559FC" w:rsidRPr="005559FC">
        <w:rPr>
          <w:rFonts w:ascii="Arial" w:eastAsia="Times New Roman" w:hAnsi="Arial" w:cs="Arial"/>
          <w:b/>
          <w:sz w:val="24"/>
          <w:szCs w:val="24"/>
          <w:lang w:eastAsia="es-ES"/>
        </w:rPr>
        <w:t> del escritor</w:t>
      </w: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w:t>
      </w:r>
      <w:hyperlink r:id="rId43" w:tooltip="Brasil" w:history="1">
        <w:r w:rsidR="005559FC" w:rsidRPr="005559FC">
          <w:rPr>
            <w:rFonts w:ascii="Arial" w:eastAsia="Times New Roman" w:hAnsi="Arial" w:cs="Arial"/>
            <w:b/>
            <w:sz w:val="24"/>
            <w:szCs w:val="24"/>
            <w:lang w:eastAsia="es-ES"/>
          </w:rPr>
          <w:t>brasileño</w:t>
        </w:r>
      </w:hyperlink>
      <w:r>
        <w:t xml:space="preserve"> </w:t>
      </w:r>
      <w:r w:rsidR="005559FC" w:rsidRPr="005559FC">
        <w:rPr>
          <w:rFonts w:ascii="Arial" w:eastAsia="Times New Roman" w:hAnsi="Arial" w:cs="Arial"/>
          <w:b/>
          <w:sz w:val="24"/>
          <w:szCs w:val="24"/>
          <w:lang w:eastAsia="es-ES"/>
        </w:rPr>
        <w:t xml:space="preserve"> Henrique Coelho </w:t>
      </w:r>
      <w:proofErr w:type="spellStart"/>
      <w:r w:rsidR="005559FC" w:rsidRPr="005559FC">
        <w:rPr>
          <w:rFonts w:ascii="Arial" w:eastAsia="Times New Roman" w:hAnsi="Arial" w:cs="Arial"/>
          <w:b/>
          <w:sz w:val="24"/>
          <w:szCs w:val="24"/>
          <w:lang w:eastAsia="es-ES"/>
        </w:rPr>
        <w:t>Netto</w:t>
      </w:r>
      <w:proofErr w:type="spellEnd"/>
      <w:r w:rsidR="005559FC" w:rsidRPr="005559FC">
        <w:rPr>
          <w:rFonts w:ascii="Arial" w:eastAsia="Times New Roman" w:hAnsi="Arial" w:cs="Arial"/>
          <w:b/>
          <w:sz w:val="24"/>
          <w:szCs w:val="24"/>
          <w:lang w:eastAsia="es-ES"/>
        </w:rPr>
        <w:t xml:space="preserve"> en </w:t>
      </w:r>
      <w:r w:rsidR="005559FC" w:rsidRPr="005559FC">
        <w:rPr>
          <w:rFonts w:ascii="Arial" w:eastAsia="Times New Roman" w:hAnsi="Arial" w:cs="Arial"/>
          <w:b/>
          <w:i/>
          <w:iCs/>
          <w:sz w:val="24"/>
          <w:szCs w:val="24"/>
          <w:lang w:eastAsia="es-ES"/>
        </w:rPr>
        <w:t>El Perú Ilustrado</w:t>
      </w:r>
      <w:r w:rsidR="005559FC" w:rsidRPr="005559FC">
        <w:rPr>
          <w:rFonts w:ascii="Arial" w:eastAsia="Times New Roman" w:hAnsi="Arial" w:cs="Arial"/>
          <w:b/>
          <w:sz w:val="24"/>
          <w:szCs w:val="24"/>
          <w:lang w:eastAsia="es-ES"/>
        </w:rPr>
        <w:t>, la </w:t>
      </w:r>
      <w:hyperlink r:id="rId44" w:tooltip="Iglesia católica" w:history="1">
        <w:r w:rsidR="005559FC" w:rsidRPr="005559FC">
          <w:rPr>
            <w:rFonts w:ascii="Arial" w:eastAsia="Times New Roman" w:hAnsi="Arial" w:cs="Arial"/>
            <w:b/>
            <w:sz w:val="24"/>
            <w:szCs w:val="24"/>
            <w:lang w:eastAsia="es-ES"/>
          </w:rPr>
          <w:t xml:space="preserve">Iglesia </w:t>
        </w:r>
      </w:hyperlink>
      <w:r w:rsidR="005559FC" w:rsidRPr="005559FC">
        <w:rPr>
          <w:rFonts w:ascii="Arial" w:eastAsia="Times New Roman" w:hAnsi="Arial" w:cs="Arial"/>
          <w:b/>
          <w:sz w:val="24"/>
          <w:szCs w:val="24"/>
          <w:lang w:eastAsia="es-ES"/>
        </w:rPr>
        <w:t xml:space="preserve">inició una campaña en contra de Clorinda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fue excomulgada y las masas populares instigadas por el clero asaltaron su casa, incendiaron su efigie y quemaron sus libros, que fueron prohibidos.</w:t>
      </w: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sz w:val="24"/>
          <w:szCs w:val="24"/>
          <w:lang w:eastAsia="es-ES"/>
        </w:rPr>
        <w:t xml:space="preserve"> </w:t>
      </w:r>
      <w:r w:rsidR="00B82A69">
        <w:rPr>
          <w:rFonts w:ascii="Arial" w:eastAsia="Times New Roman" w:hAnsi="Arial" w:cs="Arial"/>
          <w:b/>
          <w:sz w:val="24"/>
          <w:szCs w:val="24"/>
          <w:lang w:eastAsia="es-ES"/>
        </w:rPr>
        <w:t xml:space="preserve">    </w:t>
      </w:r>
      <w:r w:rsidRPr="005559FC">
        <w:rPr>
          <w:rFonts w:ascii="Arial" w:eastAsia="Times New Roman" w:hAnsi="Arial" w:cs="Arial"/>
          <w:b/>
          <w:sz w:val="24"/>
          <w:szCs w:val="24"/>
          <w:lang w:eastAsia="es-ES"/>
        </w:rPr>
        <w:t>Estos fueron momentos muy difíciles en su vida, y no fueron muchos los que se atrevierona defenderla y apoyarla públicamente. Ella hace especial mención a tres amigos a quienes les dedica su novela </w:t>
      </w:r>
      <w:r w:rsidRPr="005559FC">
        <w:rPr>
          <w:rFonts w:ascii="Arial" w:eastAsia="Times New Roman" w:hAnsi="Arial" w:cs="Arial"/>
          <w:b/>
          <w:i/>
          <w:iCs/>
          <w:sz w:val="24"/>
          <w:szCs w:val="24"/>
          <w:lang w:eastAsia="es-ES"/>
        </w:rPr>
        <w:t>Índole</w:t>
      </w:r>
      <w:r w:rsidRPr="005559FC">
        <w:rPr>
          <w:rFonts w:ascii="Arial" w:eastAsia="Times New Roman" w:hAnsi="Arial" w:cs="Arial"/>
          <w:b/>
          <w:sz w:val="24"/>
          <w:szCs w:val="24"/>
          <w:lang w:eastAsia="es-ES"/>
        </w:rPr>
        <w:t> diciendo: "</w:t>
      </w:r>
      <w:r w:rsidRPr="005559FC">
        <w:rPr>
          <w:rFonts w:ascii="Arial" w:eastAsia="Times New Roman" w:hAnsi="Arial" w:cs="Arial"/>
          <w:b/>
          <w:i/>
          <w:sz w:val="24"/>
          <w:szCs w:val="24"/>
          <w:lang w:eastAsia="es-ES"/>
        </w:rPr>
        <w:t>A mis queridos amigos y colegas </w:t>
      </w:r>
      <w:hyperlink r:id="rId45" w:tooltip="Ricardo Palma" w:history="1">
        <w:r w:rsidRPr="005559FC">
          <w:rPr>
            <w:rFonts w:ascii="Arial" w:eastAsia="Times New Roman" w:hAnsi="Arial" w:cs="Arial"/>
            <w:b/>
            <w:i/>
            <w:sz w:val="24"/>
            <w:szCs w:val="24"/>
            <w:lang w:eastAsia="es-ES"/>
          </w:rPr>
          <w:t>Ricardo Palma</w:t>
        </w:r>
      </w:hyperlink>
      <w:r w:rsidRPr="005559FC">
        <w:rPr>
          <w:rFonts w:ascii="Arial" w:eastAsia="Times New Roman" w:hAnsi="Arial" w:cs="Arial"/>
          <w:b/>
          <w:i/>
          <w:sz w:val="24"/>
          <w:szCs w:val="24"/>
          <w:lang w:eastAsia="es-ES"/>
        </w:rPr>
        <w:t>, </w:t>
      </w:r>
      <w:hyperlink r:id="rId46" w:tooltip="Emilio Gutiérrez de Quintanilla" w:history="1">
        <w:r w:rsidRPr="005559FC">
          <w:rPr>
            <w:rFonts w:ascii="Arial" w:eastAsia="Times New Roman" w:hAnsi="Arial" w:cs="Arial"/>
            <w:b/>
            <w:i/>
            <w:sz w:val="24"/>
            <w:szCs w:val="24"/>
            <w:lang w:eastAsia="es-ES"/>
          </w:rPr>
          <w:t>Emilio Gutiérrez de Quintanilla</w:t>
        </w:r>
      </w:hyperlink>
      <w:r w:rsidRPr="005559FC">
        <w:rPr>
          <w:rFonts w:ascii="Arial" w:eastAsia="Times New Roman" w:hAnsi="Arial" w:cs="Arial"/>
          <w:b/>
          <w:i/>
          <w:sz w:val="24"/>
          <w:szCs w:val="24"/>
          <w:lang w:eastAsia="es-ES"/>
        </w:rPr>
        <w:t> y </w:t>
      </w:r>
      <w:hyperlink r:id="rId47" w:tooltip="Ricardo Rossel" w:history="1">
        <w:r w:rsidRPr="005559FC">
          <w:rPr>
            <w:rFonts w:ascii="Arial" w:eastAsia="Times New Roman" w:hAnsi="Arial" w:cs="Arial"/>
            <w:b/>
            <w:i/>
            <w:sz w:val="24"/>
            <w:szCs w:val="24"/>
            <w:lang w:eastAsia="es-ES"/>
          </w:rPr>
          <w:t xml:space="preserve">Ricardo </w:t>
        </w:r>
        <w:proofErr w:type="spellStart"/>
        <w:r w:rsidRPr="005559FC">
          <w:rPr>
            <w:rFonts w:ascii="Arial" w:eastAsia="Times New Roman" w:hAnsi="Arial" w:cs="Arial"/>
            <w:b/>
            <w:i/>
            <w:sz w:val="24"/>
            <w:szCs w:val="24"/>
            <w:lang w:eastAsia="es-ES"/>
          </w:rPr>
          <w:t>Rossel</w:t>
        </w:r>
        <w:proofErr w:type="spellEnd"/>
      </w:hyperlink>
      <w:r w:rsidRPr="005559FC">
        <w:rPr>
          <w:rFonts w:ascii="Arial" w:eastAsia="Times New Roman" w:hAnsi="Arial" w:cs="Arial"/>
          <w:b/>
          <w:sz w:val="24"/>
          <w:szCs w:val="24"/>
          <w:lang w:eastAsia="es-ES"/>
        </w:rPr>
        <w:t>".</w:t>
      </w:r>
      <w:hyperlink r:id="rId48" w:anchor="cite_note-3" w:history="1"/>
      <w:r w:rsidRPr="005559FC">
        <w:rPr>
          <w:rFonts w:ascii="Arial" w:eastAsia="Times New Roman" w:hAnsi="Arial" w:cs="Arial"/>
          <w:b/>
          <w:sz w:val="24"/>
          <w:szCs w:val="24"/>
          <w:lang w:eastAsia="es-ES"/>
        </w:rPr>
        <w:t xml:space="preserve">​Este último se presentó ante la Cámara de Diputados para expresar su más enérgica protesta por los abusos cometidos en contra de Clorinda </w:t>
      </w:r>
      <w:proofErr w:type="spellStart"/>
      <w:r w:rsidRPr="005559FC">
        <w:rPr>
          <w:rFonts w:ascii="Arial" w:eastAsia="Times New Roman" w:hAnsi="Arial" w:cs="Arial"/>
          <w:b/>
          <w:sz w:val="24"/>
          <w:szCs w:val="24"/>
          <w:lang w:eastAsia="es-ES"/>
        </w:rPr>
        <w:t>Matto</w:t>
      </w:r>
      <w:proofErr w:type="spellEnd"/>
      <w:r w:rsidRPr="005559FC">
        <w:rPr>
          <w:rFonts w:ascii="Arial" w:eastAsia="Times New Roman" w:hAnsi="Arial" w:cs="Arial"/>
          <w:b/>
          <w:sz w:val="24"/>
          <w:szCs w:val="24"/>
          <w:lang w:eastAsia="es-ES"/>
        </w:rPr>
        <w:t xml:space="preserve"> y su </w:t>
      </w:r>
      <w:proofErr w:type="spellStart"/>
      <w:r w:rsidRPr="005559FC">
        <w:rPr>
          <w:rFonts w:ascii="Arial" w:eastAsia="Times New Roman" w:hAnsi="Arial" w:cs="Arial"/>
          <w:b/>
          <w:sz w:val="24"/>
          <w:szCs w:val="24"/>
          <w:lang w:eastAsia="es-ES"/>
        </w:rPr>
        <w:t>familia:</w:t>
      </w:r>
      <w:r w:rsidRPr="005559FC">
        <w:rPr>
          <w:rFonts w:ascii="Arial" w:eastAsia="Times New Roman" w:hAnsi="Arial" w:cs="Arial"/>
          <w:b/>
          <w:i/>
          <w:sz w:val="24"/>
          <w:szCs w:val="24"/>
          <w:lang w:eastAsia="es-ES"/>
        </w:rPr>
        <w:t>Vengo</w:t>
      </w:r>
      <w:proofErr w:type="spellEnd"/>
      <w:r w:rsidRPr="005559FC">
        <w:rPr>
          <w:rFonts w:ascii="Arial" w:eastAsia="Times New Roman" w:hAnsi="Arial" w:cs="Arial"/>
          <w:b/>
          <w:i/>
          <w:sz w:val="24"/>
          <w:szCs w:val="24"/>
          <w:lang w:eastAsia="es-ES"/>
        </w:rPr>
        <w:t xml:space="preserve"> en fin a ejercer un derecho y a cumplir un deber, protestando </w:t>
      </w:r>
      <w:proofErr w:type="spellStart"/>
      <w:r w:rsidRPr="005559FC">
        <w:rPr>
          <w:rFonts w:ascii="Arial" w:eastAsia="Times New Roman" w:hAnsi="Arial" w:cs="Arial"/>
          <w:b/>
          <w:i/>
          <w:sz w:val="24"/>
          <w:szCs w:val="24"/>
          <w:lang w:eastAsia="es-ES"/>
        </w:rPr>
        <w:t>energicamente</w:t>
      </w:r>
      <w:proofErr w:type="spellEnd"/>
      <w:r w:rsidRPr="005559FC">
        <w:rPr>
          <w:rFonts w:ascii="Arial" w:eastAsia="Times New Roman" w:hAnsi="Arial" w:cs="Arial"/>
          <w:b/>
          <w:i/>
          <w:sz w:val="24"/>
          <w:szCs w:val="24"/>
          <w:lang w:eastAsia="es-ES"/>
        </w:rPr>
        <w:t xml:space="preserve"> contra los actos públicos instigados por las autoridades eclesiásticas i tolerados por las autoridades políticas del Cuzco, contra el honor, la propiedad i la vida de la inteligente i distinguida escritora Clorinda </w:t>
      </w:r>
      <w:proofErr w:type="spellStart"/>
      <w:r w:rsidRPr="005559FC">
        <w:rPr>
          <w:rFonts w:ascii="Arial" w:eastAsia="Times New Roman" w:hAnsi="Arial" w:cs="Arial"/>
          <w:b/>
          <w:i/>
          <w:sz w:val="24"/>
          <w:szCs w:val="24"/>
          <w:lang w:eastAsia="es-ES"/>
        </w:rPr>
        <w:t>Matto</w:t>
      </w:r>
      <w:proofErr w:type="spellEnd"/>
      <w:r w:rsidRPr="005559FC">
        <w:rPr>
          <w:rFonts w:ascii="Arial" w:eastAsia="Times New Roman" w:hAnsi="Arial" w:cs="Arial"/>
          <w:b/>
          <w:i/>
          <w:sz w:val="24"/>
          <w:szCs w:val="24"/>
          <w:lang w:eastAsia="es-ES"/>
        </w:rPr>
        <w:t xml:space="preserve"> de Turner i su </w:t>
      </w:r>
      <w:r w:rsidRPr="005559FC">
        <w:rPr>
          <w:rFonts w:ascii="Arial" w:eastAsia="Times New Roman" w:hAnsi="Arial" w:cs="Arial"/>
          <w:b/>
          <w:i/>
          <w:sz w:val="24"/>
          <w:szCs w:val="24"/>
          <w:lang w:eastAsia="es-ES"/>
        </w:rPr>
        <w:lastRenderedPageBreak/>
        <w:t xml:space="preserve">respetable familia. Vengo finalmente a pedir que se oficie por la H. Cámara al Señor Ministro de Gobierno, para que informe a la mayor brevedad posible sobre las medidas que ha tomado para castigar a los culpables de aquellos actos, en desagravio de la ley escarnecida y del orden público </w:t>
      </w:r>
      <w:proofErr w:type="spellStart"/>
      <w:r w:rsidRPr="005559FC">
        <w:rPr>
          <w:rFonts w:ascii="Arial" w:eastAsia="Times New Roman" w:hAnsi="Arial" w:cs="Arial"/>
          <w:b/>
          <w:i/>
          <w:sz w:val="24"/>
          <w:szCs w:val="24"/>
          <w:lang w:eastAsia="es-ES"/>
        </w:rPr>
        <w:t>turbado.</w:t>
      </w:r>
      <w:hyperlink r:id="rId49" w:tooltip="Ricardo Rossel" w:history="1">
        <w:r w:rsidRPr="005559FC">
          <w:rPr>
            <w:rFonts w:ascii="Arial" w:eastAsia="Times New Roman" w:hAnsi="Arial" w:cs="Arial"/>
            <w:b/>
            <w:sz w:val="24"/>
            <w:szCs w:val="24"/>
            <w:lang w:eastAsia="es-ES"/>
          </w:rPr>
          <w:t>Ricardo</w:t>
        </w:r>
        <w:proofErr w:type="spellEnd"/>
        <w:r w:rsidRPr="005559FC">
          <w:rPr>
            <w:rFonts w:ascii="Arial" w:eastAsia="Times New Roman" w:hAnsi="Arial" w:cs="Arial"/>
            <w:b/>
            <w:sz w:val="24"/>
            <w:szCs w:val="24"/>
            <w:lang w:eastAsia="es-ES"/>
          </w:rPr>
          <w:t xml:space="preserve"> </w:t>
        </w:r>
        <w:proofErr w:type="spellStart"/>
        <w:r w:rsidRPr="005559FC">
          <w:rPr>
            <w:rFonts w:ascii="Arial" w:eastAsia="Times New Roman" w:hAnsi="Arial" w:cs="Arial"/>
            <w:b/>
            <w:sz w:val="24"/>
            <w:szCs w:val="24"/>
            <w:lang w:eastAsia="es-ES"/>
          </w:rPr>
          <w:t>Rossel</w:t>
        </w:r>
        <w:proofErr w:type="spellEnd"/>
      </w:hyperlink>
      <w:r w:rsidRPr="005559FC">
        <w:rPr>
          <w:rFonts w:ascii="Arial" w:eastAsia="Times New Roman" w:hAnsi="Arial" w:cs="Arial"/>
          <w:b/>
          <w:sz w:val="24"/>
          <w:szCs w:val="24"/>
          <w:lang w:eastAsia="es-ES"/>
        </w:rPr>
        <w:t>. Lima, 10 de octubre de 1890</w:t>
      </w:r>
    </w:p>
    <w:p w:rsidR="005559FC" w:rsidRPr="005559FC" w:rsidRDefault="005559FC" w:rsidP="005559FC">
      <w:pPr>
        <w:shd w:val="clear" w:color="auto" w:fill="F8F9FA"/>
        <w:spacing w:after="0" w:line="240" w:lineRule="auto"/>
        <w:ind w:left="-993" w:right="-994"/>
        <w:jc w:val="both"/>
        <w:rPr>
          <w:rFonts w:ascii="Arial" w:eastAsia="Times New Roman" w:hAnsi="Arial" w:cs="Arial"/>
          <w:b/>
          <w:sz w:val="24"/>
          <w:szCs w:val="24"/>
          <w:lang w:eastAsia="es-ES"/>
        </w:rPr>
      </w:pPr>
    </w:p>
    <w:p w:rsid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En 1891, renunció a su puesto para que se levantara la censura contra </w:t>
      </w:r>
      <w:r w:rsidR="005559FC" w:rsidRPr="005559FC">
        <w:rPr>
          <w:rFonts w:ascii="Arial" w:eastAsia="Times New Roman" w:hAnsi="Arial" w:cs="Arial"/>
          <w:b/>
          <w:i/>
          <w:iCs/>
          <w:sz w:val="24"/>
          <w:szCs w:val="24"/>
          <w:lang w:eastAsia="es-ES"/>
        </w:rPr>
        <w:t>El Perú Ilustrado</w:t>
      </w:r>
      <w:r w:rsidR="005559FC" w:rsidRPr="005559FC">
        <w:rPr>
          <w:rFonts w:ascii="Arial" w:eastAsia="Times New Roman" w:hAnsi="Arial" w:cs="Arial"/>
          <w:b/>
          <w:sz w:val="24"/>
          <w:szCs w:val="24"/>
          <w:lang w:eastAsia="es-ES"/>
        </w:rPr>
        <w:t> y se fue al extranjero por algún tiempo, visitando la exposición mundial de </w:t>
      </w:r>
      <w:hyperlink r:id="rId50" w:tooltip="Chicago" w:history="1">
        <w:r w:rsidR="005559FC" w:rsidRPr="005559FC">
          <w:rPr>
            <w:rFonts w:ascii="Arial" w:eastAsia="Times New Roman" w:hAnsi="Arial" w:cs="Arial"/>
            <w:b/>
            <w:sz w:val="24"/>
            <w:szCs w:val="24"/>
            <w:lang w:eastAsia="es-ES"/>
          </w:rPr>
          <w:t>Chicago</w:t>
        </w:r>
      </w:hyperlink>
      <w:r w:rsidR="005559FC" w:rsidRPr="005559FC">
        <w:rPr>
          <w:rFonts w:ascii="Arial" w:eastAsia="Times New Roman" w:hAnsi="Arial" w:cs="Arial"/>
          <w:b/>
          <w:sz w:val="24"/>
          <w:szCs w:val="24"/>
          <w:lang w:eastAsia="es-ES"/>
        </w:rPr>
        <w:t xml:space="preserve">. En 1892 fundó junto con su hermano, el doctor David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la imprenta «La Equitativa» en Lima, donde trabajaban únicamente mujeres y se editaba el periódico </w:t>
      </w:r>
      <w:r w:rsidR="005559FC" w:rsidRPr="005559FC">
        <w:rPr>
          <w:rFonts w:ascii="Arial" w:eastAsia="Times New Roman" w:hAnsi="Arial" w:cs="Arial"/>
          <w:b/>
          <w:i/>
          <w:iCs/>
          <w:sz w:val="24"/>
          <w:szCs w:val="24"/>
          <w:lang w:eastAsia="es-ES"/>
        </w:rPr>
        <w:t>Los Andes</w:t>
      </w:r>
      <w:r w:rsidR="005559FC" w:rsidRPr="005559FC">
        <w:rPr>
          <w:rFonts w:ascii="Arial" w:eastAsia="Times New Roman" w:hAnsi="Arial" w:cs="Arial"/>
          <w:b/>
          <w:sz w:val="24"/>
          <w:szCs w:val="24"/>
          <w:lang w:eastAsia="es-ES"/>
        </w:rPr>
        <w:t xml:space="preserve">. Desde sus páginas, Clorinda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defendió al gobierno de </w:t>
      </w:r>
      <w:hyperlink r:id="rId51" w:tooltip="Andrés A. Cáceres" w:history="1">
        <w:r w:rsidR="005559FC" w:rsidRPr="005559FC">
          <w:rPr>
            <w:rFonts w:ascii="Arial" w:eastAsia="Times New Roman" w:hAnsi="Arial" w:cs="Arial"/>
            <w:b/>
            <w:sz w:val="24"/>
            <w:szCs w:val="24"/>
            <w:lang w:eastAsia="es-ES"/>
          </w:rPr>
          <w:t>Andrés A. Cáceres</w:t>
        </w:r>
      </w:hyperlink>
      <w:r w:rsidR="005559FC" w:rsidRPr="005559FC">
        <w:rPr>
          <w:rFonts w:ascii="Arial" w:eastAsia="Times New Roman" w:hAnsi="Arial" w:cs="Arial"/>
          <w:b/>
          <w:sz w:val="24"/>
          <w:szCs w:val="24"/>
          <w:lang w:eastAsia="es-ES"/>
        </w:rPr>
        <w:t>, con el que había entablado amistad durante la </w:t>
      </w:r>
      <w:hyperlink r:id="rId52" w:tooltip="Guerra del Pacífico" w:history="1">
        <w:r w:rsidR="005559FC" w:rsidRPr="005559FC">
          <w:rPr>
            <w:rFonts w:ascii="Arial" w:eastAsia="Times New Roman" w:hAnsi="Arial" w:cs="Arial"/>
            <w:b/>
            <w:sz w:val="24"/>
            <w:szCs w:val="24"/>
            <w:lang w:eastAsia="es-ES"/>
          </w:rPr>
          <w:t>Guerra del Pacífico</w:t>
        </w:r>
      </w:hyperlink>
      <w:r w:rsidR="005559FC" w:rsidRPr="005559FC">
        <w:rPr>
          <w:rFonts w:ascii="Arial" w:eastAsia="Times New Roman" w:hAnsi="Arial" w:cs="Arial"/>
          <w:b/>
          <w:sz w:val="24"/>
          <w:szCs w:val="24"/>
          <w:lang w:eastAsia="es-ES"/>
        </w:rPr>
        <w:t> (1879-1883). En 1894 estalló la </w:t>
      </w:r>
      <w:hyperlink r:id="rId53" w:tooltip="Guerra civil peruana de 1894-1895" w:history="1">
        <w:r w:rsidR="005559FC" w:rsidRPr="005559FC">
          <w:rPr>
            <w:rFonts w:ascii="Arial" w:eastAsia="Times New Roman" w:hAnsi="Arial" w:cs="Arial"/>
            <w:b/>
            <w:sz w:val="24"/>
            <w:szCs w:val="24"/>
            <w:lang w:eastAsia="es-ES"/>
          </w:rPr>
          <w:t>revolución cívico-demócrata</w:t>
        </w:r>
      </w:hyperlink>
      <w:r w:rsidR="005559FC" w:rsidRPr="005559FC">
        <w:rPr>
          <w:rFonts w:ascii="Arial" w:eastAsia="Times New Roman" w:hAnsi="Arial" w:cs="Arial"/>
          <w:b/>
          <w:sz w:val="24"/>
          <w:szCs w:val="24"/>
          <w:lang w:eastAsia="es-ES"/>
        </w:rPr>
        <w:t> encabezada por el caudillo </w:t>
      </w:r>
      <w:hyperlink r:id="rId54" w:tooltip="Nicolás de Piérola" w:history="1">
        <w:r w:rsidR="005559FC" w:rsidRPr="005559FC">
          <w:rPr>
            <w:rFonts w:ascii="Arial" w:eastAsia="Times New Roman" w:hAnsi="Arial" w:cs="Arial"/>
            <w:b/>
            <w:sz w:val="24"/>
            <w:szCs w:val="24"/>
            <w:lang w:eastAsia="es-ES"/>
          </w:rPr>
          <w:t>Nicolás de Piérola</w:t>
        </w:r>
      </w:hyperlink>
      <w:r w:rsidR="005559FC" w:rsidRPr="005559FC">
        <w:rPr>
          <w:rFonts w:ascii="Arial" w:eastAsia="Times New Roman" w:hAnsi="Arial" w:cs="Arial"/>
          <w:b/>
          <w:sz w:val="24"/>
          <w:szCs w:val="24"/>
          <w:lang w:eastAsia="es-ES"/>
        </w:rPr>
        <w:t xml:space="preserve">. En 1895 las tropas de Piérola ocuparon Lima, destruyendo la casa y la imprenta de los hermanos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Cáceres renunció a la presidencia y partió al exilio.</w:t>
      </w:r>
    </w:p>
    <w:p w:rsidR="00EC3D1F" w:rsidRPr="005559FC"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EC3D1F"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El 25 de abril de 1895 Clorinda salió de Lima y se fue al </w:t>
      </w:r>
      <w:hyperlink r:id="rId55" w:tooltip="Exilio" w:history="1">
        <w:r w:rsidR="005559FC" w:rsidRPr="005559FC">
          <w:rPr>
            <w:rFonts w:ascii="Arial" w:eastAsia="Times New Roman" w:hAnsi="Arial" w:cs="Arial"/>
            <w:b/>
            <w:sz w:val="24"/>
            <w:szCs w:val="24"/>
            <w:lang w:eastAsia="es-ES"/>
          </w:rPr>
          <w:t>exilio</w:t>
        </w:r>
      </w:hyperlink>
      <w:r w:rsidR="005559FC" w:rsidRPr="005559FC">
        <w:rPr>
          <w:rFonts w:ascii="Arial" w:eastAsia="Times New Roman" w:hAnsi="Arial" w:cs="Arial"/>
          <w:b/>
          <w:sz w:val="24"/>
          <w:szCs w:val="24"/>
          <w:lang w:eastAsia="es-ES"/>
        </w:rPr>
        <w:t> a </w:t>
      </w:r>
      <w:hyperlink r:id="rId56" w:tooltip="Buenos Aires" w:history="1">
        <w:r w:rsidR="005559FC" w:rsidRPr="005559FC">
          <w:rPr>
            <w:rFonts w:ascii="Arial" w:eastAsia="Times New Roman" w:hAnsi="Arial" w:cs="Arial"/>
            <w:b/>
            <w:sz w:val="24"/>
            <w:szCs w:val="24"/>
            <w:lang w:eastAsia="es-ES"/>
          </w:rPr>
          <w:t>Buenos Aires</w:t>
        </w:r>
      </w:hyperlink>
      <w:r w:rsidR="005559FC" w:rsidRPr="005559FC">
        <w:rPr>
          <w:rFonts w:ascii="Arial" w:eastAsia="Times New Roman" w:hAnsi="Arial" w:cs="Arial"/>
          <w:b/>
          <w:sz w:val="24"/>
          <w:szCs w:val="24"/>
          <w:lang w:eastAsia="es-ES"/>
        </w:rPr>
        <w:t>, pasando por </w:t>
      </w:r>
      <w:hyperlink r:id="rId57" w:tooltip="Valparaíso" w:history="1">
        <w:r w:rsidR="005559FC" w:rsidRPr="005559FC">
          <w:rPr>
            <w:rFonts w:ascii="Arial" w:eastAsia="Times New Roman" w:hAnsi="Arial" w:cs="Arial"/>
            <w:b/>
            <w:sz w:val="24"/>
            <w:szCs w:val="24"/>
            <w:lang w:eastAsia="es-ES"/>
          </w:rPr>
          <w:t>Valparaíso</w:t>
        </w:r>
      </w:hyperlink>
      <w:r w:rsidR="005559FC" w:rsidRPr="005559FC">
        <w:rPr>
          <w:rFonts w:ascii="Arial" w:eastAsia="Times New Roman" w:hAnsi="Arial" w:cs="Arial"/>
          <w:b/>
          <w:sz w:val="24"/>
          <w:szCs w:val="24"/>
          <w:lang w:eastAsia="es-ES"/>
        </w:rPr>
        <w:t>, </w:t>
      </w:r>
      <w:hyperlink r:id="rId58" w:tooltip="Santiago de Chile" w:history="1">
        <w:r w:rsidR="005559FC" w:rsidRPr="005559FC">
          <w:rPr>
            <w:rFonts w:ascii="Arial" w:eastAsia="Times New Roman" w:hAnsi="Arial" w:cs="Arial"/>
            <w:b/>
            <w:sz w:val="24"/>
            <w:szCs w:val="24"/>
            <w:lang w:eastAsia="es-ES"/>
          </w:rPr>
          <w:t>Santiago de Chile</w:t>
        </w:r>
      </w:hyperlink>
      <w:r w:rsidR="005559FC" w:rsidRPr="005559FC">
        <w:rPr>
          <w:rFonts w:ascii="Arial" w:eastAsia="Times New Roman" w:hAnsi="Arial" w:cs="Arial"/>
          <w:b/>
          <w:sz w:val="24"/>
          <w:szCs w:val="24"/>
          <w:lang w:eastAsia="es-ES"/>
        </w:rPr>
        <w:t> y </w:t>
      </w:r>
      <w:hyperlink r:id="rId59" w:tooltip="Ciudad de Mendoza" w:history="1">
        <w:r w:rsidR="005559FC" w:rsidRPr="005559FC">
          <w:rPr>
            <w:rFonts w:ascii="Arial" w:eastAsia="Times New Roman" w:hAnsi="Arial" w:cs="Arial"/>
            <w:b/>
            <w:sz w:val="24"/>
            <w:szCs w:val="24"/>
            <w:lang w:eastAsia="es-ES"/>
          </w:rPr>
          <w:t>Mendoza</w:t>
        </w:r>
      </w:hyperlink>
      <w:r w:rsidR="005559FC" w:rsidRPr="005559FC">
        <w:rPr>
          <w:rFonts w:ascii="Arial" w:eastAsia="Times New Roman" w:hAnsi="Arial" w:cs="Arial"/>
          <w:b/>
          <w:sz w:val="24"/>
          <w:szCs w:val="24"/>
          <w:lang w:eastAsia="es-ES"/>
        </w:rPr>
        <w:t>. No volvería a su patria. Se ganó la vida impartiendo clases en la Escuela Normal de Profesoras, así como en la Escuela Comercial de Mujeres, y trabajando como periodista. Fundó la revista </w:t>
      </w:r>
      <w:r w:rsidR="005559FC" w:rsidRPr="005559FC">
        <w:rPr>
          <w:rFonts w:ascii="Arial" w:eastAsia="Times New Roman" w:hAnsi="Arial" w:cs="Arial"/>
          <w:b/>
          <w:i/>
          <w:iCs/>
          <w:sz w:val="24"/>
          <w:szCs w:val="24"/>
          <w:lang w:eastAsia="es-ES"/>
        </w:rPr>
        <w:t>Búcaro Americano</w:t>
      </w:r>
      <w:r w:rsidR="005559FC" w:rsidRPr="005559FC">
        <w:rPr>
          <w:rFonts w:ascii="Arial" w:eastAsia="Times New Roman" w:hAnsi="Arial" w:cs="Arial"/>
          <w:b/>
          <w:sz w:val="24"/>
          <w:szCs w:val="24"/>
          <w:lang w:eastAsia="es-ES"/>
        </w:rPr>
        <w:t>, en la que publicaban escritores</w:t>
      </w:r>
      <w:r w:rsidR="00EC3D1F">
        <w:rPr>
          <w:rFonts w:ascii="Arial" w:eastAsia="Times New Roman" w:hAnsi="Arial" w:cs="Arial"/>
          <w:b/>
          <w:sz w:val="24"/>
          <w:szCs w:val="24"/>
          <w:lang w:eastAsia="es-ES"/>
        </w:rPr>
        <w:t xml:space="preserve"> importantes</w:t>
      </w:r>
      <w:r w:rsidR="005559FC" w:rsidRPr="005559FC">
        <w:rPr>
          <w:rFonts w:ascii="Arial" w:eastAsia="Times New Roman" w:hAnsi="Arial" w:cs="Arial"/>
          <w:b/>
          <w:sz w:val="24"/>
          <w:szCs w:val="24"/>
          <w:lang w:eastAsia="es-ES"/>
        </w:rPr>
        <w:t xml:space="preserve"> como </w:t>
      </w:r>
      <w:hyperlink r:id="rId60" w:tooltip="Ricardo Palma" w:history="1">
        <w:r w:rsidR="005559FC" w:rsidRPr="005559FC">
          <w:rPr>
            <w:rFonts w:ascii="Arial" w:eastAsia="Times New Roman" w:hAnsi="Arial" w:cs="Arial"/>
            <w:b/>
            <w:sz w:val="24"/>
            <w:szCs w:val="24"/>
            <w:lang w:eastAsia="es-ES"/>
          </w:rPr>
          <w:t>Ricardo Palma</w:t>
        </w:r>
      </w:hyperlink>
      <w:r w:rsidR="005559FC" w:rsidRPr="005559FC">
        <w:rPr>
          <w:rFonts w:ascii="Arial" w:eastAsia="Times New Roman" w:hAnsi="Arial" w:cs="Arial"/>
          <w:b/>
          <w:sz w:val="24"/>
          <w:szCs w:val="24"/>
          <w:lang w:eastAsia="es-ES"/>
        </w:rPr>
        <w:t>, </w:t>
      </w:r>
      <w:hyperlink r:id="rId61" w:tooltip="Amado Nervo" w:history="1">
        <w:r w:rsidR="005559FC" w:rsidRPr="005559FC">
          <w:rPr>
            <w:rFonts w:ascii="Arial" w:eastAsia="Times New Roman" w:hAnsi="Arial" w:cs="Arial"/>
            <w:b/>
            <w:sz w:val="24"/>
            <w:szCs w:val="24"/>
            <w:lang w:eastAsia="es-ES"/>
          </w:rPr>
          <w:t xml:space="preserve">Amado </w:t>
        </w:r>
        <w:proofErr w:type="spellStart"/>
        <w:r w:rsidR="005559FC" w:rsidRPr="005559FC">
          <w:rPr>
            <w:rFonts w:ascii="Arial" w:eastAsia="Times New Roman" w:hAnsi="Arial" w:cs="Arial"/>
            <w:b/>
            <w:sz w:val="24"/>
            <w:szCs w:val="24"/>
            <w:lang w:eastAsia="es-ES"/>
          </w:rPr>
          <w:t>Nervo</w:t>
        </w:r>
        <w:proofErr w:type="spellEnd"/>
      </w:hyperlink>
      <w:r w:rsidR="005559FC" w:rsidRPr="005559FC">
        <w:rPr>
          <w:rFonts w:ascii="Arial" w:eastAsia="Times New Roman" w:hAnsi="Arial" w:cs="Arial"/>
          <w:b/>
          <w:sz w:val="24"/>
          <w:szCs w:val="24"/>
          <w:lang w:eastAsia="es-ES"/>
        </w:rPr>
        <w:t>, </w:t>
      </w:r>
      <w:hyperlink r:id="rId62" w:tooltip="Rubén Darío" w:history="1">
        <w:r w:rsidR="005559FC" w:rsidRPr="005559FC">
          <w:rPr>
            <w:rFonts w:ascii="Arial" w:eastAsia="Times New Roman" w:hAnsi="Arial" w:cs="Arial"/>
            <w:b/>
            <w:sz w:val="24"/>
            <w:szCs w:val="24"/>
            <w:lang w:eastAsia="es-ES"/>
          </w:rPr>
          <w:t>Rubén Darío</w:t>
        </w:r>
      </w:hyperlink>
      <w:r w:rsidR="005559FC" w:rsidRPr="005559FC">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o </w:t>
      </w:r>
      <w:hyperlink r:id="rId63" w:tooltip="Leopoldo Lugones" w:history="1">
        <w:r w:rsidR="005559FC" w:rsidRPr="005559FC">
          <w:rPr>
            <w:rFonts w:ascii="Arial" w:eastAsia="Times New Roman" w:hAnsi="Arial" w:cs="Arial"/>
            <w:b/>
            <w:sz w:val="24"/>
            <w:szCs w:val="24"/>
            <w:lang w:eastAsia="es-ES"/>
          </w:rPr>
          <w:t xml:space="preserve">Leopoldo </w:t>
        </w:r>
        <w:proofErr w:type="spellStart"/>
        <w:r w:rsidR="005559FC" w:rsidRPr="005559FC">
          <w:rPr>
            <w:rFonts w:ascii="Arial" w:eastAsia="Times New Roman" w:hAnsi="Arial" w:cs="Arial"/>
            <w:b/>
            <w:sz w:val="24"/>
            <w:szCs w:val="24"/>
            <w:lang w:eastAsia="es-ES"/>
          </w:rPr>
          <w:t>Lugones</w:t>
        </w:r>
        <w:proofErr w:type="spellEnd"/>
      </w:hyperlink>
      <w:r w:rsidR="005559FC" w:rsidRPr="005559FC">
        <w:rPr>
          <w:rFonts w:ascii="Arial" w:eastAsia="Times New Roman" w:hAnsi="Arial" w:cs="Arial"/>
          <w:b/>
          <w:sz w:val="24"/>
          <w:szCs w:val="24"/>
          <w:lang w:eastAsia="es-ES"/>
        </w:rPr>
        <w:t>, y colaboró en otros medios, como </w:t>
      </w:r>
      <w:r w:rsidR="005559FC" w:rsidRPr="005559FC">
        <w:rPr>
          <w:rFonts w:ascii="Arial" w:eastAsia="Times New Roman" w:hAnsi="Arial" w:cs="Arial"/>
          <w:b/>
          <w:i/>
          <w:iCs/>
          <w:sz w:val="24"/>
          <w:szCs w:val="24"/>
          <w:lang w:eastAsia="es-ES"/>
        </w:rPr>
        <w:t>La Nación</w:t>
      </w:r>
      <w:r w:rsidR="005559FC" w:rsidRPr="005559FC">
        <w:rPr>
          <w:rFonts w:ascii="Arial" w:eastAsia="Times New Roman" w:hAnsi="Arial" w:cs="Arial"/>
          <w:b/>
          <w:sz w:val="24"/>
          <w:szCs w:val="24"/>
          <w:lang w:eastAsia="es-ES"/>
        </w:rPr>
        <w:t>, </w:t>
      </w:r>
      <w:r w:rsidR="005559FC" w:rsidRPr="005559FC">
        <w:rPr>
          <w:rFonts w:ascii="Arial" w:eastAsia="Times New Roman" w:hAnsi="Arial" w:cs="Arial"/>
          <w:b/>
          <w:i/>
          <w:iCs/>
          <w:sz w:val="24"/>
          <w:szCs w:val="24"/>
          <w:lang w:eastAsia="es-ES"/>
        </w:rPr>
        <w:t>El Tiempo</w:t>
      </w:r>
      <w:r w:rsidR="005559FC" w:rsidRPr="005559FC">
        <w:rPr>
          <w:rFonts w:ascii="Arial" w:eastAsia="Times New Roman" w:hAnsi="Arial" w:cs="Arial"/>
          <w:b/>
          <w:sz w:val="24"/>
          <w:szCs w:val="24"/>
          <w:lang w:eastAsia="es-ES"/>
        </w:rPr>
        <w:t> y </w:t>
      </w:r>
      <w:r w:rsidR="005559FC" w:rsidRPr="005559FC">
        <w:rPr>
          <w:rFonts w:ascii="Arial" w:eastAsia="Times New Roman" w:hAnsi="Arial" w:cs="Arial"/>
          <w:b/>
          <w:i/>
          <w:iCs/>
          <w:sz w:val="24"/>
          <w:szCs w:val="24"/>
          <w:lang w:eastAsia="es-ES"/>
        </w:rPr>
        <w:t>La Razón</w:t>
      </w:r>
      <w:r w:rsidR="005559FC" w:rsidRPr="005559FC">
        <w:rPr>
          <w:rFonts w:ascii="Arial" w:eastAsia="Times New Roman" w:hAnsi="Arial" w:cs="Arial"/>
          <w:b/>
          <w:sz w:val="24"/>
          <w:szCs w:val="24"/>
          <w:lang w:eastAsia="es-ES"/>
        </w:rPr>
        <w:t xml:space="preserve">. </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Como primera mujer ingresó en el Ateneo de Buenos Aires, en 1895. Se recuerda también que en la capital argentina ayudó a la joven </w:t>
      </w:r>
      <w:hyperlink r:id="rId64" w:tooltip="Aurora Cáceres Moreno" w:history="1">
        <w:r w:rsidR="005559FC" w:rsidRPr="005559FC">
          <w:rPr>
            <w:rFonts w:ascii="Arial" w:eastAsia="Times New Roman" w:hAnsi="Arial" w:cs="Arial"/>
            <w:b/>
            <w:sz w:val="24"/>
            <w:szCs w:val="24"/>
            <w:lang w:eastAsia="es-ES"/>
          </w:rPr>
          <w:t>Aurora Cáceres Moreno</w:t>
        </w:r>
      </w:hyperlink>
      <w:r w:rsidR="005559FC" w:rsidRPr="005559FC">
        <w:rPr>
          <w:rFonts w:ascii="Arial" w:eastAsia="Times New Roman" w:hAnsi="Arial" w:cs="Arial"/>
          <w:b/>
          <w:sz w:val="24"/>
          <w:szCs w:val="24"/>
          <w:lang w:eastAsia="es-ES"/>
        </w:rPr>
        <w:t>, hija del presidente Andrés A. Cáceres y también escritora.</w:t>
      </w:r>
    </w:p>
    <w:p w:rsidR="00EC3D1F" w:rsidRDefault="00EC3D1F" w:rsidP="00EC3D1F">
      <w:pPr>
        <w:shd w:val="clear" w:color="auto" w:fill="FFFFFF"/>
        <w:spacing w:after="0" w:line="240" w:lineRule="auto"/>
        <w:ind w:left="-993" w:right="-994"/>
        <w:rPr>
          <w:rFonts w:ascii="Arial" w:eastAsia="Times New Roman" w:hAnsi="Arial" w:cs="Arial"/>
          <w:b/>
          <w:sz w:val="24"/>
          <w:szCs w:val="24"/>
          <w:lang w:eastAsia="es-ES"/>
        </w:rPr>
      </w:pPr>
    </w:p>
    <w:p w:rsidR="005559FC" w:rsidRDefault="00B82A69" w:rsidP="00EC3D1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Hacia el final de su vida emprendió </w:t>
      </w:r>
      <w:r w:rsidR="00EC3D1F">
        <w:rPr>
          <w:rFonts w:ascii="Arial" w:eastAsia="Times New Roman" w:hAnsi="Arial" w:cs="Arial"/>
          <w:b/>
          <w:sz w:val="24"/>
          <w:szCs w:val="24"/>
          <w:lang w:eastAsia="es-ES"/>
        </w:rPr>
        <w:t xml:space="preserve"> varios </w:t>
      </w:r>
      <w:r w:rsidR="005559FC" w:rsidRPr="005559FC">
        <w:rPr>
          <w:rFonts w:ascii="Arial" w:eastAsia="Times New Roman" w:hAnsi="Arial" w:cs="Arial"/>
          <w:b/>
          <w:sz w:val="24"/>
          <w:szCs w:val="24"/>
          <w:lang w:eastAsia="es-ES"/>
        </w:rPr>
        <w:t>viajes por </w:t>
      </w:r>
      <w:hyperlink r:id="rId65" w:tooltip="España" w:history="1">
        <w:r w:rsidR="005559FC" w:rsidRPr="005559FC">
          <w:rPr>
            <w:rFonts w:ascii="Arial" w:eastAsia="Times New Roman" w:hAnsi="Arial" w:cs="Arial"/>
            <w:b/>
            <w:sz w:val="24"/>
            <w:szCs w:val="24"/>
            <w:lang w:eastAsia="es-ES"/>
          </w:rPr>
          <w:t>España</w:t>
        </w:r>
      </w:hyperlink>
      <w:r>
        <w:rPr>
          <w:rFonts w:ascii="Arial" w:eastAsia="Times New Roman" w:hAnsi="Arial" w:cs="Arial"/>
          <w:b/>
          <w:sz w:val="24"/>
          <w:szCs w:val="24"/>
          <w:lang w:eastAsia="es-ES"/>
        </w:rPr>
        <w:t xml:space="preserve"> </w:t>
      </w:r>
      <w:hyperlink r:id="rId66" w:tooltip="Francia" w:history="1">
        <w:r w:rsidR="005559FC" w:rsidRPr="005559FC">
          <w:rPr>
            <w:rFonts w:ascii="Arial" w:eastAsia="Times New Roman" w:hAnsi="Arial" w:cs="Arial"/>
            <w:b/>
            <w:sz w:val="24"/>
            <w:szCs w:val="24"/>
            <w:lang w:eastAsia="es-ES"/>
          </w:rPr>
          <w:t>Francia</w:t>
        </w:r>
      </w:hyperlink>
      <w:r w:rsidR="005559FC" w:rsidRPr="005559FC">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w:t>
      </w:r>
      <w:hyperlink r:id="rId67" w:tooltip="Italia" w:history="1">
        <w:r w:rsidR="005559FC" w:rsidRPr="005559FC">
          <w:rPr>
            <w:rFonts w:ascii="Arial" w:eastAsia="Times New Roman" w:hAnsi="Arial" w:cs="Arial"/>
            <w:b/>
            <w:sz w:val="24"/>
            <w:szCs w:val="24"/>
            <w:lang w:eastAsia="es-ES"/>
          </w:rPr>
          <w:t>Italia</w:t>
        </w:r>
      </w:hyperlink>
      <w:r w:rsidR="005559FC" w:rsidRPr="005559FC">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hyperlink r:id="rId68" w:tooltip="Alemania" w:history="1">
        <w:r w:rsidR="005559FC" w:rsidRPr="005559FC">
          <w:rPr>
            <w:rFonts w:ascii="Arial" w:eastAsia="Times New Roman" w:hAnsi="Arial" w:cs="Arial"/>
            <w:b/>
            <w:sz w:val="24"/>
            <w:szCs w:val="24"/>
            <w:lang w:eastAsia="es-ES"/>
          </w:rPr>
          <w:t>Alemania</w:t>
        </w:r>
      </w:hyperlink>
      <w:r w:rsidR="005559FC" w:rsidRPr="005559FC">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e </w:t>
      </w:r>
      <w:hyperlink r:id="rId69" w:tooltip="Inglaterra" w:history="1">
        <w:r w:rsidR="005559FC" w:rsidRPr="005559FC">
          <w:rPr>
            <w:rFonts w:ascii="Arial" w:eastAsia="Times New Roman" w:hAnsi="Arial" w:cs="Arial"/>
            <w:b/>
            <w:sz w:val="24"/>
            <w:szCs w:val="24"/>
            <w:lang w:eastAsia="es-ES"/>
          </w:rPr>
          <w:t>Inglaterra</w:t>
        </w:r>
      </w:hyperlink>
      <w:r w:rsidR="005559FC" w:rsidRPr="005559FC">
        <w:rPr>
          <w:rFonts w:ascii="Arial" w:eastAsia="Times New Roman" w:hAnsi="Arial" w:cs="Arial"/>
          <w:b/>
          <w:sz w:val="24"/>
          <w:szCs w:val="24"/>
          <w:lang w:eastAsia="es-ES"/>
        </w:rPr>
        <w:t>, donde se encontró con representantes de diversas organizaciones femeninas y feministas.</w:t>
      </w:r>
    </w:p>
    <w:p w:rsidR="00EC3D1F" w:rsidRPr="005559FC"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EC3D1F"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Murió en Buenos Aires el 25 de octubre de 1909. Sus restos mortales fueron repatriados en 1924, a raíz de una resolución del Congreso peruano, y fueron sepultados en el mausoleo de la familia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en el </w:t>
      </w:r>
      <w:hyperlink r:id="rId70" w:tooltip="Cementerio Presbítero Maestro" w:history="1">
        <w:r w:rsidR="005559FC" w:rsidRPr="005559FC">
          <w:rPr>
            <w:rFonts w:ascii="Arial" w:eastAsia="Times New Roman" w:hAnsi="Arial" w:cs="Arial"/>
            <w:b/>
            <w:sz w:val="24"/>
            <w:szCs w:val="24"/>
            <w:lang w:eastAsia="es-ES"/>
          </w:rPr>
          <w:t>Cementerio Presbítero Maestro</w:t>
        </w:r>
      </w:hyperlink>
      <w:r w:rsidR="005559FC" w:rsidRPr="005559FC">
        <w:rPr>
          <w:rFonts w:ascii="Arial" w:eastAsia="Times New Roman" w:hAnsi="Arial" w:cs="Arial"/>
          <w:b/>
          <w:sz w:val="24"/>
          <w:szCs w:val="24"/>
          <w:lang w:eastAsia="es-ES"/>
        </w:rPr>
        <w:t xml:space="preserve">. En el año 2010, a raíz de una iniciativa de la Sociedad Pro Cultura Clorinda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de Turner de Cusco y el parlamentario </w:t>
      </w:r>
      <w:hyperlink r:id="rId71" w:tooltip="Oswaldo Luizar Obregón" w:history="1">
        <w:r w:rsidR="005559FC" w:rsidRPr="005559FC">
          <w:rPr>
            <w:rFonts w:ascii="Arial" w:eastAsia="Times New Roman" w:hAnsi="Arial" w:cs="Arial"/>
            <w:b/>
            <w:sz w:val="24"/>
            <w:szCs w:val="24"/>
            <w:lang w:eastAsia="es-ES"/>
          </w:rPr>
          <w:t xml:space="preserve">Oswaldo </w:t>
        </w:r>
        <w:proofErr w:type="spellStart"/>
        <w:r w:rsidR="005559FC" w:rsidRPr="005559FC">
          <w:rPr>
            <w:rFonts w:ascii="Arial" w:eastAsia="Times New Roman" w:hAnsi="Arial" w:cs="Arial"/>
            <w:b/>
            <w:sz w:val="24"/>
            <w:szCs w:val="24"/>
            <w:lang w:eastAsia="es-ES"/>
          </w:rPr>
          <w:t>Luizar</w:t>
        </w:r>
        <w:proofErr w:type="spellEnd"/>
        <w:r w:rsidR="005559FC" w:rsidRPr="005559FC">
          <w:rPr>
            <w:rFonts w:ascii="Arial" w:eastAsia="Times New Roman" w:hAnsi="Arial" w:cs="Arial"/>
            <w:b/>
            <w:sz w:val="24"/>
            <w:szCs w:val="24"/>
            <w:lang w:eastAsia="es-ES"/>
          </w:rPr>
          <w:t xml:space="preserve"> Obregón</w:t>
        </w:r>
      </w:hyperlink>
      <w:r w:rsidR="005559FC" w:rsidRPr="005559FC">
        <w:rPr>
          <w:rFonts w:ascii="Arial" w:eastAsia="Times New Roman" w:hAnsi="Arial" w:cs="Arial"/>
          <w:b/>
          <w:sz w:val="24"/>
          <w:szCs w:val="24"/>
          <w:lang w:eastAsia="es-ES"/>
        </w:rPr>
        <w:t xml:space="preserve">, los restos de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de Turner fueron trasladados a la ciudad del </w:t>
      </w:r>
      <w:hyperlink r:id="rId72" w:tooltip="Cusco" w:history="1">
        <w:r w:rsidR="005559FC" w:rsidRPr="005559FC">
          <w:rPr>
            <w:rFonts w:ascii="Arial" w:eastAsia="Times New Roman" w:hAnsi="Arial" w:cs="Arial"/>
            <w:b/>
            <w:sz w:val="24"/>
            <w:szCs w:val="24"/>
            <w:lang w:eastAsia="es-ES"/>
          </w:rPr>
          <w:t>Cusco</w:t>
        </w:r>
      </w:hyperlink>
      <w:r w:rsidR="005559FC" w:rsidRPr="005559FC">
        <w:rPr>
          <w:rFonts w:ascii="Arial" w:eastAsia="Times New Roman" w:hAnsi="Arial" w:cs="Arial"/>
          <w:b/>
          <w:sz w:val="24"/>
          <w:szCs w:val="24"/>
          <w:lang w:eastAsia="es-ES"/>
        </w:rPr>
        <w:t> y enterrados en el </w:t>
      </w:r>
      <w:hyperlink r:id="rId73" w:tooltip="Cementerio General de La Almudena" w:history="1">
        <w:r w:rsidR="005559FC" w:rsidRPr="005559FC">
          <w:rPr>
            <w:rFonts w:ascii="Arial" w:eastAsia="Times New Roman" w:hAnsi="Arial" w:cs="Arial"/>
            <w:b/>
            <w:sz w:val="24"/>
            <w:szCs w:val="24"/>
            <w:lang w:eastAsia="es-ES"/>
          </w:rPr>
          <w:t>Cementerio General de La Almudena</w:t>
        </w:r>
      </w:hyperlink>
      <w:r w:rsidR="005559FC" w:rsidRPr="005559FC">
        <w:rPr>
          <w:rFonts w:ascii="Arial" w:eastAsia="Times New Roman" w:hAnsi="Arial" w:cs="Arial"/>
          <w:b/>
          <w:sz w:val="24"/>
          <w:szCs w:val="24"/>
          <w:lang w:eastAsia="es-ES"/>
        </w:rPr>
        <w:t>.</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EC3D1F" w:rsidRPr="00DD58F2" w:rsidRDefault="00EC3D1F" w:rsidP="005559FC">
      <w:pPr>
        <w:shd w:val="clear" w:color="auto" w:fill="F8F9FA"/>
        <w:spacing w:after="0" w:line="336" w:lineRule="atLeast"/>
        <w:ind w:left="-993" w:right="-994"/>
        <w:jc w:val="both"/>
        <w:rPr>
          <w:rFonts w:ascii="Arial" w:eastAsia="Times New Roman" w:hAnsi="Arial" w:cs="Arial"/>
          <w:b/>
          <w:color w:val="0070C0"/>
          <w:sz w:val="24"/>
          <w:szCs w:val="24"/>
          <w:lang w:eastAsia="es-ES"/>
        </w:rPr>
      </w:pPr>
      <w:r w:rsidRPr="00DD58F2">
        <w:rPr>
          <w:rFonts w:ascii="Arial" w:eastAsia="Times New Roman" w:hAnsi="Arial" w:cs="Arial"/>
          <w:b/>
          <w:color w:val="0070C0"/>
          <w:sz w:val="24"/>
          <w:szCs w:val="24"/>
          <w:lang w:eastAsia="es-ES"/>
        </w:rPr>
        <w:t xml:space="preserve">Obras </w:t>
      </w:r>
    </w:p>
    <w:p w:rsidR="00EC3D1F" w:rsidRPr="005559FC" w:rsidRDefault="00EC3D1F" w:rsidP="005559FC">
      <w:pPr>
        <w:shd w:val="clear" w:color="auto" w:fill="F8F9FA"/>
        <w:spacing w:after="0" w:line="336" w:lineRule="atLeast"/>
        <w:ind w:left="-993" w:right="-994"/>
        <w:jc w:val="both"/>
        <w:rPr>
          <w:rFonts w:ascii="Arial" w:eastAsia="Times New Roman" w:hAnsi="Arial" w:cs="Arial"/>
          <w:b/>
          <w:sz w:val="24"/>
          <w:szCs w:val="24"/>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Clorinda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de Turner formó parte de un grupo de destacadas peruanas del </w:t>
      </w:r>
      <w:hyperlink r:id="rId74" w:tooltip="Siglo XIX" w:history="1">
        <w:r w:rsidR="005559FC" w:rsidRPr="005559FC">
          <w:rPr>
            <w:rFonts w:ascii="Arial" w:eastAsia="Times New Roman" w:hAnsi="Arial" w:cs="Arial"/>
            <w:b/>
            <w:sz w:val="24"/>
            <w:szCs w:val="24"/>
            <w:lang w:eastAsia="es-ES"/>
          </w:rPr>
          <w:t>siglo XIX</w:t>
        </w:r>
      </w:hyperlink>
      <w:r w:rsidR="005559FC" w:rsidRPr="005559FC">
        <w:rPr>
          <w:rFonts w:ascii="Arial" w:eastAsia="Times New Roman" w:hAnsi="Arial" w:cs="Arial"/>
          <w:b/>
          <w:sz w:val="24"/>
          <w:szCs w:val="24"/>
          <w:lang w:eastAsia="es-ES"/>
        </w:rPr>
        <w:t xml:space="preserve">, que la historiadora Francesca </w:t>
      </w:r>
      <w:proofErr w:type="spellStart"/>
      <w:r w:rsidR="005559FC" w:rsidRPr="005559FC">
        <w:rPr>
          <w:rFonts w:ascii="Arial" w:eastAsia="Times New Roman" w:hAnsi="Arial" w:cs="Arial"/>
          <w:b/>
          <w:sz w:val="24"/>
          <w:szCs w:val="24"/>
          <w:lang w:eastAsia="es-ES"/>
        </w:rPr>
        <w:t>Denegri</w:t>
      </w:r>
      <w:proofErr w:type="spellEnd"/>
      <w:r w:rsidR="005559FC" w:rsidRPr="005559FC">
        <w:rPr>
          <w:rFonts w:ascii="Arial" w:eastAsia="Times New Roman" w:hAnsi="Arial" w:cs="Arial"/>
          <w:b/>
          <w:sz w:val="24"/>
          <w:szCs w:val="24"/>
          <w:lang w:eastAsia="es-ES"/>
        </w:rPr>
        <w:t xml:space="preserve"> considera como "la primera generación de mujeres ilustradas en el Perú". En efecto, contemporáneas suyas fueron </w:t>
      </w:r>
      <w:hyperlink r:id="rId75" w:tooltip="Elvira García y García" w:history="1">
        <w:r w:rsidR="005559FC" w:rsidRPr="005559FC">
          <w:rPr>
            <w:rFonts w:ascii="Arial" w:eastAsia="Times New Roman" w:hAnsi="Arial" w:cs="Arial"/>
            <w:b/>
            <w:sz w:val="24"/>
            <w:szCs w:val="24"/>
            <w:lang w:eastAsia="es-ES"/>
          </w:rPr>
          <w:t>Elvira García y García</w:t>
        </w:r>
      </w:hyperlink>
      <w:r w:rsidR="005559FC" w:rsidRPr="005559FC">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(1862-1951), </w:t>
      </w:r>
      <w:proofErr w:type="spellStart"/>
      <w:r w:rsidR="00BE1FCC" w:rsidRPr="005559FC">
        <w:rPr>
          <w:rFonts w:ascii="Arial" w:eastAsia="Times New Roman" w:hAnsi="Arial" w:cs="Arial"/>
          <w:b/>
          <w:sz w:val="24"/>
          <w:szCs w:val="24"/>
          <w:lang w:eastAsia="es-ES"/>
        </w:rPr>
        <w:fldChar w:fldCharType="begin"/>
      </w:r>
      <w:r w:rsidR="005559FC" w:rsidRPr="005559FC">
        <w:rPr>
          <w:rFonts w:ascii="Arial" w:eastAsia="Times New Roman" w:hAnsi="Arial" w:cs="Arial"/>
          <w:b/>
          <w:sz w:val="24"/>
          <w:szCs w:val="24"/>
          <w:lang w:eastAsia="es-ES"/>
        </w:rPr>
        <w:instrText xml:space="preserve"> HYPERLINK "https://es.wikipedia.org/wiki/Lastenia_Larriva_de_Llona" \o "Lastenia Larriva de Llona" </w:instrText>
      </w:r>
      <w:r w:rsidR="00BE1FCC" w:rsidRPr="005559FC">
        <w:rPr>
          <w:rFonts w:ascii="Arial" w:eastAsia="Times New Roman" w:hAnsi="Arial" w:cs="Arial"/>
          <w:b/>
          <w:sz w:val="24"/>
          <w:szCs w:val="24"/>
          <w:lang w:eastAsia="es-ES"/>
        </w:rPr>
        <w:fldChar w:fldCharType="separate"/>
      </w:r>
      <w:r w:rsidR="005559FC" w:rsidRPr="005559FC">
        <w:rPr>
          <w:rFonts w:ascii="Arial" w:eastAsia="Times New Roman" w:hAnsi="Arial" w:cs="Arial"/>
          <w:b/>
          <w:sz w:val="24"/>
          <w:szCs w:val="24"/>
          <w:lang w:eastAsia="es-ES"/>
        </w:rPr>
        <w:t>LasteniaLarriva</w:t>
      </w:r>
      <w:proofErr w:type="spellEnd"/>
      <w:r w:rsidR="005559FC" w:rsidRPr="005559FC">
        <w:rPr>
          <w:rFonts w:ascii="Arial" w:eastAsia="Times New Roman" w:hAnsi="Arial" w:cs="Arial"/>
          <w:b/>
          <w:sz w:val="24"/>
          <w:szCs w:val="24"/>
          <w:lang w:eastAsia="es-ES"/>
        </w:rPr>
        <w:t xml:space="preserve"> de Llona</w:t>
      </w:r>
      <w:r w:rsidR="00BE1FCC" w:rsidRPr="005559FC">
        <w:rPr>
          <w:rFonts w:ascii="Arial" w:eastAsia="Times New Roman" w:hAnsi="Arial" w:cs="Arial"/>
          <w:b/>
          <w:sz w:val="24"/>
          <w:szCs w:val="24"/>
          <w:lang w:eastAsia="es-ES"/>
        </w:rPr>
        <w:fldChar w:fldCharType="end"/>
      </w:r>
      <w:r w:rsidR="005559FC" w:rsidRPr="005559FC">
        <w:rPr>
          <w:rFonts w:ascii="Arial" w:eastAsia="Times New Roman" w:hAnsi="Arial" w:cs="Arial"/>
          <w:b/>
          <w:sz w:val="24"/>
          <w:szCs w:val="24"/>
          <w:lang w:eastAsia="es-ES"/>
        </w:rPr>
        <w:t> (1848-1924), </w:t>
      </w:r>
      <w:hyperlink r:id="rId76" w:tooltip="Mercedes Cabello de Carbonera" w:history="1">
        <w:r w:rsidR="005559FC" w:rsidRPr="005559FC">
          <w:rPr>
            <w:rFonts w:ascii="Arial" w:eastAsia="Times New Roman" w:hAnsi="Arial" w:cs="Arial"/>
            <w:b/>
            <w:sz w:val="24"/>
            <w:szCs w:val="24"/>
            <w:lang w:eastAsia="es-ES"/>
          </w:rPr>
          <w:t>Mercedes Cabello de Carbonera</w:t>
        </w:r>
      </w:hyperlink>
      <w:r w:rsidR="005559FC" w:rsidRPr="005559FC">
        <w:rPr>
          <w:rFonts w:ascii="Arial" w:eastAsia="Times New Roman" w:hAnsi="Arial" w:cs="Arial"/>
          <w:b/>
          <w:sz w:val="24"/>
          <w:szCs w:val="24"/>
          <w:lang w:eastAsia="es-ES"/>
        </w:rPr>
        <w:t> (1845-1909), </w:t>
      </w:r>
      <w:hyperlink r:id="rId77" w:tooltip="Teresa González de Fanning" w:history="1">
        <w:r w:rsidR="005559FC" w:rsidRPr="005559FC">
          <w:rPr>
            <w:rFonts w:ascii="Arial" w:eastAsia="Times New Roman" w:hAnsi="Arial" w:cs="Arial"/>
            <w:b/>
            <w:sz w:val="24"/>
            <w:szCs w:val="24"/>
            <w:lang w:eastAsia="es-ES"/>
          </w:rPr>
          <w:t xml:space="preserve">Teresa González de </w:t>
        </w:r>
        <w:proofErr w:type="spellStart"/>
        <w:r w:rsidR="005559FC" w:rsidRPr="005559FC">
          <w:rPr>
            <w:rFonts w:ascii="Arial" w:eastAsia="Times New Roman" w:hAnsi="Arial" w:cs="Arial"/>
            <w:b/>
            <w:sz w:val="24"/>
            <w:szCs w:val="24"/>
            <w:lang w:eastAsia="es-ES"/>
          </w:rPr>
          <w:t>Fanning</w:t>
        </w:r>
        <w:proofErr w:type="spellEnd"/>
      </w:hyperlink>
      <w:r w:rsidR="005559FC" w:rsidRPr="005559FC">
        <w:rPr>
          <w:rFonts w:ascii="Arial" w:eastAsia="Times New Roman" w:hAnsi="Arial" w:cs="Arial"/>
          <w:b/>
          <w:sz w:val="24"/>
          <w:szCs w:val="24"/>
          <w:lang w:eastAsia="es-ES"/>
        </w:rPr>
        <w:t> (1836-1918), </w:t>
      </w:r>
      <w:hyperlink r:id="rId78" w:tooltip="María Jesús Alvarado Rivera" w:history="1">
        <w:r w:rsidR="005559FC" w:rsidRPr="005559FC">
          <w:rPr>
            <w:rFonts w:ascii="Arial" w:eastAsia="Times New Roman" w:hAnsi="Arial" w:cs="Arial"/>
            <w:b/>
            <w:sz w:val="24"/>
            <w:szCs w:val="24"/>
            <w:lang w:eastAsia="es-ES"/>
          </w:rPr>
          <w:t xml:space="preserve">María Jesús Alvarado </w:t>
        </w:r>
        <w:proofErr w:type="spellStart"/>
        <w:r w:rsidR="005559FC" w:rsidRPr="005559FC">
          <w:rPr>
            <w:rFonts w:ascii="Arial" w:eastAsia="Times New Roman" w:hAnsi="Arial" w:cs="Arial"/>
            <w:b/>
            <w:sz w:val="24"/>
            <w:szCs w:val="24"/>
            <w:lang w:eastAsia="es-ES"/>
          </w:rPr>
          <w:t>Rivera</w:t>
        </w:r>
      </w:hyperlink>
      <w:r w:rsidR="005559FC" w:rsidRPr="005559FC">
        <w:rPr>
          <w:rFonts w:ascii="Arial" w:eastAsia="Times New Roman" w:hAnsi="Arial" w:cs="Arial"/>
          <w:b/>
          <w:sz w:val="24"/>
          <w:szCs w:val="24"/>
          <w:lang w:eastAsia="es-ES"/>
        </w:rPr>
        <w:t>y</w:t>
      </w:r>
      <w:proofErr w:type="spellEnd"/>
      <w:r w:rsidR="005559FC" w:rsidRPr="005559FC">
        <w:rPr>
          <w:rFonts w:ascii="Arial" w:eastAsia="Times New Roman" w:hAnsi="Arial" w:cs="Arial"/>
          <w:b/>
          <w:sz w:val="24"/>
          <w:szCs w:val="24"/>
          <w:lang w:eastAsia="es-ES"/>
        </w:rPr>
        <w:t> </w:t>
      </w:r>
      <w:hyperlink r:id="rId79" w:tooltip="Carolina Freyre" w:history="1">
        <w:r w:rsidR="005559FC" w:rsidRPr="005559FC">
          <w:rPr>
            <w:rFonts w:ascii="Arial" w:eastAsia="Times New Roman" w:hAnsi="Arial" w:cs="Arial"/>
            <w:b/>
            <w:sz w:val="24"/>
            <w:szCs w:val="24"/>
            <w:lang w:eastAsia="es-ES"/>
          </w:rPr>
          <w:t xml:space="preserve">Carolina Freyre de </w:t>
        </w:r>
        <w:proofErr w:type="spellStart"/>
        <w:r w:rsidR="005559FC" w:rsidRPr="005559FC">
          <w:rPr>
            <w:rFonts w:ascii="Arial" w:eastAsia="Times New Roman" w:hAnsi="Arial" w:cs="Arial"/>
            <w:b/>
            <w:sz w:val="24"/>
            <w:szCs w:val="24"/>
            <w:lang w:eastAsia="es-ES"/>
          </w:rPr>
          <w:t>Jaimes</w:t>
        </w:r>
        <w:proofErr w:type="spellEnd"/>
      </w:hyperlink>
      <w:r w:rsidR="005559FC" w:rsidRPr="005559FC">
        <w:rPr>
          <w:rFonts w:ascii="Arial" w:eastAsia="Times New Roman" w:hAnsi="Arial" w:cs="Arial"/>
          <w:b/>
          <w:sz w:val="24"/>
          <w:szCs w:val="24"/>
          <w:lang w:eastAsia="es-ES"/>
        </w:rPr>
        <w:t> (1844-1916).​</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EC3D1F"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Habiendo crecido en el </w:t>
      </w:r>
      <w:hyperlink r:id="rId80" w:tooltip="Cuzco" w:history="1">
        <w:r w:rsidR="005559FC" w:rsidRPr="005559FC">
          <w:rPr>
            <w:rFonts w:ascii="Arial" w:eastAsia="Times New Roman" w:hAnsi="Arial" w:cs="Arial"/>
            <w:b/>
            <w:sz w:val="24"/>
            <w:szCs w:val="24"/>
            <w:lang w:eastAsia="es-ES"/>
          </w:rPr>
          <w:t>Cuzco</w:t>
        </w:r>
      </w:hyperlink>
      <w:r w:rsidR="005559FC" w:rsidRPr="005559FC">
        <w:rPr>
          <w:rFonts w:ascii="Arial" w:eastAsia="Times New Roman" w:hAnsi="Arial" w:cs="Arial"/>
          <w:b/>
          <w:sz w:val="24"/>
          <w:szCs w:val="24"/>
          <w:lang w:eastAsia="es-ES"/>
        </w:rPr>
        <w:t>, antigua capital del </w:t>
      </w:r>
      <w:hyperlink r:id="rId81" w:tooltip="Imperio Inca" w:history="1">
        <w:r w:rsidR="005559FC" w:rsidRPr="005559FC">
          <w:rPr>
            <w:rFonts w:ascii="Arial" w:eastAsia="Times New Roman" w:hAnsi="Arial" w:cs="Arial"/>
            <w:b/>
            <w:sz w:val="24"/>
            <w:szCs w:val="24"/>
            <w:lang w:eastAsia="es-ES"/>
          </w:rPr>
          <w:t>imperio Inca</w:t>
        </w:r>
      </w:hyperlink>
      <w:r w:rsidR="005559FC" w:rsidRPr="005559FC">
        <w:rPr>
          <w:rFonts w:ascii="Arial" w:eastAsia="Times New Roman" w:hAnsi="Arial" w:cs="Arial"/>
          <w:b/>
          <w:sz w:val="24"/>
          <w:szCs w:val="24"/>
          <w:lang w:eastAsia="es-ES"/>
        </w:rPr>
        <w:t>, Clorinda se sintió muy identificada con esta cultura. La familiaridad encontrada con ella es lo que inspiró la mayoría de sus escritos, con los que alcanzó mucha popularidad.</w:t>
      </w: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559FC" w:rsidRPr="005559FC">
        <w:rPr>
          <w:rFonts w:ascii="Arial" w:eastAsia="Times New Roman" w:hAnsi="Arial" w:cs="Arial"/>
          <w:b/>
          <w:sz w:val="24"/>
          <w:szCs w:val="24"/>
          <w:lang w:eastAsia="es-ES"/>
        </w:rPr>
        <w:t xml:space="preserve"> En sus trabajos literarios presentó a los indígenas en una forma más humana y positiva, lo cual era contrario a la forma de pensar de la época. A pesar de su ascendencia blanca, nunca estuvo de acuerdo con la manera en que se trataba a los indígenas y utilizó sus escrituras para hablar en favor de ellos y crear conciencia en la gente.</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EC3D1F"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Sus escritos también fueron parte de una campaña para mejorar la educación de las mujeres. Perteneció a un círculo amplio de mujeres, escritoras y pensadoras, que incluía a </w:t>
      </w:r>
      <w:hyperlink r:id="rId82" w:tooltip="Juana Manuela Gorriti" w:history="1">
        <w:r w:rsidR="005559FC" w:rsidRPr="005559FC">
          <w:rPr>
            <w:rFonts w:ascii="Arial" w:eastAsia="Times New Roman" w:hAnsi="Arial" w:cs="Arial"/>
            <w:b/>
            <w:sz w:val="24"/>
            <w:szCs w:val="24"/>
            <w:lang w:eastAsia="es-ES"/>
          </w:rPr>
          <w:t>Juana Manuela Gorriti</w:t>
        </w:r>
      </w:hyperlink>
      <w:r w:rsidR="005559FC" w:rsidRPr="005559FC">
        <w:rPr>
          <w:rFonts w:ascii="Arial" w:eastAsia="Times New Roman" w:hAnsi="Arial" w:cs="Arial"/>
          <w:b/>
          <w:sz w:val="24"/>
          <w:szCs w:val="24"/>
          <w:lang w:eastAsia="es-ES"/>
        </w:rPr>
        <w:t>, </w:t>
      </w:r>
      <w:hyperlink r:id="rId83" w:tooltip="Carolina Freyre" w:history="1">
        <w:r w:rsidR="005559FC" w:rsidRPr="005559FC">
          <w:rPr>
            <w:rFonts w:ascii="Arial" w:eastAsia="Times New Roman" w:hAnsi="Arial" w:cs="Arial"/>
            <w:b/>
            <w:sz w:val="24"/>
            <w:szCs w:val="24"/>
            <w:lang w:eastAsia="es-ES"/>
          </w:rPr>
          <w:t xml:space="preserve">Carolina Freyre de </w:t>
        </w:r>
        <w:proofErr w:type="spellStart"/>
        <w:r w:rsidR="005559FC" w:rsidRPr="005559FC">
          <w:rPr>
            <w:rFonts w:ascii="Arial" w:eastAsia="Times New Roman" w:hAnsi="Arial" w:cs="Arial"/>
            <w:b/>
            <w:sz w:val="24"/>
            <w:szCs w:val="24"/>
            <w:lang w:eastAsia="es-ES"/>
          </w:rPr>
          <w:t>Jaimes</w:t>
        </w:r>
        <w:proofErr w:type="spellEnd"/>
      </w:hyperlink>
      <w:r w:rsidR="005559FC" w:rsidRPr="005559FC">
        <w:rPr>
          <w:rFonts w:ascii="Arial" w:eastAsia="Times New Roman" w:hAnsi="Arial" w:cs="Arial"/>
          <w:b/>
          <w:sz w:val="24"/>
          <w:szCs w:val="24"/>
          <w:lang w:eastAsia="es-ES"/>
        </w:rPr>
        <w:t>, </w:t>
      </w:r>
      <w:hyperlink r:id="rId84" w:tooltip="Teresa González de Fanning" w:history="1">
        <w:r w:rsidR="005559FC" w:rsidRPr="005559FC">
          <w:rPr>
            <w:rFonts w:ascii="Arial" w:eastAsia="Times New Roman" w:hAnsi="Arial" w:cs="Arial"/>
            <w:b/>
            <w:sz w:val="24"/>
            <w:szCs w:val="24"/>
            <w:lang w:eastAsia="es-ES"/>
          </w:rPr>
          <w:t xml:space="preserve">Teresa González de </w:t>
        </w:r>
        <w:proofErr w:type="spellStart"/>
        <w:r w:rsidR="005559FC" w:rsidRPr="005559FC">
          <w:rPr>
            <w:rFonts w:ascii="Arial" w:eastAsia="Times New Roman" w:hAnsi="Arial" w:cs="Arial"/>
            <w:b/>
            <w:sz w:val="24"/>
            <w:szCs w:val="24"/>
            <w:lang w:eastAsia="es-ES"/>
          </w:rPr>
          <w:t>Fanning</w:t>
        </w:r>
        <w:proofErr w:type="spellEnd"/>
      </w:hyperlink>
      <w:r w:rsidR="005559FC" w:rsidRPr="005559FC">
        <w:rPr>
          <w:rFonts w:ascii="Arial" w:eastAsia="Times New Roman" w:hAnsi="Arial" w:cs="Arial"/>
          <w:b/>
          <w:sz w:val="24"/>
          <w:szCs w:val="24"/>
          <w:lang w:eastAsia="es-ES"/>
        </w:rPr>
        <w:t>, </w:t>
      </w:r>
      <w:hyperlink r:id="rId85" w:tooltip="Mercedes Cabello de Carbonera" w:history="1">
        <w:r w:rsidR="005559FC" w:rsidRPr="005559FC">
          <w:rPr>
            <w:rFonts w:ascii="Arial" w:eastAsia="Times New Roman" w:hAnsi="Arial" w:cs="Arial"/>
            <w:b/>
            <w:sz w:val="24"/>
            <w:szCs w:val="24"/>
            <w:lang w:eastAsia="es-ES"/>
          </w:rPr>
          <w:t>Mercedes Cabello de Carbonera</w:t>
        </w:r>
      </w:hyperlink>
      <w:r w:rsidR="005559FC" w:rsidRPr="005559FC">
        <w:rPr>
          <w:rFonts w:ascii="Arial" w:eastAsia="Times New Roman" w:hAnsi="Arial" w:cs="Arial"/>
          <w:b/>
          <w:sz w:val="24"/>
          <w:szCs w:val="24"/>
          <w:lang w:eastAsia="es-ES"/>
        </w:rPr>
        <w:t> y </w:t>
      </w:r>
      <w:hyperlink r:id="rId86" w:tooltip="Aurora Cáceres" w:history="1">
        <w:r w:rsidR="005559FC" w:rsidRPr="005559FC">
          <w:rPr>
            <w:rFonts w:ascii="Arial" w:eastAsia="Times New Roman" w:hAnsi="Arial" w:cs="Arial"/>
            <w:b/>
            <w:sz w:val="24"/>
            <w:szCs w:val="24"/>
            <w:lang w:eastAsia="es-ES"/>
          </w:rPr>
          <w:t>Aurora Cáceres</w:t>
        </w:r>
      </w:hyperlink>
      <w:r w:rsidR="005559FC" w:rsidRPr="005559FC">
        <w:rPr>
          <w:rFonts w:ascii="Arial" w:eastAsia="Times New Roman" w:hAnsi="Arial" w:cs="Arial"/>
          <w:b/>
          <w:sz w:val="24"/>
          <w:szCs w:val="24"/>
          <w:lang w:eastAsia="es-ES"/>
        </w:rPr>
        <w:t xml:space="preserve">, quienes trabajaban juntas en Lima, organizando tertulias, publicando revistas, y estableciendo escuelas, hasta que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tuvo que exiliarse a causa de un motín clerical en 1895. </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También tuvo lazos profesionales con los dos escritores peruanos más influyentes de aquella época, </w:t>
      </w:r>
      <w:hyperlink r:id="rId87" w:tooltip="Manuel González Prada" w:history="1">
        <w:r w:rsidR="005559FC" w:rsidRPr="005559FC">
          <w:rPr>
            <w:rFonts w:ascii="Arial" w:eastAsia="Times New Roman" w:hAnsi="Arial" w:cs="Arial"/>
            <w:b/>
            <w:sz w:val="24"/>
            <w:szCs w:val="24"/>
            <w:lang w:eastAsia="es-ES"/>
          </w:rPr>
          <w:t>Manuel González Prada</w:t>
        </w:r>
      </w:hyperlink>
      <w:r w:rsidR="005559FC" w:rsidRPr="005559FC">
        <w:rPr>
          <w:rFonts w:ascii="Arial" w:eastAsia="Times New Roman" w:hAnsi="Arial" w:cs="Arial"/>
          <w:b/>
          <w:sz w:val="24"/>
          <w:szCs w:val="24"/>
          <w:lang w:eastAsia="es-ES"/>
        </w:rPr>
        <w:t> y </w:t>
      </w:r>
      <w:hyperlink r:id="rId88" w:tooltip="Ricardo Palma" w:history="1">
        <w:r w:rsidR="005559FC" w:rsidRPr="005559FC">
          <w:rPr>
            <w:rFonts w:ascii="Arial" w:eastAsia="Times New Roman" w:hAnsi="Arial" w:cs="Arial"/>
            <w:b/>
            <w:sz w:val="24"/>
            <w:szCs w:val="24"/>
            <w:lang w:eastAsia="es-ES"/>
          </w:rPr>
          <w:t>Ricardo Palma</w:t>
        </w:r>
      </w:hyperlink>
      <w:r w:rsidR="005559FC" w:rsidRPr="005559FC">
        <w:rPr>
          <w:rFonts w:ascii="Arial" w:eastAsia="Times New Roman" w:hAnsi="Arial" w:cs="Arial"/>
          <w:b/>
          <w:sz w:val="24"/>
          <w:szCs w:val="24"/>
          <w:lang w:eastAsia="es-ES"/>
        </w:rPr>
        <w:t>, imitando las tradiciones de éste y compartiendo la ideología modernizadora del aquel.</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Clorinda </w:t>
      </w:r>
      <w:proofErr w:type="spellStart"/>
      <w:r w:rsidR="005559FC" w:rsidRPr="005559FC">
        <w:rPr>
          <w:rFonts w:ascii="Arial" w:eastAsia="Times New Roman" w:hAnsi="Arial" w:cs="Arial"/>
          <w:b/>
          <w:sz w:val="24"/>
          <w:szCs w:val="24"/>
          <w:lang w:eastAsia="es-ES"/>
        </w:rPr>
        <w:t>Matto</w:t>
      </w:r>
      <w:proofErr w:type="spellEnd"/>
      <w:r w:rsidR="005559FC" w:rsidRPr="005559FC">
        <w:rPr>
          <w:rFonts w:ascii="Arial" w:eastAsia="Times New Roman" w:hAnsi="Arial" w:cs="Arial"/>
          <w:b/>
          <w:sz w:val="24"/>
          <w:szCs w:val="24"/>
          <w:lang w:eastAsia="es-ES"/>
        </w:rPr>
        <w:t xml:space="preserve"> de Turner es conocida por muchos de sus trabajos literarios, incluyendo una revista fundada por ella, llamada </w:t>
      </w:r>
      <w:r w:rsidR="005559FC" w:rsidRPr="005559FC">
        <w:rPr>
          <w:rFonts w:ascii="Arial" w:eastAsia="Times New Roman" w:hAnsi="Arial" w:cs="Arial"/>
          <w:b/>
          <w:i/>
          <w:iCs/>
          <w:sz w:val="24"/>
          <w:szCs w:val="24"/>
          <w:lang w:eastAsia="es-ES"/>
        </w:rPr>
        <w:t>El Recreo</w:t>
      </w:r>
      <w:r w:rsidR="005559FC" w:rsidRPr="005559FC">
        <w:rPr>
          <w:rFonts w:ascii="Arial" w:eastAsia="Times New Roman" w:hAnsi="Arial" w:cs="Arial"/>
          <w:b/>
          <w:sz w:val="24"/>
          <w:szCs w:val="24"/>
          <w:lang w:eastAsia="es-ES"/>
        </w:rPr>
        <w:t>; como editora de diarios y periódicos literarios tales como </w:t>
      </w:r>
      <w:r w:rsidR="005559FC" w:rsidRPr="005559FC">
        <w:rPr>
          <w:rFonts w:ascii="Arial" w:eastAsia="Times New Roman" w:hAnsi="Arial" w:cs="Arial"/>
          <w:b/>
          <w:i/>
          <w:iCs/>
          <w:sz w:val="24"/>
          <w:szCs w:val="24"/>
          <w:lang w:eastAsia="es-ES"/>
        </w:rPr>
        <w:t>La Bolsa</w:t>
      </w:r>
      <w:r w:rsidR="005559FC" w:rsidRPr="005559FC">
        <w:rPr>
          <w:rFonts w:ascii="Arial" w:eastAsia="Times New Roman" w:hAnsi="Arial" w:cs="Arial"/>
          <w:b/>
          <w:sz w:val="24"/>
          <w:szCs w:val="24"/>
          <w:lang w:eastAsia="es-ES"/>
        </w:rPr>
        <w:t>, </w:t>
      </w:r>
      <w:r w:rsidR="005559FC" w:rsidRPr="005559FC">
        <w:rPr>
          <w:rFonts w:ascii="Arial" w:eastAsia="Times New Roman" w:hAnsi="Arial" w:cs="Arial"/>
          <w:b/>
          <w:i/>
          <w:iCs/>
          <w:sz w:val="24"/>
          <w:szCs w:val="24"/>
          <w:lang w:eastAsia="es-ES"/>
        </w:rPr>
        <w:t>El Perú Ilustrado</w:t>
      </w:r>
      <w:r w:rsidR="005559FC" w:rsidRPr="005559FC">
        <w:rPr>
          <w:rFonts w:ascii="Arial" w:eastAsia="Times New Roman" w:hAnsi="Arial" w:cs="Arial"/>
          <w:b/>
          <w:sz w:val="24"/>
          <w:szCs w:val="24"/>
          <w:lang w:eastAsia="es-ES"/>
        </w:rPr>
        <w:t> y </w:t>
      </w:r>
      <w:r w:rsidR="005559FC" w:rsidRPr="005559FC">
        <w:rPr>
          <w:rFonts w:ascii="Arial" w:eastAsia="Times New Roman" w:hAnsi="Arial" w:cs="Arial"/>
          <w:b/>
          <w:i/>
          <w:iCs/>
          <w:sz w:val="24"/>
          <w:szCs w:val="24"/>
          <w:lang w:eastAsia="es-ES"/>
        </w:rPr>
        <w:t>Búcaro Americano</w:t>
      </w:r>
      <w:r w:rsidR="005559FC" w:rsidRPr="005559FC">
        <w:rPr>
          <w:rFonts w:ascii="Arial" w:eastAsia="Times New Roman" w:hAnsi="Arial" w:cs="Arial"/>
          <w:b/>
          <w:sz w:val="24"/>
          <w:szCs w:val="24"/>
          <w:lang w:eastAsia="es-ES"/>
        </w:rPr>
        <w:t>, por sus novelas, de las cuales las más importantes es sin duda </w:t>
      </w:r>
      <w:r w:rsidR="005559FC" w:rsidRPr="005559FC">
        <w:rPr>
          <w:rFonts w:ascii="Arial" w:eastAsia="Times New Roman" w:hAnsi="Arial" w:cs="Arial"/>
          <w:b/>
          <w:i/>
          <w:iCs/>
          <w:sz w:val="24"/>
          <w:szCs w:val="24"/>
          <w:lang w:eastAsia="es-ES"/>
        </w:rPr>
        <w:t>Aves sin nido</w:t>
      </w:r>
      <w:r w:rsidR="005559FC" w:rsidRPr="005559FC">
        <w:rPr>
          <w:rFonts w:ascii="Arial" w:eastAsia="Times New Roman" w:hAnsi="Arial" w:cs="Arial"/>
          <w:b/>
          <w:sz w:val="24"/>
          <w:szCs w:val="24"/>
          <w:lang w:eastAsia="es-ES"/>
        </w:rPr>
        <w:t>, y la </w:t>
      </w:r>
      <w:hyperlink r:id="rId89" w:anchor="Traducciones_de_la_Biblia" w:tooltip="Literatura quechua" w:history="1">
        <w:r w:rsidR="005559FC" w:rsidRPr="005559FC">
          <w:rPr>
            <w:rFonts w:ascii="Arial" w:eastAsia="Times New Roman" w:hAnsi="Arial" w:cs="Arial"/>
            <w:b/>
            <w:sz w:val="24"/>
            <w:szCs w:val="24"/>
            <w:lang w:eastAsia="es-ES"/>
          </w:rPr>
          <w:t>traducción de los Evangelios al Quechua</w:t>
        </w:r>
      </w:hyperlink>
      <w:r w:rsidR="005559FC" w:rsidRPr="005559FC">
        <w:rPr>
          <w:rFonts w:ascii="Arial" w:eastAsia="Times New Roman" w:hAnsi="Arial" w:cs="Arial"/>
          <w:b/>
          <w:sz w:val="24"/>
          <w:szCs w:val="24"/>
          <w:lang w:eastAsia="es-ES"/>
        </w:rPr>
        <w:t>.</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Pr="005559FC" w:rsidRDefault="00B82A69" w:rsidP="005559F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También su primer libro en 1884 fue </w:t>
      </w:r>
      <w:r w:rsidR="005559FC" w:rsidRPr="005559FC">
        <w:rPr>
          <w:rFonts w:ascii="Arial" w:eastAsia="Times New Roman" w:hAnsi="Arial" w:cs="Arial"/>
          <w:b/>
          <w:i/>
          <w:iCs/>
          <w:sz w:val="24"/>
          <w:szCs w:val="24"/>
          <w:lang w:eastAsia="es-ES"/>
        </w:rPr>
        <w:t>Tradiciones cuzqueñas</w:t>
      </w:r>
      <w:r w:rsidR="005559FC" w:rsidRPr="005559FC">
        <w:rPr>
          <w:rFonts w:ascii="Arial" w:eastAsia="Times New Roman" w:hAnsi="Arial" w:cs="Arial"/>
          <w:b/>
          <w:sz w:val="24"/>
          <w:szCs w:val="24"/>
          <w:lang w:eastAsia="es-ES"/>
        </w:rPr>
        <w:t>, leyendas, biografías</w:t>
      </w:r>
      <w:r>
        <w:rPr>
          <w:rFonts w:ascii="Arial" w:eastAsia="Times New Roman" w:hAnsi="Arial" w:cs="Arial"/>
          <w:b/>
          <w:sz w:val="24"/>
          <w:szCs w:val="24"/>
          <w:lang w:eastAsia="es-ES"/>
        </w:rPr>
        <w:t xml:space="preserve"> </w:t>
      </w:r>
      <w:r w:rsidR="005559FC" w:rsidRPr="005559FC">
        <w:rPr>
          <w:rFonts w:ascii="Arial" w:eastAsia="Times New Roman" w:hAnsi="Arial" w:cs="Arial"/>
          <w:b/>
          <w:sz w:val="24"/>
          <w:szCs w:val="24"/>
          <w:lang w:eastAsia="es-ES"/>
        </w:rPr>
        <w:t xml:space="preserve"> en hojas sueltas, y publicó un segundo tomo dos años después que se llamó </w:t>
      </w:r>
      <w:r w:rsidR="005559FC" w:rsidRPr="005559FC">
        <w:rPr>
          <w:rFonts w:ascii="Arial" w:eastAsia="Times New Roman" w:hAnsi="Arial" w:cs="Arial"/>
          <w:b/>
          <w:i/>
          <w:iCs/>
          <w:sz w:val="24"/>
          <w:szCs w:val="24"/>
          <w:lang w:eastAsia="es-ES"/>
        </w:rPr>
        <w:t>Tradiciones, crónicas y hojas sueltas</w:t>
      </w:r>
      <w:r w:rsidR="005559FC" w:rsidRPr="005559FC">
        <w:rPr>
          <w:rFonts w:ascii="Arial" w:eastAsia="Times New Roman" w:hAnsi="Arial" w:cs="Arial"/>
          <w:b/>
          <w:sz w:val="24"/>
          <w:szCs w:val="24"/>
          <w:lang w:eastAsia="es-ES"/>
        </w:rPr>
        <w:t>.</w:t>
      </w:r>
    </w:p>
    <w:p w:rsidR="00EC3D1F"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5559FC" w:rsidRDefault="005559FC" w:rsidP="005559FC">
      <w:p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sz w:val="24"/>
          <w:szCs w:val="24"/>
          <w:lang w:eastAsia="es-ES"/>
        </w:rPr>
        <w:t>Tres fueron las novelas que publicó:</w:t>
      </w:r>
    </w:p>
    <w:p w:rsidR="00EC3D1F" w:rsidRPr="005559FC" w:rsidRDefault="00EC3D1F" w:rsidP="005559FC">
      <w:pPr>
        <w:shd w:val="clear" w:color="auto" w:fill="FFFFFF"/>
        <w:spacing w:after="0" w:line="240" w:lineRule="auto"/>
        <w:ind w:left="-993" w:right="-994"/>
        <w:jc w:val="both"/>
        <w:rPr>
          <w:rFonts w:ascii="Arial" w:eastAsia="Times New Roman" w:hAnsi="Arial" w:cs="Arial"/>
          <w:b/>
          <w:sz w:val="24"/>
          <w:szCs w:val="24"/>
          <w:lang w:eastAsia="es-ES"/>
        </w:rPr>
      </w:pPr>
    </w:p>
    <w:p w:rsidR="00EC3D1F" w:rsidRDefault="00B82A69" w:rsidP="005559FC">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t xml:space="preserve">   </w:t>
      </w:r>
      <w:hyperlink r:id="rId90" w:tooltip="Aves sin nido" w:history="1">
        <w:r w:rsidR="005559FC" w:rsidRPr="00EC3D1F">
          <w:rPr>
            <w:rFonts w:ascii="Arial" w:eastAsia="Times New Roman" w:hAnsi="Arial" w:cs="Arial"/>
            <w:b/>
            <w:i/>
            <w:iCs/>
            <w:sz w:val="24"/>
            <w:szCs w:val="24"/>
            <w:lang w:eastAsia="es-ES"/>
          </w:rPr>
          <w:t>Aves sin nido</w:t>
        </w:r>
      </w:hyperlink>
      <w:r w:rsidR="005559FC" w:rsidRPr="00EC3D1F">
        <w:rPr>
          <w:rFonts w:ascii="Arial" w:eastAsia="Times New Roman" w:hAnsi="Arial" w:cs="Arial"/>
          <w:b/>
          <w:sz w:val="24"/>
          <w:szCs w:val="24"/>
          <w:lang w:eastAsia="es-ES"/>
        </w:rPr>
        <w:t> (1889). Es una de las novelas más singulares del realismo hispano</w:t>
      </w:r>
      <w:r>
        <w:rPr>
          <w:rFonts w:ascii="Arial" w:eastAsia="Times New Roman" w:hAnsi="Arial" w:cs="Arial"/>
          <w:b/>
          <w:sz w:val="24"/>
          <w:szCs w:val="24"/>
          <w:lang w:eastAsia="es-ES"/>
        </w:rPr>
        <w:t xml:space="preserve"> </w:t>
      </w:r>
      <w:r w:rsidR="005559FC" w:rsidRPr="00EC3D1F">
        <w:rPr>
          <w:rFonts w:ascii="Arial" w:eastAsia="Times New Roman" w:hAnsi="Arial" w:cs="Arial"/>
          <w:b/>
          <w:sz w:val="24"/>
          <w:szCs w:val="24"/>
          <w:lang w:eastAsia="es-ES"/>
        </w:rPr>
        <w:t xml:space="preserve">americano, y a la vez precursora o iniciadora de la corriente indigenista. Presenta en ella la servidumbre del indígena, prácticamente esclavista, con una nota de condolencia por esta situación, que es causada por los abusos de las autoridades políticas y religiosas. Está ambientada en el pueblo ficticio de </w:t>
      </w:r>
      <w:proofErr w:type="spellStart"/>
      <w:r w:rsidR="005559FC" w:rsidRPr="00EC3D1F">
        <w:rPr>
          <w:rFonts w:ascii="Arial" w:eastAsia="Times New Roman" w:hAnsi="Arial" w:cs="Arial"/>
          <w:b/>
          <w:sz w:val="24"/>
          <w:szCs w:val="24"/>
          <w:lang w:eastAsia="es-ES"/>
        </w:rPr>
        <w:t>Kíllac</w:t>
      </w:r>
      <w:proofErr w:type="spellEnd"/>
      <w:r w:rsidR="005559FC" w:rsidRPr="00EC3D1F">
        <w:rPr>
          <w:rFonts w:ascii="Arial" w:eastAsia="Times New Roman" w:hAnsi="Arial" w:cs="Arial"/>
          <w:b/>
          <w:sz w:val="24"/>
          <w:szCs w:val="24"/>
          <w:lang w:eastAsia="es-ES"/>
        </w:rPr>
        <w:t>, en los Andes peruanos (inspirada en algún poblado cuzqueño). El argumento se sustenta en la conducta libertina del cura Pedro de Miranda, que tiene dos hijos en distintas mujeres: Manuel y Margarita. Estos dos, sin saber que son hermanos consanguíneos, se enamoran, pero finalmente descubren su verdadero origen y sucumben como “tiernas aves sin nido”. La primera edición de esta novela fue hecha simultáneamente en Lima y Buenos Aires. La obra gozó pronto de popularidad y ha tenido múltiples ediciones, siendo también traducida al inglés.</w:t>
      </w:r>
    </w:p>
    <w:p w:rsidR="005559FC" w:rsidRPr="00EC3D1F" w:rsidRDefault="005559FC" w:rsidP="00EC3D1F">
      <w:pPr>
        <w:shd w:val="clear" w:color="auto" w:fill="FFFFFF"/>
        <w:spacing w:after="0" w:line="240" w:lineRule="auto"/>
        <w:ind w:left="-993" w:right="-994"/>
        <w:jc w:val="both"/>
        <w:rPr>
          <w:rFonts w:ascii="Arial" w:eastAsia="Times New Roman" w:hAnsi="Arial" w:cs="Arial"/>
          <w:b/>
          <w:sz w:val="24"/>
          <w:szCs w:val="24"/>
          <w:lang w:eastAsia="es-ES"/>
        </w:rPr>
      </w:pPr>
      <w:r w:rsidRPr="00EC3D1F">
        <w:rPr>
          <w:rFonts w:ascii="Arial" w:eastAsia="Times New Roman" w:hAnsi="Arial" w:cs="Arial"/>
          <w:b/>
          <w:sz w:val="24"/>
          <w:szCs w:val="24"/>
          <w:lang w:eastAsia="es-ES"/>
        </w:rPr>
        <w:t>​</w:t>
      </w:r>
    </w:p>
    <w:p w:rsidR="005559FC" w:rsidRDefault="005559FC" w:rsidP="005559FC">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Índole</w:t>
      </w:r>
      <w:r w:rsidRPr="005559FC">
        <w:rPr>
          <w:rFonts w:ascii="Arial" w:eastAsia="Times New Roman" w:hAnsi="Arial" w:cs="Arial"/>
          <w:b/>
          <w:sz w:val="24"/>
          <w:szCs w:val="24"/>
          <w:lang w:eastAsia="es-ES"/>
        </w:rPr>
        <w:t> (1891), aunque similar en su temática a la anterior, se enfoca más en la denuncia anticlerical. Su protagonista es el padre Peñas, un explotador de indios. También aparece como personaje la mujer con virtudes que supera en general al hombre.</w:t>
      </w:r>
    </w:p>
    <w:p w:rsidR="00EC3D1F" w:rsidRPr="005559FC" w:rsidRDefault="00EC3D1F" w:rsidP="00EC3D1F">
      <w:pPr>
        <w:shd w:val="clear" w:color="auto" w:fill="FFFFFF"/>
        <w:spacing w:after="0" w:line="240" w:lineRule="auto"/>
        <w:ind w:left="-993" w:right="-994"/>
        <w:jc w:val="both"/>
        <w:rPr>
          <w:rFonts w:ascii="Arial" w:eastAsia="Times New Roman" w:hAnsi="Arial" w:cs="Arial"/>
          <w:b/>
          <w:sz w:val="24"/>
          <w:szCs w:val="24"/>
          <w:lang w:eastAsia="es-ES"/>
        </w:rPr>
      </w:pPr>
    </w:p>
    <w:p w:rsidR="00EC3D1F" w:rsidRPr="00EC3D1F" w:rsidRDefault="005559FC" w:rsidP="005559FC">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Herencia</w:t>
      </w:r>
      <w:r w:rsidRPr="005559FC">
        <w:rPr>
          <w:rFonts w:ascii="Arial" w:eastAsia="Times New Roman" w:hAnsi="Arial" w:cs="Arial"/>
          <w:b/>
          <w:sz w:val="24"/>
          <w:szCs w:val="24"/>
          <w:lang w:eastAsia="es-ES"/>
        </w:rPr>
        <w:t> (1893), ambientada en Lima, aborda la problemática de la educación de la mujer, particularmente en el aspecto sexual. El título alude a la herencia moral y social que reciben las jóvenes de sus madres. La autora no se aparta sin embargo del costumbrismo de sus anteriores obras.</w:t>
      </w:r>
    </w:p>
    <w:p w:rsidR="005559FC" w:rsidRDefault="005559FC" w:rsidP="00EC3D1F">
      <w:pPr>
        <w:shd w:val="clear" w:color="auto" w:fill="FFFFFF"/>
        <w:spacing w:after="0" w:line="240" w:lineRule="auto"/>
        <w:ind w:right="-994"/>
        <w:jc w:val="both"/>
        <w:rPr>
          <w:rFonts w:ascii="Arial" w:eastAsia="Times New Roman" w:hAnsi="Arial" w:cs="Arial"/>
          <w:b/>
          <w:sz w:val="24"/>
          <w:szCs w:val="24"/>
          <w:lang w:eastAsia="es-ES"/>
        </w:rPr>
      </w:pPr>
    </w:p>
    <w:p w:rsidR="00EC3D1F" w:rsidRDefault="00EC3D1F" w:rsidP="00EC3D1F">
      <w:pPr>
        <w:shd w:val="clear" w:color="auto" w:fill="FFFFFF"/>
        <w:spacing w:after="0" w:line="240" w:lineRule="auto"/>
        <w:ind w:left="-851" w:right="-994"/>
        <w:jc w:val="both"/>
        <w:rPr>
          <w:rFonts w:ascii="Arial" w:eastAsia="Times New Roman" w:hAnsi="Arial" w:cs="Arial"/>
          <w:b/>
          <w:color w:val="0070C0"/>
          <w:sz w:val="24"/>
          <w:szCs w:val="24"/>
          <w:lang w:eastAsia="es-ES"/>
        </w:rPr>
      </w:pPr>
    </w:p>
    <w:p w:rsidR="00EC3D1F" w:rsidRDefault="00EC3D1F" w:rsidP="00EC3D1F">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EC3D1F">
        <w:rPr>
          <w:rFonts w:ascii="Arial" w:eastAsia="Times New Roman" w:hAnsi="Arial" w:cs="Arial"/>
          <w:b/>
          <w:color w:val="0070C0"/>
          <w:sz w:val="24"/>
          <w:szCs w:val="24"/>
          <w:lang w:eastAsia="es-ES"/>
        </w:rPr>
        <w:lastRenderedPageBreak/>
        <w:t>Sus obras</w:t>
      </w:r>
    </w:p>
    <w:p w:rsidR="00EC3D1F" w:rsidRPr="00EC3D1F" w:rsidRDefault="00EC3D1F" w:rsidP="00EC3D1F">
      <w:pPr>
        <w:shd w:val="clear" w:color="auto" w:fill="FFFFFF"/>
        <w:spacing w:after="0" w:line="240" w:lineRule="auto"/>
        <w:ind w:left="-851" w:right="-994"/>
        <w:jc w:val="both"/>
        <w:rPr>
          <w:rFonts w:ascii="Arial" w:eastAsia="Times New Roman" w:hAnsi="Arial" w:cs="Arial"/>
          <w:b/>
          <w:color w:val="0070C0"/>
          <w:sz w:val="24"/>
          <w:szCs w:val="24"/>
          <w:lang w:eastAsia="es-ES"/>
        </w:rPr>
      </w:pPr>
    </w:p>
    <w:p w:rsidR="00EC3D1F" w:rsidRDefault="00EC3D1F" w:rsidP="005559FC">
      <w:pPr>
        <w:shd w:val="clear" w:color="auto" w:fill="FFFFFF"/>
        <w:spacing w:after="0" w:line="240" w:lineRule="auto"/>
        <w:ind w:left="-993" w:right="-994"/>
        <w:jc w:val="both"/>
        <w:outlineLvl w:val="3"/>
        <w:rPr>
          <w:rFonts w:ascii="Arial" w:eastAsia="Times New Roman" w:hAnsi="Arial" w:cs="Arial"/>
          <w:b/>
          <w:bCs/>
          <w:sz w:val="24"/>
          <w:szCs w:val="24"/>
          <w:lang w:eastAsia="es-ES"/>
        </w:rPr>
      </w:pPr>
    </w:p>
    <w:p w:rsidR="00EC3D1F" w:rsidRDefault="005559FC" w:rsidP="00EC3D1F">
      <w:pPr>
        <w:shd w:val="clear" w:color="auto" w:fill="FFFFFF"/>
        <w:spacing w:after="0" w:line="240" w:lineRule="auto"/>
        <w:ind w:left="-993" w:right="-994"/>
        <w:jc w:val="both"/>
        <w:outlineLvl w:val="3"/>
        <w:rPr>
          <w:rFonts w:ascii="Arial" w:eastAsia="Times New Roman" w:hAnsi="Arial" w:cs="Arial"/>
          <w:b/>
          <w:bCs/>
          <w:sz w:val="24"/>
          <w:szCs w:val="24"/>
          <w:lang w:eastAsia="es-ES"/>
        </w:rPr>
      </w:pPr>
      <w:r w:rsidRPr="005559FC">
        <w:rPr>
          <w:rFonts w:ascii="Arial" w:eastAsia="Times New Roman" w:hAnsi="Arial" w:cs="Arial"/>
          <w:b/>
          <w:bCs/>
          <w:sz w:val="24"/>
          <w:szCs w:val="24"/>
          <w:lang w:eastAsia="es-ES"/>
        </w:rPr>
        <w:t>Tradiciones y leyendas (ediciones príncipe</w:t>
      </w:r>
    </w:p>
    <w:p w:rsidR="00EC3D1F" w:rsidRDefault="00EC3D1F" w:rsidP="00EC3D1F">
      <w:pPr>
        <w:shd w:val="clear" w:color="auto" w:fill="FFFFFF"/>
        <w:spacing w:after="0" w:line="240" w:lineRule="auto"/>
        <w:ind w:left="-993" w:right="-994"/>
        <w:jc w:val="both"/>
        <w:outlineLvl w:val="3"/>
        <w:rPr>
          <w:rFonts w:ascii="Arial" w:eastAsia="Times New Roman" w:hAnsi="Arial" w:cs="Arial"/>
          <w:b/>
          <w:bCs/>
          <w:sz w:val="24"/>
          <w:szCs w:val="24"/>
          <w:lang w:eastAsia="es-ES"/>
        </w:rPr>
      </w:pPr>
    </w:p>
    <w:p w:rsidR="005559FC" w:rsidRPr="005559FC" w:rsidRDefault="005559FC" w:rsidP="00EC3D1F">
      <w:pPr>
        <w:shd w:val="clear" w:color="auto" w:fill="FFFFFF"/>
        <w:spacing w:after="0" w:line="240" w:lineRule="auto"/>
        <w:ind w:left="-993" w:right="-994"/>
        <w:jc w:val="both"/>
        <w:outlineLvl w:val="3"/>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Perú: Tradiciones cuzqueñas</w:t>
      </w:r>
      <w:r w:rsidRPr="005559FC">
        <w:rPr>
          <w:rFonts w:ascii="Arial" w:eastAsia="Times New Roman" w:hAnsi="Arial" w:cs="Arial"/>
          <w:b/>
          <w:sz w:val="24"/>
          <w:szCs w:val="24"/>
          <w:lang w:eastAsia="es-ES"/>
        </w:rPr>
        <w:t>. Arequipa: "La Bolsa", 1884.</w:t>
      </w:r>
    </w:p>
    <w:p w:rsidR="005559FC" w:rsidRPr="005559FC" w:rsidRDefault="005559FC" w:rsidP="005559FC">
      <w:pPr>
        <w:numPr>
          <w:ilvl w:val="0"/>
          <w:numId w:val="3"/>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Tradiciones cuzqueñas</w:t>
      </w:r>
      <w:r w:rsidRPr="005559FC">
        <w:rPr>
          <w:rFonts w:ascii="Arial" w:eastAsia="Times New Roman" w:hAnsi="Arial" w:cs="Arial"/>
          <w:b/>
          <w:sz w:val="24"/>
          <w:szCs w:val="24"/>
          <w:lang w:eastAsia="es-ES"/>
        </w:rPr>
        <w:t>. 2 vols. Lima: Torres Aguirre, 1886.</w:t>
      </w:r>
    </w:p>
    <w:p w:rsidR="005559FC" w:rsidRPr="005559FC" w:rsidRDefault="005559FC" w:rsidP="005559FC">
      <w:pPr>
        <w:numPr>
          <w:ilvl w:val="0"/>
          <w:numId w:val="3"/>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Leyendas y recortes</w:t>
      </w:r>
      <w:r w:rsidRPr="005559FC">
        <w:rPr>
          <w:rFonts w:ascii="Arial" w:eastAsia="Times New Roman" w:hAnsi="Arial" w:cs="Arial"/>
          <w:b/>
          <w:sz w:val="24"/>
          <w:szCs w:val="24"/>
          <w:lang w:eastAsia="es-ES"/>
        </w:rPr>
        <w:t>. Lima: "La Equitativa", 1893.</w:t>
      </w:r>
    </w:p>
    <w:p w:rsidR="005559FC" w:rsidRPr="005559FC" w:rsidRDefault="005559FC" w:rsidP="005559FC">
      <w:pPr>
        <w:shd w:val="clear" w:color="auto" w:fill="FFFFFF"/>
        <w:spacing w:after="0" w:line="240" w:lineRule="auto"/>
        <w:ind w:left="-993" w:right="-994"/>
        <w:jc w:val="both"/>
        <w:outlineLvl w:val="3"/>
        <w:rPr>
          <w:rFonts w:ascii="Arial" w:eastAsia="Times New Roman" w:hAnsi="Arial" w:cs="Arial"/>
          <w:b/>
          <w:bCs/>
          <w:sz w:val="24"/>
          <w:szCs w:val="24"/>
          <w:lang w:eastAsia="es-ES"/>
        </w:rPr>
      </w:pPr>
      <w:r w:rsidRPr="005559FC">
        <w:rPr>
          <w:rFonts w:ascii="Arial" w:eastAsia="Times New Roman" w:hAnsi="Arial" w:cs="Arial"/>
          <w:b/>
          <w:bCs/>
          <w:sz w:val="24"/>
          <w:szCs w:val="24"/>
          <w:lang w:eastAsia="es-ES"/>
        </w:rPr>
        <w:t>Novelas (ediciones príncipe)</w:t>
      </w:r>
      <w:r w:rsidRPr="005559FC">
        <w:rPr>
          <w:rFonts w:ascii="Arial" w:eastAsia="Times New Roman" w:hAnsi="Arial" w:cs="Arial"/>
          <w:b/>
          <w:sz w:val="24"/>
          <w:szCs w:val="24"/>
          <w:lang w:eastAsia="es-ES"/>
        </w:rPr>
        <w:t>[</w:t>
      </w:r>
      <w:hyperlink r:id="rId91" w:tooltip="Editar sección: Novelas (ediciones príncipe)" w:history="1">
        <w:r w:rsidRPr="005559FC">
          <w:rPr>
            <w:rFonts w:ascii="Arial" w:eastAsia="Times New Roman" w:hAnsi="Arial" w:cs="Arial"/>
            <w:b/>
            <w:sz w:val="24"/>
            <w:szCs w:val="24"/>
            <w:lang w:eastAsia="es-ES"/>
          </w:rPr>
          <w:t>editar</w:t>
        </w:r>
      </w:hyperlink>
      <w:r w:rsidRPr="005559FC">
        <w:rPr>
          <w:rFonts w:ascii="Arial" w:eastAsia="Times New Roman" w:hAnsi="Arial" w:cs="Arial"/>
          <w:b/>
          <w:sz w:val="24"/>
          <w:szCs w:val="24"/>
          <w:lang w:eastAsia="es-ES"/>
        </w:rPr>
        <w:t>]</w:t>
      </w:r>
    </w:p>
    <w:p w:rsidR="005559FC" w:rsidRPr="005559FC" w:rsidRDefault="00BE1FCC" w:rsidP="005559FC">
      <w:pPr>
        <w:numPr>
          <w:ilvl w:val="0"/>
          <w:numId w:val="4"/>
        </w:numPr>
        <w:shd w:val="clear" w:color="auto" w:fill="FFFFFF"/>
        <w:spacing w:after="0" w:line="240" w:lineRule="auto"/>
        <w:ind w:left="-993" w:right="-994"/>
        <w:jc w:val="both"/>
        <w:rPr>
          <w:rFonts w:ascii="Arial" w:eastAsia="Times New Roman" w:hAnsi="Arial" w:cs="Arial"/>
          <w:b/>
          <w:sz w:val="24"/>
          <w:szCs w:val="24"/>
          <w:lang w:eastAsia="es-ES"/>
        </w:rPr>
      </w:pPr>
      <w:hyperlink r:id="rId92" w:tooltip="Aves sin nido" w:history="1">
        <w:r w:rsidR="005559FC" w:rsidRPr="005559FC">
          <w:rPr>
            <w:rFonts w:ascii="Arial" w:eastAsia="Times New Roman" w:hAnsi="Arial" w:cs="Arial"/>
            <w:b/>
            <w:i/>
            <w:iCs/>
            <w:sz w:val="24"/>
            <w:szCs w:val="24"/>
            <w:lang w:eastAsia="es-ES"/>
          </w:rPr>
          <w:t>Aves sin nido</w:t>
        </w:r>
      </w:hyperlink>
      <w:r w:rsidR="005559FC" w:rsidRPr="005559FC">
        <w:rPr>
          <w:rFonts w:ascii="Arial" w:eastAsia="Times New Roman" w:hAnsi="Arial" w:cs="Arial"/>
          <w:b/>
          <w:sz w:val="24"/>
          <w:szCs w:val="24"/>
          <w:lang w:eastAsia="es-ES"/>
        </w:rPr>
        <w:t>. Lima: Imprenta del Universo de Carlos Prince, 1889.</w:t>
      </w:r>
    </w:p>
    <w:p w:rsidR="005559FC" w:rsidRPr="005559FC" w:rsidRDefault="005559FC" w:rsidP="005559FC">
      <w:pPr>
        <w:numPr>
          <w:ilvl w:val="0"/>
          <w:numId w:val="4"/>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Índole.</w:t>
      </w:r>
      <w:r w:rsidRPr="005559FC">
        <w:rPr>
          <w:rFonts w:ascii="Arial" w:eastAsia="Times New Roman" w:hAnsi="Arial" w:cs="Arial"/>
          <w:b/>
          <w:sz w:val="24"/>
          <w:szCs w:val="24"/>
          <w:lang w:eastAsia="es-ES"/>
        </w:rPr>
        <w:t xml:space="preserve"> Lima: Imprenta </w:t>
      </w:r>
      <w:proofErr w:type="spellStart"/>
      <w:r w:rsidRPr="005559FC">
        <w:rPr>
          <w:rFonts w:ascii="Arial" w:eastAsia="Times New Roman" w:hAnsi="Arial" w:cs="Arial"/>
          <w:b/>
          <w:sz w:val="24"/>
          <w:szCs w:val="24"/>
          <w:lang w:eastAsia="es-ES"/>
        </w:rPr>
        <w:t>Bacigalupi</w:t>
      </w:r>
      <w:proofErr w:type="spellEnd"/>
      <w:r w:rsidRPr="005559FC">
        <w:rPr>
          <w:rFonts w:ascii="Arial" w:eastAsia="Times New Roman" w:hAnsi="Arial" w:cs="Arial"/>
          <w:b/>
          <w:sz w:val="24"/>
          <w:szCs w:val="24"/>
          <w:lang w:eastAsia="es-ES"/>
        </w:rPr>
        <w:t>, 1891.</w:t>
      </w:r>
    </w:p>
    <w:p w:rsidR="005559FC" w:rsidRPr="005559FC" w:rsidRDefault="005559FC" w:rsidP="005559FC">
      <w:pPr>
        <w:numPr>
          <w:ilvl w:val="0"/>
          <w:numId w:val="4"/>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Herencia</w:t>
      </w:r>
      <w:r w:rsidRPr="005559FC">
        <w:rPr>
          <w:rFonts w:ascii="Arial" w:eastAsia="Times New Roman" w:hAnsi="Arial" w:cs="Arial"/>
          <w:b/>
          <w:sz w:val="24"/>
          <w:szCs w:val="24"/>
          <w:lang w:eastAsia="es-ES"/>
        </w:rPr>
        <w:t xml:space="preserve">. Lima: Imprenta </w:t>
      </w:r>
      <w:proofErr w:type="spellStart"/>
      <w:r w:rsidRPr="005559FC">
        <w:rPr>
          <w:rFonts w:ascii="Arial" w:eastAsia="Times New Roman" w:hAnsi="Arial" w:cs="Arial"/>
          <w:b/>
          <w:sz w:val="24"/>
          <w:szCs w:val="24"/>
          <w:lang w:eastAsia="es-ES"/>
        </w:rPr>
        <w:t>Bacigalupi</w:t>
      </w:r>
      <w:proofErr w:type="spellEnd"/>
      <w:r w:rsidRPr="005559FC">
        <w:rPr>
          <w:rFonts w:ascii="Arial" w:eastAsia="Times New Roman" w:hAnsi="Arial" w:cs="Arial"/>
          <w:b/>
          <w:sz w:val="24"/>
          <w:szCs w:val="24"/>
          <w:lang w:eastAsia="es-ES"/>
        </w:rPr>
        <w:t>, 1893.</w:t>
      </w:r>
    </w:p>
    <w:p w:rsidR="005559FC" w:rsidRPr="005559FC" w:rsidRDefault="005559FC" w:rsidP="005559FC">
      <w:pPr>
        <w:shd w:val="clear" w:color="auto" w:fill="FFFFFF"/>
        <w:spacing w:after="0" w:line="240" w:lineRule="auto"/>
        <w:ind w:left="-993" w:right="-994"/>
        <w:jc w:val="both"/>
        <w:outlineLvl w:val="3"/>
        <w:rPr>
          <w:rFonts w:ascii="Arial" w:eastAsia="Times New Roman" w:hAnsi="Arial" w:cs="Arial"/>
          <w:b/>
          <w:bCs/>
          <w:sz w:val="24"/>
          <w:szCs w:val="24"/>
          <w:lang w:eastAsia="es-ES"/>
        </w:rPr>
      </w:pPr>
      <w:r w:rsidRPr="005559FC">
        <w:rPr>
          <w:rFonts w:ascii="Arial" w:eastAsia="Times New Roman" w:hAnsi="Arial" w:cs="Arial"/>
          <w:b/>
          <w:bCs/>
          <w:sz w:val="24"/>
          <w:szCs w:val="24"/>
          <w:lang w:eastAsia="es-ES"/>
        </w:rPr>
        <w:t xml:space="preserve">Prosa biográfica, </w:t>
      </w:r>
      <w:proofErr w:type="spellStart"/>
      <w:r w:rsidRPr="005559FC">
        <w:rPr>
          <w:rFonts w:ascii="Arial" w:eastAsia="Times New Roman" w:hAnsi="Arial" w:cs="Arial"/>
          <w:b/>
          <w:bCs/>
          <w:sz w:val="24"/>
          <w:szCs w:val="24"/>
          <w:lang w:eastAsia="es-ES"/>
        </w:rPr>
        <w:t>epistolaria</w:t>
      </w:r>
      <w:proofErr w:type="spellEnd"/>
      <w:r w:rsidRPr="005559FC">
        <w:rPr>
          <w:rFonts w:ascii="Arial" w:eastAsia="Times New Roman" w:hAnsi="Arial" w:cs="Arial"/>
          <w:b/>
          <w:bCs/>
          <w:sz w:val="24"/>
          <w:szCs w:val="24"/>
          <w:lang w:eastAsia="es-ES"/>
        </w:rPr>
        <w:t>, turística y ensayística (ediciones príncipe)</w:t>
      </w:r>
      <w:r w:rsidRPr="005559FC">
        <w:rPr>
          <w:rFonts w:ascii="Arial" w:eastAsia="Times New Roman" w:hAnsi="Arial" w:cs="Arial"/>
          <w:b/>
          <w:sz w:val="24"/>
          <w:szCs w:val="24"/>
          <w:lang w:eastAsia="es-ES"/>
        </w:rPr>
        <w:t>[</w:t>
      </w:r>
      <w:hyperlink r:id="rId93" w:tooltip="Editar sección: Prosa biográfica, epistolaria, turística y ensayística (ediciones príncipe)" w:history="1">
        <w:r w:rsidRPr="005559FC">
          <w:rPr>
            <w:rFonts w:ascii="Arial" w:eastAsia="Times New Roman" w:hAnsi="Arial" w:cs="Arial"/>
            <w:b/>
            <w:sz w:val="24"/>
            <w:szCs w:val="24"/>
            <w:lang w:eastAsia="es-ES"/>
          </w:rPr>
          <w:t>editar</w:t>
        </w:r>
      </w:hyperlink>
      <w:r w:rsidRPr="005559FC">
        <w:rPr>
          <w:rFonts w:ascii="Arial" w:eastAsia="Times New Roman" w:hAnsi="Arial" w:cs="Arial"/>
          <w:b/>
          <w:sz w:val="24"/>
          <w:szCs w:val="24"/>
          <w:lang w:eastAsia="es-ES"/>
        </w:rPr>
        <w:t>]</w:t>
      </w:r>
    </w:p>
    <w:p w:rsidR="005559FC" w:rsidRPr="005559FC" w:rsidRDefault="005559FC" w:rsidP="005559FC">
      <w:pPr>
        <w:numPr>
          <w:ilvl w:val="0"/>
          <w:numId w:val="5"/>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Bocetos al lápiz de americanos célebres</w:t>
      </w:r>
      <w:r w:rsidRPr="005559FC">
        <w:rPr>
          <w:rFonts w:ascii="Arial" w:eastAsia="Times New Roman" w:hAnsi="Arial" w:cs="Arial"/>
          <w:b/>
          <w:sz w:val="24"/>
          <w:szCs w:val="24"/>
          <w:lang w:eastAsia="es-ES"/>
        </w:rPr>
        <w:t xml:space="preserve">. Lima: Peter </w:t>
      </w:r>
      <w:proofErr w:type="spellStart"/>
      <w:r w:rsidRPr="005559FC">
        <w:rPr>
          <w:rFonts w:ascii="Arial" w:eastAsia="Times New Roman" w:hAnsi="Arial" w:cs="Arial"/>
          <w:b/>
          <w:sz w:val="24"/>
          <w:szCs w:val="24"/>
          <w:lang w:eastAsia="es-ES"/>
        </w:rPr>
        <w:t>Bacigalupi</w:t>
      </w:r>
      <w:proofErr w:type="spellEnd"/>
      <w:r w:rsidRPr="005559FC">
        <w:rPr>
          <w:rFonts w:ascii="Arial" w:eastAsia="Times New Roman" w:hAnsi="Arial" w:cs="Arial"/>
          <w:b/>
          <w:sz w:val="24"/>
          <w:szCs w:val="24"/>
          <w:lang w:eastAsia="es-ES"/>
        </w:rPr>
        <w:t>, 1889.</w:t>
      </w:r>
    </w:p>
    <w:p w:rsidR="005559FC" w:rsidRPr="005559FC" w:rsidRDefault="005559FC" w:rsidP="005559FC">
      <w:pPr>
        <w:numPr>
          <w:ilvl w:val="0"/>
          <w:numId w:val="5"/>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Boreales, miniaturas y porcelanas</w:t>
      </w:r>
      <w:r w:rsidRPr="005559FC">
        <w:rPr>
          <w:rFonts w:ascii="Arial" w:eastAsia="Times New Roman" w:hAnsi="Arial" w:cs="Arial"/>
          <w:b/>
          <w:sz w:val="24"/>
          <w:szCs w:val="24"/>
          <w:lang w:eastAsia="es-ES"/>
        </w:rPr>
        <w:t>. Buenos Aires: Juana A. Alsina, 1902.</w:t>
      </w:r>
    </w:p>
    <w:p w:rsidR="005559FC" w:rsidRPr="005559FC" w:rsidRDefault="005559FC" w:rsidP="005559FC">
      <w:pPr>
        <w:numPr>
          <w:ilvl w:val="0"/>
          <w:numId w:val="5"/>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Cuatro conferencias sobre América del Sur</w:t>
      </w:r>
      <w:r w:rsidRPr="005559FC">
        <w:rPr>
          <w:rFonts w:ascii="Arial" w:eastAsia="Times New Roman" w:hAnsi="Arial" w:cs="Arial"/>
          <w:b/>
          <w:sz w:val="24"/>
          <w:szCs w:val="24"/>
          <w:lang w:eastAsia="es-ES"/>
        </w:rPr>
        <w:t>. Buenos Aires: Juan A. Alsina, 1909.</w:t>
      </w:r>
    </w:p>
    <w:p w:rsidR="005559FC" w:rsidRPr="00EC3D1F" w:rsidRDefault="005559FC" w:rsidP="005559FC">
      <w:pPr>
        <w:numPr>
          <w:ilvl w:val="0"/>
          <w:numId w:val="5"/>
        </w:numPr>
        <w:shd w:val="clear" w:color="auto" w:fill="FFFFFF"/>
        <w:spacing w:after="0" w:line="240" w:lineRule="auto"/>
        <w:ind w:left="-993" w:right="-994"/>
        <w:jc w:val="both"/>
        <w:rPr>
          <w:rFonts w:ascii="Arial" w:eastAsia="Times New Roman" w:hAnsi="Arial" w:cs="Arial"/>
          <w:b/>
          <w:sz w:val="24"/>
          <w:szCs w:val="24"/>
          <w:lang w:eastAsia="es-ES"/>
        </w:rPr>
      </w:pPr>
      <w:r w:rsidRPr="005559FC">
        <w:rPr>
          <w:rFonts w:ascii="Arial" w:eastAsia="Times New Roman" w:hAnsi="Arial" w:cs="Arial"/>
          <w:b/>
          <w:i/>
          <w:iCs/>
          <w:sz w:val="24"/>
          <w:szCs w:val="24"/>
          <w:lang w:eastAsia="es-ES"/>
        </w:rPr>
        <w:t xml:space="preserve">Viaje de recreo: España, Francia, Inglaterra, Italia, Suiza, Alemania. Valencia: F. </w:t>
      </w:r>
      <w:proofErr w:type="spellStart"/>
      <w:r w:rsidRPr="005559FC">
        <w:rPr>
          <w:rFonts w:ascii="Arial" w:eastAsia="Times New Roman" w:hAnsi="Arial" w:cs="Arial"/>
          <w:b/>
          <w:i/>
          <w:iCs/>
          <w:sz w:val="24"/>
          <w:szCs w:val="24"/>
          <w:lang w:eastAsia="es-ES"/>
        </w:rPr>
        <w:t>Sempere</w:t>
      </w:r>
      <w:proofErr w:type="spellEnd"/>
      <w:r w:rsidRPr="005559FC">
        <w:rPr>
          <w:rFonts w:ascii="Arial" w:eastAsia="Times New Roman" w:hAnsi="Arial" w:cs="Arial"/>
          <w:b/>
          <w:i/>
          <w:iCs/>
          <w:sz w:val="24"/>
          <w:szCs w:val="24"/>
          <w:lang w:eastAsia="es-ES"/>
        </w:rPr>
        <w:t>, 1909.</w:t>
      </w:r>
    </w:p>
    <w:p w:rsidR="00EC3D1F" w:rsidRPr="005559FC" w:rsidRDefault="00EC3D1F" w:rsidP="005559FC">
      <w:pPr>
        <w:numPr>
          <w:ilvl w:val="0"/>
          <w:numId w:val="5"/>
        </w:numPr>
        <w:shd w:val="clear" w:color="auto" w:fill="FFFFFF"/>
        <w:spacing w:after="0" w:line="240" w:lineRule="auto"/>
        <w:ind w:left="-993" w:right="-994"/>
        <w:jc w:val="both"/>
        <w:rPr>
          <w:rFonts w:ascii="Arial" w:eastAsia="Times New Roman" w:hAnsi="Arial" w:cs="Arial"/>
          <w:b/>
          <w:sz w:val="24"/>
          <w:szCs w:val="24"/>
          <w:lang w:eastAsia="es-ES"/>
        </w:rPr>
      </w:pPr>
    </w:p>
    <w:p w:rsidR="00EC3D1F" w:rsidRDefault="005559FC" w:rsidP="005559FC">
      <w:pPr>
        <w:shd w:val="clear" w:color="auto" w:fill="FFFFFF"/>
        <w:spacing w:after="0" w:line="240" w:lineRule="auto"/>
        <w:ind w:left="-993" w:right="-994"/>
        <w:jc w:val="both"/>
        <w:outlineLvl w:val="3"/>
        <w:rPr>
          <w:rFonts w:ascii="Arial" w:eastAsia="Times New Roman" w:hAnsi="Arial" w:cs="Arial"/>
          <w:b/>
          <w:bCs/>
          <w:sz w:val="24"/>
          <w:szCs w:val="24"/>
          <w:lang w:eastAsia="es-ES"/>
        </w:rPr>
      </w:pPr>
      <w:r w:rsidRPr="005559FC">
        <w:rPr>
          <w:rFonts w:ascii="Arial" w:eastAsia="Times New Roman" w:hAnsi="Arial" w:cs="Arial"/>
          <w:b/>
          <w:bCs/>
          <w:sz w:val="24"/>
          <w:szCs w:val="24"/>
          <w:lang w:eastAsia="es-ES"/>
        </w:rPr>
        <w:t>Drama (edición príncipe)</w:t>
      </w:r>
    </w:p>
    <w:p w:rsidR="00EC3D1F" w:rsidRPr="005559FC" w:rsidRDefault="00EC3D1F" w:rsidP="005559FC">
      <w:pPr>
        <w:shd w:val="clear" w:color="auto" w:fill="FFFFFF"/>
        <w:spacing w:after="0" w:line="240" w:lineRule="auto"/>
        <w:ind w:left="-993" w:right="-994"/>
        <w:jc w:val="both"/>
        <w:outlineLvl w:val="3"/>
        <w:rPr>
          <w:rFonts w:ascii="Arial" w:eastAsia="Times New Roman" w:hAnsi="Arial" w:cs="Arial"/>
          <w:b/>
          <w:bCs/>
          <w:sz w:val="24"/>
          <w:szCs w:val="24"/>
          <w:lang w:eastAsia="es-ES"/>
        </w:rPr>
      </w:pPr>
    </w:p>
    <w:p w:rsidR="005559FC" w:rsidRPr="005559FC" w:rsidRDefault="005559FC" w:rsidP="005559FC">
      <w:pPr>
        <w:numPr>
          <w:ilvl w:val="0"/>
          <w:numId w:val="6"/>
        </w:numPr>
        <w:shd w:val="clear" w:color="auto" w:fill="FFFFFF"/>
        <w:spacing w:after="0" w:line="240" w:lineRule="auto"/>
        <w:ind w:left="-993" w:right="-994"/>
        <w:jc w:val="both"/>
        <w:rPr>
          <w:rFonts w:ascii="Arial" w:eastAsia="Times New Roman" w:hAnsi="Arial" w:cs="Arial"/>
          <w:b/>
          <w:sz w:val="24"/>
          <w:szCs w:val="24"/>
          <w:lang w:eastAsia="es-ES"/>
        </w:rPr>
      </w:pPr>
      <w:proofErr w:type="spellStart"/>
      <w:r w:rsidRPr="005559FC">
        <w:rPr>
          <w:rFonts w:ascii="Arial" w:eastAsia="Times New Roman" w:hAnsi="Arial" w:cs="Arial"/>
          <w:b/>
          <w:i/>
          <w:iCs/>
          <w:sz w:val="24"/>
          <w:szCs w:val="24"/>
          <w:lang w:eastAsia="es-ES"/>
        </w:rPr>
        <w:t>Hima-Sumac</w:t>
      </w:r>
      <w:proofErr w:type="spellEnd"/>
      <w:r w:rsidRPr="005559FC">
        <w:rPr>
          <w:rFonts w:ascii="Arial" w:eastAsia="Times New Roman" w:hAnsi="Arial" w:cs="Arial"/>
          <w:b/>
          <w:i/>
          <w:iCs/>
          <w:sz w:val="24"/>
          <w:szCs w:val="24"/>
          <w:lang w:eastAsia="es-ES"/>
        </w:rPr>
        <w:t>: Drama en tres actos y en prosa</w:t>
      </w:r>
      <w:r w:rsidRPr="005559FC">
        <w:rPr>
          <w:rFonts w:ascii="Arial" w:eastAsia="Times New Roman" w:hAnsi="Arial" w:cs="Arial"/>
          <w:b/>
          <w:sz w:val="24"/>
          <w:szCs w:val="24"/>
          <w:lang w:eastAsia="es-ES"/>
        </w:rPr>
        <w:t>. Lima: "La Equitativa", 1893.</w:t>
      </w:r>
    </w:p>
    <w:p w:rsidR="005559FC" w:rsidRPr="005559FC" w:rsidRDefault="005559FC" w:rsidP="005559FC">
      <w:pPr>
        <w:spacing w:after="0"/>
        <w:ind w:left="-993" w:right="-994"/>
        <w:jc w:val="both"/>
        <w:rPr>
          <w:rFonts w:ascii="Arial" w:hAnsi="Arial" w:cs="Arial"/>
          <w:b/>
          <w:sz w:val="24"/>
          <w:szCs w:val="24"/>
        </w:rPr>
      </w:pPr>
    </w:p>
    <w:sectPr w:rsidR="005559FC" w:rsidRPr="005559FC" w:rsidSect="007E71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C572F"/>
    <w:multiLevelType w:val="multilevel"/>
    <w:tmpl w:val="BCF2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D7D6D"/>
    <w:multiLevelType w:val="multilevel"/>
    <w:tmpl w:val="51E63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F577B"/>
    <w:multiLevelType w:val="multilevel"/>
    <w:tmpl w:val="801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3009C"/>
    <w:multiLevelType w:val="multilevel"/>
    <w:tmpl w:val="204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61631"/>
    <w:multiLevelType w:val="multilevel"/>
    <w:tmpl w:val="3928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A1123"/>
    <w:multiLevelType w:val="multilevel"/>
    <w:tmpl w:val="331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59FC"/>
    <w:rsid w:val="001A4AC7"/>
    <w:rsid w:val="001D2FD9"/>
    <w:rsid w:val="00394873"/>
    <w:rsid w:val="005559FC"/>
    <w:rsid w:val="007E7183"/>
    <w:rsid w:val="00B82A69"/>
    <w:rsid w:val="00BE1FCC"/>
    <w:rsid w:val="00BF4E73"/>
    <w:rsid w:val="00DD58F2"/>
    <w:rsid w:val="00EC3D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83"/>
  </w:style>
  <w:style w:type="paragraph" w:styleId="Ttulo2">
    <w:name w:val="heading 2"/>
    <w:basedOn w:val="Normal"/>
    <w:link w:val="Ttulo2Car"/>
    <w:uiPriority w:val="9"/>
    <w:qFormat/>
    <w:rsid w:val="005559F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5559F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59FC"/>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5559FC"/>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5559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59FC"/>
    <w:rPr>
      <w:color w:val="0000FF"/>
      <w:u w:val="single"/>
    </w:rPr>
  </w:style>
  <w:style w:type="character" w:customStyle="1" w:styleId="tocnumber">
    <w:name w:val="tocnumber"/>
    <w:basedOn w:val="Fuentedeprrafopredeter"/>
    <w:rsid w:val="005559FC"/>
  </w:style>
  <w:style w:type="character" w:customStyle="1" w:styleId="toctext">
    <w:name w:val="toctext"/>
    <w:basedOn w:val="Fuentedeprrafopredeter"/>
    <w:rsid w:val="005559FC"/>
  </w:style>
  <w:style w:type="character" w:customStyle="1" w:styleId="mw-headline">
    <w:name w:val="mw-headline"/>
    <w:basedOn w:val="Fuentedeprrafopredeter"/>
    <w:rsid w:val="005559FC"/>
  </w:style>
  <w:style w:type="character" w:customStyle="1" w:styleId="mw-editsection">
    <w:name w:val="mw-editsection"/>
    <w:basedOn w:val="Fuentedeprrafopredeter"/>
    <w:rsid w:val="005559FC"/>
  </w:style>
  <w:style w:type="character" w:customStyle="1" w:styleId="mw-editsection-bracket">
    <w:name w:val="mw-editsection-bracket"/>
    <w:basedOn w:val="Fuentedeprrafopredeter"/>
    <w:rsid w:val="005559FC"/>
  </w:style>
  <w:style w:type="paragraph" w:styleId="Textodeglobo">
    <w:name w:val="Balloon Text"/>
    <w:basedOn w:val="Normal"/>
    <w:link w:val="TextodegloboCar"/>
    <w:uiPriority w:val="99"/>
    <w:semiHidden/>
    <w:unhideWhenUsed/>
    <w:rsid w:val="00555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591462">
      <w:bodyDiv w:val="1"/>
      <w:marLeft w:val="0"/>
      <w:marRight w:val="0"/>
      <w:marTop w:val="0"/>
      <w:marBottom w:val="0"/>
      <w:divBdr>
        <w:top w:val="none" w:sz="0" w:space="0" w:color="auto"/>
        <w:left w:val="none" w:sz="0" w:space="0" w:color="auto"/>
        <w:bottom w:val="none" w:sz="0" w:space="0" w:color="auto"/>
        <w:right w:val="none" w:sz="0" w:space="0" w:color="auto"/>
      </w:divBdr>
      <w:divsChild>
        <w:div w:id="572551116">
          <w:marLeft w:val="0"/>
          <w:marRight w:val="0"/>
          <w:marTop w:val="0"/>
          <w:marBottom w:val="0"/>
          <w:divBdr>
            <w:top w:val="single" w:sz="6" w:space="5" w:color="A2A9B1"/>
            <w:left w:val="single" w:sz="6" w:space="5" w:color="A2A9B1"/>
            <w:bottom w:val="single" w:sz="6" w:space="5" w:color="A2A9B1"/>
            <w:right w:val="single" w:sz="6" w:space="5" w:color="A2A9B1"/>
          </w:divBdr>
        </w:div>
        <w:div w:id="83587730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70641153">
              <w:marLeft w:val="0"/>
              <w:marRight w:val="0"/>
              <w:marTop w:val="0"/>
              <w:marBottom w:val="0"/>
              <w:divBdr>
                <w:top w:val="none" w:sz="0" w:space="0" w:color="auto"/>
                <w:left w:val="none" w:sz="0" w:space="0" w:color="auto"/>
                <w:bottom w:val="none" w:sz="0" w:space="0" w:color="auto"/>
                <w:right w:val="none" w:sz="0" w:space="0" w:color="auto"/>
              </w:divBdr>
              <w:divsChild>
                <w:div w:id="283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227">
          <w:marLeft w:val="336"/>
          <w:marRight w:val="0"/>
          <w:marTop w:val="120"/>
          <w:marBottom w:val="312"/>
          <w:divBdr>
            <w:top w:val="none" w:sz="0" w:space="0" w:color="auto"/>
            <w:left w:val="none" w:sz="0" w:space="0" w:color="auto"/>
            <w:bottom w:val="none" w:sz="0" w:space="0" w:color="auto"/>
            <w:right w:val="none" w:sz="0" w:space="0" w:color="auto"/>
          </w:divBdr>
          <w:divsChild>
            <w:div w:id="8985950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8588033">
          <w:marLeft w:val="336"/>
          <w:marRight w:val="0"/>
          <w:marTop w:val="120"/>
          <w:marBottom w:val="312"/>
          <w:divBdr>
            <w:top w:val="none" w:sz="0" w:space="0" w:color="auto"/>
            <w:left w:val="none" w:sz="0" w:space="0" w:color="auto"/>
            <w:bottom w:val="none" w:sz="0" w:space="0" w:color="auto"/>
            <w:right w:val="none" w:sz="0" w:space="0" w:color="auto"/>
          </w:divBdr>
          <w:divsChild>
            <w:div w:id="1337806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5401677">
          <w:marLeft w:val="336"/>
          <w:marRight w:val="0"/>
          <w:marTop w:val="120"/>
          <w:marBottom w:val="312"/>
          <w:divBdr>
            <w:top w:val="none" w:sz="0" w:space="0" w:color="auto"/>
            <w:left w:val="none" w:sz="0" w:space="0" w:color="auto"/>
            <w:bottom w:val="none" w:sz="0" w:space="0" w:color="auto"/>
            <w:right w:val="none" w:sz="0" w:space="0" w:color="auto"/>
          </w:divBdr>
          <w:divsChild>
            <w:div w:id="962542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eruana" TargetMode="External"/><Relationship Id="rId18" Type="http://schemas.openxmlformats.org/officeDocument/2006/relationships/hyperlink" Target="https://es.wikipedia.org/wiki/Rosario_Orrego" TargetMode="External"/><Relationship Id="rId26" Type="http://schemas.openxmlformats.org/officeDocument/2006/relationships/hyperlink" Target="https://es.wikipedia.org/wiki/Catedral_del_Cuzco" TargetMode="External"/><Relationship Id="rId39" Type="http://schemas.openxmlformats.org/officeDocument/2006/relationships/hyperlink" Target="https://es.wikipedia.org/wiki/Redactor_jefe" TargetMode="External"/><Relationship Id="rId21" Type="http://schemas.openxmlformats.org/officeDocument/2006/relationships/hyperlink" Target="https://es.wikipedia.org/wiki/Juana_Manuela_Gorriti" TargetMode="External"/><Relationship Id="rId34" Type="http://schemas.openxmlformats.org/officeDocument/2006/relationships/hyperlink" Target="https://es.wikipedia.org/wiki/Juana_Manuela_Gorriti" TargetMode="External"/><Relationship Id="rId42" Type="http://schemas.openxmlformats.org/officeDocument/2006/relationships/hyperlink" Target="https://es.wikipedia.org/wiki/Sacrilegio" TargetMode="External"/><Relationship Id="rId47" Type="http://schemas.openxmlformats.org/officeDocument/2006/relationships/hyperlink" Target="https://es.wikipedia.org/wiki/Ricardo_Rossel" TargetMode="External"/><Relationship Id="rId50" Type="http://schemas.openxmlformats.org/officeDocument/2006/relationships/hyperlink" Target="https://es.wikipedia.org/wiki/Chicago" TargetMode="External"/><Relationship Id="rId55" Type="http://schemas.openxmlformats.org/officeDocument/2006/relationships/hyperlink" Target="https://es.wikipedia.org/wiki/Exilio" TargetMode="External"/><Relationship Id="rId63" Type="http://schemas.openxmlformats.org/officeDocument/2006/relationships/hyperlink" Target="https://es.wikipedia.org/wiki/Leopoldo_Lugones" TargetMode="External"/><Relationship Id="rId68" Type="http://schemas.openxmlformats.org/officeDocument/2006/relationships/hyperlink" Target="https://es.wikipedia.org/wiki/Alemania" TargetMode="External"/><Relationship Id="rId76" Type="http://schemas.openxmlformats.org/officeDocument/2006/relationships/hyperlink" Target="https://es.wikipedia.org/wiki/Mercedes_Cabello_de_Carbonera" TargetMode="External"/><Relationship Id="rId84" Type="http://schemas.openxmlformats.org/officeDocument/2006/relationships/hyperlink" Target="https://es.wikipedia.org/wiki/Teresa_Gonz%C3%A1lez_de_Fanning" TargetMode="External"/><Relationship Id="rId89" Type="http://schemas.openxmlformats.org/officeDocument/2006/relationships/hyperlink" Target="https://es.wikipedia.org/wiki/Literatura_quechua" TargetMode="External"/><Relationship Id="rId7" Type="http://schemas.openxmlformats.org/officeDocument/2006/relationships/hyperlink" Target="https://es.wikipedia.org/wiki/11_de_noviembre" TargetMode="External"/><Relationship Id="rId71" Type="http://schemas.openxmlformats.org/officeDocument/2006/relationships/hyperlink" Target="https://es.wikipedia.org/wiki/Oswaldo_Luizar_Obreg%C3%B3n" TargetMode="External"/><Relationship Id="rId92" Type="http://schemas.openxmlformats.org/officeDocument/2006/relationships/hyperlink" Target="https://es.wikipedia.org/wiki/Aves_sin_nido" TargetMode="External"/><Relationship Id="rId2" Type="http://schemas.openxmlformats.org/officeDocument/2006/relationships/styles" Target="styles.xml"/><Relationship Id="rId16" Type="http://schemas.openxmlformats.org/officeDocument/2006/relationships/hyperlink" Target="https://es.wikipedia.org/wiki/Juana_Manso" TargetMode="External"/><Relationship Id="rId29" Type="http://schemas.openxmlformats.org/officeDocument/2006/relationships/hyperlink" Target="https://es.wikipedia.org/wiki/Argentina" TargetMode="External"/><Relationship Id="rId11" Type="http://schemas.openxmlformats.org/officeDocument/2006/relationships/hyperlink" Target="https://es.wikipedia.org/wiki/1909" TargetMode="External"/><Relationship Id="rId24" Type="http://schemas.openxmlformats.org/officeDocument/2006/relationships/hyperlink" Target="https://es.wikipedia.org/wiki/Distrito_de_Coya" TargetMode="External"/><Relationship Id="rId32" Type="http://schemas.openxmlformats.org/officeDocument/2006/relationships/hyperlink" Target="https://es.wikipedia.org/wiki/Medicina" TargetMode="External"/><Relationship Id="rId37" Type="http://schemas.openxmlformats.org/officeDocument/2006/relationships/hyperlink" Target="https://es.wikipedia.org/wiki/Fern%C3%A1n_Caballero" TargetMode="External"/><Relationship Id="rId40" Type="http://schemas.openxmlformats.org/officeDocument/2006/relationships/hyperlink" Target="https://es.wikipedia.org/wiki/Juan_de_Espinosa_Medrano" TargetMode="External"/><Relationship Id="rId45" Type="http://schemas.openxmlformats.org/officeDocument/2006/relationships/hyperlink" Target="https://es.wikipedia.org/wiki/Ricardo_Palma" TargetMode="External"/><Relationship Id="rId53" Type="http://schemas.openxmlformats.org/officeDocument/2006/relationships/hyperlink" Target="https://es.wikipedia.org/wiki/Guerra_civil_peruana_de_1894-1895" TargetMode="External"/><Relationship Id="rId58" Type="http://schemas.openxmlformats.org/officeDocument/2006/relationships/hyperlink" Target="https://es.wikipedia.org/wiki/Santiago_de_Chile" TargetMode="External"/><Relationship Id="rId66" Type="http://schemas.openxmlformats.org/officeDocument/2006/relationships/hyperlink" Target="https://es.wikipedia.org/wiki/Francia" TargetMode="External"/><Relationship Id="rId74" Type="http://schemas.openxmlformats.org/officeDocument/2006/relationships/hyperlink" Target="https://es.wikipedia.org/wiki/Siglo_XIX" TargetMode="External"/><Relationship Id="rId79" Type="http://schemas.openxmlformats.org/officeDocument/2006/relationships/hyperlink" Target="https://es.wikipedia.org/wiki/Carolina_Freyre" TargetMode="External"/><Relationship Id="rId87" Type="http://schemas.openxmlformats.org/officeDocument/2006/relationships/hyperlink" Target="https://es.wikipedia.org/wiki/Manuel_Gonz%C3%A1lez_Prada" TargetMode="External"/><Relationship Id="rId5" Type="http://schemas.openxmlformats.org/officeDocument/2006/relationships/image" Target="media/image1.png"/><Relationship Id="rId61" Type="http://schemas.openxmlformats.org/officeDocument/2006/relationships/hyperlink" Target="https://es.wikipedia.org/wiki/Amado_Nervo" TargetMode="External"/><Relationship Id="rId82" Type="http://schemas.openxmlformats.org/officeDocument/2006/relationships/hyperlink" Target="https://es.wikipedia.org/wiki/Juana_Manuela_Gorriti" TargetMode="External"/><Relationship Id="rId90" Type="http://schemas.openxmlformats.org/officeDocument/2006/relationships/hyperlink" Target="https://es.wikipedia.org/wiki/Aves_sin_nido" TargetMode="External"/><Relationship Id="rId95" Type="http://schemas.openxmlformats.org/officeDocument/2006/relationships/theme" Target="theme/theme1.xml"/><Relationship Id="rId19" Type="http://schemas.openxmlformats.org/officeDocument/2006/relationships/hyperlink" Target="https://es.wikipedia.org/wiki/Gertrudis_G%C3%B3mez_de_Avellaneda" TargetMode="External"/><Relationship Id="rId14" Type="http://schemas.openxmlformats.org/officeDocument/2006/relationships/hyperlink" Target="https://es.wikipedia.org/wiki/Indigenismo" TargetMode="External"/><Relationship Id="rId22" Type="http://schemas.openxmlformats.org/officeDocument/2006/relationships/hyperlink" Target="https://es.wikipedia.org/wiki/Mercedes_Cabello_de_Carbonera" TargetMode="External"/><Relationship Id="rId27" Type="http://schemas.openxmlformats.org/officeDocument/2006/relationships/hyperlink" Target="https://es.wikipedia.org/wiki/Distrito_Judicial_de_Cuzco" TargetMode="External"/><Relationship Id="rId30" Type="http://schemas.openxmlformats.org/officeDocument/2006/relationships/hyperlink" Target="https://es.wikipedia.org/wiki/Quechua" TargetMode="External"/><Relationship Id="rId35" Type="http://schemas.openxmlformats.org/officeDocument/2006/relationships/hyperlink" Target="https://es.wikipedia.org/wiki/Ricardo_Palma" TargetMode="External"/><Relationship Id="rId43" Type="http://schemas.openxmlformats.org/officeDocument/2006/relationships/hyperlink" Target="https://es.wikipedia.org/wiki/Brasil" TargetMode="External"/><Relationship Id="rId48" Type="http://schemas.openxmlformats.org/officeDocument/2006/relationships/hyperlink" Target="https://es.wikipedia.org/wiki/Clorinda_Matto_de_Turner" TargetMode="External"/><Relationship Id="rId56" Type="http://schemas.openxmlformats.org/officeDocument/2006/relationships/hyperlink" Target="https://es.wikipedia.org/wiki/Buenos_Aires" TargetMode="External"/><Relationship Id="rId64" Type="http://schemas.openxmlformats.org/officeDocument/2006/relationships/hyperlink" Target="https://es.wikipedia.org/wiki/Aurora_C%C3%A1ceres_Moreno" TargetMode="External"/><Relationship Id="rId69" Type="http://schemas.openxmlformats.org/officeDocument/2006/relationships/hyperlink" Target="https://es.wikipedia.org/wiki/Inglaterra" TargetMode="External"/><Relationship Id="rId77" Type="http://schemas.openxmlformats.org/officeDocument/2006/relationships/hyperlink" Target="https://es.wikipedia.org/wiki/Teresa_Gonz%C3%A1lez_de_Fanning" TargetMode="External"/><Relationship Id="rId8" Type="http://schemas.openxmlformats.org/officeDocument/2006/relationships/hyperlink" Target="https://es.wikipedia.org/wiki/1852" TargetMode="External"/><Relationship Id="rId51" Type="http://schemas.openxmlformats.org/officeDocument/2006/relationships/hyperlink" Target="https://es.wikipedia.org/wiki/Andr%C3%A9s_A._C%C3%A1ceres" TargetMode="External"/><Relationship Id="rId72" Type="http://schemas.openxmlformats.org/officeDocument/2006/relationships/hyperlink" Target="https://es.wikipedia.org/wiki/Cusco" TargetMode="External"/><Relationship Id="rId80" Type="http://schemas.openxmlformats.org/officeDocument/2006/relationships/hyperlink" Target="https://es.wikipedia.org/wiki/Cuzco" TargetMode="External"/><Relationship Id="rId85" Type="http://schemas.openxmlformats.org/officeDocument/2006/relationships/hyperlink" Target="https://es.wikipedia.org/wiki/Mercedes_Cabello_de_Carbonera" TargetMode="External"/><Relationship Id="rId93" Type="http://schemas.openxmlformats.org/officeDocument/2006/relationships/hyperlink" Target="https://es.wikipedia.org/w/index.php?title=Clorinda_Matto_de_Turner&amp;action=edit&amp;section=6" TargetMode="External"/><Relationship Id="rId3" Type="http://schemas.openxmlformats.org/officeDocument/2006/relationships/settings" Target="settings.xml"/><Relationship Id="rId12" Type="http://schemas.openxmlformats.org/officeDocument/2006/relationships/hyperlink" Target="https://es.wikipedia.org/wiki/Escritora" TargetMode="External"/><Relationship Id="rId17" Type="http://schemas.openxmlformats.org/officeDocument/2006/relationships/hyperlink" Target="https://es.wikipedia.org/wiki/Mercedes_Mar%C3%ADn" TargetMode="External"/><Relationship Id="rId25" Type="http://schemas.openxmlformats.org/officeDocument/2006/relationships/hyperlink" Target="https://es.wikipedia.org/wiki/Provincia_de_Calca" TargetMode="External"/><Relationship Id="rId33" Type="http://schemas.openxmlformats.org/officeDocument/2006/relationships/hyperlink" Target="https://es.wikipedia.org/wiki/Corrupci%C3%B3n_pol%C3%ADtica" TargetMode="External"/><Relationship Id="rId38" Type="http://schemas.openxmlformats.org/officeDocument/2006/relationships/hyperlink" Target="https://es.wikipedia.org/wiki/Arequipa" TargetMode="External"/><Relationship Id="rId46" Type="http://schemas.openxmlformats.org/officeDocument/2006/relationships/hyperlink" Target="https://es.wikipedia.org/wiki/Emilio_Guti%C3%A9rrez_de_Quintanilla" TargetMode="External"/><Relationship Id="rId59" Type="http://schemas.openxmlformats.org/officeDocument/2006/relationships/hyperlink" Target="https://es.wikipedia.org/wiki/Ciudad_de_Mendoza" TargetMode="External"/><Relationship Id="rId67" Type="http://schemas.openxmlformats.org/officeDocument/2006/relationships/hyperlink" Target="https://es.wikipedia.org/wiki/Italia" TargetMode="External"/><Relationship Id="rId20" Type="http://schemas.openxmlformats.org/officeDocument/2006/relationships/hyperlink" Target="https://es.wikipedia.org/wiki/Julia_L%C3%B3pez_de_Almeida" TargetMode="External"/><Relationship Id="rId41" Type="http://schemas.openxmlformats.org/officeDocument/2006/relationships/hyperlink" Target="https://es.wikipedia.org/wiki/Aves_sin_nido" TargetMode="External"/><Relationship Id="rId54" Type="http://schemas.openxmlformats.org/officeDocument/2006/relationships/hyperlink" Target="https://es.wikipedia.org/wiki/Nicol%C3%A1s_de_Pi%C3%A9rola" TargetMode="External"/><Relationship Id="rId62" Type="http://schemas.openxmlformats.org/officeDocument/2006/relationships/hyperlink" Target="https://es.wikipedia.org/wiki/Rub%C3%A9n_Dar%C3%ADo" TargetMode="External"/><Relationship Id="rId70" Type="http://schemas.openxmlformats.org/officeDocument/2006/relationships/hyperlink" Target="https://es.wikipedia.org/wiki/Cementerio_Presb%C3%ADtero_Maestro" TargetMode="External"/><Relationship Id="rId75" Type="http://schemas.openxmlformats.org/officeDocument/2006/relationships/hyperlink" Target="https://es.wikipedia.org/wiki/Elvira_Garc%C3%ADa_y_Garc%C3%ADa" TargetMode="External"/><Relationship Id="rId83" Type="http://schemas.openxmlformats.org/officeDocument/2006/relationships/hyperlink" Target="https://es.wikipedia.org/wiki/Carolina_Freyre" TargetMode="External"/><Relationship Id="rId88" Type="http://schemas.openxmlformats.org/officeDocument/2006/relationships/hyperlink" Target="https://es.wikipedia.org/wiki/Ricardo_Palma" TargetMode="External"/><Relationship Id="rId91" Type="http://schemas.openxmlformats.org/officeDocument/2006/relationships/hyperlink" Target="https://es.wikipedia.org/w/index.php?title=Clorinda_Matto_de_Turner&amp;action=edit&amp;section=5" TargetMode="External"/><Relationship Id="rId1" Type="http://schemas.openxmlformats.org/officeDocument/2006/relationships/numbering" Target="numbering.xml"/><Relationship Id="rId6" Type="http://schemas.openxmlformats.org/officeDocument/2006/relationships/hyperlink" Target="https://es.wikipedia.org/wiki/Departamento_del_Cuzco" TargetMode="External"/><Relationship Id="rId15" Type="http://schemas.openxmlformats.org/officeDocument/2006/relationships/hyperlink" Target="https://es.wikipedia.org/wiki/Hispanoamericana" TargetMode="External"/><Relationship Id="rId23" Type="http://schemas.openxmlformats.org/officeDocument/2006/relationships/hyperlink" Target="https://es.wikipedia.org/wiki/Departamento_del_Cuzco" TargetMode="External"/><Relationship Id="rId28" Type="http://schemas.openxmlformats.org/officeDocument/2006/relationships/hyperlink" Target="https://es.wikipedia.org/wiki/Ciudad_de_Salta" TargetMode="External"/><Relationship Id="rId36" Type="http://schemas.openxmlformats.org/officeDocument/2006/relationships/hyperlink" Target="https://es.wikipedia.org/wiki/Rufino_Jos%C3%A9_Cuervo" TargetMode="External"/><Relationship Id="rId49" Type="http://schemas.openxmlformats.org/officeDocument/2006/relationships/hyperlink" Target="https://es.wikipedia.org/wiki/Ricardo_Rossel" TargetMode="External"/><Relationship Id="rId57" Type="http://schemas.openxmlformats.org/officeDocument/2006/relationships/hyperlink" Target="https://es.wikipedia.org/wiki/Valpara%C3%ADso" TargetMode="External"/><Relationship Id="rId10" Type="http://schemas.openxmlformats.org/officeDocument/2006/relationships/hyperlink" Target="https://es.wikipedia.org/wiki/25_de_octubre" TargetMode="External"/><Relationship Id="rId31" Type="http://schemas.openxmlformats.org/officeDocument/2006/relationships/hyperlink" Target="https://es.wikipedia.org/wiki/Estados_Unidos" TargetMode="External"/><Relationship Id="rId44" Type="http://schemas.openxmlformats.org/officeDocument/2006/relationships/hyperlink" Target="https://es.wikipedia.org/wiki/Iglesia_cat%C3%B3lica" TargetMode="External"/><Relationship Id="rId52" Type="http://schemas.openxmlformats.org/officeDocument/2006/relationships/hyperlink" Target="https://es.wikipedia.org/wiki/Guerra_del_Pac%C3%ADfico" TargetMode="External"/><Relationship Id="rId60" Type="http://schemas.openxmlformats.org/officeDocument/2006/relationships/hyperlink" Target="https://es.wikipedia.org/wiki/Ricardo_Palma" TargetMode="External"/><Relationship Id="rId65" Type="http://schemas.openxmlformats.org/officeDocument/2006/relationships/hyperlink" Target="https://es.wikipedia.org/wiki/Espa%C3%B1a" TargetMode="External"/><Relationship Id="rId73" Type="http://schemas.openxmlformats.org/officeDocument/2006/relationships/hyperlink" Target="https://es.wikipedia.org/wiki/Cementerio_General_de_La_Almudena" TargetMode="External"/><Relationship Id="rId78" Type="http://schemas.openxmlformats.org/officeDocument/2006/relationships/hyperlink" Target="https://es.wikipedia.org/wiki/Mar%C3%ADa_Jes%C3%BAs_Alvarado_Rivera" TargetMode="External"/><Relationship Id="rId81" Type="http://schemas.openxmlformats.org/officeDocument/2006/relationships/hyperlink" Target="https://es.wikipedia.org/wiki/Imperio_Inca" TargetMode="External"/><Relationship Id="rId86" Type="http://schemas.openxmlformats.org/officeDocument/2006/relationships/hyperlink" Target="https://es.wikipedia.org/wiki/Aurora_C%C3%A1cere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Buenos_Ai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3160</Words>
  <Characters>17386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2021-01-21T12:50:00Z</dcterms:created>
  <dcterms:modified xsi:type="dcterms:W3CDTF">2021-02-23T18:04:00Z</dcterms:modified>
</cp:coreProperties>
</file>