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662" w:rsidRPr="00305931" w:rsidRDefault="00305931" w:rsidP="00767662">
      <w:pPr>
        <w:shd w:val="clear" w:color="auto" w:fill="FFFFFF"/>
        <w:spacing w:after="0" w:line="240" w:lineRule="auto"/>
        <w:jc w:val="center"/>
        <w:rPr>
          <w:rFonts w:ascii="Arial" w:eastAsia="Times New Roman" w:hAnsi="Arial" w:cs="Arial"/>
          <w:b/>
          <w:bCs/>
          <w:color w:val="FF0000"/>
          <w:sz w:val="36"/>
          <w:szCs w:val="36"/>
          <w:lang w:eastAsia="es-ES"/>
        </w:rPr>
      </w:pPr>
      <w:r>
        <w:rPr>
          <w:rFonts w:ascii="Arial" w:eastAsia="Times New Roman" w:hAnsi="Arial" w:cs="Arial"/>
          <w:b/>
          <w:bCs/>
          <w:color w:val="FF0000"/>
          <w:sz w:val="36"/>
          <w:szCs w:val="36"/>
          <w:lang w:eastAsia="es-ES"/>
        </w:rPr>
        <w:t>Agustina de Aragó</w:t>
      </w:r>
      <w:r w:rsidR="00767662" w:rsidRPr="00305931">
        <w:rPr>
          <w:rFonts w:ascii="Arial" w:eastAsia="Times New Roman" w:hAnsi="Arial" w:cs="Arial"/>
          <w:b/>
          <w:bCs/>
          <w:color w:val="FF0000"/>
          <w:sz w:val="36"/>
          <w:szCs w:val="36"/>
          <w:lang w:eastAsia="es-ES"/>
        </w:rPr>
        <w:t>n  1786 - 1857</w:t>
      </w:r>
    </w:p>
    <w:p w:rsidR="00767662" w:rsidRDefault="00767662" w:rsidP="00767662">
      <w:pPr>
        <w:shd w:val="clear" w:color="auto" w:fill="FFFFFF"/>
        <w:spacing w:after="0" w:line="240" w:lineRule="auto"/>
        <w:jc w:val="both"/>
        <w:rPr>
          <w:rFonts w:ascii="Arial" w:eastAsia="Times New Roman" w:hAnsi="Arial" w:cs="Arial"/>
          <w:b/>
          <w:bCs/>
          <w:sz w:val="24"/>
          <w:szCs w:val="24"/>
          <w:lang w:eastAsia="es-ES"/>
        </w:rPr>
      </w:pPr>
    </w:p>
    <w:p w:rsidR="00767662" w:rsidRPr="00305931" w:rsidRDefault="00767662" w:rsidP="00767662">
      <w:pPr>
        <w:shd w:val="clear" w:color="auto" w:fill="FFFFFF"/>
        <w:spacing w:after="0" w:line="240" w:lineRule="auto"/>
        <w:jc w:val="center"/>
        <w:rPr>
          <w:rFonts w:ascii="Arial" w:eastAsia="Times New Roman" w:hAnsi="Arial" w:cs="Arial"/>
          <w:b/>
          <w:bCs/>
          <w:color w:val="0070C0"/>
          <w:sz w:val="32"/>
          <w:szCs w:val="32"/>
          <w:lang w:eastAsia="es-ES"/>
        </w:rPr>
      </w:pPr>
      <w:r w:rsidRPr="00305931">
        <w:rPr>
          <w:rFonts w:ascii="Arial" w:eastAsia="Times New Roman" w:hAnsi="Arial" w:cs="Arial"/>
          <w:b/>
          <w:bCs/>
          <w:color w:val="0070C0"/>
          <w:sz w:val="32"/>
          <w:szCs w:val="32"/>
          <w:lang w:eastAsia="es-ES"/>
        </w:rPr>
        <w:t>Valiente defensora de Zaragoza</w:t>
      </w:r>
    </w:p>
    <w:p w:rsidR="00767662" w:rsidRDefault="00767662" w:rsidP="00767662">
      <w:pPr>
        <w:shd w:val="clear" w:color="auto" w:fill="FFFFFF"/>
        <w:spacing w:after="0" w:line="240" w:lineRule="auto"/>
        <w:jc w:val="center"/>
        <w:rPr>
          <w:rFonts w:ascii="Arial" w:eastAsia="Times New Roman" w:hAnsi="Arial" w:cs="Arial"/>
          <w:b/>
          <w:bCs/>
          <w:sz w:val="24"/>
          <w:szCs w:val="24"/>
          <w:lang w:eastAsia="es-ES"/>
        </w:rPr>
      </w:pPr>
    </w:p>
    <w:p w:rsidR="00767662" w:rsidRDefault="00767662" w:rsidP="00767662">
      <w:pPr>
        <w:shd w:val="clear" w:color="auto" w:fill="FFFFFF"/>
        <w:spacing w:after="0" w:line="240" w:lineRule="auto"/>
        <w:jc w:val="center"/>
        <w:rPr>
          <w:rFonts w:ascii="Arial" w:eastAsia="Times New Roman" w:hAnsi="Arial" w:cs="Arial"/>
          <w:b/>
          <w:bCs/>
          <w:sz w:val="24"/>
          <w:szCs w:val="24"/>
          <w:lang w:eastAsia="es-ES"/>
        </w:rPr>
      </w:pPr>
      <w:proofErr w:type="spellStart"/>
      <w:r>
        <w:rPr>
          <w:rFonts w:ascii="Arial" w:eastAsia="Times New Roman" w:hAnsi="Arial" w:cs="Arial"/>
          <w:b/>
          <w:bCs/>
          <w:sz w:val="24"/>
          <w:szCs w:val="24"/>
          <w:lang w:eastAsia="es-ES"/>
        </w:rPr>
        <w:t>Wikipedia</w:t>
      </w:r>
      <w:proofErr w:type="spellEnd"/>
    </w:p>
    <w:p w:rsidR="00767662" w:rsidRDefault="00767662" w:rsidP="00767662">
      <w:pPr>
        <w:shd w:val="clear" w:color="auto" w:fill="FFFFFF"/>
        <w:spacing w:after="0" w:line="240" w:lineRule="auto"/>
        <w:jc w:val="center"/>
        <w:rPr>
          <w:rFonts w:ascii="Arial" w:eastAsia="Times New Roman" w:hAnsi="Arial" w:cs="Arial"/>
          <w:b/>
          <w:bCs/>
          <w:sz w:val="24"/>
          <w:szCs w:val="24"/>
          <w:lang w:eastAsia="es-ES"/>
        </w:rPr>
      </w:pPr>
    </w:p>
    <w:p w:rsidR="00767662" w:rsidRDefault="00767662" w:rsidP="00767662">
      <w:pPr>
        <w:shd w:val="clear" w:color="auto" w:fill="FFFFFF"/>
        <w:spacing w:after="0" w:line="240" w:lineRule="auto"/>
        <w:jc w:val="center"/>
        <w:rPr>
          <w:rFonts w:ascii="Arial" w:eastAsia="Times New Roman" w:hAnsi="Arial" w:cs="Arial"/>
          <w:b/>
          <w:bCs/>
          <w:sz w:val="24"/>
          <w:szCs w:val="24"/>
          <w:lang w:eastAsia="es-ES"/>
        </w:rPr>
      </w:pPr>
      <w:r>
        <w:rPr>
          <w:rFonts w:ascii="Arial" w:eastAsia="Times New Roman" w:hAnsi="Arial" w:cs="Arial"/>
          <w:b/>
          <w:bCs/>
          <w:noProof/>
          <w:sz w:val="24"/>
          <w:szCs w:val="24"/>
          <w:lang w:eastAsia="es-ES"/>
        </w:rPr>
        <w:drawing>
          <wp:inline distT="0" distB="0" distL="0" distR="0">
            <wp:extent cx="2349056" cy="2708245"/>
            <wp:effectExtent l="1905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srcRect l="69841" t="34682" r="8642" b="34104"/>
                    <a:stretch>
                      <a:fillRect/>
                    </a:stretch>
                  </pic:blipFill>
                  <pic:spPr bwMode="auto">
                    <a:xfrm>
                      <a:off x="0" y="0"/>
                      <a:ext cx="2350569" cy="2709989"/>
                    </a:xfrm>
                    <a:prstGeom prst="rect">
                      <a:avLst/>
                    </a:prstGeom>
                    <a:noFill/>
                    <a:ln w="9525">
                      <a:noFill/>
                      <a:miter lim="800000"/>
                      <a:headEnd/>
                      <a:tailEnd/>
                    </a:ln>
                  </pic:spPr>
                </pic:pic>
              </a:graphicData>
            </a:graphic>
          </wp:inline>
        </w:drawing>
      </w:r>
    </w:p>
    <w:p w:rsidR="00767662" w:rsidRDefault="00767662" w:rsidP="00767662">
      <w:pPr>
        <w:shd w:val="clear" w:color="auto" w:fill="FFFFFF"/>
        <w:spacing w:after="0" w:line="240" w:lineRule="auto"/>
        <w:jc w:val="center"/>
        <w:rPr>
          <w:rFonts w:ascii="Arial" w:eastAsia="Times New Roman" w:hAnsi="Arial" w:cs="Arial"/>
          <w:b/>
          <w:bCs/>
          <w:sz w:val="24"/>
          <w:szCs w:val="24"/>
          <w:lang w:eastAsia="es-ES"/>
        </w:rPr>
      </w:pPr>
    </w:p>
    <w:p w:rsidR="00767662" w:rsidRPr="00767662" w:rsidRDefault="00767662" w:rsidP="0076766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767662">
        <w:rPr>
          <w:rFonts w:ascii="Arial" w:eastAsia="Times New Roman" w:hAnsi="Arial" w:cs="Arial"/>
          <w:b/>
          <w:bCs/>
          <w:sz w:val="24"/>
          <w:szCs w:val="24"/>
          <w:lang w:eastAsia="es-ES"/>
        </w:rPr>
        <w:t xml:space="preserve">Agustina </w:t>
      </w:r>
      <w:proofErr w:type="spellStart"/>
      <w:r w:rsidRPr="00767662">
        <w:rPr>
          <w:rFonts w:ascii="Arial" w:eastAsia="Times New Roman" w:hAnsi="Arial" w:cs="Arial"/>
          <w:b/>
          <w:bCs/>
          <w:sz w:val="24"/>
          <w:szCs w:val="24"/>
          <w:lang w:eastAsia="es-ES"/>
        </w:rPr>
        <w:t>Raimunda</w:t>
      </w:r>
      <w:proofErr w:type="spellEnd"/>
      <w:r w:rsidRPr="00767662">
        <w:rPr>
          <w:rFonts w:ascii="Arial" w:eastAsia="Times New Roman" w:hAnsi="Arial" w:cs="Arial"/>
          <w:b/>
          <w:bCs/>
          <w:sz w:val="24"/>
          <w:szCs w:val="24"/>
          <w:lang w:eastAsia="es-ES"/>
        </w:rPr>
        <w:t xml:space="preserve"> María </w:t>
      </w:r>
      <w:proofErr w:type="spellStart"/>
      <w:r w:rsidRPr="00767662">
        <w:rPr>
          <w:rFonts w:ascii="Arial" w:eastAsia="Times New Roman" w:hAnsi="Arial" w:cs="Arial"/>
          <w:b/>
          <w:bCs/>
          <w:sz w:val="24"/>
          <w:szCs w:val="24"/>
          <w:lang w:eastAsia="es-ES"/>
        </w:rPr>
        <w:t>Saragossa</w:t>
      </w:r>
      <w:proofErr w:type="spellEnd"/>
      <w:r w:rsidRPr="00767662">
        <w:rPr>
          <w:rFonts w:ascii="Arial" w:eastAsia="Times New Roman" w:hAnsi="Arial" w:cs="Arial"/>
          <w:b/>
          <w:bCs/>
          <w:sz w:val="24"/>
          <w:szCs w:val="24"/>
          <w:lang w:eastAsia="es-ES"/>
        </w:rPr>
        <w:t xml:space="preserve"> </w:t>
      </w:r>
      <w:proofErr w:type="spellStart"/>
      <w:r w:rsidRPr="00767662">
        <w:rPr>
          <w:rFonts w:ascii="Arial" w:eastAsia="Times New Roman" w:hAnsi="Arial" w:cs="Arial"/>
          <w:b/>
          <w:bCs/>
          <w:sz w:val="24"/>
          <w:szCs w:val="24"/>
          <w:lang w:eastAsia="es-ES"/>
        </w:rPr>
        <w:t>Doménech</w:t>
      </w:r>
      <w:proofErr w:type="spellEnd"/>
      <w:r w:rsidRPr="00767662">
        <w:rPr>
          <w:rFonts w:ascii="Arial" w:eastAsia="Times New Roman" w:hAnsi="Arial" w:cs="Arial"/>
          <w:b/>
          <w:sz w:val="24"/>
          <w:szCs w:val="24"/>
          <w:lang w:eastAsia="es-ES"/>
        </w:rPr>
        <w:t>, ​ llamada «</w:t>
      </w:r>
      <w:r w:rsidRPr="00767662">
        <w:rPr>
          <w:rFonts w:ascii="Arial" w:eastAsia="Times New Roman" w:hAnsi="Arial" w:cs="Arial"/>
          <w:b/>
          <w:bCs/>
          <w:sz w:val="24"/>
          <w:szCs w:val="24"/>
          <w:lang w:eastAsia="es-ES"/>
        </w:rPr>
        <w:t>Agustina de Aragón</w:t>
      </w:r>
      <w:r w:rsidRPr="00767662">
        <w:rPr>
          <w:rFonts w:ascii="Arial" w:eastAsia="Times New Roman" w:hAnsi="Arial" w:cs="Arial"/>
          <w:b/>
          <w:sz w:val="24"/>
          <w:szCs w:val="24"/>
          <w:lang w:eastAsia="es-ES"/>
        </w:rPr>
        <w:t>» (nacida en </w:t>
      </w:r>
      <w:hyperlink r:id="rId6" w:tooltip="Reus" w:history="1">
        <w:r w:rsidRPr="00767662">
          <w:rPr>
            <w:rFonts w:ascii="Arial" w:eastAsia="Times New Roman" w:hAnsi="Arial" w:cs="Arial"/>
            <w:b/>
            <w:sz w:val="24"/>
            <w:szCs w:val="24"/>
            <w:lang w:eastAsia="es-ES"/>
          </w:rPr>
          <w:t>Reus</w:t>
        </w:r>
      </w:hyperlink>
      <w:r w:rsidRPr="00767662">
        <w:rPr>
          <w:rFonts w:ascii="Arial" w:eastAsia="Times New Roman" w:hAnsi="Arial" w:cs="Arial"/>
          <w:b/>
          <w:sz w:val="24"/>
          <w:szCs w:val="24"/>
          <w:lang w:eastAsia="es-ES"/>
        </w:rPr>
        <w:t>, el </w:t>
      </w:r>
      <w:hyperlink r:id="rId7" w:tooltip="4 de marzo" w:history="1">
        <w:r w:rsidRPr="00767662">
          <w:rPr>
            <w:rFonts w:ascii="Arial" w:eastAsia="Times New Roman" w:hAnsi="Arial" w:cs="Arial"/>
            <w:b/>
            <w:sz w:val="24"/>
            <w:szCs w:val="24"/>
            <w:lang w:eastAsia="es-ES"/>
          </w:rPr>
          <w:t>4 de marzo</w:t>
        </w:r>
      </w:hyperlink>
      <w:r w:rsidRPr="00767662">
        <w:rPr>
          <w:rFonts w:ascii="Arial" w:eastAsia="Times New Roman" w:hAnsi="Arial" w:cs="Arial"/>
          <w:b/>
          <w:sz w:val="24"/>
          <w:szCs w:val="24"/>
          <w:lang w:eastAsia="es-ES"/>
        </w:rPr>
        <w:t> de </w:t>
      </w:r>
      <w:hyperlink r:id="rId8" w:tooltip="1786" w:history="1">
        <w:r w:rsidRPr="00767662">
          <w:rPr>
            <w:rFonts w:ascii="Arial" w:eastAsia="Times New Roman" w:hAnsi="Arial" w:cs="Arial"/>
            <w:b/>
            <w:sz w:val="24"/>
            <w:szCs w:val="24"/>
            <w:lang w:eastAsia="es-ES"/>
          </w:rPr>
          <w:t>1786</w:t>
        </w:r>
      </w:hyperlink>
      <w:r w:rsidRPr="00767662">
        <w:rPr>
          <w:rFonts w:ascii="Arial" w:eastAsia="Times New Roman" w:hAnsi="Arial" w:cs="Arial"/>
          <w:b/>
          <w:sz w:val="24"/>
          <w:szCs w:val="24"/>
          <w:lang w:eastAsia="es-ES"/>
        </w:rPr>
        <w:t>, fallecida en </w:t>
      </w:r>
      <w:hyperlink r:id="rId9" w:tooltip="Ceuta" w:history="1">
        <w:r w:rsidRPr="00767662">
          <w:rPr>
            <w:rFonts w:ascii="Arial" w:eastAsia="Times New Roman" w:hAnsi="Arial" w:cs="Arial"/>
            <w:b/>
            <w:sz w:val="24"/>
            <w:szCs w:val="24"/>
            <w:lang w:eastAsia="es-ES"/>
          </w:rPr>
          <w:t>Ceuta</w:t>
        </w:r>
      </w:hyperlink>
      <w:r w:rsidRPr="00767662">
        <w:rPr>
          <w:rFonts w:ascii="Arial" w:eastAsia="Times New Roman" w:hAnsi="Arial" w:cs="Arial"/>
          <w:b/>
          <w:sz w:val="24"/>
          <w:szCs w:val="24"/>
          <w:lang w:eastAsia="es-ES"/>
        </w:rPr>
        <w:t>, </w:t>
      </w:r>
      <w:hyperlink r:id="rId10" w:tooltip="29 de mayo" w:history="1">
        <w:r w:rsidRPr="00767662">
          <w:rPr>
            <w:rFonts w:ascii="Arial" w:eastAsia="Times New Roman" w:hAnsi="Arial" w:cs="Arial"/>
            <w:b/>
            <w:sz w:val="24"/>
            <w:szCs w:val="24"/>
            <w:lang w:eastAsia="es-ES"/>
          </w:rPr>
          <w:t>29 de mayo</w:t>
        </w:r>
      </w:hyperlink>
      <w:r w:rsidRPr="00767662">
        <w:rPr>
          <w:rFonts w:ascii="Arial" w:eastAsia="Times New Roman" w:hAnsi="Arial" w:cs="Arial"/>
          <w:b/>
          <w:sz w:val="24"/>
          <w:szCs w:val="24"/>
          <w:lang w:eastAsia="es-ES"/>
        </w:rPr>
        <w:t> de </w:t>
      </w:r>
      <w:hyperlink r:id="rId11" w:tooltip="1857" w:history="1">
        <w:r w:rsidRPr="00767662">
          <w:rPr>
            <w:rFonts w:ascii="Arial" w:eastAsia="Times New Roman" w:hAnsi="Arial" w:cs="Arial"/>
            <w:b/>
            <w:sz w:val="24"/>
            <w:szCs w:val="24"/>
            <w:lang w:eastAsia="es-ES"/>
          </w:rPr>
          <w:t>1857</w:t>
        </w:r>
      </w:hyperlink>
      <w:r w:rsidRPr="00767662">
        <w:rPr>
          <w:rFonts w:ascii="Arial" w:eastAsia="Times New Roman" w:hAnsi="Arial" w:cs="Arial"/>
          <w:b/>
          <w:sz w:val="24"/>
          <w:szCs w:val="24"/>
          <w:lang w:eastAsia="es-ES"/>
        </w:rPr>
        <w:t>), fue una defensora de </w:t>
      </w:r>
      <w:hyperlink r:id="rId12" w:tooltip="Zaragoza" w:history="1">
        <w:r w:rsidRPr="00767662">
          <w:rPr>
            <w:rFonts w:ascii="Arial" w:eastAsia="Times New Roman" w:hAnsi="Arial" w:cs="Arial"/>
            <w:b/>
            <w:sz w:val="24"/>
            <w:szCs w:val="24"/>
            <w:lang w:eastAsia="es-ES"/>
          </w:rPr>
          <w:t>Zaragoza</w:t>
        </w:r>
      </w:hyperlink>
      <w:r w:rsidRPr="00767662">
        <w:rPr>
          <w:rFonts w:ascii="Arial" w:eastAsia="Times New Roman" w:hAnsi="Arial" w:cs="Arial"/>
          <w:b/>
          <w:sz w:val="24"/>
          <w:szCs w:val="24"/>
          <w:lang w:eastAsia="es-ES"/>
        </w:rPr>
        <w:t> durante </w:t>
      </w:r>
      <w:hyperlink r:id="rId13" w:tooltip="Sitios de Zaragoza" w:history="1">
        <w:r w:rsidRPr="00767662">
          <w:rPr>
            <w:rFonts w:ascii="Arial" w:eastAsia="Times New Roman" w:hAnsi="Arial" w:cs="Arial"/>
            <w:b/>
            <w:sz w:val="24"/>
            <w:szCs w:val="24"/>
            <w:lang w:eastAsia="es-ES"/>
          </w:rPr>
          <w:t>los Sitios</w:t>
        </w:r>
      </w:hyperlink>
      <w:r w:rsidRPr="00767662">
        <w:rPr>
          <w:rFonts w:ascii="Arial" w:eastAsia="Times New Roman" w:hAnsi="Arial" w:cs="Arial"/>
          <w:b/>
          <w:sz w:val="24"/>
          <w:szCs w:val="24"/>
          <w:lang w:eastAsia="es-ES"/>
        </w:rPr>
        <w:t>, en la </w:t>
      </w:r>
      <w:hyperlink r:id="rId14" w:tooltip="Guerra de la Independencia Española" w:history="1">
        <w:r w:rsidRPr="00767662">
          <w:rPr>
            <w:rFonts w:ascii="Arial" w:eastAsia="Times New Roman" w:hAnsi="Arial" w:cs="Arial"/>
            <w:b/>
            <w:sz w:val="24"/>
            <w:szCs w:val="24"/>
            <w:lang w:eastAsia="es-ES"/>
          </w:rPr>
          <w:t>Guerra de la Independencia Española</w:t>
        </w:r>
      </w:hyperlink>
      <w:r w:rsidRPr="00767662">
        <w:rPr>
          <w:rFonts w:ascii="Arial" w:eastAsia="Times New Roman" w:hAnsi="Arial" w:cs="Arial"/>
          <w:b/>
          <w:sz w:val="24"/>
          <w:szCs w:val="24"/>
          <w:lang w:eastAsia="es-ES"/>
        </w:rPr>
        <w:t>.</w:t>
      </w:r>
    </w:p>
    <w:p w:rsidR="00767662" w:rsidRDefault="00767662" w:rsidP="00767662">
      <w:pPr>
        <w:shd w:val="clear" w:color="auto" w:fill="FFFFFF"/>
        <w:spacing w:after="0" w:line="240" w:lineRule="auto"/>
        <w:ind w:left="-993" w:right="-1135"/>
        <w:jc w:val="both"/>
        <w:rPr>
          <w:rFonts w:ascii="Arial" w:eastAsia="Times New Roman" w:hAnsi="Arial" w:cs="Arial"/>
          <w:b/>
          <w:sz w:val="24"/>
          <w:szCs w:val="24"/>
          <w:lang w:eastAsia="es-ES"/>
        </w:rPr>
      </w:pPr>
    </w:p>
    <w:p w:rsidR="00767662" w:rsidRDefault="00767662" w:rsidP="00767662">
      <w:pPr>
        <w:shd w:val="clear" w:color="auto" w:fill="FFFFFF"/>
        <w:spacing w:after="0" w:line="240" w:lineRule="auto"/>
        <w:ind w:left="-993" w:right="-1135"/>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Pr="00767662">
        <w:rPr>
          <w:rFonts w:ascii="Arial" w:eastAsia="Times New Roman" w:hAnsi="Arial" w:cs="Arial"/>
          <w:b/>
          <w:sz w:val="24"/>
          <w:szCs w:val="24"/>
          <w:lang w:eastAsia="es-ES"/>
        </w:rPr>
        <w:t xml:space="preserve">Hija de Pedro Juan Francisco Ramón </w:t>
      </w:r>
      <w:proofErr w:type="spellStart"/>
      <w:r w:rsidRPr="00767662">
        <w:rPr>
          <w:rFonts w:ascii="Arial" w:eastAsia="Times New Roman" w:hAnsi="Arial" w:cs="Arial"/>
          <w:b/>
          <w:sz w:val="24"/>
          <w:szCs w:val="24"/>
          <w:lang w:eastAsia="es-ES"/>
        </w:rPr>
        <w:t>Saragossa</w:t>
      </w:r>
      <w:proofErr w:type="spellEnd"/>
      <w:r w:rsidRPr="00767662">
        <w:rPr>
          <w:rFonts w:ascii="Arial" w:eastAsia="Times New Roman" w:hAnsi="Arial" w:cs="Arial"/>
          <w:b/>
          <w:sz w:val="24"/>
          <w:szCs w:val="24"/>
          <w:lang w:eastAsia="es-ES"/>
        </w:rPr>
        <w:t xml:space="preserve"> Labastida, obrero, y de </w:t>
      </w:r>
      <w:proofErr w:type="spellStart"/>
      <w:r w:rsidRPr="00767662">
        <w:rPr>
          <w:rFonts w:ascii="Arial" w:eastAsia="Times New Roman" w:hAnsi="Arial" w:cs="Arial"/>
          <w:b/>
          <w:sz w:val="24"/>
          <w:szCs w:val="24"/>
          <w:lang w:eastAsia="es-ES"/>
        </w:rPr>
        <w:t>Raimunda</w:t>
      </w:r>
      <w:proofErr w:type="spellEnd"/>
      <w:r w:rsidRPr="00767662">
        <w:rPr>
          <w:rFonts w:ascii="Arial" w:eastAsia="Times New Roman" w:hAnsi="Arial" w:cs="Arial"/>
          <w:b/>
          <w:sz w:val="24"/>
          <w:szCs w:val="24"/>
          <w:lang w:eastAsia="es-ES"/>
        </w:rPr>
        <w:t xml:space="preserve"> </w:t>
      </w:r>
      <w:proofErr w:type="spellStart"/>
      <w:r w:rsidRPr="00767662">
        <w:rPr>
          <w:rFonts w:ascii="Arial" w:eastAsia="Times New Roman" w:hAnsi="Arial" w:cs="Arial"/>
          <w:b/>
          <w:sz w:val="24"/>
          <w:szCs w:val="24"/>
          <w:lang w:eastAsia="es-ES"/>
        </w:rPr>
        <w:t>Domenech</w:t>
      </w:r>
      <w:proofErr w:type="spellEnd"/>
      <w:r w:rsidRPr="00767662">
        <w:rPr>
          <w:rFonts w:ascii="Arial" w:eastAsia="Times New Roman" w:hAnsi="Arial" w:cs="Arial"/>
          <w:b/>
          <w:sz w:val="24"/>
          <w:szCs w:val="24"/>
          <w:lang w:eastAsia="es-ES"/>
        </w:rPr>
        <w:t xml:space="preserve"> </w:t>
      </w:r>
      <w:proofErr w:type="spellStart"/>
      <w:r w:rsidRPr="00767662">
        <w:rPr>
          <w:rFonts w:ascii="Arial" w:eastAsia="Times New Roman" w:hAnsi="Arial" w:cs="Arial"/>
          <w:b/>
          <w:sz w:val="24"/>
          <w:szCs w:val="24"/>
          <w:lang w:eastAsia="es-ES"/>
        </w:rPr>
        <w:t>Gasull</w:t>
      </w:r>
      <w:proofErr w:type="spellEnd"/>
      <w:r w:rsidRPr="00767662">
        <w:rPr>
          <w:rFonts w:ascii="Arial" w:eastAsia="Times New Roman" w:hAnsi="Arial" w:cs="Arial"/>
          <w:b/>
          <w:sz w:val="24"/>
          <w:szCs w:val="24"/>
          <w:lang w:eastAsia="es-ES"/>
        </w:rPr>
        <w:t>, ambos naturales de </w:t>
      </w:r>
      <w:proofErr w:type="spellStart"/>
      <w:r w:rsidR="00100405" w:rsidRPr="00767662">
        <w:rPr>
          <w:rFonts w:ascii="Arial" w:eastAsia="Times New Roman" w:hAnsi="Arial" w:cs="Arial"/>
          <w:b/>
          <w:sz w:val="24"/>
          <w:szCs w:val="24"/>
          <w:lang w:eastAsia="es-ES"/>
        </w:rPr>
        <w:fldChar w:fldCharType="begin"/>
      </w:r>
      <w:r w:rsidRPr="00767662">
        <w:rPr>
          <w:rFonts w:ascii="Arial" w:eastAsia="Times New Roman" w:hAnsi="Arial" w:cs="Arial"/>
          <w:b/>
          <w:sz w:val="24"/>
          <w:szCs w:val="24"/>
          <w:lang w:eastAsia="es-ES"/>
        </w:rPr>
        <w:instrText xml:space="preserve"> HYPERLINK "https://es.wikipedia.org/wiki/Fulleda" \o "Fulleda" </w:instrText>
      </w:r>
      <w:r w:rsidR="00100405" w:rsidRPr="00767662">
        <w:rPr>
          <w:rFonts w:ascii="Arial" w:eastAsia="Times New Roman" w:hAnsi="Arial" w:cs="Arial"/>
          <w:b/>
          <w:sz w:val="24"/>
          <w:szCs w:val="24"/>
          <w:lang w:eastAsia="es-ES"/>
        </w:rPr>
        <w:fldChar w:fldCharType="separate"/>
      </w:r>
      <w:r w:rsidRPr="00767662">
        <w:rPr>
          <w:rFonts w:ascii="Arial" w:eastAsia="Times New Roman" w:hAnsi="Arial" w:cs="Arial"/>
          <w:b/>
          <w:sz w:val="24"/>
          <w:szCs w:val="24"/>
          <w:lang w:eastAsia="es-ES"/>
        </w:rPr>
        <w:t>Fulleda</w:t>
      </w:r>
      <w:proofErr w:type="spellEnd"/>
      <w:r w:rsidR="00100405" w:rsidRPr="00767662">
        <w:rPr>
          <w:rFonts w:ascii="Arial" w:eastAsia="Times New Roman" w:hAnsi="Arial" w:cs="Arial"/>
          <w:b/>
          <w:sz w:val="24"/>
          <w:szCs w:val="24"/>
          <w:lang w:eastAsia="es-ES"/>
        </w:rPr>
        <w:fldChar w:fldCharType="end"/>
      </w:r>
      <w:r w:rsidRPr="00767662">
        <w:rPr>
          <w:rFonts w:ascii="Arial" w:eastAsia="Times New Roman" w:hAnsi="Arial" w:cs="Arial"/>
          <w:b/>
          <w:sz w:val="24"/>
          <w:szCs w:val="24"/>
          <w:lang w:eastAsia="es-ES"/>
        </w:rPr>
        <w:t> (</w:t>
      </w:r>
      <w:hyperlink r:id="rId15" w:tooltip="Provincia de Lérida" w:history="1">
        <w:r w:rsidRPr="00767662">
          <w:rPr>
            <w:rFonts w:ascii="Arial" w:eastAsia="Times New Roman" w:hAnsi="Arial" w:cs="Arial"/>
            <w:b/>
            <w:sz w:val="24"/>
            <w:szCs w:val="24"/>
            <w:lang w:eastAsia="es-ES"/>
          </w:rPr>
          <w:t>Lérida</w:t>
        </w:r>
      </w:hyperlink>
      <w:r w:rsidRPr="00767662">
        <w:rPr>
          <w:rFonts w:ascii="Arial" w:eastAsia="Times New Roman" w:hAnsi="Arial" w:cs="Arial"/>
          <w:b/>
          <w:sz w:val="24"/>
          <w:szCs w:val="24"/>
          <w:lang w:eastAsia="es-ES"/>
        </w:rPr>
        <w:t>), fue bautizada el 6 de marzo de 1786 en la </w:t>
      </w:r>
      <w:hyperlink r:id="rId16" w:tooltip="Basílica de Santa María del Mar" w:history="1">
        <w:r w:rsidRPr="00767662">
          <w:rPr>
            <w:rFonts w:ascii="Arial" w:eastAsia="Times New Roman" w:hAnsi="Arial" w:cs="Arial"/>
            <w:b/>
            <w:sz w:val="24"/>
            <w:szCs w:val="24"/>
            <w:lang w:eastAsia="es-ES"/>
          </w:rPr>
          <w:t>basílica de Santa María del Mar</w:t>
        </w:r>
      </w:hyperlink>
      <w:r w:rsidRPr="00767662">
        <w:rPr>
          <w:rFonts w:ascii="Arial" w:eastAsia="Times New Roman" w:hAnsi="Arial" w:cs="Arial"/>
          <w:b/>
          <w:sz w:val="24"/>
          <w:szCs w:val="24"/>
          <w:lang w:eastAsia="es-ES"/>
        </w:rPr>
        <w:t> de </w:t>
      </w:r>
      <w:hyperlink r:id="rId17" w:tooltip="Barcelona" w:history="1">
        <w:r w:rsidRPr="00767662">
          <w:rPr>
            <w:rFonts w:ascii="Arial" w:eastAsia="Times New Roman" w:hAnsi="Arial" w:cs="Arial"/>
            <w:b/>
            <w:sz w:val="24"/>
            <w:szCs w:val="24"/>
            <w:lang w:eastAsia="es-ES"/>
          </w:rPr>
          <w:t>Barcelona</w:t>
        </w:r>
      </w:hyperlink>
    </w:p>
    <w:p w:rsidR="00767662" w:rsidRDefault="00767662" w:rsidP="00767662">
      <w:pPr>
        <w:shd w:val="clear" w:color="auto" w:fill="FFFFFF"/>
        <w:spacing w:after="0" w:line="240" w:lineRule="auto"/>
        <w:ind w:left="-993" w:right="-1135"/>
        <w:jc w:val="both"/>
        <w:rPr>
          <w:rFonts w:ascii="Arial" w:eastAsia="Times New Roman" w:hAnsi="Arial" w:cs="Arial"/>
          <w:b/>
          <w:sz w:val="24"/>
          <w:szCs w:val="24"/>
          <w:vertAlign w:val="superscript"/>
          <w:lang w:eastAsia="es-ES"/>
        </w:rPr>
      </w:pPr>
    </w:p>
    <w:p w:rsidR="00767662" w:rsidRDefault="00767662" w:rsidP="0076766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67662">
        <w:rPr>
          <w:rFonts w:ascii="Arial" w:eastAsia="Times New Roman" w:hAnsi="Arial" w:cs="Arial"/>
          <w:b/>
          <w:sz w:val="24"/>
          <w:szCs w:val="24"/>
          <w:lang w:eastAsia="es-ES"/>
        </w:rPr>
        <w:t xml:space="preserve">Agustina se casó a los 17 años con Juan Roca </w:t>
      </w:r>
      <w:proofErr w:type="spellStart"/>
      <w:r w:rsidRPr="00767662">
        <w:rPr>
          <w:rFonts w:ascii="Arial" w:eastAsia="Times New Roman" w:hAnsi="Arial" w:cs="Arial"/>
          <w:b/>
          <w:sz w:val="24"/>
          <w:szCs w:val="24"/>
          <w:lang w:eastAsia="es-ES"/>
        </w:rPr>
        <w:t>Vilaseca</w:t>
      </w:r>
      <w:proofErr w:type="spellEnd"/>
      <w:r w:rsidRPr="00767662">
        <w:rPr>
          <w:rFonts w:ascii="Arial" w:eastAsia="Times New Roman" w:hAnsi="Arial" w:cs="Arial"/>
          <w:b/>
          <w:sz w:val="24"/>
          <w:szCs w:val="24"/>
          <w:lang w:eastAsia="es-ES"/>
        </w:rPr>
        <w:t>, </w:t>
      </w:r>
      <w:hyperlink r:id="rId18" w:tooltip="Cabo (fuerzas armadas)" w:history="1">
        <w:r w:rsidRPr="00767662">
          <w:rPr>
            <w:rFonts w:ascii="Arial" w:eastAsia="Times New Roman" w:hAnsi="Arial" w:cs="Arial"/>
            <w:b/>
            <w:sz w:val="24"/>
            <w:szCs w:val="24"/>
            <w:lang w:eastAsia="es-ES"/>
          </w:rPr>
          <w:t>cabo</w:t>
        </w:r>
      </w:hyperlink>
      <w:r w:rsidRPr="00767662">
        <w:rPr>
          <w:rFonts w:ascii="Arial" w:eastAsia="Times New Roman" w:hAnsi="Arial" w:cs="Arial"/>
          <w:b/>
          <w:sz w:val="24"/>
          <w:szCs w:val="24"/>
          <w:lang w:eastAsia="es-ES"/>
        </w:rPr>
        <w:t> de </w:t>
      </w:r>
      <w:hyperlink r:id="rId19" w:tooltip="Artillería" w:history="1">
        <w:r w:rsidRPr="00767662">
          <w:rPr>
            <w:rFonts w:ascii="Arial" w:eastAsia="Times New Roman" w:hAnsi="Arial" w:cs="Arial"/>
            <w:b/>
            <w:sz w:val="24"/>
            <w:szCs w:val="24"/>
            <w:lang w:eastAsia="es-ES"/>
          </w:rPr>
          <w:t>artillería</w:t>
        </w:r>
      </w:hyperlink>
      <w:r w:rsidRPr="00767662">
        <w:rPr>
          <w:rFonts w:ascii="Arial" w:eastAsia="Times New Roman" w:hAnsi="Arial" w:cs="Arial"/>
          <w:b/>
          <w:sz w:val="24"/>
          <w:szCs w:val="24"/>
          <w:lang w:eastAsia="es-ES"/>
        </w:rPr>
        <w:t>, el 17 de abril de 1803 en la iglesia de </w:t>
      </w:r>
      <w:hyperlink r:id="rId20" w:tooltip="Santa María del Pino" w:history="1">
        <w:r w:rsidRPr="00767662">
          <w:rPr>
            <w:rFonts w:ascii="Arial" w:eastAsia="Times New Roman" w:hAnsi="Arial" w:cs="Arial"/>
            <w:b/>
            <w:sz w:val="24"/>
            <w:szCs w:val="24"/>
            <w:lang w:eastAsia="es-ES"/>
          </w:rPr>
          <w:t>Santa María del Pino</w:t>
        </w:r>
      </w:hyperlink>
      <w:r w:rsidRPr="00767662">
        <w:rPr>
          <w:rFonts w:ascii="Arial" w:eastAsia="Times New Roman" w:hAnsi="Arial" w:cs="Arial"/>
          <w:b/>
          <w:sz w:val="24"/>
          <w:szCs w:val="24"/>
          <w:lang w:eastAsia="es-ES"/>
        </w:rPr>
        <w:t> de Barcelona. El matrimonio tuvo un hijo varón cuyo nombre se desconoce, que murió a corta edad. Su marido participó desde el principio en la </w:t>
      </w:r>
      <w:hyperlink r:id="rId21" w:tooltip="Guerra de la Independencia Española" w:history="1">
        <w:r w:rsidRPr="00767662">
          <w:rPr>
            <w:rFonts w:ascii="Arial" w:eastAsia="Times New Roman" w:hAnsi="Arial" w:cs="Arial"/>
            <w:b/>
            <w:sz w:val="24"/>
            <w:szCs w:val="24"/>
            <w:lang w:eastAsia="es-ES"/>
          </w:rPr>
          <w:t>Guerra de la Independencia Española</w:t>
        </w:r>
      </w:hyperlink>
      <w:r w:rsidRPr="00767662">
        <w:rPr>
          <w:rFonts w:ascii="Arial" w:eastAsia="Times New Roman" w:hAnsi="Arial" w:cs="Arial"/>
          <w:b/>
          <w:sz w:val="24"/>
          <w:szCs w:val="24"/>
          <w:lang w:eastAsia="es-ES"/>
        </w:rPr>
        <w:t>, tomando parte en la </w:t>
      </w:r>
      <w:hyperlink r:id="rId22" w:tooltip="Batalla del Bruch" w:history="1">
        <w:r w:rsidRPr="00767662">
          <w:rPr>
            <w:rFonts w:ascii="Arial" w:eastAsia="Times New Roman" w:hAnsi="Arial" w:cs="Arial"/>
            <w:b/>
            <w:sz w:val="24"/>
            <w:szCs w:val="24"/>
            <w:lang w:eastAsia="es-ES"/>
          </w:rPr>
          <w:t>batalla del Bruch</w:t>
        </w:r>
      </w:hyperlink>
      <w:r w:rsidRPr="00767662">
        <w:rPr>
          <w:rFonts w:ascii="Arial" w:eastAsia="Times New Roman" w:hAnsi="Arial" w:cs="Arial"/>
          <w:b/>
          <w:sz w:val="24"/>
          <w:szCs w:val="24"/>
          <w:lang w:eastAsia="es-ES"/>
        </w:rPr>
        <w:t>. Los acontecimientos de la guerra los llevaron a Agustina y a él a Zaragoza.</w:t>
      </w:r>
    </w:p>
    <w:p w:rsidR="00767662" w:rsidRPr="00767662" w:rsidRDefault="00767662" w:rsidP="00767662">
      <w:pPr>
        <w:shd w:val="clear" w:color="auto" w:fill="FFFFFF"/>
        <w:spacing w:after="0" w:line="240" w:lineRule="auto"/>
        <w:ind w:left="-993" w:right="-1135"/>
        <w:jc w:val="both"/>
        <w:rPr>
          <w:rFonts w:ascii="Arial" w:eastAsia="Times New Roman" w:hAnsi="Arial" w:cs="Arial"/>
          <w:b/>
          <w:sz w:val="24"/>
          <w:szCs w:val="24"/>
          <w:lang w:eastAsia="es-ES"/>
        </w:rPr>
      </w:pPr>
    </w:p>
    <w:p w:rsidR="00767662" w:rsidRPr="00767662" w:rsidRDefault="00767662" w:rsidP="0076766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67662">
        <w:rPr>
          <w:rFonts w:ascii="Arial" w:eastAsia="Times New Roman" w:hAnsi="Arial" w:cs="Arial"/>
          <w:b/>
          <w:sz w:val="24"/>
          <w:szCs w:val="24"/>
          <w:lang w:eastAsia="es-ES"/>
        </w:rPr>
        <w:t>Durante el asedio de esta ciudad, Agustina llevó a cabo la acción que la hizo célebre. Tras haber caído heridos o muertos todos los defensores de la puerta llamada del Portillo, las tropas francesas se aprestaron a tomarla al asalto. Agustina, que llevaba la comida a su marido, tomando la mecha de manos de un artillero herido consiguió disparar un cañón sobre las tropas francesas que corrían sobre la entrada. Dice la leyenda que los asaltantes franceses, temiendo una emboscada, se batieron en retirada, y nuevos defensores acudieron a tapar el boquete, defendiéndose la ciudad una vez más.</w:t>
      </w:r>
    </w:p>
    <w:p w:rsidR="00767662" w:rsidRPr="00767662" w:rsidRDefault="00767662" w:rsidP="00767662">
      <w:pPr>
        <w:shd w:val="clear" w:color="auto" w:fill="F8F9FA"/>
        <w:spacing w:after="0" w:line="240" w:lineRule="auto"/>
        <w:ind w:left="-993" w:right="-1135"/>
        <w:jc w:val="both"/>
        <w:rPr>
          <w:rFonts w:ascii="Arial" w:eastAsia="Times New Roman" w:hAnsi="Arial" w:cs="Arial"/>
          <w:b/>
          <w:sz w:val="24"/>
          <w:szCs w:val="24"/>
          <w:lang w:eastAsia="es-ES"/>
        </w:rPr>
      </w:pPr>
    </w:p>
    <w:p w:rsidR="00767662" w:rsidRDefault="00767662" w:rsidP="0076766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67662">
        <w:rPr>
          <w:rFonts w:ascii="Arial" w:eastAsia="Times New Roman" w:hAnsi="Arial" w:cs="Arial"/>
          <w:b/>
          <w:sz w:val="24"/>
          <w:szCs w:val="24"/>
          <w:lang w:eastAsia="es-ES"/>
        </w:rPr>
        <w:t>Había nacido el mito de Agustina de Aragón o La Artillera, nombre que se le dio a partir de entonces a la mujer, que, en un momento en que eran tan necesarios los ejemplos de heroísmo, pasó a ocupar un lugar destacado en las páginas de los libros de historia de España.</w:t>
      </w:r>
    </w:p>
    <w:p w:rsidR="00767662" w:rsidRPr="00767662" w:rsidRDefault="00767662" w:rsidP="00767662">
      <w:pPr>
        <w:shd w:val="clear" w:color="auto" w:fill="FFFFFF"/>
        <w:spacing w:after="0" w:line="240" w:lineRule="auto"/>
        <w:ind w:left="-993" w:right="-1135"/>
        <w:jc w:val="both"/>
        <w:rPr>
          <w:rFonts w:ascii="Arial" w:eastAsia="Times New Roman" w:hAnsi="Arial" w:cs="Arial"/>
          <w:b/>
          <w:sz w:val="24"/>
          <w:szCs w:val="24"/>
          <w:lang w:eastAsia="es-ES"/>
        </w:rPr>
      </w:pPr>
    </w:p>
    <w:p w:rsidR="00767662" w:rsidRDefault="00767662" w:rsidP="0076766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767662">
        <w:rPr>
          <w:rFonts w:ascii="Arial" w:eastAsia="Times New Roman" w:hAnsi="Arial" w:cs="Arial"/>
          <w:b/>
          <w:sz w:val="24"/>
          <w:szCs w:val="24"/>
          <w:lang w:eastAsia="es-ES"/>
        </w:rPr>
        <w:t>Nuevamente la leyenda cuenta que, enterado el general </w:t>
      </w:r>
      <w:hyperlink r:id="rId23" w:tooltip="José de Palafox y Melci" w:history="1">
        <w:r w:rsidRPr="00767662">
          <w:rPr>
            <w:rFonts w:ascii="Arial" w:eastAsia="Times New Roman" w:hAnsi="Arial" w:cs="Arial"/>
            <w:b/>
            <w:sz w:val="24"/>
            <w:szCs w:val="24"/>
            <w:lang w:eastAsia="es-ES"/>
          </w:rPr>
          <w:t>Palafox</w:t>
        </w:r>
      </w:hyperlink>
      <w:r w:rsidRPr="00767662">
        <w:rPr>
          <w:rFonts w:ascii="Arial" w:eastAsia="Times New Roman" w:hAnsi="Arial" w:cs="Arial"/>
          <w:b/>
          <w:sz w:val="24"/>
          <w:szCs w:val="24"/>
          <w:lang w:eastAsia="es-ES"/>
        </w:rPr>
        <w:t> de tal hazaña, mandó llamar a la joven y allí mismo, sobre el </w:t>
      </w:r>
      <w:hyperlink r:id="rId24" w:tooltip="Campo de batalla" w:history="1">
        <w:r w:rsidRPr="00767662">
          <w:rPr>
            <w:rFonts w:ascii="Arial" w:eastAsia="Times New Roman" w:hAnsi="Arial" w:cs="Arial"/>
            <w:b/>
            <w:sz w:val="24"/>
            <w:szCs w:val="24"/>
            <w:lang w:eastAsia="es-ES"/>
          </w:rPr>
          <w:t>campo de batalla</w:t>
        </w:r>
      </w:hyperlink>
      <w:r w:rsidRPr="00767662">
        <w:rPr>
          <w:rFonts w:ascii="Arial" w:eastAsia="Times New Roman" w:hAnsi="Arial" w:cs="Arial"/>
          <w:b/>
          <w:sz w:val="24"/>
          <w:szCs w:val="24"/>
          <w:lang w:eastAsia="es-ES"/>
        </w:rPr>
        <w:t xml:space="preserve">, la felicitó y concedió el distintivo de subteniente con el uso de los escudos de distinción con el lema de cada uno de ellos: "Defensora de Zaragoza" y "Recompensa del valor y patriotismo". </w:t>
      </w:r>
    </w:p>
    <w:p w:rsidR="00767662" w:rsidRDefault="00767662" w:rsidP="00767662">
      <w:pPr>
        <w:shd w:val="clear" w:color="auto" w:fill="FFFFFF"/>
        <w:spacing w:after="0" w:line="240" w:lineRule="auto"/>
        <w:ind w:left="-993" w:right="-1135"/>
        <w:jc w:val="both"/>
        <w:rPr>
          <w:rFonts w:ascii="Arial" w:eastAsia="Times New Roman" w:hAnsi="Arial" w:cs="Arial"/>
          <w:b/>
          <w:sz w:val="24"/>
          <w:szCs w:val="24"/>
          <w:lang w:eastAsia="es-ES"/>
        </w:rPr>
      </w:pPr>
    </w:p>
    <w:p w:rsidR="00767662" w:rsidRDefault="00767662" w:rsidP="0076766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67662">
        <w:rPr>
          <w:rFonts w:ascii="Arial" w:eastAsia="Times New Roman" w:hAnsi="Arial" w:cs="Arial"/>
          <w:b/>
          <w:sz w:val="24"/>
          <w:szCs w:val="24"/>
          <w:lang w:eastAsia="es-ES"/>
        </w:rPr>
        <w:t>La realidad es algo más sobria: Palafox efectivamente admitió a Agustina dentro del cuerpo de artilleros, pero como artillero raso. Probablemente el nombramiento tenía tanto de práctico como de honorífico: la pertenencia al cuerpo de artilleros proporcionaba a Agustina el derecho a comer del rancho de los soldados, lo que no era desdeñable en una ciudad sitiada. Posteriormente, sin embargo, Agustina conseguiría sucesivamente los galones de Sargento y de Subteniente.</w:t>
      </w:r>
    </w:p>
    <w:p w:rsidR="00767662" w:rsidRPr="00767662" w:rsidRDefault="00767662" w:rsidP="00767662">
      <w:pPr>
        <w:shd w:val="clear" w:color="auto" w:fill="FFFFFF"/>
        <w:spacing w:after="0" w:line="240" w:lineRule="auto"/>
        <w:ind w:left="-993" w:right="-1135"/>
        <w:jc w:val="both"/>
        <w:rPr>
          <w:rFonts w:ascii="Arial" w:eastAsia="Times New Roman" w:hAnsi="Arial" w:cs="Arial"/>
          <w:b/>
          <w:sz w:val="24"/>
          <w:szCs w:val="24"/>
          <w:lang w:eastAsia="es-ES"/>
        </w:rPr>
      </w:pPr>
      <w:r w:rsidRPr="00767662">
        <w:rPr>
          <w:rFonts w:ascii="Arial" w:eastAsia="Times New Roman" w:hAnsi="Arial" w:cs="Arial"/>
          <w:b/>
          <w:sz w:val="24"/>
          <w:szCs w:val="24"/>
          <w:lang w:eastAsia="es-ES"/>
        </w:rPr>
        <w:t>​</w:t>
      </w:r>
    </w:p>
    <w:p w:rsidR="00767662" w:rsidRDefault="00767662" w:rsidP="00767662">
      <w:pPr>
        <w:shd w:val="clear" w:color="auto" w:fill="FFFFFF"/>
        <w:spacing w:after="0" w:line="240" w:lineRule="auto"/>
        <w:ind w:left="-993" w:right="-1135"/>
        <w:jc w:val="both"/>
        <w:rPr>
          <w:rFonts w:ascii="Arial" w:eastAsia="Times New Roman" w:hAnsi="Arial" w:cs="Arial"/>
          <w:b/>
          <w:sz w:val="24"/>
          <w:szCs w:val="24"/>
          <w:lang w:eastAsia="es-ES"/>
        </w:rPr>
      </w:pPr>
      <w:r w:rsidRPr="00767662">
        <w:rPr>
          <w:rFonts w:ascii="Arial" w:eastAsia="Times New Roman" w:hAnsi="Arial" w:cs="Arial"/>
          <w:b/>
          <w:sz w:val="24"/>
          <w:szCs w:val="24"/>
          <w:lang w:eastAsia="es-ES"/>
        </w:rPr>
        <w:t>Agustina no cesó en su empeño de defender su ciudad de los franceses y participó activamente en la defensa de otros sitios de Zaragoza. El 21 de febrero de 1809 y tras dos meses de frenética resistencia, la ciudad maña no pudo aguantar la presión de las tropas napoleónicas y cayó.</w:t>
      </w:r>
    </w:p>
    <w:p w:rsidR="00767662" w:rsidRPr="00767662" w:rsidRDefault="00767662" w:rsidP="00767662">
      <w:pPr>
        <w:shd w:val="clear" w:color="auto" w:fill="FFFFFF"/>
        <w:spacing w:after="0" w:line="240" w:lineRule="auto"/>
        <w:ind w:left="-993" w:right="-1135"/>
        <w:jc w:val="both"/>
        <w:rPr>
          <w:rFonts w:ascii="Arial" w:eastAsia="Times New Roman" w:hAnsi="Arial" w:cs="Arial"/>
          <w:b/>
          <w:sz w:val="24"/>
          <w:szCs w:val="24"/>
          <w:lang w:eastAsia="es-ES"/>
        </w:rPr>
      </w:pPr>
    </w:p>
    <w:p w:rsidR="00767662" w:rsidRDefault="00767662" w:rsidP="0076766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67662">
        <w:rPr>
          <w:rFonts w:ascii="Arial" w:eastAsia="Times New Roman" w:hAnsi="Arial" w:cs="Arial"/>
          <w:b/>
          <w:sz w:val="24"/>
          <w:szCs w:val="24"/>
          <w:lang w:eastAsia="es-ES"/>
        </w:rPr>
        <w:t>Agustina fue tomada prisionera y liberada en un canje. Recorrió gran parte de España como animadora de los ejércitos, donde su gesta se había hecho muy conocida. Participó en múltiples combates, incluido el asedio francés a Tarragona. Su carrera militar concluyó en la Batalla de Vitoria, con las fuerzas del general Morillo, que le extendió un certificado por su participación en dicho combate.</w:t>
      </w:r>
    </w:p>
    <w:p w:rsidR="00767662" w:rsidRPr="00767662" w:rsidRDefault="00767662" w:rsidP="00767662">
      <w:pPr>
        <w:shd w:val="clear" w:color="auto" w:fill="FFFFFF"/>
        <w:spacing w:after="0" w:line="240" w:lineRule="auto"/>
        <w:ind w:left="-993" w:right="-1135"/>
        <w:jc w:val="both"/>
        <w:rPr>
          <w:rFonts w:ascii="Arial" w:eastAsia="Times New Roman" w:hAnsi="Arial" w:cs="Arial"/>
          <w:b/>
          <w:sz w:val="24"/>
          <w:szCs w:val="24"/>
          <w:lang w:eastAsia="es-ES"/>
        </w:rPr>
      </w:pPr>
    </w:p>
    <w:p w:rsidR="00767662" w:rsidRDefault="00767662" w:rsidP="0076766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67662">
        <w:rPr>
          <w:rFonts w:ascii="Arial" w:eastAsia="Times New Roman" w:hAnsi="Arial" w:cs="Arial"/>
          <w:b/>
          <w:sz w:val="24"/>
          <w:szCs w:val="24"/>
          <w:lang w:eastAsia="es-ES"/>
        </w:rPr>
        <w:t xml:space="preserve">Casó en segundas nupcias en Ceuta con Juan Eugenio Cobos de </w:t>
      </w:r>
      <w:proofErr w:type="spellStart"/>
      <w:r w:rsidRPr="00767662">
        <w:rPr>
          <w:rFonts w:ascii="Arial" w:eastAsia="Times New Roman" w:hAnsi="Arial" w:cs="Arial"/>
          <w:b/>
          <w:sz w:val="24"/>
          <w:szCs w:val="24"/>
          <w:lang w:eastAsia="es-ES"/>
        </w:rPr>
        <w:t>Mesperuza</w:t>
      </w:r>
      <w:proofErr w:type="spellEnd"/>
      <w:r w:rsidRPr="00767662">
        <w:rPr>
          <w:rFonts w:ascii="Arial" w:eastAsia="Times New Roman" w:hAnsi="Arial" w:cs="Arial"/>
          <w:b/>
          <w:sz w:val="24"/>
          <w:szCs w:val="24"/>
          <w:lang w:eastAsia="es-ES"/>
        </w:rPr>
        <w:t xml:space="preserve"> (</w:t>
      </w:r>
      <w:hyperlink r:id="rId25" w:tooltip="Baronía de Cobos de Belchite" w:history="1">
        <w:r w:rsidRPr="00767662">
          <w:rPr>
            <w:rFonts w:ascii="Arial" w:eastAsia="Times New Roman" w:hAnsi="Arial" w:cs="Arial"/>
            <w:b/>
            <w:sz w:val="24"/>
            <w:szCs w:val="24"/>
            <w:lang w:eastAsia="es-ES"/>
          </w:rPr>
          <w:t>I Barón de Cobos de Belchite</w:t>
        </w:r>
      </w:hyperlink>
      <w:r w:rsidRPr="00767662">
        <w:rPr>
          <w:rFonts w:ascii="Arial" w:eastAsia="Times New Roman" w:hAnsi="Arial" w:cs="Arial"/>
          <w:b/>
          <w:sz w:val="24"/>
          <w:szCs w:val="24"/>
          <w:lang w:eastAsia="es-ES"/>
        </w:rPr>
        <w:t>), teniendo de ese matrimonio una hija llamada Carlota.</w:t>
      </w:r>
    </w:p>
    <w:p w:rsidR="00767662" w:rsidRPr="00767662" w:rsidRDefault="00767662" w:rsidP="00767662">
      <w:pPr>
        <w:shd w:val="clear" w:color="auto" w:fill="FFFFFF"/>
        <w:spacing w:after="0" w:line="240" w:lineRule="auto"/>
        <w:ind w:left="-993" w:right="-1135"/>
        <w:jc w:val="both"/>
        <w:rPr>
          <w:rFonts w:ascii="Arial" w:eastAsia="Times New Roman" w:hAnsi="Arial" w:cs="Arial"/>
          <w:b/>
          <w:sz w:val="24"/>
          <w:szCs w:val="24"/>
          <w:lang w:eastAsia="es-ES"/>
        </w:rPr>
      </w:pPr>
    </w:p>
    <w:p w:rsidR="00767662" w:rsidRDefault="00767662" w:rsidP="0076766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67662">
        <w:rPr>
          <w:rFonts w:ascii="Arial" w:eastAsia="Times New Roman" w:hAnsi="Arial" w:cs="Arial"/>
          <w:b/>
          <w:sz w:val="24"/>
          <w:szCs w:val="24"/>
          <w:lang w:eastAsia="es-ES"/>
        </w:rPr>
        <w:t>Murió en su domicilio de la calle Soberanía Nacional (actualmente calle Real) número 37 de </w:t>
      </w:r>
      <w:hyperlink r:id="rId26" w:tooltip="Ceuta" w:history="1">
        <w:r w:rsidRPr="00767662">
          <w:rPr>
            <w:rFonts w:ascii="Arial" w:eastAsia="Times New Roman" w:hAnsi="Arial" w:cs="Arial"/>
            <w:b/>
            <w:sz w:val="24"/>
            <w:szCs w:val="24"/>
            <w:lang w:eastAsia="es-ES"/>
          </w:rPr>
          <w:t>Ceuta</w:t>
        </w:r>
      </w:hyperlink>
      <w:r w:rsidRPr="00767662">
        <w:rPr>
          <w:rFonts w:ascii="Arial" w:eastAsia="Times New Roman" w:hAnsi="Arial" w:cs="Arial"/>
          <w:b/>
          <w:sz w:val="24"/>
          <w:szCs w:val="24"/>
          <w:lang w:eastAsia="es-ES"/>
        </w:rPr>
        <w:t> el 29 de mayo de 1857, a los 71 años de edad, a causa de una bronconeumonía, y fue enterrada en el cementerio de Santa Catalina de dicha ciudad. Hasta 1870 no fueron trasladados sus restos a </w:t>
      </w:r>
      <w:hyperlink r:id="rId27" w:tooltip="Zaragoza" w:history="1">
        <w:r w:rsidRPr="00767662">
          <w:rPr>
            <w:rFonts w:ascii="Arial" w:eastAsia="Times New Roman" w:hAnsi="Arial" w:cs="Arial"/>
            <w:b/>
            <w:sz w:val="24"/>
            <w:szCs w:val="24"/>
            <w:lang w:eastAsia="es-ES"/>
          </w:rPr>
          <w:t>Zaragoza</w:t>
        </w:r>
      </w:hyperlink>
      <w:r w:rsidRPr="00767662">
        <w:rPr>
          <w:rFonts w:ascii="Arial" w:eastAsia="Times New Roman" w:hAnsi="Arial" w:cs="Arial"/>
          <w:b/>
          <w:sz w:val="24"/>
          <w:szCs w:val="24"/>
          <w:lang w:eastAsia="es-ES"/>
        </w:rPr>
        <w:t>, descansando primero en el Pilar y, desde el 14 de junio de 1908, en la capilla de la Anunciación de la </w:t>
      </w:r>
      <w:hyperlink r:id="rId28" w:tooltip="Iglesia de Nuestra Señora del Portillo" w:history="1">
        <w:r w:rsidRPr="00767662">
          <w:rPr>
            <w:rFonts w:ascii="Arial" w:eastAsia="Times New Roman" w:hAnsi="Arial" w:cs="Arial"/>
            <w:b/>
            <w:sz w:val="24"/>
            <w:szCs w:val="24"/>
            <w:lang w:eastAsia="es-ES"/>
          </w:rPr>
          <w:t>Iglesia de Nuestra Señora del Portillo</w:t>
        </w:r>
      </w:hyperlink>
      <w:r w:rsidRPr="00767662">
        <w:rPr>
          <w:rFonts w:ascii="Arial" w:eastAsia="Times New Roman" w:hAnsi="Arial" w:cs="Arial"/>
          <w:b/>
          <w:sz w:val="24"/>
          <w:szCs w:val="24"/>
          <w:lang w:eastAsia="es-ES"/>
        </w:rPr>
        <w:t>, donde son venerados como los de una gran heroína que con valor y decisión repelió las adversidades. Se la considera como uno de los símbolos más representativos de la resistencia española contra el </w:t>
      </w:r>
      <w:hyperlink r:id="rId29" w:tooltip="Guerra de independencia española" w:history="1">
        <w:r w:rsidRPr="00767662">
          <w:rPr>
            <w:rFonts w:ascii="Arial" w:eastAsia="Times New Roman" w:hAnsi="Arial" w:cs="Arial"/>
            <w:b/>
            <w:sz w:val="24"/>
            <w:szCs w:val="24"/>
            <w:lang w:eastAsia="es-ES"/>
          </w:rPr>
          <w:t>invasor francés</w:t>
        </w:r>
      </w:hyperlink>
      <w:r w:rsidRPr="00767662">
        <w:rPr>
          <w:rFonts w:ascii="Arial" w:eastAsia="Times New Roman" w:hAnsi="Arial" w:cs="Arial"/>
          <w:b/>
          <w:sz w:val="24"/>
          <w:szCs w:val="24"/>
          <w:lang w:eastAsia="es-ES"/>
        </w:rPr>
        <w:t>.</w:t>
      </w:r>
    </w:p>
    <w:p w:rsidR="00767662" w:rsidRDefault="00767662" w:rsidP="00767662">
      <w:pPr>
        <w:shd w:val="clear" w:color="auto" w:fill="FFFFFF"/>
        <w:spacing w:after="0" w:line="240" w:lineRule="auto"/>
        <w:ind w:left="-993" w:right="-1135"/>
        <w:jc w:val="both"/>
        <w:rPr>
          <w:rFonts w:ascii="Arial" w:eastAsia="Times New Roman" w:hAnsi="Arial" w:cs="Arial"/>
          <w:b/>
          <w:sz w:val="24"/>
          <w:szCs w:val="24"/>
          <w:lang w:eastAsia="es-ES"/>
        </w:rPr>
      </w:pPr>
    </w:p>
    <w:p w:rsidR="00767662" w:rsidRPr="00767662" w:rsidRDefault="00767662" w:rsidP="0076766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67662">
        <w:rPr>
          <w:rFonts w:ascii="Arial" w:eastAsia="Times New Roman" w:hAnsi="Arial" w:cs="Arial"/>
          <w:b/>
          <w:sz w:val="24"/>
          <w:szCs w:val="24"/>
          <w:lang w:eastAsia="es-ES"/>
        </w:rPr>
        <w:t>En 1913 fue colocada una placa conmemorativa en la casa ceutí donde murió.</w:t>
      </w:r>
    </w:p>
    <w:p w:rsidR="00767662" w:rsidRPr="00767662" w:rsidRDefault="00767662" w:rsidP="0076766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67662">
        <w:rPr>
          <w:rFonts w:ascii="Arial" w:eastAsia="Times New Roman" w:hAnsi="Arial" w:cs="Arial"/>
          <w:b/>
          <w:sz w:val="24"/>
          <w:szCs w:val="24"/>
          <w:lang w:eastAsia="es-ES"/>
        </w:rPr>
        <w:t>Fue cantada por </w:t>
      </w:r>
      <w:hyperlink r:id="rId30" w:tooltip="Lord Byron" w:history="1">
        <w:r w:rsidRPr="00767662">
          <w:rPr>
            <w:rFonts w:ascii="Arial" w:eastAsia="Times New Roman" w:hAnsi="Arial" w:cs="Arial"/>
            <w:b/>
            <w:sz w:val="24"/>
            <w:szCs w:val="24"/>
            <w:lang w:eastAsia="es-ES"/>
          </w:rPr>
          <w:t>Lord Byron</w:t>
        </w:r>
      </w:hyperlink>
      <w:r w:rsidRPr="00767662">
        <w:rPr>
          <w:rFonts w:ascii="Arial" w:eastAsia="Times New Roman" w:hAnsi="Arial" w:cs="Arial"/>
          <w:b/>
          <w:sz w:val="24"/>
          <w:szCs w:val="24"/>
          <w:lang w:eastAsia="es-ES"/>
        </w:rPr>
        <w:t> en su</w:t>
      </w:r>
      <w:r>
        <w:rPr>
          <w:rFonts w:ascii="Arial" w:eastAsia="Times New Roman" w:hAnsi="Arial" w:cs="Arial"/>
          <w:b/>
          <w:sz w:val="24"/>
          <w:szCs w:val="24"/>
          <w:lang w:eastAsia="es-ES"/>
        </w:rPr>
        <w:t xml:space="preserve"> obra </w:t>
      </w:r>
      <w:r w:rsidRPr="00767662">
        <w:rPr>
          <w:rFonts w:ascii="Arial" w:eastAsia="Times New Roman" w:hAnsi="Arial" w:cs="Arial"/>
          <w:b/>
          <w:sz w:val="24"/>
          <w:szCs w:val="24"/>
          <w:lang w:eastAsia="es-ES"/>
        </w:rPr>
        <w:t> </w:t>
      </w:r>
      <w:proofErr w:type="spellStart"/>
      <w:r w:rsidRPr="00767662">
        <w:rPr>
          <w:rFonts w:ascii="Arial" w:eastAsia="Times New Roman" w:hAnsi="Arial" w:cs="Arial"/>
          <w:b/>
          <w:i/>
          <w:iCs/>
          <w:sz w:val="24"/>
          <w:szCs w:val="24"/>
          <w:lang w:eastAsia="es-ES"/>
        </w:rPr>
        <w:t>Childe</w:t>
      </w:r>
      <w:proofErr w:type="spellEnd"/>
      <w:r w:rsidRPr="00767662">
        <w:rPr>
          <w:rFonts w:ascii="Arial" w:eastAsia="Times New Roman" w:hAnsi="Arial" w:cs="Arial"/>
          <w:b/>
          <w:i/>
          <w:iCs/>
          <w:sz w:val="24"/>
          <w:szCs w:val="24"/>
          <w:lang w:eastAsia="es-ES"/>
        </w:rPr>
        <w:t xml:space="preserve"> Harold</w:t>
      </w:r>
      <w:r w:rsidRPr="00767662">
        <w:rPr>
          <w:rFonts w:ascii="Arial" w:eastAsia="Times New Roman" w:hAnsi="Arial" w:cs="Arial"/>
          <w:b/>
          <w:sz w:val="24"/>
          <w:szCs w:val="24"/>
          <w:lang w:eastAsia="es-ES"/>
        </w:rPr>
        <w:t>.</w:t>
      </w:r>
    </w:p>
    <w:p w:rsidR="00767662" w:rsidRPr="00767662" w:rsidRDefault="00767662" w:rsidP="0076766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67662">
        <w:rPr>
          <w:rFonts w:ascii="Arial" w:eastAsia="Times New Roman" w:hAnsi="Arial" w:cs="Arial"/>
          <w:b/>
          <w:sz w:val="24"/>
          <w:szCs w:val="24"/>
          <w:lang w:eastAsia="es-ES"/>
        </w:rPr>
        <w:t>Desde 1969 una calle de </w:t>
      </w:r>
      <w:hyperlink r:id="rId31" w:tooltip="Valladolid" w:history="1">
        <w:r w:rsidRPr="00767662">
          <w:rPr>
            <w:rFonts w:ascii="Arial" w:eastAsia="Times New Roman" w:hAnsi="Arial" w:cs="Arial"/>
            <w:b/>
            <w:sz w:val="24"/>
            <w:szCs w:val="24"/>
            <w:lang w:eastAsia="es-ES"/>
          </w:rPr>
          <w:t>Valladolid</w:t>
        </w:r>
      </w:hyperlink>
      <w:r w:rsidRPr="00767662">
        <w:rPr>
          <w:rFonts w:ascii="Arial" w:eastAsia="Times New Roman" w:hAnsi="Arial" w:cs="Arial"/>
          <w:b/>
          <w:sz w:val="24"/>
          <w:szCs w:val="24"/>
          <w:lang w:eastAsia="es-ES"/>
        </w:rPr>
        <w:t> ha sido bautizada con su nombre​</w:t>
      </w:r>
    </w:p>
    <w:p w:rsidR="00DA0C65" w:rsidRDefault="00305931" w:rsidP="00767662">
      <w:pPr>
        <w:ind w:left="-993" w:right="-1135"/>
      </w:pPr>
    </w:p>
    <w:sectPr w:rsidR="00DA0C65" w:rsidSect="00C0218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A36321"/>
    <w:multiLevelType w:val="multilevel"/>
    <w:tmpl w:val="4422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67662"/>
    <w:rsid w:val="00100405"/>
    <w:rsid w:val="001D2FD9"/>
    <w:rsid w:val="00305931"/>
    <w:rsid w:val="00767662"/>
    <w:rsid w:val="00BF4E73"/>
    <w:rsid w:val="00C021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184"/>
  </w:style>
  <w:style w:type="paragraph" w:styleId="Ttulo2">
    <w:name w:val="heading 2"/>
    <w:basedOn w:val="Normal"/>
    <w:link w:val="Ttulo2Car"/>
    <w:uiPriority w:val="9"/>
    <w:qFormat/>
    <w:rsid w:val="0076766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67662"/>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76766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767662"/>
    <w:rPr>
      <w:color w:val="0000FF"/>
      <w:u w:val="single"/>
    </w:rPr>
  </w:style>
  <w:style w:type="character" w:customStyle="1" w:styleId="tocnumber">
    <w:name w:val="tocnumber"/>
    <w:basedOn w:val="Fuentedeprrafopredeter"/>
    <w:rsid w:val="00767662"/>
  </w:style>
  <w:style w:type="character" w:customStyle="1" w:styleId="toctext">
    <w:name w:val="toctext"/>
    <w:basedOn w:val="Fuentedeprrafopredeter"/>
    <w:rsid w:val="00767662"/>
  </w:style>
  <w:style w:type="character" w:customStyle="1" w:styleId="mw-headline">
    <w:name w:val="mw-headline"/>
    <w:basedOn w:val="Fuentedeprrafopredeter"/>
    <w:rsid w:val="00767662"/>
  </w:style>
  <w:style w:type="character" w:customStyle="1" w:styleId="mw-editsection">
    <w:name w:val="mw-editsection"/>
    <w:basedOn w:val="Fuentedeprrafopredeter"/>
    <w:rsid w:val="00767662"/>
  </w:style>
  <w:style w:type="character" w:customStyle="1" w:styleId="mw-editsection-bracket">
    <w:name w:val="mw-editsection-bracket"/>
    <w:basedOn w:val="Fuentedeprrafopredeter"/>
    <w:rsid w:val="00767662"/>
  </w:style>
  <w:style w:type="paragraph" w:styleId="Textodeglobo">
    <w:name w:val="Balloon Text"/>
    <w:basedOn w:val="Normal"/>
    <w:link w:val="TextodegloboCar"/>
    <w:uiPriority w:val="99"/>
    <w:semiHidden/>
    <w:unhideWhenUsed/>
    <w:rsid w:val="007676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76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9191106">
      <w:bodyDiv w:val="1"/>
      <w:marLeft w:val="0"/>
      <w:marRight w:val="0"/>
      <w:marTop w:val="0"/>
      <w:marBottom w:val="0"/>
      <w:divBdr>
        <w:top w:val="none" w:sz="0" w:space="0" w:color="auto"/>
        <w:left w:val="none" w:sz="0" w:space="0" w:color="auto"/>
        <w:bottom w:val="none" w:sz="0" w:space="0" w:color="auto"/>
        <w:right w:val="none" w:sz="0" w:space="0" w:color="auto"/>
      </w:divBdr>
      <w:divsChild>
        <w:div w:id="1326858339">
          <w:marLeft w:val="0"/>
          <w:marRight w:val="0"/>
          <w:marTop w:val="0"/>
          <w:marBottom w:val="0"/>
          <w:divBdr>
            <w:top w:val="single" w:sz="6" w:space="5" w:color="A2A9B1"/>
            <w:left w:val="single" w:sz="6" w:space="5" w:color="A2A9B1"/>
            <w:bottom w:val="single" w:sz="6" w:space="5" w:color="A2A9B1"/>
            <w:right w:val="single" w:sz="6" w:space="5" w:color="A2A9B1"/>
          </w:divBdr>
        </w:div>
        <w:div w:id="11077785">
          <w:marLeft w:val="336"/>
          <w:marRight w:val="0"/>
          <w:marTop w:val="120"/>
          <w:marBottom w:val="312"/>
          <w:divBdr>
            <w:top w:val="none" w:sz="0" w:space="0" w:color="auto"/>
            <w:left w:val="none" w:sz="0" w:space="0" w:color="auto"/>
            <w:bottom w:val="none" w:sz="0" w:space="0" w:color="auto"/>
            <w:right w:val="none" w:sz="0" w:space="0" w:color="auto"/>
          </w:divBdr>
          <w:divsChild>
            <w:div w:id="8467483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1786" TargetMode="External"/><Relationship Id="rId13" Type="http://schemas.openxmlformats.org/officeDocument/2006/relationships/hyperlink" Target="https://es.wikipedia.org/wiki/Sitios_de_Zaragoza" TargetMode="External"/><Relationship Id="rId18" Type="http://schemas.openxmlformats.org/officeDocument/2006/relationships/hyperlink" Target="https://es.wikipedia.org/wiki/Cabo_(fuerzas_armadas)" TargetMode="External"/><Relationship Id="rId26" Type="http://schemas.openxmlformats.org/officeDocument/2006/relationships/hyperlink" Target="https://es.wikipedia.org/wiki/Ceuta" TargetMode="External"/><Relationship Id="rId3" Type="http://schemas.openxmlformats.org/officeDocument/2006/relationships/settings" Target="settings.xml"/><Relationship Id="rId21" Type="http://schemas.openxmlformats.org/officeDocument/2006/relationships/hyperlink" Target="https://es.wikipedia.org/wiki/Guerra_de_la_Independencia_Espa%C3%B1ola" TargetMode="External"/><Relationship Id="rId7" Type="http://schemas.openxmlformats.org/officeDocument/2006/relationships/hyperlink" Target="https://es.wikipedia.org/wiki/4_de_marzo" TargetMode="External"/><Relationship Id="rId12" Type="http://schemas.openxmlformats.org/officeDocument/2006/relationships/hyperlink" Target="https://es.wikipedia.org/wiki/Zaragoza" TargetMode="External"/><Relationship Id="rId17" Type="http://schemas.openxmlformats.org/officeDocument/2006/relationships/hyperlink" Target="https://es.wikipedia.org/wiki/Barcelona" TargetMode="External"/><Relationship Id="rId25" Type="http://schemas.openxmlformats.org/officeDocument/2006/relationships/hyperlink" Target="https://es.wikipedia.org/wiki/Baron%C3%ADa_de_Cobos_de_Belchit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s.wikipedia.org/wiki/Bas%C3%ADlica_de_Santa_Mar%C3%ADa_del_Mar" TargetMode="External"/><Relationship Id="rId20" Type="http://schemas.openxmlformats.org/officeDocument/2006/relationships/hyperlink" Target="https://es.wikipedia.org/wiki/Santa_Mar%C3%ADa_del_Pino" TargetMode="External"/><Relationship Id="rId29" Type="http://schemas.openxmlformats.org/officeDocument/2006/relationships/hyperlink" Target="https://es.wikipedia.org/wiki/Guerra_de_independencia_espa%C3%B1ola" TargetMode="External"/><Relationship Id="rId1" Type="http://schemas.openxmlformats.org/officeDocument/2006/relationships/numbering" Target="numbering.xml"/><Relationship Id="rId6" Type="http://schemas.openxmlformats.org/officeDocument/2006/relationships/hyperlink" Target="https://es.wikipedia.org/wiki/Reus" TargetMode="External"/><Relationship Id="rId11" Type="http://schemas.openxmlformats.org/officeDocument/2006/relationships/hyperlink" Target="https://es.wikipedia.org/wiki/1857" TargetMode="External"/><Relationship Id="rId24" Type="http://schemas.openxmlformats.org/officeDocument/2006/relationships/hyperlink" Target="https://es.wikipedia.org/wiki/Campo_de_batalla"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es.wikipedia.org/wiki/Provincia_de_L%C3%A9rida" TargetMode="External"/><Relationship Id="rId23" Type="http://schemas.openxmlformats.org/officeDocument/2006/relationships/hyperlink" Target="https://es.wikipedia.org/wiki/Jos%C3%A9_de_Palafox_y_Melci" TargetMode="External"/><Relationship Id="rId28" Type="http://schemas.openxmlformats.org/officeDocument/2006/relationships/hyperlink" Target="https://es.wikipedia.org/wiki/Iglesia_de_Nuestra_Se%C3%B1ora_del_Portillo" TargetMode="External"/><Relationship Id="rId10" Type="http://schemas.openxmlformats.org/officeDocument/2006/relationships/hyperlink" Target="https://es.wikipedia.org/wiki/29_de_mayo" TargetMode="External"/><Relationship Id="rId19" Type="http://schemas.openxmlformats.org/officeDocument/2006/relationships/hyperlink" Target="https://es.wikipedia.org/wiki/Artiller%C3%ADa" TargetMode="External"/><Relationship Id="rId31" Type="http://schemas.openxmlformats.org/officeDocument/2006/relationships/hyperlink" Target="https://es.wikipedia.org/wiki/Valladolid" TargetMode="External"/><Relationship Id="rId4" Type="http://schemas.openxmlformats.org/officeDocument/2006/relationships/webSettings" Target="webSettings.xml"/><Relationship Id="rId9" Type="http://schemas.openxmlformats.org/officeDocument/2006/relationships/hyperlink" Target="https://es.wikipedia.org/wiki/Ceuta" TargetMode="External"/><Relationship Id="rId14" Type="http://schemas.openxmlformats.org/officeDocument/2006/relationships/hyperlink" Target="https://es.wikipedia.org/wiki/Guerra_de_la_Independencia_Espa%C3%B1ola" TargetMode="External"/><Relationship Id="rId22" Type="http://schemas.openxmlformats.org/officeDocument/2006/relationships/hyperlink" Target="https://es.wikipedia.org/wiki/Batalla_del_Bruch" TargetMode="External"/><Relationship Id="rId27" Type="http://schemas.openxmlformats.org/officeDocument/2006/relationships/hyperlink" Target="https://es.wikipedia.org/wiki/Zaragoza" TargetMode="External"/><Relationship Id="rId30" Type="http://schemas.openxmlformats.org/officeDocument/2006/relationships/hyperlink" Target="https://es.wikipedia.org/wiki/Lord_Byr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1030</Words>
  <Characters>5670</Characters>
  <Application>Microsoft Office Word</Application>
  <DocSecurity>0</DocSecurity>
  <Lines>47</Lines>
  <Paragraphs>13</Paragraphs>
  <ScaleCrop>false</ScaleCrop>
  <Company/>
  <LinksUpToDate>false</LinksUpToDate>
  <CharactersWithSpaces>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2021-01-03T16:58:00Z</dcterms:created>
  <dcterms:modified xsi:type="dcterms:W3CDTF">2021-01-21T12:46:00Z</dcterms:modified>
</cp:coreProperties>
</file>