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52FE6" w:rsidRPr="00952FE6" w:rsidRDefault="00952FE6" w:rsidP="00952FE6">
      <w:pPr>
        <w:jc w:val="center"/>
        <w:rPr>
          <w:rFonts w:ascii="Arial" w:hAnsi="Arial" w:cs="Arial"/>
          <w:b/>
          <w:bCs/>
          <w:color w:val="FF0000"/>
          <w:sz w:val="36"/>
          <w:szCs w:val="36"/>
          <w:shd w:val="clear" w:color="auto" w:fill="FFFFFF"/>
        </w:rPr>
      </w:pPr>
      <w:r w:rsidRPr="00952FE6">
        <w:rPr>
          <w:rFonts w:ascii="Arial" w:hAnsi="Arial" w:cs="Arial"/>
          <w:b/>
          <w:bCs/>
          <w:color w:val="FF0000"/>
          <w:sz w:val="36"/>
          <w:szCs w:val="36"/>
          <w:shd w:val="clear" w:color="auto" w:fill="FFFFFF"/>
        </w:rPr>
        <w:t xml:space="preserve">María Leticia </w:t>
      </w:r>
      <w:proofErr w:type="spellStart"/>
      <w:r w:rsidRPr="00952FE6">
        <w:rPr>
          <w:rFonts w:ascii="Arial" w:hAnsi="Arial" w:cs="Arial"/>
          <w:b/>
          <w:bCs/>
          <w:color w:val="FF0000"/>
          <w:sz w:val="36"/>
          <w:szCs w:val="36"/>
          <w:shd w:val="clear" w:color="auto" w:fill="FFFFFF"/>
        </w:rPr>
        <w:t>Ramolino</w:t>
      </w:r>
      <w:proofErr w:type="spellEnd"/>
      <w:r w:rsidRPr="00952FE6">
        <w:rPr>
          <w:rFonts w:ascii="Arial" w:hAnsi="Arial" w:cs="Arial"/>
          <w:b/>
          <w:bCs/>
          <w:color w:val="FF0000"/>
          <w:sz w:val="36"/>
          <w:szCs w:val="36"/>
          <w:shd w:val="clear" w:color="auto" w:fill="FFFFFF"/>
        </w:rPr>
        <w:t xml:space="preserve"> 1750- 1836</w:t>
      </w:r>
    </w:p>
    <w:p w:rsidR="00952FE6" w:rsidRPr="00952FE6" w:rsidRDefault="001A3EDA" w:rsidP="00952FE6">
      <w:pPr>
        <w:jc w:val="center"/>
        <w:rPr>
          <w:rFonts w:ascii="Arial" w:hAnsi="Arial" w:cs="Arial"/>
          <w:b/>
          <w:bCs/>
          <w:color w:val="0070C0"/>
          <w:sz w:val="32"/>
          <w:szCs w:val="32"/>
          <w:shd w:val="clear" w:color="auto" w:fill="FFFFFF"/>
        </w:rPr>
      </w:pPr>
      <w:r>
        <w:rPr>
          <w:rFonts w:ascii="Arial" w:hAnsi="Arial" w:cs="Arial"/>
          <w:b/>
          <w:bCs/>
          <w:color w:val="0070C0"/>
          <w:sz w:val="32"/>
          <w:szCs w:val="32"/>
          <w:shd w:val="clear" w:color="auto" w:fill="FFFFFF"/>
        </w:rPr>
        <w:t>Madre de Napoleó</w:t>
      </w:r>
      <w:r w:rsidR="00952FE6" w:rsidRPr="00952FE6">
        <w:rPr>
          <w:rFonts w:ascii="Arial" w:hAnsi="Arial" w:cs="Arial"/>
          <w:b/>
          <w:bCs/>
          <w:color w:val="0070C0"/>
          <w:sz w:val="32"/>
          <w:szCs w:val="32"/>
          <w:shd w:val="clear" w:color="auto" w:fill="FFFFFF"/>
        </w:rPr>
        <w:t>n Bonaparte</w:t>
      </w:r>
    </w:p>
    <w:p w:rsidR="00952FE6" w:rsidRDefault="00952FE6" w:rsidP="00952FE6">
      <w:pPr>
        <w:jc w:val="center"/>
        <w:rPr>
          <w:rFonts w:ascii="Arial" w:hAnsi="Arial" w:cs="Arial"/>
          <w:b/>
          <w:bCs/>
          <w:color w:val="202122"/>
          <w:sz w:val="21"/>
          <w:szCs w:val="21"/>
          <w:shd w:val="clear" w:color="auto" w:fill="FFFFFF"/>
        </w:rPr>
      </w:pPr>
      <w:proofErr w:type="spellStart"/>
      <w:r>
        <w:rPr>
          <w:rFonts w:ascii="Arial" w:hAnsi="Arial" w:cs="Arial"/>
          <w:b/>
          <w:bCs/>
          <w:color w:val="202122"/>
          <w:sz w:val="21"/>
          <w:szCs w:val="21"/>
          <w:shd w:val="clear" w:color="auto" w:fill="FFFFFF"/>
        </w:rPr>
        <w:t>Wikipedia</w:t>
      </w:r>
      <w:proofErr w:type="spellEnd"/>
    </w:p>
    <w:p w:rsidR="00952FE6" w:rsidRDefault="00952FE6" w:rsidP="00952FE6">
      <w:pPr>
        <w:jc w:val="center"/>
        <w:rPr>
          <w:rFonts w:ascii="Arial" w:hAnsi="Arial" w:cs="Arial"/>
          <w:b/>
          <w:bCs/>
          <w:color w:val="202122"/>
          <w:sz w:val="21"/>
          <w:szCs w:val="21"/>
          <w:shd w:val="clear" w:color="auto" w:fill="FFFFFF"/>
        </w:rPr>
      </w:pPr>
      <w:r>
        <w:rPr>
          <w:rFonts w:ascii="Arial" w:hAnsi="Arial" w:cs="Arial"/>
          <w:b/>
          <w:bCs/>
          <w:noProof/>
          <w:color w:val="202122"/>
          <w:sz w:val="21"/>
          <w:szCs w:val="21"/>
          <w:shd w:val="clear" w:color="auto" w:fill="FFFFFF"/>
          <w:lang w:eastAsia="es-ES"/>
        </w:rPr>
        <w:drawing>
          <wp:inline distT="0" distB="0" distL="0" distR="0">
            <wp:extent cx="2828925" cy="2105025"/>
            <wp:effectExtent l="19050" t="0" r="952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
                    <a:srcRect l="69841" t="20024" r="9877" b="60321"/>
                    <a:stretch>
                      <a:fillRect/>
                    </a:stretch>
                  </pic:blipFill>
                  <pic:spPr bwMode="auto">
                    <a:xfrm>
                      <a:off x="0" y="0"/>
                      <a:ext cx="2828925" cy="2105025"/>
                    </a:xfrm>
                    <a:prstGeom prst="rect">
                      <a:avLst/>
                    </a:prstGeom>
                    <a:noFill/>
                    <a:ln w="9525">
                      <a:noFill/>
                      <a:miter lim="800000"/>
                      <a:headEnd/>
                      <a:tailEnd/>
                    </a:ln>
                  </pic:spPr>
                </pic:pic>
              </a:graphicData>
            </a:graphic>
          </wp:inline>
        </w:drawing>
      </w:r>
    </w:p>
    <w:p w:rsidR="00952FE6" w:rsidRDefault="00952FE6">
      <w:pPr>
        <w:rPr>
          <w:rFonts w:ascii="Arial" w:hAnsi="Arial" w:cs="Arial"/>
          <w:b/>
          <w:bCs/>
          <w:color w:val="202122"/>
          <w:sz w:val="21"/>
          <w:szCs w:val="21"/>
          <w:shd w:val="clear" w:color="auto" w:fill="FFFFFF"/>
        </w:rPr>
      </w:pPr>
    </w:p>
    <w:p w:rsidR="00DA0C65" w:rsidRDefault="00952FE6" w:rsidP="00952FE6">
      <w:pPr>
        <w:spacing w:after="0"/>
        <w:ind w:left="-993" w:right="-994"/>
        <w:jc w:val="both"/>
        <w:rPr>
          <w:rFonts w:ascii="Arial" w:hAnsi="Arial" w:cs="Arial"/>
          <w:b/>
          <w:sz w:val="24"/>
          <w:szCs w:val="24"/>
          <w:shd w:val="clear" w:color="auto" w:fill="FFFFFF"/>
        </w:rPr>
      </w:pPr>
      <w:r>
        <w:rPr>
          <w:rFonts w:ascii="Arial" w:hAnsi="Arial" w:cs="Arial"/>
          <w:b/>
          <w:sz w:val="24"/>
          <w:szCs w:val="24"/>
          <w:shd w:val="clear" w:color="auto" w:fill="FFFFFF"/>
        </w:rPr>
        <w:t xml:space="preserve">    </w:t>
      </w:r>
      <w:r w:rsidRPr="00952FE6">
        <w:rPr>
          <w:rFonts w:ascii="Arial" w:hAnsi="Arial" w:cs="Arial"/>
          <w:b/>
          <w:sz w:val="24"/>
          <w:szCs w:val="24"/>
          <w:shd w:val="clear" w:color="auto" w:fill="FFFFFF"/>
        </w:rPr>
        <w:t> (</w:t>
      </w:r>
      <w:hyperlink r:id="rId6" w:tooltip="Ajaccio" w:history="1">
        <w:r w:rsidRPr="00952FE6">
          <w:rPr>
            <w:rStyle w:val="Hipervnculo"/>
            <w:rFonts w:ascii="Arial" w:hAnsi="Arial" w:cs="Arial"/>
            <w:b/>
            <w:color w:val="auto"/>
            <w:sz w:val="24"/>
            <w:szCs w:val="24"/>
            <w:u w:val="none"/>
            <w:shd w:val="clear" w:color="auto" w:fill="FFFFFF"/>
          </w:rPr>
          <w:t>Ajaccio</w:t>
        </w:r>
      </w:hyperlink>
      <w:r w:rsidRPr="00952FE6">
        <w:rPr>
          <w:rFonts w:ascii="Arial" w:hAnsi="Arial" w:cs="Arial"/>
          <w:b/>
          <w:sz w:val="24"/>
          <w:szCs w:val="24"/>
          <w:shd w:val="clear" w:color="auto" w:fill="FFFFFF"/>
        </w:rPr>
        <w:t>, </w:t>
      </w:r>
      <w:hyperlink r:id="rId7" w:tooltip="24 de agosto" w:history="1">
        <w:r w:rsidRPr="00952FE6">
          <w:rPr>
            <w:rStyle w:val="Hipervnculo"/>
            <w:rFonts w:ascii="Arial" w:hAnsi="Arial" w:cs="Arial"/>
            <w:b/>
            <w:color w:val="auto"/>
            <w:sz w:val="24"/>
            <w:szCs w:val="24"/>
            <w:u w:val="none"/>
            <w:shd w:val="clear" w:color="auto" w:fill="FFFFFF"/>
          </w:rPr>
          <w:t>24 de agosto</w:t>
        </w:r>
      </w:hyperlink>
      <w:r w:rsidRPr="00952FE6">
        <w:rPr>
          <w:rFonts w:ascii="Arial" w:hAnsi="Arial" w:cs="Arial"/>
          <w:b/>
          <w:sz w:val="24"/>
          <w:szCs w:val="24"/>
          <w:shd w:val="clear" w:color="auto" w:fill="FFFFFF"/>
        </w:rPr>
        <w:t> de </w:t>
      </w:r>
      <w:hyperlink r:id="rId8" w:tooltip="1750" w:history="1">
        <w:r w:rsidRPr="00952FE6">
          <w:rPr>
            <w:rStyle w:val="Hipervnculo"/>
            <w:rFonts w:ascii="Arial" w:hAnsi="Arial" w:cs="Arial"/>
            <w:b/>
            <w:color w:val="auto"/>
            <w:sz w:val="24"/>
            <w:szCs w:val="24"/>
            <w:u w:val="none"/>
            <w:shd w:val="clear" w:color="auto" w:fill="FFFFFF"/>
          </w:rPr>
          <w:t>1750</w:t>
        </w:r>
      </w:hyperlink>
      <w:r w:rsidRPr="00952FE6">
        <w:rPr>
          <w:rFonts w:ascii="Arial" w:hAnsi="Arial" w:cs="Arial"/>
          <w:b/>
          <w:sz w:val="24"/>
          <w:szCs w:val="24"/>
          <w:shd w:val="clear" w:color="auto" w:fill="FFFFFF"/>
        </w:rPr>
        <w:t> - </w:t>
      </w:r>
      <w:hyperlink r:id="rId9" w:tooltip="Roma" w:history="1">
        <w:r w:rsidRPr="00952FE6">
          <w:rPr>
            <w:rStyle w:val="Hipervnculo"/>
            <w:rFonts w:ascii="Arial" w:hAnsi="Arial" w:cs="Arial"/>
            <w:b/>
            <w:color w:val="auto"/>
            <w:sz w:val="24"/>
            <w:szCs w:val="24"/>
            <w:u w:val="none"/>
            <w:shd w:val="clear" w:color="auto" w:fill="FFFFFF"/>
          </w:rPr>
          <w:t>Roma</w:t>
        </w:r>
      </w:hyperlink>
      <w:r w:rsidRPr="00952FE6">
        <w:rPr>
          <w:rFonts w:ascii="Arial" w:hAnsi="Arial" w:cs="Arial"/>
          <w:b/>
          <w:sz w:val="24"/>
          <w:szCs w:val="24"/>
          <w:shd w:val="clear" w:color="auto" w:fill="FFFFFF"/>
        </w:rPr>
        <w:t>, </w:t>
      </w:r>
      <w:hyperlink r:id="rId10" w:tooltip="2 de febrero" w:history="1">
        <w:r w:rsidRPr="00952FE6">
          <w:rPr>
            <w:rStyle w:val="Hipervnculo"/>
            <w:rFonts w:ascii="Arial" w:hAnsi="Arial" w:cs="Arial"/>
            <w:b/>
            <w:color w:val="auto"/>
            <w:sz w:val="24"/>
            <w:szCs w:val="24"/>
            <w:u w:val="none"/>
            <w:shd w:val="clear" w:color="auto" w:fill="FFFFFF"/>
          </w:rPr>
          <w:t>2 de febrero</w:t>
        </w:r>
      </w:hyperlink>
      <w:r w:rsidRPr="00952FE6">
        <w:rPr>
          <w:rFonts w:ascii="Arial" w:hAnsi="Arial" w:cs="Arial"/>
          <w:b/>
          <w:sz w:val="24"/>
          <w:szCs w:val="24"/>
          <w:shd w:val="clear" w:color="auto" w:fill="FFFFFF"/>
        </w:rPr>
        <w:t> de </w:t>
      </w:r>
      <w:hyperlink r:id="rId11" w:tooltip="1836" w:history="1">
        <w:r w:rsidRPr="00952FE6">
          <w:rPr>
            <w:rStyle w:val="Hipervnculo"/>
            <w:rFonts w:ascii="Arial" w:hAnsi="Arial" w:cs="Arial"/>
            <w:b/>
            <w:color w:val="auto"/>
            <w:sz w:val="24"/>
            <w:szCs w:val="24"/>
            <w:u w:val="none"/>
            <w:shd w:val="clear" w:color="auto" w:fill="FFFFFF"/>
          </w:rPr>
          <w:t>1836</w:t>
        </w:r>
      </w:hyperlink>
      <w:r w:rsidRPr="00952FE6">
        <w:rPr>
          <w:rFonts w:ascii="Arial" w:hAnsi="Arial" w:cs="Arial"/>
          <w:b/>
          <w:sz w:val="24"/>
          <w:szCs w:val="24"/>
          <w:shd w:val="clear" w:color="auto" w:fill="FFFFFF"/>
        </w:rPr>
        <w:t>) fue madre del emperador </w:t>
      </w:r>
      <w:r>
        <w:rPr>
          <w:rFonts w:ascii="Arial" w:hAnsi="Arial" w:cs="Arial"/>
          <w:b/>
          <w:sz w:val="24"/>
          <w:szCs w:val="24"/>
          <w:shd w:val="clear" w:color="auto" w:fill="FFFFFF"/>
        </w:rPr>
        <w:t xml:space="preserve"> </w:t>
      </w:r>
      <w:hyperlink r:id="rId12" w:tooltip="Napoleón Bonaparte" w:history="1">
        <w:r w:rsidRPr="00952FE6">
          <w:rPr>
            <w:rStyle w:val="Hipervnculo"/>
            <w:rFonts w:ascii="Arial" w:hAnsi="Arial" w:cs="Arial"/>
            <w:b/>
            <w:color w:val="auto"/>
            <w:sz w:val="24"/>
            <w:szCs w:val="24"/>
            <w:u w:val="none"/>
            <w:shd w:val="clear" w:color="auto" w:fill="FFFFFF"/>
          </w:rPr>
          <w:t>Napoleón</w:t>
        </w:r>
      </w:hyperlink>
      <w:r w:rsidRPr="00952FE6">
        <w:rPr>
          <w:rFonts w:ascii="Arial" w:hAnsi="Arial" w:cs="Arial"/>
          <w:b/>
          <w:sz w:val="24"/>
          <w:szCs w:val="24"/>
          <w:shd w:val="clear" w:color="auto" w:fill="FFFFFF"/>
        </w:rPr>
        <w:t> y matriarca de la </w:t>
      </w:r>
      <w:hyperlink r:id="rId13" w:tooltip="Casa de Bonaparte" w:history="1">
        <w:r w:rsidRPr="00952FE6">
          <w:rPr>
            <w:rStyle w:val="Hipervnculo"/>
            <w:rFonts w:ascii="Arial" w:hAnsi="Arial" w:cs="Arial"/>
            <w:b/>
            <w:color w:val="auto"/>
            <w:sz w:val="24"/>
            <w:szCs w:val="24"/>
            <w:u w:val="none"/>
            <w:shd w:val="clear" w:color="auto" w:fill="FFFFFF"/>
          </w:rPr>
          <w:t>estirpe Bonaparte</w:t>
        </w:r>
      </w:hyperlink>
      <w:r w:rsidRPr="00952FE6">
        <w:rPr>
          <w:rFonts w:ascii="Arial" w:hAnsi="Arial" w:cs="Arial"/>
          <w:b/>
          <w:sz w:val="24"/>
          <w:szCs w:val="24"/>
          <w:shd w:val="clear" w:color="auto" w:fill="FFFFFF"/>
        </w:rPr>
        <w:t>.</w:t>
      </w:r>
    </w:p>
    <w:p w:rsidR="00952FE6" w:rsidRPr="00952FE6" w:rsidRDefault="00952FE6" w:rsidP="00952FE6">
      <w:pPr>
        <w:spacing w:after="0"/>
        <w:ind w:left="-993" w:right="-994"/>
        <w:jc w:val="both"/>
        <w:rPr>
          <w:rFonts w:ascii="Arial" w:hAnsi="Arial" w:cs="Arial"/>
          <w:b/>
          <w:sz w:val="24"/>
          <w:szCs w:val="24"/>
          <w:shd w:val="clear" w:color="auto" w:fill="FFFFFF"/>
        </w:rPr>
      </w:pPr>
    </w:p>
    <w:p w:rsidR="00952FE6" w:rsidRPr="00952FE6" w:rsidRDefault="00952FE6" w:rsidP="00952FE6">
      <w:pPr>
        <w:shd w:val="clear" w:color="auto" w:fill="FFFFFF"/>
        <w:spacing w:after="0" w:line="240" w:lineRule="auto"/>
        <w:ind w:left="-993" w:right="-994"/>
        <w:jc w:val="both"/>
        <w:rPr>
          <w:rFonts w:ascii="Arial" w:eastAsia="Times New Roman" w:hAnsi="Arial" w:cs="Arial"/>
          <w:b/>
          <w:sz w:val="24"/>
          <w:szCs w:val="24"/>
          <w:lang w:eastAsia="es-ES"/>
        </w:rPr>
      </w:pPr>
      <w:r>
        <w:rPr>
          <w:rFonts w:ascii="Arial" w:eastAsia="Times New Roman" w:hAnsi="Arial" w:cs="Arial"/>
          <w:b/>
          <w:sz w:val="24"/>
          <w:szCs w:val="24"/>
          <w:lang w:eastAsia="es-ES"/>
        </w:rPr>
        <w:t xml:space="preserve">    </w:t>
      </w:r>
      <w:r w:rsidRPr="00952FE6">
        <w:rPr>
          <w:rFonts w:ascii="Arial" w:eastAsia="Times New Roman" w:hAnsi="Arial" w:cs="Arial"/>
          <w:b/>
          <w:sz w:val="24"/>
          <w:szCs w:val="24"/>
          <w:lang w:eastAsia="es-ES"/>
        </w:rPr>
        <w:t>Nació en </w:t>
      </w:r>
      <w:hyperlink r:id="rId14" w:tooltip="Ajaccio" w:history="1">
        <w:r w:rsidRPr="00952FE6">
          <w:rPr>
            <w:rFonts w:ascii="Arial" w:eastAsia="Times New Roman" w:hAnsi="Arial" w:cs="Arial"/>
            <w:b/>
            <w:sz w:val="24"/>
            <w:szCs w:val="24"/>
            <w:lang w:eastAsia="es-ES"/>
          </w:rPr>
          <w:t>Ajaccio</w:t>
        </w:r>
      </w:hyperlink>
      <w:r w:rsidRPr="00952FE6">
        <w:rPr>
          <w:rFonts w:ascii="Arial" w:eastAsia="Times New Roman" w:hAnsi="Arial" w:cs="Arial"/>
          <w:b/>
          <w:sz w:val="24"/>
          <w:szCs w:val="24"/>
          <w:lang w:eastAsia="es-ES"/>
        </w:rPr>
        <w:t>, </w:t>
      </w:r>
      <w:hyperlink r:id="rId15" w:tooltip="Córcega" w:history="1">
        <w:r w:rsidRPr="00952FE6">
          <w:rPr>
            <w:rFonts w:ascii="Arial" w:eastAsia="Times New Roman" w:hAnsi="Arial" w:cs="Arial"/>
            <w:b/>
            <w:sz w:val="24"/>
            <w:szCs w:val="24"/>
            <w:lang w:eastAsia="es-ES"/>
          </w:rPr>
          <w:t>Córcega</w:t>
        </w:r>
      </w:hyperlink>
      <w:r w:rsidRPr="00952FE6">
        <w:rPr>
          <w:rFonts w:ascii="Arial" w:eastAsia="Times New Roman" w:hAnsi="Arial" w:cs="Arial"/>
          <w:b/>
          <w:sz w:val="24"/>
          <w:szCs w:val="24"/>
          <w:lang w:eastAsia="es-ES"/>
        </w:rPr>
        <w:t>, el 24 de agosto de 1750. Era la hija menor del </w:t>
      </w:r>
      <w:proofErr w:type="spellStart"/>
      <w:r w:rsidRPr="00952FE6">
        <w:rPr>
          <w:rFonts w:ascii="Arial" w:eastAsia="Times New Roman" w:hAnsi="Arial" w:cs="Arial"/>
          <w:b/>
          <w:i/>
          <w:iCs/>
          <w:sz w:val="24"/>
          <w:szCs w:val="24"/>
          <w:lang w:eastAsia="es-ES"/>
        </w:rPr>
        <w:t>nobile</w:t>
      </w:r>
      <w:proofErr w:type="spellEnd"/>
      <w:r w:rsidRPr="00952FE6">
        <w:rPr>
          <w:rFonts w:ascii="Arial" w:eastAsia="Times New Roman" w:hAnsi="Arial" w:cs="Arial"/>
          <w:b/>
          <w:sz w:val="24"/>
          <w:szCs w:val="24"/>
          <w:lang w:eastAsia="es-ES"/>
        </w:rPr>
        <w:t xml:space="preserve"> Giovanni </w:t>
      </w:r>
      <w:proofErr w:type="spellStart"/>
      <w:r w:rsidRPr="00952FE6">
        <w:rPr>
          <w:rFonts w:ascii="Arial" w:eastAsia="Times New Roman" w:hAnsi="Arial" w:cs="Arial"/>
          <w:b/>
          <w:sz w:val="24"/>
          <w:szCs w:val="24"/>
          <w:lang w:eastAsia="es-ES"/>
        </w:rPr>
        <w:t>Geronimo</w:t>
      </w:r>
      <w:proofErr w:type="spellEnd"/>
      <w:r w:rsidRPr="00952FE6">
        <w:rPr>
          <w:rFonts w:ascii="Arial" w:eastAsia="Times New Roman" w:hAnsi="Arial" w:cs="Arial"/>
          <w:b/>
          <w:sz w:val="24"/>
          <w:szCs w:val="24"/>
          <w:lang w:eastAsia="es-ES"/>
        </w:rPr>
        <w:t xml:space="preserve"> </w:t>
      </w:r>
      <w:proofErr w:type="spellStart"/>
      <w:r w:rsidRPr="00952FE6">
        <w:rPr>
          <w:rFonts w:ascii="Arial" w:eastAsia="Times New Roman" w:hAnsi="Arial" w:cs="Arial"/>
          <w:b/>
          <w:sz w:val="24"/>
          <w:szCs w:val="24"/>
          <w:lang w:eastAsia="es-ES"/>
        </w:rPr>
        <w:t>Ramolino</w:t>
      </w:r>
      <w:proofErr w:type="spellEnd"/>
      <w:r w:rsidRPr="00952FE6">
        <w:rPr>
          <w:rFonts w:ascii="Arial" w:eastAsia="Times New Roman" w:hAnsi="Arial" w:cs="Arial"/>
          <w:b/>
          <w:sz w:val="24"/>
          <w:szCs w:val="24"/>
          <w:lang w:eastAsia="es-ES"/>
        </w:rPr>
        <w:t xml:space="preserve"> y de su esposa, la </w:t>
      </w:r>
      <w:proofErr w:type="spellStart"/>
      <w:r w:rsidRPr="00952FE6">
        <w:rPr>
          <w:rFonts w:ascii="Arial" w:eastAsia="Times New Roman" w:hAnsi="Arial" w:cs="Arial"/>
          <w:b/>
          <w:i/>
          <w:iCs/>
          <w:sz w:val="24"/>
          <w:szCs w:val="24"/>
          <w:lang w:eastAsia="es-ES"/>
        </w:rPr>
        <w:t>nobile</w:t>
      </w:r>
      <w:proofErr w:type="spellEnd"/>
      <w:r w:rsidRPr="00952FE6">
        <w:rPr>
          <w:rFonts w:ascii="Arial" w:eastAsia="Times New Roman" w:hAnsi="Arial" w:cs="Arial"/>
          <w:b/>
          <w:sz w:val="24"/>
          <w:szCs w:val="24"/>
          <w:lang w:eastAsia="es-ES"/>
        </w:rPr>
        <w:t> </w:t>
      </w:r>
      <w:proofErr w:type="spellStart"/>
      <w:r w:rsidRPr="00952FE6">
        <w:rPr>
          <w:rFonts w:ascii="Arial" w:eastAsia="Times New Roman" w:hAnsi="Arial" w:cs="Arial"/>
          <w:b/>
          <w:sz w:val="24"/>
          <w:szCs w:val="24"/>
          <w:lang w:eastAsia="es-ES"/>
        </w:rPr>
        <w:t>Angela</w:t>
      </w:r>
      <w:proofErr w:type="spellEnd"/>
      <w:r w:rsidRPr="00952FE6">
        <w:rPr>
          <w:rFonts w:ascii="Arial" w:eastAsia="Times New Roman" w:hAnsi="Arial" w:cs="Arial"/>
          <w:b/>
          <w:sz w:val="24"/>
          <w:szCs w:val="24"/>
          <w:lang w:eastAsia="es-ES"/>
        </w:rPr>
        <w:t xml:space="preserve"> </w:t>
      </w:r>
      <w:proofErr w:type="spellStart"/>
      <w:r w:rsidRPr="00952FE6">
        <w:rPr>
          <w:rFonts w:ascii="Arial" w:eastAsia="Times New Roman" w:hAnsi="Arial" w:cs="Arial"/>
          <w:b/>
          <w:sz w:val="24"/>
          <w:szCs w:val="24"/>
          <w:lang w:eastAsia="es-ES"/>
        </w:rPr>
        <w:t>Maria</w:t>
      </w:r>
      <w:proofErr w:type="spellEnd"/>
      <w:r w:rsidRPr="00952FE6">
        <w:rPr>
          <w:rFonts w:ascii="Arial" w:eastAsia="Times New Roman" w:hAnsi="Arial" w:cs="Arial"/>
          <w:b/>
          <w:sz w:val="24"/>
          <w:szCs w:val="24"/>
          <w:lang w:eastAsia="es-ES"/>
        </w:rPr>
        <w:t xml:space="preserve"> </w:t>
      </w:r>
      <w:proofErr w:type="spellStart"/>
      <w:r w:rsidRPr="00952FE6">
        <w:rPr>
          <w:rFonts w:ascii="Arial" w:eastAsia="Times New Roman" w:hAnsi="Arial" w:cs="Arial"/>
          <w:b/>
          <w:sz w:val="24"/>
          <w:szCs w:val="24"/>
          <w:lang w:eastAsia="es-ES"/>
        </w:rPr>
        <w:t>Pietrasanta</w:t>
      </w:r>
      <w:proofErr w:type="spellEnd"/>
      <w:r w:rsidRPr="00952FE6">
        <w:rPr>
          <w:rFonts w:ascii="Arial" w:eastAsia="Times New Roman" w:hAnsi="Arial" w:cs="Arial"/>
          <w:b/>
          <w:sz w:val="24"/>
          <w:szCs w:val="24"/>
          <w:lang w:eastAsia="es-ES"/>
        </w:rPr>
        <w:t>, pertenecientes a la nobleza corsa. Por su condición de mujer, su educación se centró en la religión y las artes, aunque siempre mostró un profundo interés por los aspectos administrativos de las propiedades de su familia y por la política de la isla.</w:t>
      </w:r>
    </w:p>
    <w:p w:rsidR="00952FE6" w:rsidRDefault="00952FE6" w:rsidP="00952FE6">
      <w:pPr>
        <w:shd w:val="clear" w:color="auto" w:fill="FFFFFF"/>
        <w:spacing w:after="0" w:line="240" w:lineRule="auto"/>
        <w:ind w:left="-993" w:right="-994"/>
        <w:jc w:val="both"/>
        <w:rPr>
          <w:rFonts w:ascii="Arial" w:eastAsia="Times New Roman" w:hAnsi="Arial" w:cs="Arial"/>
          <w:b/>
          <w:sz w:val="24"/>
          <w:szCs w:val="24"/>
          <w:lang w:eastAsia="es-ES"/>
        </w:rPr>
      </w:pPr>
    </w:p>
    <w:p w:rsidR="00952FE6" w:rsidRPr="00952FE6" w:rsidRDefault="00952FE6" w:rsidP="00952FE6">
      <w:pPr>
        <w:shd w:val="clear" w:color="auto" w:fill="FFFFFF"/>
        <w:spacing w:after="0" w:line="240" w:lineRule="auto"/>
        <w:ind w:left="-993" w:right="-994"/>
        <w:jc w:val="both"/>
        <w:rPr>
          <w:rFonts w:ascii="Arial" w:eastAsia="Times New Roman" w:hAnsi="Arial" w:cs="Arial"/>
          <w:b/>
          <w:sz w:val="24"/>
          <w:szCs w:val="24"/>
          <w:lang w:eastAsia="es-ES"/>
        </w:rPr>
      </w:pPr>
      <w:r>
        <w:rPr>
          <w:rFonts w:ascii="Arial" w:eastAsia="Times New Roman" w:hAnsi="Arial" w:cs="Arial"/>
          <w:b/>
          <w:sz w:val="24"/>
          <w:szCs w:val="24"/>
          <w:lang w:eastAsia="es-ES"/>
        </w:rPr>
        <w:t xml:space="preserve">    </w:t>
      </w:r>
      <w:r w:rsidRPr="00952FE6">
        <w:rPr>
          <w:rFonts w:ascii="Arial" w:eastAsia="Times New Roman" w:hAnsi="Arial" w:cs="Arial"/>
          <w:b/>
          <w:sz w:val="24"/>
          <w:szCs w:val="24"/>
          <w:lang w:eastAsia="es-ES"/>
        </w:rPr>
        <w:t>Mujer de gran belleza e inteligencia, con solo catorce años de edad fue casada en un matrimonio de conveniencia con </w:t>
      </w:r>
      <w:hyperlink r:id="rId16" w:tooltip="Carlo Buonaparte" w:history="1">
        <w:r w:rsidRPr="00952FE6">
          <w:rPr>
            <w:rFonts w:ascii="Arial" w:eastAsia="Times New Roman" w:hAnsi="Arial" w:cs="Arial"/>
            <w:b/>
            <w:sz w:val="24"/>
            <w:szCs w:val="24"/>
            <w:lang w:eastAsia="es-ES"/>
          </w:rPr>
          <w:t xml:space="preserve">Carlo </w:t>
        </w:r>
        <w:proofErr w:type="spellStart"/>
        <w:r w:rsidRPr="00952FE6">
          <w:rPr>
            <w:rFonts w:ascii="Arial" w:eastAsia="Times New Roman" w:hAnsi="Arial" w:cs="Arial"/>
            <w:b/>
            <w:sz w:val="24"/>
            <w:szCs w:val="24"/>
            <w:lang w:eastAsia="es-ES"/>
          </w:rPr>
          <w:t>Buonaparte</w:t>
        </w:r>
        <w:proofErr w:type="spellEnd"/>
      </w:hyperlink>
      <w:r w:rsidRPr="00952FE6">
        <w:rPr>
          <w:rFonts w:ascii="Arial" w:eastAsia="Times New Roman" w:hAnsi="Arial" w:cs="Arial"/>
          <w:b/>
          <w:sz w:val="24"/>
          <w:szCs w:val="24"/>
          <w:lang w:eastAsia="es-ES"/>
        </w:rPr>
        <w:t xml:space="preserve">, un prometedor abogado corso cuatro años mayor que ella. La ceremonia se celebró el 2 de junio de 1764. La familia </w:t>
      </w:r>
      <w:proofErr w:type="spellStart"/>
      <w:r w:rsidRPr="00952FE6">
        <w:rPr>
          <w:rFonts w:ascii="Arial" w:eastAsia="Times New Roman" w:hAnsi="Arial" w:cs="Arial"/>
          <w:b/>
          <w:sz w:val="24"/>
          <w:szCs w:val="24"/>
          <w:lang w:eastAsia="es-ES"/>
        </w:rPr>
        <w:t>Ramolino</w:t>
      </w:r>
      <w:proofErr w:type="spellEnd"/>
      <w:r w:rsidRPr="00952FE6">
        <w:rPr>
          <w:rFonts w:ascii="Arial" w:eastAsia="Times New Roman" w:hAnsi="Arial" w:cs="Arial"/>
          <w:b/>
          <w:sz w:val="24"/>
          <w:szCs w:val="24"/>
          <w:lang w:eastAsia="es-ES"/>
        </w:rPr>
        <w:t xml:space="preserve"> aportó al enlace 7000 </w:t>
      </w:r>
      <w:hyperlink r:id="rId17" w:tooltip="Liras" w:history="1">
        <w:r w:rsidRPr="00952FE6">
          <w:rPr>
            <w:rFonts w:ascii="Arial" w:eastAsia="Times New Roman" w:hAnsi="Arial" w:cs="Arial"/>
            <w:b/>
            <w:sz w:val="24"/>
            <w:szCs w:val="24"/>
            <w:lang w:eastAsia="es-ES"/>
          </w:rPr>
          <w:t>liras</w:t>
        </w:r>
      </w:hyperlink>
      <w:r w:rsidRPr="00952FE6">
        <w:rPr>
          <w:rFonts w:ascii="Arial" w:eastAsia="Times New Roman" w:hAnsi="Arial" w:cs="Arial"/>
          <w:b/>
          <w:sz w:val="24"/>
          <w:szCs w:val="24"/>
          <w:lang w:eastAsia="es-ES"/>
        </w:rPr>
        <w:t> genovesas que, sumadas a los ingresos de Carlo, les permitieron vivir en una posición desahogada. Pese a ser un matrimonio de conveniencia, la pareja se entendió bien desde el principio: Carlo Bonaparte, que iba desarrollando una exitosa carrera pública en Córcega, pedía frecuentemente consejo a su joven esposa, cuya opinión siempre tuvo muy en cuenta, y Leticia encontró en Carlo un hombre capaz de ayudarla a conseguir sus aspiraciones sociales.</w:t>
      </w:r>
    </w:p>
    <w:p w:rsidR="00952FE6" w:rsidRDefault="00952FE6" w:rsidP="00952FE6">
      <w:pPr>
        <w:shd w:val="clear" w:color="auto" w:fill="FFFFFF"/>
        <w:spacing w:after="0" w:line="240" w:lineRule="auto"/>
        <w:ind w:left="-993" w:right="-994"/>
        <w:jc w:val="both"/>
        <w:rPr>
          <w:rFonts w:ascii="Arial" w:eastAsia="Times New Roman" w:hAnsi="Arial" w:cs="Arial"/>
          <w:b/>
          <w:sz w:val="24"/>
          <w:szCs w:val="24"/>
          <w:lang w:eastAsia="es-ES"/>
        </w:rPr>
      </w:pPr>
    </w:p>
    <w:p w:rsidR="00952FE6" w:rsidRDefault="00952FE6" w:rsidP="00952FE6">
      <w:pPr>
        <w:shd w:val="clear" w:color="auto" w:fill="FFFFFF"/>
        <w:spacing w:after="0" w:line="240" w:lineRule="auto"/>
        <w:ind w:left="-993" w:right="-994"/>
        <w:jc w:val="both"/>
        <w:rPr>
          <w:rFonts w:ascii="Arial" w:eastAsia="Times New Roman" w:hAnsi="Arial" w:cs="Arial"/>
          <w:b/>
          <w:sz w:val="24"/>
          <w:szCs w:val="24"/>
          <w:lang w:eastAsia="es-ES"/>
        </w:rPr>
      </w:pPr>
      <w:r>
        <w:rPr>
          <w:rFonts w:ascii="Arial" w:eastAsia="Times New Roman" w:hAnsi="Arial" w:cs="Arial"/>
          <w:b/>
          <w:sz w:val="24"/>
          <w:szCs w:val="24"/>
          <w:lang w:eastAsia="es-ES"/>
        </w:rPr>
        <w:t xml:space="preserve">     </w:t>
      </w:r>
      <w:r w:rsidRPr="00952FE6">
        <w:rPr>
          <w:rFonts w:ascii="Arial" w:eastAsia="Times New Roman" w:hAnsi="Arial" w:cs="Arial"/>
          <w:b/>
          <w:sz w:val="24"/>
          <w:szCs w:val="24"/>
          <w:lang w:eastAsia="es-ES"/>
        </w:rPr>
        <w:t xml:space="preserve">La belleza de Leticia </w:t>
      </w:r>
      <w:proofErr w:type="spellStart"/>
      <w:r w:rsidRPr="00952FE6">
        <w:rPr>
          <w:rFonts w:ascii="Arial" w:eastAsia="Times New Roman" w:hAnsi="Arial" w:cs="Arial"/>
          <w:b/>
          <w:sz w:val="24"/>
          <w:szCs w:val="24"/>
          <w:lang w:eastAsia="es-ES"/>
        </w:rPr>
        <w:t>Ramolino</w:t>
      </w:r>
      <w:proofErr w:type="spellEnd"/>
      <w:r w:rsidRPr="00952FE6">
        <w:rPr>
          <w:rFonts w:ascii="Arial" w:eastAsia="Times New Roman" w:hAnsi="Arial" w:cs="Arial"/>
          <w:b/>
          <w:sz w:val="24"/>
          <w:szCs w:val="24"/>
          <w:lang w:eastAsia="es-ES"/>
        </w:rPr>
        <w:t xml:space="preserve"> pronto se hizo célebre por toda la isla. Con motivo de la visita de una embajada procedente de Túnez, </w:t>
      </w:r>
      <w:hyperlink r:id="rId18" w:tooltip="Pascal Paoli" w:history="1">
        <w:r w:rsidRPr="00952FE6">
          <w:rPr>
            <w:rFonts w:ascii="Arial" w:eastAsia="Times New Roman" w:hAnsi="Arial" w:cs="Arial"/>
            <w:b/>
            <w:sz w:val="24"/>
            <w:szCs w:val="24"/>
            <w:lang w:eastAsia="es-ES"/>
          </w:rPr>
          <w:t>Pascal Paoli</w:t>
        </w:r>
      </w:hyperlink>
      <w:r w:rsidRPr="00952FE6">
        <w:rPr>
          <w:rFonts w:ascii="Arial" w:eastAsia="Times New Roman" w:hAnsi="Arial" w:cs="Arial"/>
          <w:b/>
          <w:sz w:val="24"/>
          <w:szCs w:val="24"/>
          <w:lang w:eastAsia="es-ES"/>
        </w:rPr>
        <w:t>, su anfitrión, que a la sazón era uno de los políticos más influyentes del archipiélago, organizó una cena de gala.</w:t>
      </w:r>
    </w:p>
    <w:p w:rsidR="00952FE6" w:rsidRDefault="00952FE6" w:rsidP="00952FE6">
      <w:pPr>
        <w:shd w:val="clear" w:color="auto" w:fill="FFFFFF"/>
        <w:spacing w:after="0" w:line="240" w:lineRule="auto"/>
        <w:ind w:left="-993" w:right="-994"/>
        <w:jc w:val="both"/>
        <w:rPr>
          <w:rFonts w:ascii="Arial" w:eastAsia="Times New Roman" w:hAnsi="Arial" w:cs="Arial"/>
          <w:b/>
          <w:sz w:val="24"/>
          <w:szCs w:val="24"/>
          <w:lang w:eastAsia="es-ES"/>
        </w:rPr>
      </w:pPr>
    </w:p>
    <w:p w:rsidR="00952FE6" w:rsidRPr="00952FE6" w:rsidRDefault="00952FE6" w:rsidP="00952FE6">
      <w:pPr>
        <w:shd w:val="clear" w:color="auto" w:fill="FFFFFF"/>
        <w:spacing w:after="0" w:line="240" w:lineRule="auto"/>
        <w:ind w:left="-993" w:right="-994"/>
        <w:jc w:val="both"/>
        <w:rPr>
          <w:rFonts w:ascii="Arial" w:eastAsia="Times New Roman" w:hAnsi="Arial" w:cs="Arial"/>
          <w:b/>
          <w:sz w:val="24"/>
          <w:szCs w:val="24"/>
          <w:lang w:eastAsia="es-ES"/>
        </w:rPr>
      </w:pPr>
      <w:r>
        <w:rPr>
          <w:rFonts w:ascii="Arial" w:eastAsia="Times New Roman" w:hAnsi="Arial" w:cs="Arial"/>
          <w:b/>
          <w:sz w:val="24"/>
          <w:szCs w:val="24"/>
          <w:lang w:eastAsia="es-ES"/>
        </w:rPr>
        <w:t xml:space="preserve">   </w:t>
      </w:r>
      <w:r w:rsidRPr="00952FE6">
        <w:rPr>
          <w:rFonts w:ascii="Arial" w:eastAsia="Times New Roman" w:hAnsi="Arial" w:cs="Arial"/>
          <w:b/>
          <w:sz w:val="24"/>
          <w:szCs w:val="24"/>
          <w:lang w:eastAsia="es-ES"/>
        </w:rPr>
        <w:t xml:space="preserve"> En la misma dispuso que las más hermosas damas de Córcega estuviesen presentes, a fin de agasajar a los emisarios tunecinos. El puesto de honor, en el centro de la primera fila, fue asignado a Leticia, que además exhibió su encanto y perfectas maneras, ganándose el reconocimiento de los viajeros y de sus propios compatriotas.</w:t>
      </w:r>
    </w:p>
    <w:p w:rsidR="00952FE6" w:rsidRDefault="00952FE6" w:rsidP="00952FE6">
      <w:pPr>
        <w:shd w:val="clear" w:color="auto" w:fill="FFFFFF"/>
        <w:spacing w:after="0" w:line="240" w:lineRule="auto"/>
        <w:ind w:left="-993" w:right="-994"/>
        <w:jc w:val="both"/>
        <w:rPr>
          <w:rFonts w:ascii="Arial" w:eastAsia="Times New Roman" w:hAnsi="Arial" w:cs="Arial"/>
          <w:b/>
          <w:sz w:val="24"/>
          <w:szCs w:val="24"/>
          <w:lang w:eastAsia="es-ES"/>
        </w:rPr>
      </w:pPr>
    </w:p>
    <w:p w:rsidR="00952FE6" w:rsidRDefault="00952FE6" w:rsidP="00952FE6">
      <w:pPr>
        <w:shd w:val="clear" w:color="auto" w:fill="FFFFFF"/>
        <w:spacing w:after="0" w:line="240" w:lineRule="auto"/>
        <w:ind w:left="-993" w:right="-994"/>
        <w:jc w:val="both"/>
        <w:rPr>
          <w:rFonts w:ascii="Arial" w:eastAsia="Times New Roman" w:hAnsi="Arial" w:cs="Arial"/>
          <w:b/>
          <w:sz w:val="24"/>
          <w:szCs w:val="24"/>
          <w:lang w:eastAsia="es-ES"/>
        </w:rPr>
      </w:pPr>
      <w:r>
        <w:rPr>
          <w:rFonts w:ascii="Arial" w:eastAsia="Times New Roman" w:hAnsi="Arial" w:cs="Arial"/>
          <w:b/>
          <w:sz w:val="24"/>
          <w:szCs w:val="24"/>
          <w:lang w:eastAsia="es-ES"/>
        </w:rPr>
        <w:lastRenderedPageBreak/>
        <w:t xml:space="preserve">    </w:t>
      </w:r>
      <w:r w:rsidRPr="00952FE6">
        <w:rPr>
          <w:rFonts w:ascii="Arial" w:eastAsia="Times New Roman" w:hAnsi="Arial" w:cs="Arial"/>
          <w:b/>
          <w:sz w:val="24"/>
          <w:szCs w:val="24"/>
          <w:lang w:eastAsia="es-ES"/>
        </w:rPr>
        <w:t>La situación política de Córcega sufriría un vuelco en 1769, cuando las tropas de </w:t>
      </w:r>
      <w:hyperlink r:id="rId19" w:tooltip="Luis XV de Francia" w:history="1">
        <w:r w:rsidRPr="00952FE6">
          <w:rPr>
            <w:rFonts w:ascii="Arial" w:eastAsia="Times New Roman" w:hAnsi="Arial" w:cs="Arial"/>
            <w:b/>
            <w:sz w:val="24"/>
            <w:szCs w:val="24"/>
            <w:lang w:eastAsia="es-ES"/>
          </w:rPr>
          <w:t>Luis XV de Francia</w:t>
        </w:r>
      </w:hyperlink>
      <w:r w:rsidRPr="00952FE6">
        <w:rPr>
          <w:rFonts w:ascii="Arial" w:eastAsia="Times New Roman" w:hAnsi="Arial" w:cs="Arial"/>
          <w:b/>
          <w:sz w:val="24"/>
          <w:szCs w:val="24"/>
          <w:lang w:eastAsia="es-ES"/>
        </w:rPr>
        <w:t xml:space="preserve"> desembarcaron en la isla para anexionarla a su reino. A pesar de estar embarazada de quien sería Napoleón, </w:t>
      </w:r>
      <w:proofErr w:type="spellStart"/>
      <w:r w:rsidRPr="00952FE6">
        <w:rPr>
          <w:rFonts w:ascii="Arial" w:eastAsia="Times New Roman" w:hAnsi="Arial" w:cs="Arial"/>
          <w:b/>
          <w:sz w:val="24"/>
          <w:szCs w:val="24"/>
          <w:lang w:eastAsia="es-ES"/>
        </w:rPr>
        <w:t>Letizia</w:t>
      </w:r>
      <w:proofErr w:type="spellEnd"/>
      <w:r w:rsidRPr="00952FE6">
        <w:rPr>
          <w:rFonts w:ascii="Arial" w:eastAsia="Times New Roman" w:hAnsi="Arial" w:cs="Arial"/>
          <w:b/>
          <w:sz w:val="24"/>
          <w:szCs w:val="24"/>
          <w:lang w:eastAsia="es-ES"/>
        </w:rPr>
        <w:t xml:space="preserve"> </w:t>
      </w:r>
      <w:proofErr w:type="spellStart"/>
      <w:r w:rsidRPr="00952FE6">
        <w:rPr>
          <w:rFonts w:ascii="Arial" w:eastAsia="Times New Roman" w:hAnsi="Arial" w:cs="Arial"/>
          <w:b/>
          <w:sz w:val="24"/>
          <w:szCs w:val="24"/>
          <w:lang w:eastAsia="es-ES"/>
        </w:rPr>
        <w:t>Ramolino</w:t>
      </w:r>
      <w:proofErr w:type="spellEnd"/>
      <w:r w:rsidRPr="00952FE6">
        <w:rPr>
          <w:rFonts w:ascii="Arial" w:eastAsia="Times New Roman" w:hAnsi="Arial" w:cs="Arial"/>
          <w:b/>
          <w:sz w:val="24"/>
          <w:szCs w:val="24"/>
          <w:lang w:eastAsia="es-ES"/>
        </w:rPr>
        <w:t xml:space="preserve"> acompaña a su esposo en sus incansables viajes, donde trataba de organizar movimientos de resistencia. El culmen de la insurrección se produjo en la </w:t>
      </w:r>
      <w:hyperlink r:id="rId20" w:tooltip="Batalla de Ponte Novo (aún no redactado)" w:history="1">
        <w:r w:rsidRPr="00952FE6">
          <w:rPr>
            <w:rFonts w:ascii="Arial" w:eastAsia="Times New Roman" w:hAnsi="Arial" w:cs="Arial"/>
            <w:b/>
            <w:sz w:val="24"/>
            <w:szCs w:val="24"/>
            <w:lang w:eastAsia="es-ES"/>
          </w:rPr>
          <w:t>revuelta de Ponte Novo</w:t>
        </w:r>
      </w:hyperlink>
      <w:r w:rsidRPr="00952FE6">
        <w:rPr>
          <w:rFonts w:ascii="Arial" w:eastAsia="Times New Roman" w:hAnsi="Arial" w:cs="Arial"/>
          <w:b/>
          <w:sz w:val="24"/>
          <w:szCs w:val="24"/>
          <w:lang w:eastAsia="es-ES"/>
        </w:rPr>
        <w:t>, que fue sangrientamente sofocada por las tropas francesas y que, como castigo, trajo nuevas disposiciones civiles para someter a la isla. Entre estas órdenes figuraba la imposición del francés como única lengua oficial. Aunque Leticia aprendió fácilmente algunas frases y expresiones francesas, se negó a estudiarlo y jamás fue capaz de escribir en dicho idioma.</w:t>
      </w:r>
    </w:p>
    <w:p w:rsidR="00952FE6" w:rsidRPr="00952FE6" w:rsidRDefault="00952FE6" w:rsidP="00952FE6">
      <w:pPr>
        <w:shd w:val="clear" w:color="auto" w:fill="FFFFFF"/>
        <w:spacing w:after="0" w:line="240" w:lineRule="auto"/>
        <w:ind w:left="-993" w:right="-994"/>
        <w:jc w:val="both"/>
        <w:rPr>
          <w:rFonts w:ascii="Arial" w:eastAsia="Times New Roman" w:hAnsi="Arial" w:cs="Arial"/>
          <w:b/>
          <w:sz w:val="24"/>
          <w:szCs w:val="24"/>
          <w:lang w:eastAsia="es-ES"/>
        </w:rPr>
      </w:pPr>
    </w:p>
    <w:p w:rsidR="00952FE6" w:rsidRPr="00952FE6" w:rsidRDefault="00952FE6" w:rsidP="00952FE6">
      <w:pPr>
        <w:shd w:val="clear" w:color="auto" w:fill="FFFFFF"/>
        <w:spacing w:after="0" w:line="240" w:lineRule="auto"/>
        <w:ind w:left="-993" w:right="-994"/>
        <w:jc w:val="both"/>
        <w:rPr>
          <w:rFonts w:ascii="Arial" w:eastAsia="Times New Roman" w:hAnsi="Arial" w:cs="Arial"/>
          <w:b/>
          <w:sz w:val="24"/>
          <w:szCs w:val="24"/>
          <w:lang w:eastAsia="es-ES"/>
        </w:rPr>
      </w:pPr>
      <w:r>
        <w:rPr>
          <w:rFonts w:ascii="Arial" w:eastAsia="Times New Roman" w:hAnsi="Arial" w:cs="Arial"/>
          <w:b/>
          <w:sz w:val="24"/>
          <w:szCs w:val="24"/>
          <w:lang w:eastAsia="es-ES"/>
        </w:rPr>
        <w:t xml:space="preserve">    </w:t>
      </w:r>
      <w:r w:rsidRPr="00952FE6">
        <w:rPr>
          <w:rFonts w:ascii="Arial" w:eastAsia="Times New Roman" w:hAnsi="Arial" w:cs="Arial"/>
          <w:b/>
          <w:sz w:val="24"/>
          <w:szCs w:val="24"/>
          <w:lang w:eastAsia="es-ES"/>
        </w:rPr>
        <w:t>A consecuencia de estos fracasos, Pascal Paoli se vio obligado a exiliarse y </w:t>
      </w:r>
      <w:hyperlink r:id="rId21" w:tooltip="Carlo Buonaparte" w:history="1">
        <w:r w:rsidRPr="00952FE6">
          <w:rPr>
            <w:rFonts w:ascii="Arial" w:eastAsia="Times New Roman" w:hAnsi="Arial" w:cs="Arial"/>
            <w:b/>
            <w:sz w:val="24"/>
            <w:szCs w:val="24"/>
            <w:lang w:eastAsia="es-ES"/>
          </w:rPr>
          <w:t xml:space="preserve">Carlo </w:t>
        </w:r>
        <w:proofErr w:type="spellStart"/>
        <w:r w:rsidRPr="00952FE6">
          <w:rPr>
            <w:rFonts w:ascii="Arial" w:eastAsia="Times New Roman" w:hAnsi="Arial" w:cs="Arial"/>
            <w:b/>
            <w:sz w:val="24"/>
            <w:szCs w:val="24"/>
            <w:lang w:eastAsia="es-ES"/>
          </w:rPr>
          <w:t>Buonaparte</w:t>
        </w:r>
        <w:proofErr w:type="spellEnd"/>
      </w:hyperlink>
      <w:r w:rsidRPr="00952FE6">
        <w:rPr>
          <w:rFonts w:ascii="Arial" w:eastAsia="Times New Roman" w:hAnsi="Arial" w:cs="Arial"/>
          <w:b/>
          <w:sz w:val="24"/>
          <w:szCs w:val="24"/>
          <w:lang w:eastAsia="es-ES"/>
        </w:rPr>
        <w:t> hubo de retirarse de la vida política, dedicándose a administrar sus propiedades. Como gran matriarca del clan, Leticia siempre imprimió en sus hijos un fuerte sentimiento de unidad y solidaridad dentro de la familia, sentimientos que luego marcarían profundamente algunas de las decisiones del más famoso de sus hijos, </w:t>
      </w:r>
      <w:hyperlink r:id="rId22" w:tooltip="Napoleón Bonaparte" w:history="1">
        <w:r w:rsidRPr="00952FE6">
          <w:rPr>
            <w:rFonts w:ascii="Arial" w:eastAsia="Times New Roman" w:hAnsi="Arial" w:cs="Arial"/>
            <w:b/>
            <w:sz w:val="24"/>
            <w:szCs w:val="24"/>
            <w:lang w:eastAsia="es-ES"/>
          </w:rPr>
          <w:t>Napoleón</w:t>
        </w:r>
      </w:hyperlink>
      <w:r w:rsidRPr="00952FE6">
        <w:rPr>
          <w:rFonts w:ascii="Arial" w:eastAsia="Times New Roman" w:hAnsi="Arial" w:cs="Arial"/>
          <w:b/>
          <w:sz w:val="24"/>
          <w:szCs w:val="24"/>
          <w:lang w:eastAsia="es-ES"/>
        </w:rPr>
        <w:t>.</w:t>
      </w:r>
    </w:p>
    <w:p w:rsidR="00952FE6" w:rsidRDefault="00952FE6" w:rsidP="00952FE6">
      <w:pPr>
        <w:shd w:val="clear" w:color="auto" w:fill="FFFFFF"/>
        <w:spacing w:after="0" w:line="240" w:lineRule="auto"/>
        <w:ind w:left="-993" w:right="-994"/>
        <w:jc w:val="both"/>
        <w:rPr>
          <w:rFonts w:ascii="Arial" w:eastAsia="Times New Roman" w:hAnsi="Arial" w:cs="Arial"/>
          <w:b/>
          <w:sz w:val="24"/>
          <w:szCs w:val="24"/>
          <w:lang w:eastAsia="es-ES"/>
        </w:rPr>
      </w:pPr>
    </w:p>
    <w:p w:rsidR="00952FE6" w:rsidRDefault="00952FE6" w:rsidP="00952FE6">
      <w:pPr>
        <w:shd w:val="clear" w:color="auto" w:fill="FFFFFF"/>
        <w:spacing w:after="0" w:line="240" w:lineRule="auto"/>
        <w:ind w:left="-993" w:right="-994"/>
        <w:jc w:val="both"/>
        <w:rPr>
          <w:rFonts w:ascii="Arial" w:eastAsia="Times New Roman" w:hAnsi="Arial" w:cs="Arial"/>
          <w:b/>
          <w:sz w:val="24"/>
          <w:szCs w:val="24"/>
          <w:lang w:eastAsia="es-ES"/>
        </w:rPr>
      </w:pPr>
      <w:r>
        <w:rPr>
          <w:rFonts w:ascii="Arial" w:eastAsia="Times New Roman" w:hAnsi="Arial" w:cs="Arial"/>
          <w:b/>
          <w:sz w:val="24"/>
          <w:szCs w:val="24"/>
          <w:lang w:eastAsia="es-ES"/>
        </w:rPr>
        <w:t xml:space="preserve">   </w:t>
      </w:r>
      <w:r w:rsidRPr="00952FE6">
        <w:rPr>
          <w:rFonts w:ascii="Arial" w:eastAsia="Times New Roman" w:hAnsi="Arial" w:cs="Arial"/>
          <w:b/>
          <w:sz w:val="24"/>
          <w:szCs w:val="24"/>
          <w:lang w:eastAsia="es-ES"/>
        </w:rPr>
        <w:t>Fue una madre dura y de gran severidad, conocida por algunas actitudes entonces consideradas excéntricas, como su exhaustiva preocupación por la higiene de sus niños, a quienes obligaba a bañarse cada dos días en una época en que esto era infrecuente. Siempre mostró preferencia por su primogénito, </w:t>
      </w:r>
      <w:hyperlink r:id="rId23" w:tooltip="José I Bonaparte" w:history="1">
        <w:r w:rsidRPr="00952FE6">
          <w:rPr>
            <w:rFonts w:ascii="Arial" w:eastAsia="Times New Roman" w:hAnsi="Arial" w:cs="Arial"/>
            <w:b/>
            <w:sz w:val="24"/>
            <w:szCs w:val="24"/>
            <w:lang w:eastAsia="es-ES"/>
          </w:rPr>
          <w:t>José I Bonaparte</w:t>
        </w:r>
      </w:hyperlink>
      <w:r w:rsidRPr="00952FE6">
        <w:rPr>
          <w:rFonts w:ascii="Arial" w:eastAsia="Times New Roman" w:hAnsi="Arial" w:cs="Arial"/>
          <w:b/>
          <w:sz w:val="24"/>
          <w:szCs w:val="24"/>
          <w:lang w:eastAsia="es-ES"/>
        </w:rPr>
        <w:t>, y por el más rebelde de sus hijos, </w:t>
      </w:r>
      <w:hyperlink r:id="rId24" w:tooltip="Luciano Bonaparte" w:history="1">
        <w:r w:rsidRPr="00952FE6">
          <w:rPr>
            <w:rFonts w:ascii="Arial" w:eastAsia="Times New Roman" w:hAnsi="Arial" w:cs="Arial"/>
            <w:b/>
            <w:sz w:val="24"/>
            <w:szCs w:val="24"/>
            <w:lang w:eastAsia="es-ES"/>
          </w:rPr>
          <w:t>Luciano</w:t>
        </w:r>
      </w:hyperlink>
      <w:r w:rsidRPr="00952FE6">
        <w:rPr>
          <w:rFonts w:ascii="Arial" w:eastAsia="Times New Roman" w:hAnsi="Arial" w:cs="Arial"/>
          <w:b/>
          <w:sz w:val="24"/>
          <w:szCs w:val="24"/>
          <w:lang w:eastAsia="es-ES"/>
        </w:rPr>
        <w:t>.</w:t>
      </w:r>
    </w:p>
    <w:p w:rsidR="00952FE6" w:rsidRDefault="00952FE6" w:rsidP="00952FE6">
      <w:pPr>
        <w:shd w:val="clear" w:color="auto" w:fill="FFFFFF"/>
        <w:spacing w:after="0" w:line="240" w:lineRule="auto"/>
        <w:ind w:left="-993" w:right="-994"/>
        <w:jc w:val="both"/>
        <w:rPr>
          <w:rFonts w:ascii="Arial" w:eastAsia="Times New Roman" w:hAnsi="Arial" w:cs="Arial"/>
          <w:b/>
          <w:sz w:val="24"/>
          <w:szCs w:val="24"/>
          <w:lang w:eastAsia="es-ES"/>
        </w:rPr>
      </w:pPr>
    </w:p>
    <w:p w:rsidR="00952FE6" w:rsidRDefault="00952FE6" w:rsidP="00952FE6">
      <w:pPr>
        <w:shd w:val="clear" w:color="auto" w:fill="FFFFFF"/>
        <w:spacing w:after="0" w:line="240" w:lineRule="auto"/>
        <w:ind w:left="-993" w:right="-994"/>
        <w:jc w:val="both"/>
        <w:rPr>
          <w:rFonts w:ascii="Arial" w:eastAsia="Times New Roman" w:hAnsi="Arial" w:cs="Arial"/>
          <w:b/>
          <w:sz w:val="24"/>
          <w:szCs w:val="24"/>
          <w:lang w:eastAsia="es-ES"/>
        </w:rPr>
      </w:pPr>
      <w:r>
        <w:rPr>
          <w:rFonts w:ascii="Arial" w:eastAsia="Times New Roman" w:hAnsi="Arial" w:cs="Arial"/>
          <w:b/>
          <w:sz w:val="24"/>
          <w:szCs w:val="24"/>
          <w:lang w:eastAsia="es-ES"/>
        </w:rPr>
        <w:t xml:space="preserve">  Madre del autoproclamado Emperador</w:t>
      </w:r>
    </w:p>
    <w:p w:rsidR="00952FE6" w:rsidRDefault="00952FE6" w:rsidP="00952FE6">
      <w:pPr>
        <w:shd w:val="clear" w:color="auto" w:fill="FFFFFF"/>
        <w:spacing w:after="0" w:line="240" w:lineRule="auto"/>
        <w:ind w:left="-993" w:right="-994"/>
        <w:jc w:val="both"/>
        <w:rPr>
          <w:rFonts w:ascii="Arial" w:eastAsia="Times New Roman" w:hAnsi="Arial" w:cs="Arial"/>
          <w:b/>
          <w:sz w:val="24"/>
          <w:szCs w:val="24"/>
          <w:lang w:eastAsia="es-ES"/>
        </w:rPr>
      </w:pPr>
    </w:p>
    <w:p w:rsidR="00952FE6" w:rsidRDefault="00952FE6" w:rsidP="00952FE6">
      <w:pPr>
        <w:shd w:val="clear" w:color="auto" w:fill="FFFFFF"/>
        <w:spacing w:after="0" w:line="240" w:lineRule="auto"/>
        <w:ind w:left="-993" w:right="-994"/>
        <w:jc w:val="both"/>
        <w:rPr>
          <w:rFonts w:ascii="Arial" w:eastAsia="Times New Roman" w:hAnsi="Arial" w:cs="Arial"/>
          <w:b/>
          <w:sz w:val="24"/>
          <w:szCs w:val="24"/>
          <w:lang w:eastAsia="es-ES"/>
        </w:rPr>
      </w:pPr>
      <w:r>
        <w:rPr>
          <w:rFonts w:ascii="Arial" w:eastAsia="Times New Roman" w:hAnsi="Arial" w:cs="Arial"/>
          <w:b/>
          <w:sz w:val="24"/>
          <w:szCs w:val="24"/>
          <w:lang w:eastAsia="es-ES"/>
        </w:rPr>
        <w:t xml:space="preserve">    </w:t>
      </w:r>
      <w:r w:rsidRPr="00952FE6">
        <w:rPr>
          <w:rFonts w:ascii="Arial" w:eastAsia="Times New Roman" w:hAnsi="Arial" w:cs="Arial"/>
          <w:b/>
          <w:sz w:val="24"/>
          <w:szCs w:val="24"/>
          <w:lang w:eastAsia="es-ES"/>
        </w:rPr>
        <w:t xml:space="preserve">El 24 de febrero de 1785, Carlo Bonaparte fallece a consecuencia de un cáncer, por lo que </w:t>
      </w:r>
      <w:proofErr w:type="spellStart"/>
      <w:r w:rsidRPr="00952FE6">
        <w:rPr>
          <w:rFonts w:ascii="Arial" w:eastAsia="Times New Roman" w:hAnsi="Arial" w:cs="Arial"/>
          <w:b/>
          <w:sz w:val="24"/>
          <w:szCs w:val="24"/>
          <w:lang w:eastAsia="es-ES"/>
        </w:rPr>
        <w:t>Letizia</w:t>
      </w:r>
      <w:proofErr w:type="spellEnd"/>
      <w:r w:rsidRPr="00952FE6">
        <w:rPr>
          <w:rFonts w:ascii="Arial" w:eastAsia="Times New Roman" w:hAnsi="Arial" w:cs="Arial"/>
          <w:b/>
          <w:sz w:val="24"/>
          <w:szCs w:val="24"/>
          <w:lang w:eastAsia="es-ES"/>
        </w:rPr>
        <w:t xml:space="preserve">, que entonces aún no había cumplido 35 años, quedó como núcleo central de toda la familia. Con unos ingresos mínimos procedentes de sus hijos José y Napoleón, </w:t>
      </w:r>
      <w:proofErr w:type="spellStart"/>
      <w:r w:rsidRPr="00952FE6">
        <w:rPr>
          <w:rFonts w:ascii="Arial" w:eastAsia="Times New Roman" w:hAnsi="Arial" w:cs="Arial"/>
          <w:b/>
          <w:sz w:val="24"/>
          <w:szCs w:val="24"/>
          <w:lang w:eastAsia="es-ES"/>
        </w:rPr>
        <w:t>Letizia</w:t>
      </w:r>
      <w:proofErr w:type="spellEnd"/>
      <w:r w:rsidRPr="00952FE6">
        <w:rPr>
          <w:rFonts w:ascii="Arial" w:eastAsia="Times New Roman" w:hAnsi="Arial" w:cs="Arial"/>
          <w:b/>
          <w:sz w:val="24"/>
          <w:szCs w:val="24"/>
          <w:lang w:eastAsia="es-ES"/>
        </w:rPr>
        <w:t xml:space="preserve"> impone a toda la familia un régimen de máxima austeridad, donde el único gasto relevante era mantener la educación de los más pequeños. </w:t>
      </w:r>
    </w:p>
    <w:p w:rsidR="00952FE6" w:rsidRDefault="00952FE6" w:rsidP="00952FE6">
      <w:pPr>
        <w:shd w:val="clear" w:color="auto" w:fill="FFFFFF"/>
        <w:spacing w:after="0" w:line="240" w:lineRule="auto"/>
        <w:ind w:left="-993" w:right="-994"/>
        <w:jc w:val="both"/>
        <w:rPr>
          <w:rFonts w:ascii="Arial" w:eastAsia="Times New Roman" w:hAnsi="Arial" w:cs="Arial"/>
          <w:b/>
          <w:sz w:val="24"/>
          <w:szCs w:val="24"/>
          <w:lang w:eastAsia="es-ES"/>
        </w:rPr>
      </w:pPr>
    </w:p>
    <w:p w:rsidR="00952FE6" w:rsidRPr="00952FE6" w:rsidRDefault="00952FE6" w:rsidP="00952FE6">
      <w:pPr>
        <w:shd w:val="clear" w:color="auto" w:fill="FFFFFF"/>
        <w:spacing w:after="0" w:line="240" w:lineRule="auto"/>
        <w:ind w:left="-993" w:right="-994"/>
        <w:jc w:val="both"/>
        <w:rPr>
          <w:rFonts w:ascii="Arial" w:eastAsia="Times New Roman" w:hAnsi="Arial" w:cs="Arial"/>
          <w:b/>
          <w:sz w:val="24"/>
          <w:szCs w:val="24"/>
          <w:lang w:eastAsia="es-ES"/>
        </w:rPr>
      </w:pPr>
      <w:r>
        <w:rPr>
          <w:rFonts w:ascii="Arial" w:eastAsia="Times New Roman" w:hAnsi="Arial" w:cs="Arial"/>
          <w:b/>
          <w:sz w:val="24"/>
          <w:szCs w:val="24"/>
          <w:lang w:eastAsia="es-ES"/>
        </w:rPr>
        <w:t xml:space="preserve">  </w:t>
      </w:r>
      <w:r w:rsidRPr="00952FE6">
        <w:rPr>
          <w:rFonts w:ascii="Arial" w:eastAsia="Times New Roman" w:hAnsi="Arial" w:cs="Arial"/>
          <w:b/>
          <w:sz w:val="24"/>
          <w:szCs w:val="24"/>
          <w:lang w:eastAsia="es-ES"/>
        </w:rPr>
        <w:t>Cuando estalla la </w:t>
      </w:r>
      <w:hyperlink r:id="rId25" w:tooltip="Revolución francesa" w:history="1">
        <w:r w:rsidRPr="00952FE6">
          <w:rPr>
            <w:rFonts w:ascii="Arial" w:eastAsia="Times New Roman" w:hAnsi="Arial" w:cs="Arial"/>
            <w:b/>
            <w:sz w:val="24"/>
            <w:szCs w:val="24"/>
            <w:lang w:eastAsia="es-ES"/>
          </w:rPr>
          <w:t>Revolución francesa</w:t>
        </w:r>
      </w:hyperlink>
      <w:r w:rsidRPr="00952FE6">
        <w:rPr>
          <w:rFonts w:ascii="Arial" w:eastAsia="Times New Roman" w:hAnsi="Arial" w:cs="Arial"/>
          <w:b/>
          <w:sz w:val="24"/>
          <w:szCs w:val="24"/>
          <w:lang w:eastAsia="es-ES"/>
        </w:rPr>
        <w:t>, las actuaciones políticas de José, Napoleón y Luciano enfrentan al clan Bonaparte con </w:t>
      </w:r>
      <w:hyperlink r:id="rId26" w:tooltip="Pascal Paoli" w:history="1">
        <w:r w:rsidRPr="00952FE6">
          <w:rPr>
            <w:rFonts w:ascii="Arial" w:eastAsia="Times New Roman" w:hAnsi="Arial" w:cs="Arial"/>
            <w:b/>
            <w:sz w:val="24"/>
            <w:szCs w:val="24"/>
            <w:lang w:eastAsia="es-ES"/>
          </w:rPr>
          <w:t>Pascal Paoli</w:t>
        </w:r>
      </w:hyperlink>
      <w:r w:rsidRPr="00952FE6">
        <w:rPr>
          <w:rFonts w:ascii="Arial" w:eastAsia="Times New Roman" w:hAnsi="Arial" w:cs="Arial"/>
          <w:b/>
          <w:sz w:val="24"/>
          <w:szCs w:val="24"/>
          <w:lang w:eastAsia="es-ES"/>
        </w:rPr>
        <w:t>, lo que les obliga a exiliarse en Francia. Se instala en el </w:t>
      </w:r>
      <w:hyperlink r:id="rId27" w:tooltip="Hotel de Cipières (aún no redactado)" w:history="1">
        <w:r w:rsidRPr="00952FE6">
          <w:rPr>
            <w:rFonts w:ascii="Arial" w:eastAsia="Times New Roman" w:hAnsi="Arial" w:cs="Arial"/>
            <w:b/>
            <w:sz w:val="24"/>
            <w:szCs w:val="24"/>
            <w:lang w:eastAsia="es-ES"/>
          </w:rPr>
          <w:t xml:space="preserve">Hotel de </w:t>
        </w:r>
        <w:proofErr w:type="spellStart"/>
        <w:r w:rsidRPr="00952FE6">
          <w:rPr>
            <w:rFonts w:ascii="Arial" w:eastAsia="Times New Roman" w:hAnsi="Arial" w:cs="Arial"/>
            <w:b/>
            <w:sz w:val="24"/>
            <w:szCs w:val="24"/>
            <w:lang w:eastAsia="es-ES"/>
          </w:rPr>
          <w:t>Cipières</w:t>
        </w:r>
        <w:proofErr w:type="spellEnd"/>
      </w:hyperlink>
      <w:r w:rsidRPr="00952FE6">
        <w:rPr>
          <w:rFonts w:ascii="Arial" w:eastAsia="Times New Roman" w:hAnsi="Arial" w:cs="Arial"/>
          <w:b/>
          <w:sz w:val="24"/>
          <w:szCs w:val="24"/>
          <w:lang w:eastAsia="es-ES"/>
        </w:rPr>
        <w:t>, en </w:t>
      </w:r>
      <w:hyperlink r:id="rId28" w:tooltip="Marsella" w:history="1">
        <w:r w:rsidRPr="00952FE6">
          <w:rPr>
            <w:rFonts w:ascii="Arial" w:eastAsia="Times New Roman" w:hAnsi="Arial" w:cs="Arial"/>
            <w:b/>
            <w:sz w:val="24"/>
            <w:szCs w:val="24"/>
            <w:lang w:eastAsia="es-ES"/>
          </w:rPr>
          <w:t>Marsella</w:t>
        </w:r>
      </w:hyperlink>
      <w:r w:rsidRPr="00952FE6">
        <w:rPr>
          <w:rFonts w:ascii="Arial" w:eastAsia="Times New Roman" w:hAnsi="Arial" w:cs="Arial"/>
          <w:b/>
          <w:sz w:val="24"/>
          <w:szCs w:val="24"/>
          <w:lang w:eastAsia="es-ES"/>
        </w:rPr>
        <w:t>, desde donde apoya a los pocos partidarios que aún le quedaban en Córcega.</w:t>
      </w:r>
    </w:p>
    <w:p w:rsidR="00952FE6" w:rsidRDefault="00952FE6" w:rsidP="00952FE6">
      <w:pPr>
        <w:shd w:val="clear" w:color="auto" w:fill="FFFFFF"/>
        <w:spacing w:after="0" w:line="240" w:lineRule="auto"/>
        <w:ind w:left="-993" w:right="-994"/>
        <w:jc w:val="both"/>
        <w:rPr>
          <w:rFonts w:ascii="Arial" w:eastAsia="Times New Roman" w:hAnsi="Arial" w:cs="Arial"/>
          <w:b/>
          <w:sz w:val="24"/>
          <w:szCs w:val="24"/>
          <w:lang w:eastAsia="es-ES"/>
        </w:rPr>
      </w:pPr>
    </w:p>
    <w:p w:rsidR="00952FE6" w:rsidRDefault="00952FE6" w:rsidP="00952FE6">
      <w:pPr>
        <w:shd w:val="clear" w:color="auto" w:fill="FFFFFF"/>
        <w:spacing w:after="0" w:line="240" w:lineRule="auto"/>
        <w:ind w:left="-993" w:right="-994"/>
        <w:jc w:val="both"/>
        <w:rPr>
          <w:rFonts w:ascii="Arial" w:eastAsia="Times New Roman" w:hAnsi="Arial" w:cs="Arial"/>
          <w:b/>
          <w:sz w:val="24"/>
          <w:szCs w:val="24"/>
          <w:lang w:eastAsia="es-ES"/>
        </w:rPr>
      </w:pPr>
      <w:r>
        <w:rPr>
          <w:rFonts w:ascii="Arial" w:eastAsia="Times New Roman" w:hAnsi="Arial" w:cs="Arial"/>
          <w:b/>
          <w:sz w:val="24"/>
          <w:szCs w:val="24"/>
          <w:lang w:eastAsia="es-ES"/>
        </w:rPr>
        <w:t xml:space="preserve">  </w:t>
      </w:r>
      <w:r w:rsidRPr="00952FE6">
        <w:rPr>
          <w:rFonts w:ascii="Arial" w:eastAsia="Times New Roman" w:hAnsi="Arial" w:cs="Arial"/>
          <w:b/>
          <w:sz w:val="24"/>
          <w:szCs w:val="24"/>
          <w:lang w:eastAsia="es-ES"/>
        </w:rPr>
        <w:t>En 1796 entra en la vida de los Bonaparte </w:t>
      </w:r>
      <w:hyperlink r:id="rId29" w:tooltip="Josefina de Beauharnais" w:history="1">
        <w:r w:rsidRPr="00952FE6">
          <w:rPr>
            <w:rFonts w:ascii="Arial" w:eastAsia="Times New Roman" w:hAnsi="Arial" w:cs="Arial"/>
            <w:b/>
            <w:sz w:val="24"/>
            <w:szCs w:val="24"/>
            <w:lang w:eastAsia="es-ES"/>
          </w:rPr>
          <w:t xml:space="preserve">Josefina de </w:t>
        </w:r>
        <w:proofErr w:type="spellStart"/>
        <w:r w:rsidRPr="00952FE6">
          <w:rPr>
            <w:rFonts w:ascii="Arial" w:eastAsia="Times New Roman" w:hAnsi="Arial" w:cs="Arial"/>
            <w:b/>
            <w:sz w:val="24"/>
            <w:szCs w:val="24"/>
            <w:lang w:eastAsia="es-ES"/>
          </w:rPr>
          <w:t>Beauharnais</w:t>
        </w:r>
        <w:proofErr w:type="spellEnd"/>
      </w:hyperlink>
      <w:r w:rsidRPr="00952FE6">
        <w:rPr>
          <w:rFonts w:ascii="Arial" w:eastAsia="Times New Roman" w:hAnsi="Arial" w:cs="Arial"/>
          <w:b/>
          <w:sz w:val="24"/>
          <w:szCs w:val="24"/>
          <w:lang w:eastAsia="es-ES"/>
        </w:rPr>
        <w:t xml:space="preserve">, una célebre viuda con la que Napoleón contrae matrimonio. La rivalidad entre ambas mujeres llegó a ser legendaria, pues </w:t>
      </w:r>
      <w:proofErr w:type="spellStart"/>
      <w:r w:rsidRPr="00952FE6">
        <w:rPr>
          <w:rFonts w:ascii="Arial" w:eastAsia="Times New Roman" w:hAnsi="Arial" w:cs="Arial"/>
          <w:b/>
          <w:sz w:val="24"/>
          <w:szCs w:val="24"/>
          <w:lang w:eastAsia="es-ES"/>
        </w:rPr>
        <w:t>Letizia</w:t>
      </w:r>
      <w:proofErr w:type="spellEnd"/>
      <w:r w:rsidRPr="00952FE6">
        <w:rPr>
          <w:rFonts w:ascii="Arial" w:eastAsia="Times New Roman" w:hAnsi="Arial" w:cs="Arial"/>
          <w:b/>
          <w:sz w:val="24"/>
          <w:szCs w:val="24"/>
          <w:lang w:eastAsia="es-ES"/>
        </w:rPr>
        <w:t xml:space="preserve"> se opuso firmemente a su relación y al posterior enlace, aunque no consiguió que Napoleón renunciase a la boda. No acudió a la ceremonia, ni permitió que los hijos que aún tenía a su cargo asistiesen y ni siquiera felicitó a los novios.</w:t>
      </w:r>
    </w:p>
    <w:p w:rsidR="00952FE6" w:rsidRDefault="00952FE6" w:rsidP="00952FE6">
      <w:pPr>
        <w:shd w:val="clear" w:color="auto" w:fill="FFFFFF"/>
        <w:spacing w:after="0" w:line="240" w:lineRule="auto"/>
        <w:ind w:left="-993" w:right="-994"/>
        <w:jc w:val="both"/>
        <w:rPr>
          <w:rFonts w:ascii="Arial" w:eastAsia="Times New Roman" w:hAnsi="Arial" w:cs="Arial"/>
          <w:b/>
          <w:sz w:val="24"/>
          <w:szCs w:val="24"/>
          <w:lang w:eastAsia="es-ES"/>
        </w:rPr>
      </w:pPr>
    </w:p>
    <w:p w:rsidR="00952FE6" w:rsidRPr="00952FE6" w:rsidRDefault="00952FE6" w:rsidP="00952FE6">
      <w:pPr>
        <w:shd w:val="clear" w:color="auto" w:fill="FFFFFF"/>
        <w:spacing w:after="0" w:line="240" w:lineRule="auto"/>
        <w:ind w:left="-993" w:right="-994"/>
        <w:jc w:val="both"/>
        <w:rPr>
          <w:rFonts w:ascii="Arial" w:eastAsia="Times New Roman" w:hAnsi="Arial" w:cs="Arial"/>
          <w:b/>
          <w:sz w:val="24"/>
          <w:szCs w:val="24"/>
          <w:lang w:eastAsia="es-ES"/>
        </w:rPr>
      </w:pPr>
      <w:r>
        <w:rPr>
          <w:rFonts w:ascii="Arial" w:eastAsia="Times New Roman" w:hAnsi="Arial" w:cs="Arial"/>
          <w:b/>
          <w:sz w:val="24"/>
          <w:szCs w:val="24"/>
          <w:lang w:eastAsia="es-ES"/>
        </w:rPr>
        <w:t xml:space="preserve"> </w:t>
      </w:r>
      <w:r w:rsidRPr="00952FE6">
        <w:rPr>
          <w:rFonts w:ascii="Arial" w:eastAsia="Times New Roman" w:hAnsi="Arial" w:cs="Arial"/>
          <w:b/>
          <w:sz w:val="24"/>
          <w:szCs w:val="24"/>
          <w:lang w:eastAsia="es-ES"/>
        </w:rPr>
        <w:t xml:space="preserve"> Jamás aceptó a Josefina, a quien consideraba una mujer indigna, solo preocupada por su propio bienestar, no merecedora de su confianza y amante del lujo y los dispendios. Las conocidas infidelidades de ésta cuando la carrera de Napoleón estuvo en peligro no hicieron más que acrecentar la animosidad entre ambas, hasta el punto de que </w:t>
      </w:r>
      <w:proofErr w:type="spellStart"/>
      <w:r w:rsidRPr="00952FE6">
        <w:rPr>
          <w:rFonts w:ascii="Arial" w:eastAsia="Times New Roman" w:hAnsi="Arial" w:cs="Arial"/>
          <w:b/>
          <w:sz w:val="24"/>
          <w:szCs w:val="24"/>
          <w:lang w:eastAsia="es-ES"/>
        </w:rPr>
        <w:t>Letizia</w:t>
      </w:r>
      <w:proofErr w:type="spellEnd"/>
      <w:r w:rsidRPr="00952FE6">
        <w:rPr>
          <w:rFonts w:ascii="Arial" w:eastAsia="Times New Roman" w:hAnsi="Arial" w:cs="Arial"/>
          <w:b/>
          <w:sz w:val="24"/>
          <w:szCs w:val="24"/>
          <w:lang w:eastAsia="es-ES"/>
        </w:rPr>
        <w:t xml:space="preserve"> coaligó a toda la familia para forzar a Napoleón a divorciarse. Sin embargo, un enamorado Napoleón se opondría a toda ruptura de su matrimonio hasta muchos años después.</w:t>
      </w:r>
    </w:p>
    <w:p w:rsidR="00952FE6" w:rsidRDefault="00952FE6" w:rsidP="00952FE6">
      <w:pPr>
        <w:shd w:val="clear" w:color="auto" w:fill="FFFFFF"/>
        <w:spacing w:after="0" w:line="240" w:lineRule="auto"/>
        <w:ind w:left="-993" w:right="-994"/>
        <w:jc w:val="both"/>
        <w:rPr>
          <w:rFonts w:ascii="Arial" w:eastAsia="Times New Roman" w:hAnsi="Arial" w:cs="Arial"/>
          <w:b/>
          <w:sz w:val="24"/>
          <w:szCs w:val="24"/>
          <w:lang w:eastAsia="es-ES"/>
        </w:rPr>
      </w:pPr>
    </w:p>
    <w:p w:rsidR="00952FE6" w:rsidRPr="00952FE6" w:rsidRDefault="00952FE6" w:rsidP="00952FE6">
      <w:pPr>
        <w:shd w:val="clear" w:color="auto" w:fill="FFFFFF"/>
        <w:spacing w:after="0" w:line="240" w:lineRule="auto"/>
        <w:ind w:left="-993" w:right="-994"/>
        <w:jc w:val="both"/>
        <w:rPr>
          <w:rFonts w:ascii="Arial" w:eastAsia="Times New Roman" w:hAnsi="Arial" w:cs="Arial"/>
          <w:b/>
          <w:sz w:val="24"/>
          <w:szCs w:val="24"/>
          <w:lang w:eastAsia="es-ES"/>
        </w:rPr>
      </w:pPr>
      <w:r>
        <w:rPr>
          <w:rFonts w:ascii="Arial" w:eastAsia="Times New Roman" w:hAnsi="Arial" w:cs="Arial"/>
          <w:b/>
          <w:sz w:val="24"/>
          <w:szCs w:val="24"/>
          <w:lang w:eastAsia="es-ES"/>
        </w:rPr>
        <w:lastRenderedPageBreak/>
        <w:t xml:space="preserve">   </w:t>
      </w:r>
      <w:r w:rsidRPr="00952FE6">
        <w:rPr>
          <w:rFonts w:ascii="Arial" w:eastAsia="Times New Roman" w:hAnsi="Arial" w:cs="Arial"/>
          <w:b/>
          <w:sz w:val="24"/>
          <w:szCs w:val="24"/>
          <w:lang w:eastAsia="es-ES"/>
        </w:rPr>
        <w:t>A raíz de este enfrentamiento, los encuentros entre madre e hijo fueron cada vez más esporádicos, pero Napoleón siempre reconoció su gran inteligencia y carácter, hasta el punto de afirmar: «Cuando ella muera, solo me quedarán inferiores».</w:t>
      </w:r>
    </w:p>
    <w:p w:rsidR="00952FE6" w:rsidRDefault="00952FE6" w:rsidP="00952FE6">
      <w:pPr>
        <w:shd w:val="clear" w:color="auto" w:fill="FFFFFF"/>
        <w:spacing w:after="0" w:line="240" w:lineRule="auto"/>
        <w:ind w:left="-993" w:right="-994"/>
        <w:jc w:val="both"/>
        <w:rPr>
          <w:rFonts w:ascii="Arial" w:eastAsia="Times New Roman" w:hAnsi="Arial" w:cs="Arial"/>
          <w:b/>
          <w:sz w:val="24"/>
          <w:szCs w:val="24"/>
          <w:lang w:eastAsia="es-ES"/>
        </w:rPr>
      </w:pPr>
    </w:p>
    <w:p w:rsidR="00952FE6" w:rsidRPr="00952FE6" w:rsidRDefault="00952FE6" w:rsidP="00952FE6">
      <w:pPr>
        <w:shd w:val="clear" w:color="auto" w:fill="FFFFFF"/>
        <w:spacing w:after="0" w:line="240" w:lineRule="auto"/>
        <w:ind w:left="-993" w:right="-994"/>
        <w:jc w:val="both"/>
        <w:rPr>
          <w:rFonts w:ascii="Arial" w:eastAsia="Times New Roman" w:hAnsi="Arial" w:cs="Arial"/>
          <w:b/>
          <w:sz w:val="24"/>
          <w:szCs w:val="24"/>
          <w:lang w:eastAsia="es-ES"/>
        </w:rPr>
      </w:pPr>
      <w:r>
        <w:rPr>
          <w:rFonts w:ascii="Arial" w:eastAsia="Times New Roman" w:hAnsi="Arial" w:cs="Arial"/>
          <w:b/>
          <w:sz w:val="24"/>
          <w:szCs w:val="24"/>
          <w:lang w:eastAsia="es-ES"/>
        </w:rPr>
        <w:t xml:space="preserve">   </w:t>
      </w:r>
      <w:proofErr w:type="spellStart"/>
      <w:r w:rsidRPr="00952FE6">
        <w:rPr>
          <w:rFonts w:ascii="Arial" w:eastAsia="Times New Roman" w:hAnsi="Arial" w:cs="Arial"/>
          <w:b/>
          <w:sz w:val="24"/>
          <w:szCs w:val="24"/>
          <w:lang w:eastAsia="es-ES"/>
        </w:rPr>
        <w:t>Letizia</w:t>
      </w:r>
      <w:proofErr w:type="spellEnd"/>
      <w:r w:rsidRPr="00952FE6">
        <w:rPr>
          <w:rFonts w:ascii="Arial" w:eastAsia="Times New Roman" w:hAnsi="Arial" w:cs="Arial"/>
          <w:b/>
          <w:sz w:val="24"/>
          <w:szCs w:val="24"/>
          <w:lang w:eastAsia="es-ES"/>
        </w:rPr>
        <w:t xml:space="preserve"> se negó a hacer vida en la corte parisina, por lo que Napoleón le concedió una renta vitalicia y el derecho a ocupar el castillo de </w:t>
      </w:r>
      <w:hyperlink r:id="rId30" w:tooltip="Pont-sur-Seine" w:history="1">
        <w:r w:rsidRPr="00952FE6">
          <w:rPr>
            <w:rFonts w:ascii="Arial" w:eastAsia="Times New Roman" w:hAnsi="Arial" w:cs="Arial"/>
            <w:b/>
            <w:sz w:val="24"/>
            <w:szCs w:val="24"/>
            <w:lang w:eastAsia="es-ES"/>
          </w:rPr>
          <w:t>Pont-sur-</w:t>
        </w:r>
        <w:proofErr w:type="spellStart"/>
        <w:r w:rsidRPr="00952FE6">
          <w:rPr>
            <w:rFonts w:ascii="Arial" w:eastAsia="Times New Roman" w:hAnsi="Arial" w:cs="Arial"/>
            <w:b/>
            <w:sz w:val="24"/>
            <w:szCs w:val="24"/>
            <w:lang w:eastAsia="es-ES"/>
          </w:rPr>
          <w:t>Seine</w:t>
        </w:r>
        <w:proofErr w:type="spellEnd"/>
      </w:hyperlink>
      <w:r w:rsidRPr="00952FE6">
        <w:rPr>
          <w:rFonts w:ascii="Arial" w:eastAsia="Times New Roman" w:hAnsi="Arial" w:cs="Arial"/>
          <w:b/>
          <w:sz w:val="24"/>
          <w:szCs w:val="24"/>
          <w:lang w:eastAsia="es-ES"/>
        </w:rPr>
        <w:t xml:space="preserve">. En sus raras visitas a París también rechazó acudir a palacio y se quedaba en el </w:t>
      </w:r>
      <w:proofErr w:type="spellStart"/>
      <w:r w:rsidRPr="00952FE6">
        <w:rPr>
          <w:rFonts w:ascii="Arial" w:eastAsia="Times New Roman" w:hAnsi="Arial" w:cs="Arial"/>
          <w:b/>
          <w:sz w:val="24"/>
          <w:szCs w:val="24"/>
          <w:lang w:eastAsia="es-ES"/>
        </w:rPr>
        <w:t>Hôtel</w:t>
      </w:r>
      <w:proofErr w:type="spellEnd"/>
      <w:r w:rsidRPr="00952FE6">
        <w:rPr>
          <w:rFonts w:ascii="Arial" w:eastAsia="Times New Roman" w:hAnsi="Arial" w:cs="Arial"/>
          <w:b/>
          <w:sz w:val="24"/>
          <w:szCs w:val="24"/>
          <w:lang w:eastAsia="es-ES"/>
        </w:rPr>
        <w:t xml:space="preserve"> de </w:t>
      </w:r>
      <w:proofErr w:type="spellStart"/>
      <w:r w:rsidRPr="00952FE6">
        <w:rPr>
          <w:rFonts w:ascii="Arial" w:eastAsia="Times New Roman" w:hAnsi="Arial" w:cs="Arial"/>
          <w:b/>
          <w:sz w:val="24"/>
          <w:szCs w:val="24"/>
          <w:lang w:eastAsia="es-ES"/>
        </w:rPr>
        <w:t>Brienne</w:t>
      </w:r>
      <w:proofErr w:type="spellEnd"/>
      <w:r w:rsidRPr="00952FE6">
        <w:rPr>
          <w:rFonts w:ascii="Arial" w:eastAsia="Times New Roman" w:hAnsi="Arial" w:cs="Arial"/>
          <w:b/>
          <w:sz w:val="24"/>
          <w:szCs w:val="24"/>
          <w:lang w:eastAsia="es-ES"/>
        </w:rPr>
        <w:t>. En su residencia, se rodeó de un influyente grupo de banqueros e inversores con quienes discutía de economía y la asesoraban en sus inversiones, llegando a adquirir una inmensa fortuna personal. Siempre prefirió invertir en bienes físicos, sobre todo joyas y obras de arte, fáciles de ocultar y convertir en dinero líquido, antes que en terrenos o acciones, pues temía que si su hijo caía, le fuesen expropiados.</w:t>
      </w:r>
    </w:p>
    <w:p w:rsidR="00952FE6" w:rsidRDefault="00952FE6" w:rsidP="00952FE6">
      <w:pPr>
        <w:shd w:val="clear" w:color="auto" w:fill="FFFFFF"/>
        <w:spacing w:after="0" w:line="240" w:lineRule="auto"/>
        <w:ind w:left="-993" w:right="-994"/>
        <w:jc w:val="both"/>
        <w:rPr>
          <w:rFonts w:ascii="Arial" w:eastAsia="Times New Roman" w:hAnsi="Arial" w:cs="Arial"/>
          <w:b/>
          <w:sz w:val="24"/>
          <w:szCs w:val="24"/>
          <w:lang w:eastAsia="es-ES"/>
        </w:rPr>
      </w:pPr>
    </w:p>
    <w:p w:rsidR="00952FE6" w:rsidRDefault="00952FE6" w:rsidP="00952FE6">
      <w:pPr>
        <w:shd w:val="clear" w:color="auto" w:fill="FFFFFF"/>
        <w:spacing w:after="0" w:line="240" w:lineRule="auto"/>
        <w:ind w:left="-993" w:right="-994"/>
        <w:jc w:val="both"/>
        <w:rPr>
          <w:rFonts w:ascii="Arial" w:eastAsia="Times New Roman" w:hAnsi="Arial" w:cs="Arial"/>
          <w:b/>
          <w:sz w:val="24"/>
          <w:szCs w:val="24"/>
          <w:lang w:eastAsia="es-ES"/>
        </w:rPr>
      </w:pPr>
      <w:r>
        <w:rPr>
          <w:rFonts w:ascii="Arial" w:eastAsia="Times New Roman" w:hAnsi="Arial" w:cs="Arial"/>
          <w:b/>
          <w:sz w:val="24"/>
          <w:szCs w:val="24"/>
          <w:lang w:eastAsia="es-ES"/>
        </w:rPr>
        <w:t xml:space="preserve">    </w:t>
      </w:r>
      <w:r w:rsidRPr="00952FE6">
        <w:rPr>
          <w:rFonts w:ascii="Arial" w:eastAsia="Times New Roman" w:hAnsi="Arial" w:cs="Arial"/>
          <w:b/>
          <w:sz w:val="24"/>
          <w:szCs w:val="24"/>
          <w:lang w:eastAsia="es-ES"/>
        </w:rPr>
        <w:t>El culmen de la aversión entre suegra y nuera se produjo el día de la Coronación. Aunque ya había sido nombrado Emperador, Napoleón deseaba ser ungido por el Papa a fin de legitimar su dinastía con la de todos los reyes habidos desde </w:t>
      </w:r>
      <w:hyperlink r:id="rId31" w:tooltip="Carlomagno" w:history="1">
        <w:r w:rsidRPr="00952FE6">
          <w:rPr>
            <w:rFonts w:ascii="Arial" w:eastAsia="Times New Roman" w:hAnsi="Arial" w:cs="Arial"/>
            <w:b/>
            <w:sz w:val="24"/>
            <w:szCs w:val="24"/>
            <w:lang w:eastAsia="es-ES"/>
          </w:rPr>
          <w:t>Carlomagno</w:t>
        </w:r>
      </w:hyperlink>
      <w:r w:rsidRPr="00952FE6">
        <w:rPr>
          <w:rFonts w:ascii="Arial" w:eastAsia="Times New Roman" w:hAnsi="Arial" w:cs="Arial"/>
          <w:b/>
          <w:sz w:val="24"/>
          <w:szCs w:val="24"/>
          <w:lang w:eastAsia="es-ES"/>
        </w:rPr>
        <w:t>. Para ello organizó un acto religioso que representaría con todo fasto el momento y que tendría lugar el 2 de diciembre de 1804 en la </w:t>
      </w:r>
      <w:hyperlink r:id="rId32" w:tooltip="Catedral de Notre Dame de París" w:history="1">
        <w:r w:rsidRPr="00952FE6">
          <w:rPr>
            <w:rFonts w:ascii="Arial" w:eastAsia="Times New Roman" w:hAnsi="Arial" w:cs="Arial"/>
            <w:b/>
            <w:sz w:val="24"/>
            <w:szCs w:val="24"/>
            <w:lang w:eastAsia="es-ES"/>
          </w:rPr>
          <w:t xml:space="preserve">catedral de </w:t>
        </w:r>
        <w:proofErr w:type="spellStart"/>
        <w:r w:rsidRPr="00952FE6">
          <w:rPr>
            <w:rFonts w:ascii="Arial" w:eastAsia="Times New Roman" w:hAnsi="Arial" w:cs="Arial"/>
            <w:b/>
            <w:sz w:val="24"/>
            <w:szCs w:val="24"/>
            <w:lang w:eastAsia="es-ES"/>
          </w:rPr>
          <w:t>Notre</w:t>
        </w:r>
        <w:proofErr w:type="spellEnd"/>
        <w:r w:rsidRPr="00952FE6">
          <w:rPr>
            <w:rFonts w:ascii="Arial" w:eastAsia="Times New Roman" w:hAnsi="Arial" w:cs="Arial"/>
            <w:b/>
            <w:sz w:val="24"/>
            <w:szCs w:val="24"/>
            <w:lang w:eastAsia="es-ES"/>
          </w:rPr>
          <w:t xml:space="preserve"> Dame de París</w:t>
        </w:r>
      </w:hyperlink>
      <w:r w:rsidRPr="00952FE6">
        <w:rPr>
          <w:rFonts w:ascii="Arial" w:eastAsia="Times New Roman" w:hAnsi="Arial" w:cs="Arial"/>
          <w:b/>
          <w:sz w:val="24"/>
          <w:szCs w:val="24"/>
          <w:lang w:eastAsia="es-ES"/>
        </w:rPr>
        <w:t xml:space="preserve">. Sin embargo, contraviniendo los deseos del Emperador, </w:t>
      </w:r>
      <w:proofErr w:type="spellStart"/>
      <w:r w:rsidRPr="00952FE6">
        <w:rPr>
          <w:rFonts w:ascii="Arial" w:eastAsia="Times New Roman" w:hAnsi="Arial" w:cs="Arial"/>
          <w:b/>
          <w:sz w:val="24"/>
          <w:szCs w:val="24"/>
          <w:lang w:eastAsia="es-ES"/>
        </w:rPr>
        <w:t>Letizia</w:t>
      </w:r>
      <w:proofErr w:type="spellEnd"/>
      <w:r w:rsidRPr="00952FE6">
        <w:rPr>
          <w:rFonts w:ascii="Arial" w:eastAsia="Times New Roman" w:hAnsi="Arial" w:cs="Arial"/>
          <w:b/>
          <w:sz w:val="24"/>
          <w:szCs w:val="24"/>
          <w:lang w:eastAsia="es-ES"/>
        </w:rPr>
        <w:t xml:space="preserve"> decidió no asistir a la ceremonia y se trasladó a Roma con su hijo </w:t>
      </w:r>
      <w:hyperlink r:id="rId33" w:tooltip="Luciano Bonaparte" w:history="1">
        <w:r w:rsidRPr="00952FE6">
          <w:rPr>
            <w:rFonts w:ascii="Arial" w:eastAsia="Times New Roman" w:hAnsi="Arial" w:cs="Arial"/>
            <w:b/>
            <w:sz w:val="24"/>
            <w:szCs w:val="24"/>
            <w:lang w:eastAsia="es-ES"/>
          </w:rPr>
          <w:t>Luciano</w:t>
        </w:r>
      </w:hyperlink>
      <w:r w:rsidRPr="00952FE6">
        <w:rPr>
          <w:rFonts w:ascii="Arial" w:eastAsia="Times New Roman" w:hAnsi="Arial" w:cs="Arial"/>
          <w:b/>
          <w:sz w:val="24"/>
          <w:szCs w:val="24"/>
          <w:lang w:eastAsia="es-ES"/>
        </w:rPr>
        <w:t xml:space="preserve">. </w:t>
      </w:r>
    </w:p>
    <w:p w:rsidR="00952FE6" w:rsidRDefault="00952FE6" w:rsidP="00952FE6">
      <w:pPr>
        <w:shd w:val="clear" w:color="auto" w:fill="FFFFFF"/>
        <w:spacing w:after="0" w:line="240" w:lineRule="auto"/>
        <w:ind w:left="-993" w:right="-994"/>
        <w:jc w:val="both"/>
        <w:rPr>
          <w:rFonts w:ascii="Arial" w:eastAsia="Times New Roman" w:hAnsi="Arial" w:cs="Arial"/>
          <w:b/>
          <w:sz w:val="24"/>
          <w:szCs w:val="24"/>
          <w:lang w:eastAsia="es-ES"/>
        </w:rPr>
      </w:pPr>
    </w:p>
    <w:p w:rsidR="00952FE6" w:rsidRPr="00952FE6" w:rsidRDefault="00952FE6" w:rsidP="00952FE6">
      <w:pPr>
        <w:shd w:val="clear" w:color="auto" w:fill="FFFFFF"/>
        <w:spacing w:after="0" w:line="240" w:lineRule="auto"/>
        <w:ind w:left="-993" w:right="-994"/>
        <w:jc w:val="both"/>
        <w:rPr>
          <w:rFonts w:ascii="Arial" w:eastAsia="Times New Roman" w:hAnsi="Arial" w:cs="Arial"/>
          <w:b/>
          <w:sz w:val="24"/>
          <w:szCs w:val="24"/>
          <w:lang w:eastAsia="es-ES"/>
        </w:rPr>
      </w:pPr>
      <w:r>
        <w:rPr>
          <w:rFonts w:ascii="Arial" w:eastAsia="Times New Roman" w:hAnsi="Arial" w:cs="Arial"/>
          <w:b/>
          <w:sz w:val="24"/>
          <w:szCs w:val="24"/>
          <w:lang w:eastAsia="es-ES"/>
        </w:rPr>
        <w:t xml:space="preserve">   </w:t>
      </w:r>
      <w:r w:rsidRPr="00952FE6">
        <w:rPr>
          <w:rFonts w:ascii="Arial" w:eastAsia="Times New Roman" w:hAnsi="Arial" w:cs="Arial"/>
          <w:b/>
          <w:sz w:val="24"/>
          <w:szCs w:val="24"/>
          <w:lang w:eastAsia="es-ES"/>
        </w:rPr>
        <w:t>La verdadera razón de su ausencia, según se dijo, fue que se negaba a saludar a Josefina como Emperatriz. No obstante, en el cuadro de </w:t>
      </w:r>
      <w:hyperlink r:id="rId34" w:tooltip="Jacques-Louis David" w:history="1">
        <w:r w:rsidRPr="00952FE6">
          <w:rPr>
            <w:rFonts w:ascii="Arial" w:eastAsia="Times New Roman" w:hAnsi="Arial" w:cs="Arial"/>
            <w:b/>
            <w:sz w:val="24"/>
            <w:szCs w:val="24"/>
            <w:lang w:eastAsia="es-ES"/>
          </w:rPr>
          <w:t>Jacques-Louis David</w:t>
        </w:r>
      </w:hyperlink>
      <w:r w:rsidRPr="00952FE6">
        <w:rPr>
          <w:rFonts w:ascii="Arial" w:eastAsia="Times New Roman" w:hAnsi="Arial" w:cs="Arial"/>
          <w:b/>
          <w:sz w:val="24"/>
          <w:szCs w:val="24"/>
          <w:lang w:eastAsia="es-ES"/>
        </w:rPr>
        <w:t>, que recrea el acontecimiento, Napoleón ordenó que su madre fuese pintada en el lugar de honor que le correspondía. Posteriormente, el 23 de marzo de 1805 le concedió el título de «Su alteza imperial, madre del emperador».</w:t>
      </w:r>
    </w:p>
    <w:p w:rsidR="00952FE6" w:rsidRDefault="00952FE6" w:rsidP="00952FE6">
      <w:pPr>
        <w:shd w:val="clear" w:color="auto" w:fill="FFFFFF"/>
        <w:spacing w:after="0" w:line="240" w:lineRule="auto"/>
        <w:ind w:left="-993" w:right="-994"/>
        <w:jc w:val="both"/>
        <w:rPr>
          <w:rFonts w:ascii="Arial" w:eastAsia="Times New Roman" w:hAnsi="Arial" w:cs="Arial"/>
          <w:b/>
          <w:sz w:val="24"/>
          <w:szCs w:val="24"/>
          <w:lang w:eastAsia="es-ES"/>
        </w:rPr>
      </w:pPr>
    </w:p>
    <w:p w:rsidR="00952FE6" w:rsidRPr="00952FE6" w:rsidRDefault="00952FE6" w:rsidP="00952FE6">
      <w:pPr>
        <w:shd w:val="clear" w:color="auto" w:fill="FFFFFF"/>
        <w:spacing w:after="0" w:line="240" w:lineRule="auto"/>
        <w:ind w:left="-993" w:right="-994"/>
        <w:jc w:val="both"/>
        <w:rPr>
          <w:rFonts w:ascii="Arial" w:eastAsia="Times New Roman" w:hAnsi="Arial" w:cs="Arial"/>
          <w:b/>
          <w:sz w:val="24"/>
          <w:szCs w:val="24"/>
          <w:lang w:eastAsia="es-ES"/>
        </w:rPr>
      </w:pPr>
      <w:r>
        <w:rPr>
          <w:rFonts w:ascii="Arial" w:eastAsia="Times New Roman" w:hAnsi="Arial" w:cs="Arial"/>
          <w:b/>
          <w:sz w:val="24"/>
          <w:szCs w:val="24"/>
          <w:lang w:eastAsia="es-ES"/>
        </w:rPr>
        <w:t xml:space="preserve">  </w:t>
      </w:r>
      <w:r w:rsidRPr="00952FE6">
        <w:rPr>
          <w:rFonts w:ascii="Arial" w:eastAsia="Times New Roman" w:hAnsi="Arial" w:cs="Arial"/>
          <w:b/>
          <w:sz w:val="24"/>
          <w:szCs w:val="24"/>
          <w:lang w:eastAsia="es-ES"/>
        </w:rPr>
        <w:t xml:space="preserve">Finalmente, cuando se demostró que Josefina nunca podría dar hijos a Napoleón, éste decidió divorciarse de ella. A primeros de enero de 1810 Napoleón convocó un cónclave familiar, donde anunció su divorcio, que se hizo oficial el 10 de enero. </w:t>
      </w:r>
      <w:proofErr w:type="spellStart"/>
      <w:r w:rsidRPr="00952FE6">
        <w:rPr>
          <w:rFonts w:ascii="Arial" w:eastAsia="Times New Roman" w:hAnsi="Arial" w:cs="Arial"/>
          <w:b/>
          <w:sz w:val="24"/>
          <w:szCs w:val="24"/>
          <w:lang w:eastAsia="es-ES"/>
        </w:rPr>
        <w:t>Letizia</w:t>
      </w:r>
      <w:proofErr w:type="spellEnd"/>
      <w:r w:rsidRPr="00952FE6">
        <w:rPr>
          <w:rFonts w:ascii="Arial" w:eastAsia="Times New Roman" w:hAnsi="Arial" w:cs="Arial"/>
          <w:b/>
          <w:sz w:val="24"/>
          <w:szCs w:val="24"/>
          <w:lang w:eastAsia="es-ES"/>
        </w:rPr>
        <w:t xml:space="preserve"> permaneció en el </w:t>
      </w:r>
      <w:hyperlink r:id="rId35" w:tooltip="Palacio de las Tullerías" w:history="1">
        <w:r w:rsidRPr="00952FE6">
          <w:rPr>
            <w:rFonts w:ascii="Arial" w:eastAsia="Times New Roman" w:hAnsi="Arial" w:cs="Arial"/>
            <w:b/>
            <w:sz w:val="24"/>
            <w:szCs w:val="24"/>
            <w:lang w:eastAsia="es-ES"/>
          </w:rPr>
          <w:t xml:space="preserve">palacio de las </w:t>
        </w:r>
        <w:proofErr w:type="spellStart"/>
        <w:r w:rsidRPr="00952FE6">
          <w:rPr>
            <w:rFonts w:ascii="Arial" w:eastAsia="Times New Roman" w:hAnsi="Arial" w:cs="Arial"/>
            <w:b/>
            <w:sz w:val="24"/>
            <w:szCs w:val="24"/>
            <w:lang w:eastAsia="es-ES"/>
          </w:rPr>
          <w:t>Tullerías</w:t>
        </w:r>
        <w:proofErr w:type="spellEnd"/>
      </w:hyperlink>
      <w:r w:rsidRPr="00952FE6">
        <w:rPr>
          <w:rFonts w:ascii="Arial" w:eastAsia="Times New Roman" w:hAnsi="Arial" w:cs="Arial"/>
          <w:b/>
          <w:sz w:val="24"/>
          <w:szCs w:val="24"/>
          <w:lang w:eastAsia="es-ES"/>
        </w:rPr>
        <w:t> hasta después de la partida de Josefina. No hay constancia de que le dirigiese la palabra, limitándose sólo a observarla mientras firmaba el divorcio y se marchaba de Palacio.</w:t>
      </w:r>
    </w:p>
    <w:p w:rsidR="00952FE6" w:rsidRDefault="00952FE6" w:rsidP="00952FE6">
      <w:pPr>
        <w:shd w:val="clear" w:color="auto" w:fill="FFFFFF"/>
        <w:spacing w:after="0" w:line="240" w:lineRule="auto"/>
        <w:ind w:left="-993" w:right="-994"/>
        <w:jc w:val="both"/>
        <w:rPr>
          <w:rFonts w:ascii="Arial" w:eastAsia="Times New Roman" w:hAnsi="Arial" w:cs="Arial"/>
          <w:b/>
          <w:sz w:val="24"/>
          <w:szCs w:val="24"/>
          <w:lang w:eastAsia="es-ES"/>
        </w:rPr>
      </w:pPr>
    </w:p>
    <w:p w:rsidR="00952FE6" w:rsidRDefault="00952FE6" w:rsidP="00952FE6">
      <w:pPr>
        <w:shd w:val="clear" w:color="auto" w:fill="FFFFFF"/>
        <w:spacing w:after="0" w:line="240" w:lineRule="auto"/>
        <w:ind w:left="-993" w:right="-994"/>
        <w:jc w:val="both"/>
        <w:rPr>
          <w:rFonts w:ascii="Arial" w:eastAsia="Times New Roman" w:hAnsi="Arial" w:cs="Arial"/>
          <w:b/>
          <w:sz w:val="24"/>
          <w:szCs w:val="24"/>
          <w:lang w:eastAsia="es-ES"/>
        </w:rPr>
      </w:pPr>
      <w:r>
        <w:rPr>
          <w:rFonts w:ascii="Arial" w:eastAsia="Times New Roman" w:hAnsi="Arial" w:cs="Arial"/>
          <w:b/>
          <w:sz w:val="24"/>
          <w:szCs w:val="24"/>
          <w:lang w:eastAsia="es-ES"/>
        </w:rPr>
        <w:t xml:space="preserve">   </w:t>
      </w:r>
      <w:r w:rsidRPr="00952FE6">
        <w:rPr>
          <w:rFonts w:ascii="Arial" w:eastAsia="Times New Roman" w:hAnsi="Arial" w:cs="Arial"/>
          <w:b/>
          <w:sz w:val="24"/>
          <w:szCs w:val="24"/>
          <w:lang w:eastAsia="es-ES"/>
        </w:rPr>
        <w:t>Aunque no quiso intervenir en política, nunca se mostró partidaria de las políticas belicistas de su hijo. Cada vez que le llegaba la noticia de una victoria de Napoleón, contestaba lacónicamente: </w:t>
      </w:r>
      <w:r w:rsidRPr="00952FE6">
        <w:rPr>
          <w:rFonts w:ascii="Arial" w:eastAsia="Times New Roman" w:hAnsi="Arial" w:cs="Arial"/>
          <w:b/>
          <w:i/>
          <w:iCs/>
          <w:sz w:val="24"/>
          <w:szCs w:val="24"/>
          <w:lang w:eastAsia="es-ES"/>
        </w:rPr>
        <w:t>Ojalá eso dure</w:t>
      </w:r>
      <w:r w:rsidRPr="00952FE6">
        <w:rPr>
          <w:rFonts w:ascii="Arial" w:eastAsia="Times New Roman" w:hAnsi="Arial" w:cs="Arial"/>
          <w:b/>
          <w:sz w:val="24"/>
          <w:szCs w:val="24"/>
          <w:lang w:eastAsia="es-ES"/>
        </w:rPr>
        <w:t>, al tiempo que seguía realizando inversiones que garantizasen el bienestar del resto de su familia en caso de una derrota francesa.</w:t>
      </w:r>
      <w:r>
        <w:rPr>
          <w:rFonts w:ascii="Arial" w:eastAsia="Times New Roman" w:hAnsi="Arial" w:cs="Arial"/>
          <w:b/>
          <w:sz w:val="24"/>
          <w:szCs w:val="24"/>
          <w:lang w:eastAsia="es-ES"/>
        </w:rPr>
        <w:t xml:space="preserve"> </w:t>
      </w:r>
    </w:p>
    <w:p w:rsidR="00952FE6" w:rsidRPr="001A3EDA" w:rsidRDefault="00952FE6" w:rsidP="00952FE6">
      <w:pPr>
        <w:shd w:val="clear" w:color="auto" w:fill="FFFFFF"/>
        <w:spacing w:after="0" w:line="240" w:lineRule="auto"/>
        <w:ind w:left="-993" w:right="-994"/>
        <w:jc w:val="both"/>
        <w:rPr>
          <w:rFonts w:ascii="Arial" w:eastAsia="Times New Roman" w:hAnsi="Arial" w:cs="Arial"/>
          <w:b/>
          <w:sz w:val="24"/>
          <w:szCs w:val="24"/>
          <w:lang w:eastAsia="es-ES"/>
        </w:rPr>
      </w:pPr>
    </w:p>
    <w:p w:rsidR="00952FE6" w:rsidRPr="001A3EDA" w:rsidRDefault="00952FE6" w:rsidP="00952FE6">
      <w:pPr>
        <w:shd w:val="clear" w:color="auto" w:fill="FFFFFF"/>
        <w:spacing w:after="0" w:line="240" w:lineRule="auto"/>
        <w:ind w:left="-993" w:right="-994"/>
        <w:jc w:val="both"/>
        <w:rPr>
          <w:rFonts w:ascii="Arial" w:eastAsia="Times New Roman" w:hAnsi="Arial" w:cs="Arial"/>
          <w:b/>
          <w:sz w:val="24"/>
          <w:szCs w:val="24"/>
          <w:lang w:eastAsia="es-ES"/>
        </w:rPr>
      </w:pPr>
      <w:r w:rsidRPr="001A3EDA">
        <w:rPr>
          <w:rFonts w:ascii="Arial" w:eastAsia="Times New Roman" w:hAnsi="Arial" w:cs="Arial"/>
          <w:b/>
          <w:sz w:val="24"/>
          <w:szCs w:val="24"/>
          <w:lang w:eastAsia="es-ES"/>
        </w:rPr>
        <w:t xml:space="preserve">  El Exilio </w:t>
      </w:r>
    </w:p>
    <w:p w:rsidR="00952FE6" w:rsidRDefault="00952FE6" w:rsidP="00952FE6">
      <w:pPr>
        <w:shd w:val="clear" w:color="auto" w:fill="FFFFFF"/>
        <w:spacing w:after="0" w:line="240" w:lineRule="auto"/>
        <w:ind w:left="-993" w:right="-994"/>
        <w:jc w:val="both"/>
        <w:rPr>
          <w:rFonts w:ascii="Arial" w:eastAsia="Times New Roman" w:hAnsi="Arial" w:cs="Arial"/>
          <w:b/>
          <w:sz w:val="24"/>
          <w:szCs w:val="24"/>
          <w:lang w:eastAsia="es-ES"/>
        </w:rPr>
      </w:pPr>
    </w:p>
    <w:p w:rsidR="00952FE6" w:rsidRDefault="001A3EDA" w:rsidP="00952FE6">
      <w:pPr>
        <w:shd w:val="clear" w:color="auto" w:fill="FFFFFF"/>
        <w:spacing w:after="0" w:line="240" w:lineRule="auto"/>
        <w:ind w:left="-993" w:right="-994"/>
        <w:jc w:val="both"/>
        <w:rPr>
          <w:rFonts w:ascii="Arial" w:eastAsia="Times New Roman" w:hAnsi="Arial" w:cs="Arial"/>
          <w:b/>
          <w:sz w:val="24"/>
          <w:szCs w:val="24"/>
          <w:lang w:eastAsia="es-ES"/>
        </w:rPr>
      </w:pPr>
      <w:r>
        <w:rPr>
          <w:rFonts w:ascii="Arial" w:eastAsia="Times New Roman" w:hAnsi="Arial" w:cs="Arial"/>
          <w:b/>
          <w:sz w:val="24"/>
          <w:szCs w:val="24"/>
          <w:lang w:eastAsia="es-ES"/>
        </w:rPr>
        <w:t xml:space="preserve">    </w:t>
      </w:r>
      <w:r w:rsidR="00952FE6" w:rsidRPr="00952FE6">
        <w:rPr>
          <w:rFonts w:ascii="Arial" w:eastAsia="Times New Roman" w:hAnsi="Arial" w:cs="Arial"/>
          <w:b/>
          <w:sz w:val="24"/>
          <w:szCs w:val="24"/>
          <w:lang w:eastAsia="es-ES"/>
        </w:rPr>
        <w:t>Tras la caída de Napoleón en 1814, algunos nobles solicitaron a </w:t>
      </w:r>
      <w:hyperlink r:id="rId36" w:tooltip="Luis XVIII de Francia" w:history="1">
        <w:r w:rsidR="00952FE6" w:rsidRPr="00952FE6">
          <w:rPr>
            <w:rFonts w:ascii="Arial" w:eastAsia="Times New Roman" w:hAnsi="Arial" w:cs="Arial"/>
            <w:b/>
            <w:sz w:val="24"/>
            <w:szCs w:val="24"/>
            <w:lang w:eastAsia="es-ES"/>
          </w:rPr>
          <w:t>Luis XVIII</w:t>
        </w:r>
      </w:hyperlink>
      <w:r w:rsidR="00952FE6" w:rsidRPr="00952FE6">
        <w:rPr>
          <w:rFonts w:ascii="Arial" w:eastAsia="Times New Roman" w:hAnsi="Arial" w:cs="Arial"/>
          <w:b/>
          <w:sz w:val="24"/>
          <w:szCs w:val="24"/>
          <w:lang w:eastAsia="es-ES"/>
        </w:rPr>
        <w:t> que mantuviese sus rentas y su palacio debido a su avanzada edad, pero ella misma se negó rotundamente y replicó que no separaría su desgracia de la de sus hijos.</w:t>
      </w:r>
    </w:p>
    <w:p w:rsidR="00952FE6" w:rsidRPr="00952FE6" w:rsidRDefault="00952FE6" w:rsidP="00952FE6">
      <w:pPr>
        <w:shd w:val="clear" w:color="auto" w:fill="FFFFFF"/>
        <w:spacing w:after="0" w:line="240" w:lineRule="auto"/>
        <w:ind w:left="-993" w:right="-994"/>
        <w:jc w:val="both"/>
        <w:rPr>
          <w:rFonts w:ascii="Arial" w:eastAsia="Times New Roman" w:hAnsi="Arial" w:cs="Arial"/>
          <w:b/>
          <w:sz w:val="24"/>
          <w:szCs w:val="24"/>
          <w:lang w:eastAsia="es-ES"/>
        </w:rPr>
      </w:pPr>
    </w:p>
    <w:p w:rsidR="001A3EDA" w:rsidRDefault="001A3EDA" w:rsidP="00952FE6">
      <w:pPr>
        <w:shd w:val="clear" w:color="auto" w:fill="FFFFFF"/>
        <w:spacing w:after="0" w:line="240" w:lineRule="auto"/>
        <w:ind w:left="-993" w:right="-994"/>
        <w:jc w:val="both"/>
        <w:rPr>
          <w:rFonts w:ascii="Arial" w:eastAsia="Times New Roman" w:hAnsi="Arial" w:cs="Arial"/>
          <w:b/>
          <w:sz w:val="24"/>
          <w:szCs w:val="24"/>
          <w:lang w:eastAsia="es-ES"/>
        </w:rPr>
      </w:pPr>
      <w:r>
        <w:rPr>
          <w:rFonts w:ascii="Arial" w:eastAsia="Times New Roman" w:hAnsi="Arial" w:cs="Arial"/>
          <w:b/>
          <w:sz w:val="24"/>
          <w:szCs w:val="24"/>
          <w:lang w:eastAsia="es-ES"/>
        </w:rPr>
        <w:t xml:space="preserve">    </w:t>
      </w:r>
      <w:r w:rsidR="00952FE6" w:rsidRPr="00952FE6">
        <w:rPr>
          <w:rFonts w:ascii="Arial" w:eastAsia="Times New Roman" w:hAnsi="Arial" w:cs="Arial"/>
          <w:b/>
          <w:sz w:val="24"/>
          <w:szCs w:val="24"/>
          <w:lang w:eastAsia="es-ES"/>
        </w:rPr>
        <w:t>Se trasladó a la isla de </w:t>
      </w:r>
      <w:hyperlink r:id="rId37" w:tooltip="Isla de Elba" w:history="1">
        <w:r w:rsidR="00952FE6" w:rsidRPr="00952FE6">
          <w:rPr>
            <w:rFonts w:ascii="Arial" w:eastAsia="Times New Roman" w:hAnsi="Arial" w:cs="Arial"/>
            <w:b/>
            <w:sz w:val="24"/>
            <w:szCs w:val="24"/>
            <w:lang w:eastAsia="es-ES"/>
          </w:rPr>
          <w:t>Elba</w:t>
        </w:r>
      </w:hyperlink>
      <w:r w:rsidR="00952FE6" w:rsidRPr="00952FE6">
        <w:rPr>
          <w:rFonts w:ascii="Arial" w:eastAsia="Times New Roman" w:hAnsi="Arial" w:cs="Arial"/>
          <w:b/>
          <w:sz w:val="24"/>
          <w:szCs w:val="24"/>
          <w:lang w:eastAsia="es-ES"/>
        </w:rPr>
        <w:t>, instalándose en una pequeña villa próxima a la de Napoleón. Cenaba con él varias veces por semana, jugaban al </w:t>
      </w:r>
      <w:proofErr w:type="spellStart"/>
      <w:r w:rsidR="00952FE6" w:rsidRPr="00952FE6">
        <w:rPr>
          <w:rFonts w:ascii="Arial" w:eastAsia="Times New Roman" w:hAnsi="Arial" w:cs="Arial"/>
          <w:b/>
          <w:sz w:val="24"/>
          <w:szCs w:val="24"/>
          <w:lang w:eastAsia="es-ES"/>
        </w:rPr>
        <w:fldChar w:fldCharType="begin"/>
      </w:r>
      <w:r w:rsidR="00952FE6" w:rsidRPr="00952FE6">
        <w:rPr>
          <w:rFonts w:ascii="Arial" w:eastAsia="Times New Roman" w:hAnsi="Arial" w:cs="Arial"/>
          <w:b/>
          <w:sz w:val="24"/>
          <w:szCs w:val="24"/>
          <w:lang w:eastAsia="es-ES"/>
        </w:rPr>
        <w:instrText xml:space="preserve"> HYPERLINK "https://es.wikipedia.org/wiki/Reversi" \o "Reversi" </w:instrText>
      </w:r>
      <w:r w:rsidR="00952FE6" w:rsidRPr="00952FE6">
        <w:rPr>
          <w:rFonts w:ascii="Arial" w:eastAsia="Times New Roman" w:hAnsi="Arial" w:cs="Arial"/>
          <w:b/>
          <w:sz w:val="24"/>
          <w:szCs w:val="24"/>
          <w:lang w:eastAsia="es-ES"/>
        </w:rPr>
        <w:fldChar w:fldCharType="separate"/>
      </w:r>
      <w:r w:rsidR="00952FE6" w:rsidRPr="00952FE6">
        <w:rPr>
          <w:rFonts w:ascii="Arial" w:eastAsia="Times New Roman" w:hAnsi="Arial" w:cs="Arial"/>
          <w:b/>
          <w:sz w:val="24"/>
          <w:szCs w:val="24"/>
          <w:lang w:eastAsia="es-ES"/>
        </w:rPr>
        <w:t>reversi</w:t>
      </w:r>
      <w:proofErr w:type="spellEnd"/>
      <w:r w:rsidR="00952FE6" w:rsidRPr="00952FE6">
        <w:rPr>
          <w:rFonts w:ascii="Arial" w:eastAsia="Times New Roman" w:hAnsi="Arial" w:cs="Arial"/>
          <w:b/>
          <w:sz w:val="24"/>
          <w:szCs w:val="24"/>
          <w:lang w:eastAsia="es-ES"/>
        </w:rPr>
        <w:fldChar w:fldCharType="end"/>
      </w:r>
      <w:r w:rsidR="00952FE6" w:rsidRPr="00952FE6">
        <w:rPr>
          <w:rFonts w:ascii="Arial" w:eastAsia="Times New Roman" w:hAnsi="Arial" w:cs="Arial"/>
          <w:b/>
          <w:sz w:val="24"/>
          <w:szCs w:val="24"/>
          <w:lang w:eastAsia="es-ES"/>
        </w:rPr>
        <w:t>, al que ambos eran consumados expertos, y hablaban de la familia.</w:t>
      </w:r>
    </w:p>
    <w:p w:rsidR="00952FE6" w:rsidRPr="00952FE6" w:rsidRDefault="001A3EDA" w:rsidP="00952FE6">
      <w:pPr>
        <w:shd w:val="clear" w:color="auto" w:fill="FFFFFF"/>
        <w:spacing w:after="0" w:line="240" w:lineRule="auto"/>
        <w:ind w:left="-993" w:right="-994"/>
        <w:jc w:val="both"/>
        <w:rPr>
          <w:rFonts w:ascii="Arial" w:eastAsia="Times New Roman" w:hAnsi="Arial" w:cs="Arial"/>
          <w:b/>
          <w:sz w:val="24"/>
          <w:szCs w:val="24"/>
          <w:lang w:eastAsia="es-ES"/>
        </w:rPr>
      </w:pPr>
      <w:r>
        <w:rPr>
          <w:rFonts w:ascii="Arial" w:eastAsia="Times New Roman" w:hAnsi="Arial" w:cs="Arial"/>
          <w:b/>
          <w:sz w:val="24"/>
          <w:szCs w:val="24"/>
          <w:lang w:eastAsia="es-ES"/>
        </w:rPr>
        <w:lastRenderedPageBreak/>
        <w:t xml:space="preserve">   </w:t>
      </w:r>
      <w:r w:rsidR="00952FE6" w:rsidRPr="00952FE6">
        <w:rPr>
          <w:rFonts w:ascii="Arial" w:eastAsia="Times New Roman" w:hAnsi="Arial" w:cs="Arial"/>
          <w:b/>
          <w:sz w:val="24"/>
          <w:szCs w:val="24"/>
          <w:lang w:eastAsia="es-ES"/>
        </w:rPr>
        <w:t xml:space="preserve"> El deseo de </w:t>
      </w:r>
      <w:proofErr w:type="spellStart"/>
      <w:r w:rsidR="00952FE6" w:rsidRPr="00952FE6">
        <w:rPr>
          <w:rFonts w:ascii="Arial" w:eastAsia="Times New Roman" w:hAnsi="Arial" w:cs="Arial"/>
          <w:b/>
          <w:sz w:val="24"/>
          <w:szCs w:val="24"/>
          <w:lang w:eastAsia="es-ES"/>
        </w:rPr>
        <w:t>Letizia</w:t>
      </w:r>
      <w:proofErr w:type="spellEnd"/>
      <w:r w:rsidR="00952FE6" w:rsidRPr="00952FE6">
        <w:rPr>
          <w:rFonts w:ascii="Arial" w:eastAsia="Times New Roman" w:hAnsi="Arial" w:cs="Arial"/>
          <w:b/>
          <w:sz w:val="24"/>
          <w:szCs w:val="24"/>
          <w:lang w:eastAsia="es-ES"/>
        </w:rPr>
        <w:t xml:space="preserve"> era conseguir que Napoleón perdonase a sus hermanos, sobre todo a José y Carolina, y además trató de convencerle para que se conformase con gobernar la isla «como un terrateniente» sin buscar mayores aspiraciones.</w:t>
      </w:r>
    </w:p>
    <w:p w:rsidR="001A3EDA" w:rsidRDefault="001A3EDA" w:rsidP="00952FE6">
      <w:pPr>
        <w:shd w:val="clear" w:color="auto" w:fill="FFFFFF"/>
        <w:spacing w:after="0" w:line="240" w:lineRule="auto"/>
        <w:ind w:left="-993" w:right="-994"/>
        <w:jc w:val="both"/>
        <w:rPr>
          <w:rFonts w:ascii="Arial" w:eastAsia="Times New Roman" w:hAnsi="Arial" w:cs="Arial"/>
          <w:b/>
          <w:sz w:val="24"/>
          <w:szCs w:val="24"/>
          <w:lang w:eastAsia="es-ES"/>
        </w:rPr>
      </w:pPr>
    </w:p>
    <w:p w:rsidR="00952FE6" w:rsidRPr="00952FE6" w:rsidRDefault="001A3EDA" w:rsidP="00952FE6">
      <w:pPr>
        <w:shd w:val="clear" w:color="auto" w:fill="FFFFFF"/>
        <w:spacing w:after="0" w:line="240" w:lineRule="auto"/>
        <w:ind w:left="-993" w:right="-994"/>
        <w:jc w:val="both"/>
        <w:rPr>
          <w:rFonts w:ascii="Arial" w:eastAsia="Times New Roman" w:hAnsi="Arial" w:cs="Arial"/>
          <w:b/>
          <w:sz w:val="24"/>
          <w:szCs w:val="24"/>
          <w:lang w:eastAsia="es-ES"/>
        </w:rPr>
      </w:pPr>
      <w:r>
        <w:rPr>
          <w:rFonts w:ascii="Arial" w:eastAsia="Times New Roman" w:hAnsi="Arial" w:cs="Arial"/>
          <w:b/>
          <w:sz w:val="24"/>
          <w:szCs w:val="24"/>
          <w:lang w:eastAsia="es-ES"/>
        </w:rPr>
        <w:t xml:space="preserve">   </w:t>
      </w:r>
      <w:r w:rsidR="00952FE6" w:rsidRPr="00952FE6">
        <w:rPr>
          <w:rFonts w:ascii="Arial" w:eastAsia="Times New Roman" w:hAnsi="Arial" w:cs="Arial"/>
          <w:b/>
          <w:sz w:val="24"/>
          <w:szCs w:val="24"/>
          <w:lang w:eastAsia="es-ES"/>
        </w:rPr>
        <w:t xml:space="preserve">Ambos fueron informados a la vez de la muerte de Josefina, que sumió a Napoleón en una gran pena, mientras que </w:t>
      </w:r>
      <w:proofErr w:type="spellStart"/>
      <w:r w:rsidR="00952FE6" w:rsidRPr="00952FE6">
        <w:rPr>
          <w:rFonts w:ascii="Arial" w:eastAsia="Times New Roman" w:hAnsi="Arial" w:cs="Arial"/>
          <w:b/>
          <w:sz w:val="24"/>
          <w:szCs w:val="24"/>
          <w:lang w:eastAsia="es-ES"/>
        </w:rPr>
        <w:t>Letizia</w:t>
      </w:r>
      <w:proofErr w:type="spellEnd"/>
      <w:r w:rsidR="00952FE6" w:rsidRPr="00952FE6">
        <w:rPr>
          <w:rFonts w:ascii="Arial" w:eastAsia="Times New Roman" w:hAnsi="Arial" w:cs="Arial"/>
          <w:b/>
          <w:sz w:val="24"/>
          <w:szCs w:val="24"/>
          <w:lang w:eastAsia="es-ES"/>
        </w:rPr>
        <w:t xml:space="preserve"> escribió una carta a José donde decía: «Esa mujer le ha hecho daño hasta el final».</w:t>
      </w:r>
    </w:p>
    <w:p w:rsidR="001A3EDA" w:rsidRDefault="001A3EDA" w:rsidP="00952FE6">
      <w:pPr>
        <w:shd w:val="clear" w:color="auto" w:fill="FFFFFF"/>
        <w:spacing w:after="0" w:line="240" w:lineRule="auto"/>
        <w:ind w:left="-993" w:right="-994"/>
        <w:jc w:val="both"/>
        <w:rPr>
          <w:rFonts w:ascii="Arial" w:eastAsia="Times New Roman" w:hAnsi="Arial" w:cs="Arial"/>
          <w:b/>
          <w:sz w:val="24"/>
          <w:szCs w:val="24"/>
          <w:lang w:eastAsia="es-ES"/>
        </w:rPr>
      </w:pPr>
    </w:p>
    <w:p w:rsidR="001A3EDA" w:rsidRDefault="001A3EDA" w:rsidP="00952FE6">
      <w:pPr>
        <w:shd w:val="clear" w:color="auto" w:fill="FFFFFF"/>
        <w:spacing w:after="0" w:line="240" w:lineRule="auto"/>
        <w:ind w:left="-993" w:right="-994"/>
        <w:jc w:val="both"/>
        <w:rPr>
          <w:rFonts w:ascii="Arial" w:eastAsia="Times New Roman" w:hAnsi="Arial" w:cs="Arial"/>
          <w:b/>
          <w:sz w:val="24"/>
          <w:szCs w:val="24"/>
          <w:lang w:eastAsia="es-ES"/>
        </w:rPr>
      </w:pPr>
      <w:r>
        <w:rPr>
          <w:rFonts w:ascii="Arial" w:eastAsia="Times New Roman" w:hAnsi="Arial" w:cs="Arial"/>
          <w:b/>
          <w:sz w:val="24"/>
          <w:szCs w:val="24"/>
          <w:lang w:eastAsia="es-ES"/>
        </w:rPr>
        <w:t xml:space="preserve">  </w:t>
      </w:r>
      <w:r w:rsidR="00952FE6" w:rsidRPr="00952FE6">
        <w:rPr>
          <w:rFonts w:ascii="Arial" w:eastAsia="Times New Roman" w:hAnsi="Arial" w:cs="Arial"/>
          <w:b/>
          <w:sz w:val="24"/>
          <w:szCs w:val="24"/>
          <w:lang w:eastAsia="es-ES"/>
        </w:rPr>
        <w:t>Cuando el descontento popular en Francia generó una corriente de opinión favorable al regreso del Emperador, para tratar de sofocarlo el </w:t>
      </w:r>
      <w:hyperlink r:id="rId38" w:tooltip="Congreso de Viena" w:history="1">
        <w:r w:rsidR="00952FE6" w:rsidRPr="00952FE6">
          <w:rPr>
            <w:rFonts w:ascii="Arial" w:eastAsia="Times New Roman" w:hAnsi="Arial" w:cs="Arial"/>
            <w:b/>
            <w:sz w:val="24"/>
            <w:szCs w:val="24"/>
            <w:lang w:eastAsia="es-ES"/>
          </w:rPr>
          <w:t>Congreso de Viena</w:t>
        </w:r>
      </w:hyperlink>
      <w:r w:rsidR="00952FE6" w:rsidRPr="00952FE6">
        <w:rPr>
          <w:rFonts w:ascii="Arial" w:eastAsia="Times New Roman" w:hAnsi="Arial" w:cs="Arial"/>
          <w:b/>
          <w:sz w:val="24"/>
          <w:szCs w:val="24"/>
          <w:lang w:eastAsia="es-ES"/>
        </w:rPr>
        <w:t> se planteó trasladar a Bonaparte a la lejana isla de </w:t>
      </w:r>
      <w:hyperlink r:id="rId39" w:tooltip="Isla Santa Elena" w:history="1">
        <w:r w:rsidR="00952FE6" w:rsidRPr="00952FE6">
          <w:rPr>
            <w:rFonts w:ascii="Arial" w:eastAsia="Times New Roman" w:hAnsi="Arial" w:cs="Arial"/>
            <w:b/>
            <w:sz w:val="24"/>
            <w:szCs w:val="24"/>
            <w:lang w:eastAsia="es-ES"/>
          </w:rPr>
          <w:t>Santa Elena</w:t>
        </w:r>
      </w:hyperlink>
      <w:r w:rsidR="00952FE6" w:rsidRPr="00952FE6">
        <w:rPr>
          <w:rFonts w:ascii="Arial" w:eastAsia="Times New Roman" w:hAnsi="Arial" w:cs="Arial"/>
          <w:b/>
          <w:sz w:val="24"/>
          <w:szCs w:val="24"/>
          <w:lang w:eastAsia="es-ES"/>
        </w:rPr>
        <w:t xml:space="preserve">. Informado de esta decisión gracias a su red de espionaje, Napoleón tomó la decisión de escapar de Elba y volver a Francia. </w:t>
      </w:r>
      <w:proofErr w:type="spellStart"/>
      <w:r w:rsidR="00952FE6" w:rsidRPr="00952FE6">
        <w:rPr>
          <w:rFonts w:ascii="Arial" w:eastAsia="Times New Roman" w:hAnsi="Arial" w:cs="Arial"/>
          <w:b/>
          <w:sz w:val="24"/>
          <w:szCs w:val="24"/>
          <w:lang w:eastAsia="es-ES"/>
        </w:rPr>
        <w:t>Letizia</w:t>
      </w:r>
      <w:proofErr w:type="spellEnd"/>
      <w:r w:rsidR="00952FE6" w:rsidRPr="00952FE6">
        <w:rPr>
          <w:rFonts w:ascii="Arial" w:eastAsia="Times New Roman" w:hAnsi="Arial" w:cs="Arial"/>
          <w:b/>
          <w:sz w:val="24"/>
          <w:szCs w:val="24"/>
          <w:lang w:eastAsia="es-ES"/>
        </w:rPr>
        <w:t xml:space="preserve"> se dispuso a ayudarle en esta nueva empresa, por lo que puso en venta las joyas que aún conservaba a fin de conseguir el dinero necesario. </w:t>
      </w:r>
    </w:p>
    <w:p w:rsidR="001A3EDA" w:rsidRDefault="001A3EDA" w:rsidP="00952FE6">
      <w:pPr>
        <w:shd w:val="clear" w:color="auto" w:fill="FFFFFF"/>
        <w:spacing w:after="0" w:line="240" w:lineRule="auto"/>
        <w:ind w:left="-993" w:right="-994"/>
        <w:jc w:val="both"/>
        <w:rPr>
          <w:rFonts w:ascii="Arial" w:eastAsia="Times New Roman" w:hAnsi="Arial" w:cs="Arial"/>
          <w:b/>
          <w:sz w:val="24"/>
          <w:szCs w:val="24"/>
          <w:lang w:eastAsia="es-ES"/>
        </w:rPr>
      </w:pPr>
    </w:p>
    <w:p w:rsidR="00952FE6" w:rsidRPr="00952FE6" w:rsidRDefault="001A3EDA" w:rsidP="00952FE6">
      <w:pPr>
        <w:shd w:val="clear" w:color="auto" w:fill="FFFFFF"/>
        <w:spacing w:after="0" w:line="240" w:lineRule="auto"/>
        <w:ind w:left="-993" w:right="-994"/>
        <w:jc w:val="both"/>
        <w:rPr>
          <w:rFonts w:ascii="Arial" w:eastAsia="Times New Roman" w:hAnsi="Arial" w:cs="Arial"/>
          <w:b/>
          <w:sz w:val="24"/>
          <w:szCs w:val="24"/>
          <w:lang w:eastAsia="es-ES"/>
        </w:rPr>
      </w:pPr>
      <w:r>
        <w:rPr>
          <w:rFonts w:ascii="Arial" w:eastAsia="Times New Roman" w:hAnsi="Arial" w:cs="Arial"/>
          <w:b/>
          <w:sz w:val="24"/>
          <w:szCs w:val="24"/>
          <w:lang w:eastAsia="es-ES"/>
        </w:rPr>
        <w:t xml:space="preserve">   </w:t>
      </w:r>
      <w:r w:rsidR="00952FE6" w:rsidRPr="00952FE6">
        <w:rPr>
          <w:rFonts w:ascii="Arial" w:eastAsia="Times New Roman" w:hAnsi="Arial" w:cs="Arial"/>
          <w:b/>
          <w:sz w:val="24"/>
          <w:szCs w:val="24"/>
          <w:lang w:eastAsia="es-ES"/>
        </w:rPr>
        <w:t>Entre las piedras preciosas vendidas estaba el </w:t>
      </w:r>
      <w:hyperlink r:id="rId40" w:tooltip="Diamante del Cucharero (aún no redactado)" w:history="1">
        <w:r w:rsidR="00952FE6" w:rsidRPr="00952FE6">
          <w:rPr>
            <w:rFonts w:ascii="Arial" w:eastAsia="Times New Roman" w:hAnsi="Arial" w:cs="Arial"/>
            <w:b/>
            <w:sz w:val="24"/>
            <w:szCs w:val="24"/>
            <w:lang w:eastAsia="es-ES"/>
          </w:rPr>
          <w:t>diamante del Cucharero</w:t>
        </w:r>
      </w:hyperlink>
      <w:r w:rsidR="00952FE6" w:rsidRPr="00952FE6">
        <w:rPr>
          <w:rFonts w:ascii="Arial" w:eastAsia="Times New Roman" w:hAnsi="Arial" w:cs="Arial"/>
          <w:b/>
          <w:sz w:val="24"/>
          <w:szCs w:val="24"/>
          <w:lang w:eastAsia="es-ES"/>
        </w:rPr>
        <w:t xml:space="preserve">, uno de los más perfectos del mundo, que acabó en manos de los sultanes turcos a través de su embajador </w:t>
      </w:r>
      <w:proofErr w:type="spellStart"/>
      <w:r w:rsidR="00952FE6" w:rsidRPr="00952FE6">
        <w:rPr>
          <w:rFonts w:ascii="Arial" w:eastAsia="Times New Roman" w:hAnsi="Arial" w:cs="Arial"/>
          <w:b/>
          <w:sz w:val="24"/>
          <w:szCs w:val="24"/>
          <w:lang w:eastAsia="es-ES"/>
        </w:rPr>
        <w:t>Ali</w:t>
      </w:r>
      <w:proofErr w:type="spellEnd"/>
      <w:r w:rsidR="00952FE6" w:rsidRPr="00952FE6">
        <w:rPr>
          <w:rFonts w:ascii="Arial" w:eastAsia="Times New Roman" w:hAnsi="Arial" w:cs="Arial"/>
          <w:b/>
          <w:sz w:val="24"/>
          <w:szCs w:val="24"/>
          <w:lang w:eastAsia="es-ES"/>
        </w:rPr>
        <w:t xml:space="preserve"> </w:t>
      </w:r>
      <w:proofErr w:type="spellStart"/>
      <w:r w:rsidR="00952FE6" w:rsidRPr="00952FE6">
        <w:rPr>
          <w:rFonts w:ascii="Arial" w:eastAsia="Times New Roman" w:hAnsi="Arial" w:cs="Arial"/>
          <w:b/>
          <w:sz w:val="24"/>
          <w:szCs w:val="24"/>
          <w:lang w:eastAsia="es-ES"/>
        </w:rPr>
        <w:t>Pasha</w:t>
      </w:r>
      <w:proofErr w:type="spellEnd"/>
      <w:r w:rsidR="00952FE6" w:rsidRPr="00952FE6">
        <w:rPr>
          <w:rFonts w:ascii="Arial" w:eastAsia="Times New Roman" w:hAnsi="Arial" w:cs="Arial"/>
          <w:b/>
          <w:sz w:val="24"/>
          <w:szCs w:val="24"/>
          <w:lang w:eastAsia="es-ES"/>
        </w:rPr>
        <w:t>, que hubo de pagar por él 150.000 monedas de oro.</w:t>
      </w:r>
    </w:p>
    <w:p w:rsidR="001A3EDA" w:rsidRDefault="001A3EDA" w:rsidP="00952FE6">
      <w:pPr>
        <w:shd w:val="clear" w:color="auto" w:fill="FFFFFF"/>
        <w:spacing w:after="0" w:line="240" w:lineRule="auto"/>
        <w:ind w:left="-993" w:right="-994"/>
        <w:jc w:val="both"/>
        <w:rPr>
          <w:rFonts w:ascii="Arial" w:eastAsia="Times New Roman" w:hAnsi="Arial" w:cs="Arial"/>
          <w:b/>
          <w:sz w:val="24"/>
          <w:szCs w:val="24"/>
          <w:lang w:eastAsia="es-ES"/>
        </w:rPr>
      </w:pPr>
    </w:p>
    <w:p w:rsidR="00952FE6" w:rsidRPr="00952FE6" w:rsidRDefault="001A3EDA" w:rsidP="00952FE6">
      <w:pPr>
        <w:shd w:val="clear" w:color="auto" w:fill="FFFFFF"/>
        <w:spacing w:after="0" w:line="240" w:lineRule="auto"/>
        <w:ind w:left="-993" w:right="-994"/>
        <w:jc w:val="both"/>
        <w:rPr>
          <w:rFonts w:ascii="Arial" w:eastAsia="Times New Roman" w:hAnsi="Arial" w:cs="Arial"/>
          <w:b/>
          <w:sz w:val="24"/>
          <w:szCs w:val="24"/>
          <w:lang w:eastAsia="es-ES"/>
        </w:rPr>
      </w:pPr>
      <w:r>
        <w:rPr>
          <w:rFonts w:ascii="Arial" w:eastAsia="Times New Roman" w:hAnsi="Arial" w:cs="Arial"/>
          <w:b/>
          <w:sz w:val="24"/>
          <w:szCs w:val="24"/>
          <w:lang w:eastAsia="es-ES"/>
        </w:rPr>
        <w:t xml:space="preserve">  </w:t>
      </w:r>
      <w:r w:rsidR="00952FE6" w:rsidRPr="00952FE6">
        <w:rPr>
          <w:rFonts w:ascii="Arial" w:eastAsia="Times New Roman" w:hAnsi="Arial" w:cs="Arial"/>
          <w:b/>
          <w:sz w:val="24"/>
          <w:szCs w:val="24"/>
          <w:lang w:eastAsia="es-ES"/>
        </w:rPr>
        <w:t xml:space="preserve">Después de la segunda abdicación de Napoleón, </w:t>
      </w:r>
      <w:proofErr w:type="spellStart"/>
      <w:r w:rsidR="00952FE6" w:rsidRPr="00952FE6">
        <w:rPr>
          <w:rFonts w:ascii="Arial" w:eastAsia="Times New Roman" w:hAnsi="Arial" w:cs="Arial"/>
          <w:b/>
          <w:sz w:val="24"/>
          <w:szCs w:val="24"/>
          <w:lang w:eastAsia="es-ES"/>
        </w:rPr>
        <w:t>Letizia</w:t>
      </w:r>
      <w:proofErr w:type="spellEnd"/>
      <w:r w:rsidR="00952FE6" w:rsidRPr="00952FE6">
        <w:rPr>
          <w:rFonts w:ascii="Arial" w:eastAsia="Times New Roman" w:hAnsi="Arial" w:cs="Arial"/>
          <w:b/>
          <w:sz w:val="24"/>
          <w:szCs w:val="24"/>
          <w:lang w:eastAsia="es-ES"/>
        </w:rPr>
        <w:t xml:space="preserve"> solicitó al Papa permiso para residir en Roma y éste la autorizó a vivir junto a su hermanastro, el cardenal </w:t>
      </w:r>
      <w:hyperlink r:id="rId41" w:tooltip="Joseph Fesch" w:history="1">
        <w:r w:rsidR="00952FE6" w:rsidRPr="00952FE6">
          <w:rPr>
            <w:rFonts w:ascii="Arial" w:eastAsia="Times New Roman" w:hAnsi="Arial" w:cs="Arial"/>
            <w:b/>
            <w:sz w:val="24"/>
            <w:szCs w:val="24"/>
            <w:lang w:eastAsia="es-ES"/>
          </w:rPr>
          <w:t xml:space="preserve">Joseph </w:t>
        </w:r>
        <w:proofErr w:type="spellStart"/>
        <w:r w:rsidR="00952FE6" w:rsidRPr="00952FE6">
          <w:rPr>
            <w:rFonts w:ascii="Arial" w:eastAsia="Times New Roman" w:hAnsi="Arial" w:cs="Arial"/>
            <w:b/>
            <w:sz w:val="24"/>
            <w:szCs w:val="24"/>
            <w:lang w:eastAsia="es-ES"/>
          </w:rPr>
          <w:t>Fesch</w:t>
        </w:r>
        <w:proofErr w:type="spellEnd"/>
      </w:hyperlink>
      <w:r w:rsidR="00952FE6" w:rsidRPr="00952FE6">
        <w:rPr>
          <w:rFonts w:ascii="Arial" w:eastAsia="Times New Roman" w:hAnsi="Arial" w:cs="Arial"/>
          <w:b/>
          <w:sz w:val="24"/>
          <w:szCs w:val="24"/>
          <w:lang w:eastAsia="es-ES"/>
        </w:rPr>
        <w:t xml:space="preserve">, en el palacio </w:t>
      </w:r>
      <w:proofErr w:type="spellStart"/>
      <w:r w:rsidR="00952FE6" w:rsidRPr="00952FE6">
        <w:rPr>
          <w:rFonts w:ascii="Arial" w:eastAsia="Times New Roman" w:hAnsi="Arial" w:cs="Arial"/>
          <w:b/>
          <w:sz w:val="24"/>
          <w:szCs w:val="24"/>
          <w:lang w:eastAsia="es-ES"/>
        </w:rPr>
        <w:t>Falconieri</w:t>
      </w:r>
      <w:proofErr w:type="spellEnd"/>
      <w:r w:rsidR="00952FE6" w:rsidRPr="00952FE6">
        <w:rPr>
          <w:rFonts w:ascii="Arial" w:eastAsia="Times New Roman" w:hAnsi="Arial" w:cs="Arial"/>
          <w:b/>
          <w:sz w:val="24"/>
          <w:szCs w:val="24"/>
          <w:lang w:eastAsia="es-ES"/>
        </w:rPr>
        <w:t xml:space="preserve">. Poco después se trasladó al Palacio </w:t>
      </w:r>
      <w:proofErr w:type="spellStart"/>
      <w:r w:rsidR="00952FE6" w:rsidRPr="00952FE6">
        <w:rPr>
          <w:rFonts w:ascii="Arial" w:eastAsia="Times New Roman" w:hAnsi="Arial" w:cs="Arial"/>
          <w:b/>
          <w:sz w:val="24"/>
          <w:szCs w:val="24"/>
          <w:lang w:eastAsia="es-ES"/>
        </w:rPr>
        <w:t>Rinuccini</w:t>
      </w:r>
      <w:proofErr w:type="spellEnd"/>
      <w:r w:rsidR="00952FE6" w:rsidRPr="00952FE6">
        <w:rPr>
          <w:rFonts w:ascii="Arial" w:eastAsia="Times New Roman" w:hAnsi="Arial" w:cs="Arial"/>
          <w:b/>
          <w:sz w:val="24"/>
          <w:szCs w:val="24"/>
          <w:lang w:eastAsia="es-ES"/>
        </w:rPr>
        <w:t xml:space="preserve">, donde le llegaron noticias de la mala salud de Napoleón. Contrató a un médico llamado </w:t>
      </w:r>
      <w:proofErr w:type="spellStart"/>
      <w:r w:rsidR="00952FE6" w:rsidRPr="00952FE6">
        <w:rPr>
          <w:rFonts w:ascii="Arial" w:eastAsia="Times New Roman" w:hAnsi="Arial" w:cs="Arial"/>
          <w:b/>
          <w:sz w:val="24"/>
          <w:szCs w:val="24"/>
          <w:lang w:eastAsia="es-ES"/>
        </w:rPr>
        <w:t>Antommarchi</w:t>
      </w:r>
      <w:proofErr w:type="spellEnd"/>
      <w:r w:rsidR="00952FE6" w:rsidRPr="00952FE6">
        <w:rPr>
          <w:rFonts w:ascii="Arial" w:eastAsia="Times New Roman" w:hAnsi="Arial" w:cs="Arial"/>
          <w:b/>
          <w:sz w:val="24"/>
          <w:szCs w:val="24"/>
          <w:lang w:eastAsia="es-ES"/>
        </w:rPr>
        <w:t xml:space="preserve"> para que acudiese a Santa Elena, pero Napoleón acabó falleciendo el 5 de mayo de 1821. Hizo llenar el palacio de pinturas y esculturas que representaban los momentos de gloria de su familia, recibió constantes visitas de diversas autoridades y nunca abandonó la ciudad.</w:t>
      </w:r>
    </w:p>
    <w:p w:rsidR="001A3EDA" w:rsidRDefault="001A3EDA" w:rsidP="00952FE6">
      <w:pPr>
        <w:shd w:val="clear" w:color="auto" w:fill="FFFFFF"/>
        <w:spacing w:after="0" w:line="240" w:lineRule="auto"/>
        <w:ind w:left="-993" w:right="-994"/>
        <w:jc w:val="both"/>
        <w:rPr>
          <w:rFonts w:ascii="Arial" w:eastAsia="Times New Roman" w:hAnsi="Arial" w:cs="Arial"/>
          <w:b/>
          <w:sz w:val="24"/>
          <w:szCs w:val="24"/>
          <w:lang w:eastAsia="es-ES"/>
        </w:rPr>
      </w:pPr>
    </w:p>
    <w:p w:rsidR="00952FE6" w:rsidRDefault="001A3EDA" w:rsidP="00952FE6">
      <w:pPr>
        <w:shd w:val="clear" w:color="auto" w:fill="FFFFFF"/>
        <w:spacing w:after="0" w:line="240" w:lineRule="auto"/>
        <w:ind w:left="-993" w:right="-994"/>
        <w:jc w:val="both"/>
        <w:rPr>
          <w:rFonts w:ascii="Arial" w:eastAsia="Times New Roman" w:hAnsi="Arial" w:cs="Arial"/>
          <w:b/>
          <w:sz w:val="24"/>
          <w:szCs w:val="24"/>
          <w:lang w:eastAsia="es-ES"/>
        </w:rPr>
      </w:pPr>
      <w:r>
        <w:rPr>
          <w:rFonts w:ascii="Arial" w:eastAsia="Times New Roman" w:hAnsi="Arial" w:cs="Arial"/>
          <w:b/>
          <w:sz w:val="24"/>
          <w:szCs w:val="24"/>
          <w:lang w:eastAsia="es-ES"/>
        </w:rPr>
        <w:t xml:space="preserve">   </w:t>
      </w:r>
      <w:r w:rsidR="00952FE6" w:rsidRPr="00952FE6">
        <w:rPr>
          <w:rFonts w:ascii="Arial" w:eastAsia="Times New Roman" w:hAnsi="Arial" w:cs="Arial"/>
          <w:b/>
          <w:sz w:val="24"/>
          <w:szCs w:val="24"/>
          <w:lang w:eastAsia="es-ES"/>
        </w:rPr>
        <w:t>Poco a poco la edad fue causando estragos en ella. Quedó progresivamente inválida y ciega, para acabar falleciendo el 2 de febrero de 1836, a los 85 años de edad, tras sobrevivir a ocho de sus trece hijos. Fue enterrada en </w:t>
      </w:r>
      <w:hyperlink r:id="rId42" w:tooltip="Corneto" w:history="1">
        <w:r w:rsidR="00952FE6" w:rsidRPr="00952FE6">
          <w:rPr>
            <w:rFonts w:ascii="Arial" w:eastAsia="Times New Roman" w:hAnsi="Arial" w:cs="Arial"/>
            <w:b/>
            <w:sz w:val="24"/>
            <w:szCs w:val="24"/>
            <w:lang w:eastAsia="es-ES"/>
          </w:rPr>
          <w:t>Corneto</w:t>
        </w:r>
      </w:hyperlink>
      <w:r w:rsidR="00952FE6" w:rsidRPr="00952FE6">
        <w:rPr>
          <w:rFonts w:ascii="Arial" w:eastAsia="Times New Roman" w:hAnsi="Arial" w:cs="Arial"/>
          <w:b/>
          <w:sz w:val="24"/>
          <w:szCs w:val="24"/>
          <w:lang w:eastAsia="es-ES"/>
        </w:rPr>
        <w:t>, pero sus restos se trasladaron a su Ajaccio natal en 1851. Finalmente, en 1860, su nieto </w:t>
      </w:r>
      <w:hyperlink r:id="rId43" w:tooltip="Napoleón III Bonaparte" w:history="1">
        <w:r w:rsidR="00952FE6" w:rsidRPr="00952FE6">
          <w:rPr>
            <w:rFonts w:ascii="Arial" w:eastAsia="Times New Roman" w:hAnsi="Arial" w:cs="Arial"/>
            <w:b/>
            <w:sz w:val="24"/>
            <w:szCs w:val="24"/>
            <w:lang w:eastAsia="es-ES"/>
          </w:rPr>
          <w:t>Napoleón III</w:t>
        </w:r>
      </w:hyperlink>
      <w:r w:rsidR="00952FE6" w:rsidRPr="00952FE6">
        <w:rPr>
          <w:rFonts w:ascii="Arial" w:eastAsia="Times New Roman" w:hAnsi="Arial" w:cs="Arial"/>
          <w:b/>
          <w:sz w:val="24"/>
          <w:szCs w:val="24"/>
          <w:lang w:eastAsia="es-ES"/>
        </w:rPr>
        <w:t xml:space="preserve"> ordenó construir la Capilla imperial en Ajaccio, en el palacio </w:t>
      </w:r>
      <w:proofErr w:type="spellStart"/>
      <w:r w:rsidR="00952FE6" w:rsidRPr="00952FE6">
        <w:rPr>
          <w:rFonts w:ascii="Arial" w:eastAsia="Times New Roman" w:hAnsi="Arial" w:cs="Arial"/>
          <w:b/>
          <w:sz w:val="24"/>
          <w:szCs w:val="24"/>
          <w:lang w:eastAsia="es-ES"/>
        </w:rPr>
        <w:t>Fesch</w:t>
      </w:r>
      <w:proofErr w:type="spellEnd"/>
      <w:r w:rsidR="00952FE6" w:rsidRPr="00952FE6">
        <w:rPr>
          <w:rFonts w:ascii="Arial" w:eastAsia="Times New Roman" w:hAnsi="Arial" w:cs="Arial"/>
          <w:b/>
          <w:sz w:val="24"/>
          <w:szCs w:val="24"/>
          <w:lang w:eastAsia="es-ES"/>
        </w:rPr>
        <w:t>, donde se le dio sepultura definitiva.</w:t>
      </w:r>
    </w:p>
    <w:p w:rsidR="001A3EDA" w:rsidRDefault="001A3EDA" w:rsidP="00952FE6">
      <w:pPr>
        <w:shd w:val="clear" w:color="auto" w:fill="FFFFFF"/>
        <w:spacing w:after="0" w:line="240" w:lineRule="auto"/>
        <w:ind w:left="-993" w:right="-994"/>
        <w:jc w:val="both"/>
        <w:rPr>
          <w:rFonts w:ascii="Arial" w:eastAsia="Times New Roman" w:hAnsi="Arial" w:cs="Arial"/>
          <w:b/>
          <w:sz w:val="24"/>
          <w:szCs w:val="24"/>
          <w:lang w:eastAsia="es-ES"/>
        </w:rPr>
      </w:pPr>
    </w:p>
    <w:p w:rsidR="001A3EDA" w:rsidRDefault="001A3EDA" w:rsidP="00952FE6">
      <w:pPr>
        <w:shd w:val="clear" w:color="auto" w:fill="FFFFFF"/>
        <w:spacing w:after="0" w:line="240" w:lineRule="auto"/>
        <w:ind w:left="-993" w:right="-994"/>
        <w:jc w:val="both"/>
        <w:rPr>
          <w:rFonts w:ascii="Arial" w:eastAsia="Times New Roman" w:hAnsi="Arial" w:cs="Arial"/>
          <w:b/>
          <w:sz w:val="24"/>
          <w:szCs w:val="24"/>
          <w:lang w:eastAsia="es-ES"/>
        </w:rPr>
      </w:pPr>
      <w:r>
        <w:rPr>
          <w:rFonts w:ascii="Arial" w:eastAsia="Times New Roman" w:hAnsi="Arial" w:cs="Arial"/>
          <w:b/>
          <w:sz w:val="24"/>
          <w:szCs w:val="24"/>
          <w:lang w:eastAsia="es-ES"/>
        </w:rPr>
        <w:t xml:space="preserve">  La </w:t>
      </w:r>
      <w:proofErr w:type="spellStart"/>
      <w:r>
        <w:rPr>
          <w:rFonts w:ascii="Arial" w:eastAsia="Times New Roman" w:hAnsi="Arial" w:cs="Arial"/>
          <w:b/>
          <w:sz w:val="24"/>
          <w:szCs w:val="24"/>
          <w:lang w:eastAsia="es-ES"/>
        </w:rPr>
        <w:t>Descednencia</w:t>
      </w:r>
      <w:proofErr w:type="spellEnd"/>
      <w:r>
        <w:rPr>
          <w:rFonts w:ascii="Arial" w:eastAsia="Times New Roman" w:hAnsi="Arial" w:cs="Arial"/>
          <w:b/>
          <w:sz w:val="24"/>
          <w:szCs w:val="24"/>
          <w:lang w:eastAsia="es-ES"/>
        </w:rPr>
        <w:t xml:space="preserve"> </w:t>
      </w:r>
    </w:p>
    <w:p w:rsidR="001A3EDA" w:rsidRDefault="001A3EDA" w:rsidP="00952FE6">
      <w:pPr>
        <w:shd w:val="clear" w:color="auto" w:fill="FFFFFF"/>
        <w:spacing w:after="0" w:line="240" w:lineRule="auto"/>
        <w:ind w:left="-993" w:right="-994"/>
        <w:jc w:val="both"/>
        <w:rPr>
          <w:rFonts w:ascii="Arial" w:eastAsia="Times New Roman" w:hAnsi="Arial" w:cs="Arial"/>
          <w:b/>
          <w:sz w:val="24"/>
          <w:szCs w:val="24"/>
          <w:lang w:eastAsia="es-ES"/>
        </w:rPr>
      </w:pPr>
    </w:p>
    <w:p w:rsidR="00952FE6" w:rsidRDefault="001A3EDA" w:rsidP="00952FE6">
      <w:pPr>
        <w:shd w:val="clear" w:color="auto" w:fill="FFFFFF"/>
        <w:spacing w:after="0" w:line="240" w:lineRule="auto"/>
        <w:ind w:left="-993" w:right="-994"/>
        <w:jc w:val="both"/>
        <w:rPr>
          <w:rFonts w:ascii="Arial" w:eastAsia="Times New Roman" w:hAnsi="Arial" w:cs="Arial"/>
          <w:b/>
          <w:sz w:val="24"/>
          <w:szCs w:val="24"/>
          <w:lang w:eastAsia="es-ES"/>
        </w:rPr>
      </w:pPr>
      <w:r>
        <w:rPr>
          <w:rFonts w:ascii="Arial" w:eastAsia="Times New Roman" w:hAnsi="Arial" w:cs="Arial"/>
          <w:b/>
          <w:sz w:val="24"/>
          <w:szCs w:val="24"/>
          <w:lang w:eastAsia="es-ES"/>
        </w:rPr>
        <w:t xml:space="preserve">       </w:t>
      </w:r>
      <w:r w:rsidR="00952FE6" w:rsidRPr="00952FE6">
        <w:rPr>
          <w:rFonts w:ascii="Arial" w:eastAsia="Times New Roman" w:hAnsi="Arial" w:cs="Arial"/>
          <w:b/>
          <w:sz w:val="24"/>
          <w:szCs w:val="24"/>
          <w:lang w:eastAsia="es-ES"/>
        </w:rPr>
        <w:t>Se casó con </w:t>
      </w:r>
      <w:hyperlink r:id="rId44" w:tooltip="Carlo Buonaparte" w:history="1">
        <w:r w:rsidR="00952FE6" w:rsidRPr="00952FE6">
          <w:rPr>
            <w:rFonts w:ascii="Arial" w:eastAsia="Times New Roman" w:hAnsi="Arial" w:cs="Arial"/>
            <w:b/>
            <w:sz w:val="24"/>
            <w:szCs w:val="24"/>
            <w:lang w:eastAsia="es-ES"/>
          </w:rPr>
          <w:t xml:space="preserve">Carlo </w:t>
        </w:r>
        <w:proofErr w:type="spellStart"/>
        <w:r w:rsidR="00952FE6" w:rsidRPr="00952FE6">
          <w:rPr>
            <w:rFonts w:ascii="Arial" w:eastAsia="Times New Roman" w:hAnsi="Arial" w:cs="Arial"/>
            <w:b/>
            <w:sz w:val="24"/>
            <w:szCs w:val="24"/>
            <w:lang w:eastAsia="es-ES"/>
          </w:rPr>
          <w:t>Buonaparte</w:t>
        </w:r>
        <w:proofErr w:type="spellEnd"/>
      </w:hyperlink>
      <w:r w:rsidR="00952FE6" w:rsidRPr="00952FE6">
        <w:rPr>
          <w:rFonts w:ascii="Arial" w:eastAsia="Times New Roman" w:hAnsi="Arial" w:cs="Arial"/>
          <w:b/>
          <w:sz w:val="24"/>
          <w:szCs w:val="24"/>
          <w:lang w:eastAsia="es-ES"/>
        </w:rPr>
        <w:t> con apenas 14 años. La boda se celebró el 2 de junio de 1764. Tuvieron trece hijos, de los cuales ocho sobrevivieron a la infancia:</w:t>
      </w:r>
    </w:p>
    <w:p w:rsidR="001A3EDA" w:rsidRPr="00952FE6" w:rsidRDefault="001A3EDA" w:rsidP="00952FE6">
      <w:pPr>
        <w:shd w:val="clear" w:color="auto" w:fill="FFFFFF"/>
        <w:spacing w:after="0" w:line="240" w:lineRule="auto"/>
        <w:ind w:left="-993" w:right="-994"/>
        <w:jc w:val="both"/>
        <w:rPr>
          <w:rFonts w:ascii="Arial" w:eastAsia="Times New Roman" w:hAnsi="Arial" w:cs="Arial"/>
          <w:b/>
          <w:sz w:val="24"/>
          <w:szCs w:val="24"/>
          <w:lang w:eastAsia="es-ES"/>
        </w:rPr>
      </w:pPr>
    </w:p>
    <w:p w:rsidR="00952FE6" w:rsidRPr="00952FE6" w:rsidRDefault="001A3EDA" w:rsidP="001A3EDA">
      <w:pPr>
        <w:shd w:val="clear" w:color="auto" w:fill="FFFFFF"/>
        <w:spacing w:after="0" w:line="240" w:lineRule="auto"/>
        <w:ind w:left="-993" w:right="-994"/>
        <w:jc w:val="both"/>
        <w:rPr>
          <w:rFonts w:ascii="Arial" w:eastAsia="Times New Roman" w:hAnsi="Arial" w:cs="Arial"/>
          <w:b/>
          <w:sz w:val="24"/>
          <w:szCs w:val="24"/>
          <w:lang w:eastAsia="es-ES"/>
        </w:rPr>
      </w:pPr>
      <w:r>
        <w:rPr>
          <w:rFonts w:ascii="Arial" w:eastAsia="Times New Roman" w:hAnsi="Arial" w:cs="Arial"/>
          <w:b/>
          <w:sz w:val="24"/>
          <w:szCs w:val="24"/>
          <w:lang w:eastAsia="es-ES"/>
        </w:rPr>
        <w:t xml:space="preserve">      </w:t>
      </w:r>
      <w:proofErr w:type="spellStart"/>
      <w:r w:rsidR="00952FE6" w:rsidRPr="00952FE6">
        <w:rPr>
          <w:rFonts w:ascii="Arial" w:eastAsia="Times New Roman" w:hAnsi="Arial" w:cs="Arial"/>
          <w:b/>
          <w:sz w:val="24"/>
          <w:szCs w:val="24"/>
          <w:lang w:eastAsia="es-ES"/>
        </w:rPr>
        <w:t>Napoléon</w:t>
      </w:r>
      <w:proofErr w:type="spellEnd"/>
      <w:r w:rsidR="00952FE6" w:rsidRPr="00952FE6">
        <w:rPr>
          <w:rFonts w:ascii="Arial" w:eastAsia="Times New Roman" w:hAnsi="Arial" w:cs="Arial"/>
          <w:b/>
          <w:sz w:val="24"/>
          <w:szCs w:val="24"/>
          <w:lang w:eastAsia="es-ES"/>
        </w:rPr>
        <w:t xml:space="preserve"> Bonaparte o </w:t>
      </w:r>
      <w:proofErr w:type="spellStart"/>
      <w:r w:rsidR="00952FE6" w:rsidRPr="00952FE6">
        <w:rPr>
          <w:rFonts w:ascii="Arial" w:eastAsia="Times New Roman" w:hAnsi="Arial" w:cs="Arial"/>
          <w:b/>
          <w:i/>
          <w:iCs/>
          <w:sz w:val="24"/>
          <w:szCs w:val="24"/>
          <w:lang w:eastAsia="es-ES"/>
        </w:rPr>
        <w:t>Napoleone</w:t>
      </w:r>
      <w:proofErr w:type="spellEnd"/>
      <w:r w:rsidR="00952FE6" w:rsidRPr="00952FE6">
        <w:rPr>
          <w:rFonts w:ascii="Arial" w:eastAsia="Times New Roman" w:hAnsi="Arial" w:cs="Arial"/>
          <w:b/>
          <w:i/>
          <w:iCs/>
          <w:sz w:val="24"/>
          <w:szCs w:val="24"/>
          <w:lang w:eastAsia="es-ES"/>
        </w:rPr>
        <w:t xml:space="preserve"> </w:t>
      </w:r>
      <w:proofErr w:type="spellStart"/>
      <w:r w:rsidR="00952FE6" w:rsidRPr="00952FE6">
        <w:rPr>
          <w:rFonts w:ascii="Arial" w:eastAsia="Times New Roman" w:hAnsi="Arial" w:cs="Arial"/>
          <w:b/>
          <w:i/>
          <w:iCs/>
          <w:sz w:val="24"/>
          <w:szCs w:val="24"/>
          <w:lang w:eastAsia="es-ES"/>
        </w:rPr>
        <w:t>Buonaparte</w:t>
      </w:r>
      <w:proofErr w:type="spellEnd"/>
      <w:r w:rsidR="00952FE6" w:rsidRPr="00952FE6">
        <w:rPr>
          <w:rFonts w:ascii="Arial" w:eastAsia="Times New Roman" w:hAnsi="Arial" w:cs="Arial"/>
          <w:b/>
          <w:sz w:val="24"/>
          <w:szCs w:val="24"/>
          <w:lang w:eastAsia="es-ES"/>
        </w:rPr>
        <w:t> (nacido y muerto el 17 de agosto de 1765).</w:t>
      </w:r>
    </w:p>
    <w:p w:rsidR="001A3EDA" w:rsidRDefault="001A3EDA" w:rsidP="001A3EDA">
      <w:pPr>
        <w:shd w:val="clear" w:color="auto" w:fill="FFFFFF"/>
        <w:spacing w:after="0" w:line="240" w:lineRule="auto"/>
        <w:ind w:left="-993" w:right="-994"/>
        <w:jc w:val="both"/>
        <w:rPr>
          <w:rFonts w:ascii="Arial" w:eastAsia="Times New Roman" w:hAnsi="Arial" w:cs="Arial"/>
          <w:b/>
          <w:sz w:val="24"/>
          <w:szCs w:val="24"/>
          <w:lang w:eastAsia="es-ES"/>
        </w:rPr>
      </w:pPr>
    </w:p>
    <w:p w:rsidR="00952FE6" w:rsidRPr="00952FE6" w:rsidRDefault="001A3EDA" w:rsidP="001A3EDA">
      <w:pPr>
        <w:shd w:val="clear" w:color="auto" w:fill="FFFFFF"/>
        <w:spacing w:after="0" w:line="240" w:lineRule="auto"/>
        <w:ind w:left="-993" w:right="-994"/>
        <w:jc w:val="both"/>
        <w:rPr>
          <w:rFonts w:ascii="Arial" w:eastAsia="Times New Roman" w:hAnsi="Arial" w:cs="Arial"/>
          <w:b/>
          <w:sz w:val="24"/>
          <w:szCs w:val="24"/>
          <w:lang w:eastAsia="es-ES"/>
        </w:rPr>
      </w:pPr>
      <w:r>
        <w:rPr>
          <w:rFonts w:ascii="Arial" w:eastAsia="Times New Roman" w:hAnsi="Arial" w:cs="Arial"/>
          <w:b/>
          <w:sz w:val="24"/>
          <w:szCs w:val="24"/>
          <w:lang w:eastAsia="es-ES"/>
        </w:rPr>
        <w:t xml:space="preserve">     </w:t>
      </w:r>
      <w:r w:rsidR="00952FE6" w:rsidRPr="00952FE6">
        <w:rPr>
          <w:rFonts w:ascii="Arial" w:eastAsia="Times New Roman" w:hAnsi="Arial" w:cs="Arial"/>
          <w:b/>
          <w:sz w:val="24"/>
          <w:szCs w:val="24"/>
          <w:lang w:eastAsia="es-ES"/>
        </w:rPr>
        <w:t>María Ana Bonaparte o </w:t>
      </w:r>
      <w:proofErr w:type="spellStart"/>
      <w:r w:rsidR="00952FE6" w:rsidRPr="00952FE6">
        <w:rPr>
          <w:rFonts w:ascii="Arial" w:eastAsia="Times New Roman" w:hAnsi="Arial" w:cs="Arial"/>
          <w:b/>
          <w:i/>
          <w:iCs/>
          <w:sz w:val="24"/>
          <w:szCs w:val="24"/>
          <w:lang w:eastAsia="es-ES"/>
        </w:rPr>
        <w:t>Maria</w:t>
      </w:r>
      <w:proofErr w:type="spellEnd"/>
      <w:r w:rsidR="00952FE6" w:rsidRPr="00952FE6">
        <w:rPr>
          <w:rFonts w:ascii="Arial" w:eastAsia="Times New Roman" w:hAnsi="Arial" w:cs="Arial"/>
          <w:b/>
          <w:i/>
          <w:iCs/>
          <w:sz w:val="24"/>
          <w:szCs w:val="24"/>
          <w:lang w:eastAsia="es-ES"/>
        </w:rPr>
        <w:t xml:space="preserve"> Anna</w:t>
      </w:r>
      <w:r w:rsidR="00952FE6" w:rsidRPr="00952FE6">
        <w:rPr>
          <w:rFonts w:ascii="Arial" w:eastAsia="Times New Roman" w:hAnsi="Arial" w:cs="Arial"/>
          <w:b/>
          <w:sz w:val="24"/>
          <w:szCs w:val="24"/>
          <w:lang w:eastAsia="es-ES"/>
        </w:rPr>
        <w:t> (3 de enero de 1767-1 de enero de 1768).</w:t>
      </w:r>
    </w:p>
    <w:p w:rsidR="001A3EDA" w:rsidRPr="001A3EDA" w:rsidRDefault="001A3EDA" w:rsidP="001A3EDA">
      <w:pPr>
        <w:shd w:val="clear" w:color="auto" w:fill="FFFFFF"/>
        <w:spacing w:after="0" w:line="240" w:lineRule="auto"/>
        <w:ind w:left="-993" w:right="-994"/>
        <w:jc w:val="both"/>
        <w:rPr>
          <w:rFonts w:ascii="Arial" w:eastAsia="Times New Roman" w:hAnsi="Arial" w:cs="Arial"/>
          <w:b/>
          <w:sz w:val="24"/>
          <w:szCs w:val="24"/>
          <w:lang w:eastAsia="es-ES"/>
        </w:rPr>
      </w:pPr>
    </w:p>
    <w:p w:rsidR="00952FE6" w:rsidRPr="00952FE6" w:rsidRDefault="001A3EDA" w:rsidP="001A3EDA">
      <w:pPr>
        <w:shd w:val="clear" w:color="auto" w:fill="FFFFFF"/>
        <w:spacing w:after="0" w:line="240" w:lineRule="auto"/>
        <w:ind w:left="-993" w:right="-994"/>
        <w:jc w:val="both"/>
        <w:rPr>
          <w:rFonts w:ascii="Arial" w:eastAsia="Times New Roman" w:hAnsi="Arial" w:cs="Arial"/>
          <w:b/>
          <w:sz w:val="24"/>
          <w:szCs w:val="24"/>
          <w:lang w:eastAsia="es-ES"/>
        </w:rPr>
      </w:pPr>
      <w:r>
        <w:rPr>
          <w:rFonts w:ascii="Arial" w:eastAsia="Times New Roman" w:hAnsi="Arial" w:cs="Arial"/>
          <w:b/>
          <w:bCs/>
          <w:sz w:val="24"/>
          <w:szCs w:val="24"/>
          <w:lang w:eastAsia="es-ES"/>
        </w:rPr>
        <w:t xml:space="preserve">     </w:t>
      </w:r>
      <w:hyperlink r:id="rId45" w:tooltip="José I Bonaparte" w:history="1">
        <w:r w:rsidR="00952FE6" w:rsidRPr="00952FE6">
          <w:rPr>
            <w:rFonts w:ascii="Arial" w:eastAsia="Times New Roman" w:hAnsi="Arial" w:cs="Arial"/>
            <w:b/>
            <w:bCs/>
            <w:sz w:val="24"/>
            <w:szCs w:val="24"/>
            <w:lang w:eastAsia="es-ES"/>
          </w:rPr>
          <w:t>José Bonaparte</w:t>
        </w:r>
      </w:hyperlink>
      <w:r w:rsidR="00952FE6" w:rsidRPr="00952FE6">
        <w:rPr>
          <w:rFonts w:ascii="Arial" w:eastAsia="Times New Roman" w:hAnsi="Arial" w:cs="Arial"/>
          <w:b/>
          <w:sz w:val="24"/>
          <w:szCs w:val="24"/>
          <w:lang w:eastAsia="es-ES"/>
        </w:rPr>
        <w:t> o </w:t>
      </w:r>
      <w:r w:rsidR="00952FE6" w:rsidRPr="00952FE6">
        <w:rPr>
          <w:rFonts w:ascii="Arial" w:eastAsia="Times New Roman" w:hAnsi="Arial" w:cs="Arial"/>
          <w:b/>
          <w:i/>
          <w:iCs/>
          <w:sz w:val="24"/>
          <w:szCs w:val="24"/>
          <w:lang w:eastAsia="es-ES"/>
        </w:rPr>
        <w:t>Joseph</w:t>
      </w:r>
      <w:r w:rsidR="00952FE6" w:rsidRPr="00952FE6">
        <w:rPr>
          <w:rFonts w:ascii="Arial" w:eastAsia="Times New Roman" w:hAnsi="Arial" w:cs="Arial"/>
          <w:b/>
          <w:sz w:val="24"/>
          <w:szCs w:val="24"/>
          <w:lang w:eastAsia="es-ES"/>
        </w:rPr>
        <w:t> (7 de enero de 1768-28 de julio de 1844). </w:t>
      </w:r>
      <w:hyperlink r:id="rId46" w:tooltip="Anexo:Reyes de Nápoles y de Sicilia" w:history="1">
        <w:r w:rsidR="00952FE6" w:rsidRPr="00952FE6">
          <w:rPr>
            <w:rFonts w:ascii="Arial" w:eastAsia="Times New Roman" w:hAnsi="Arial" w:cs="Arial"/>
            <w:b/>
            <w:sz w:val="24"/>
            <w:szCs w:val="24"/>
            <w:lang w:eastAsia="es-ES"/>
          </w:rPr>
          <w:t>Rey de Nápoles</w:t>
        </w:r>
      </w:hyperlink>
      <w:r w:rsidR="00952FE6" w:rsidRPr="00952FE6">
        <w:rPr>
          <w:rFonts w:ascii="Arial" w:eastAsia="Times New Roman" w:hAnsi="Arial" w:cs="Arial"/>
          <w:b/>
          <w:sz w:val="24"/>
          <w:szCs w:val="24"/>
          <w:lang w:eastAsia="es-ES"/>
        </w:rPr>
        <w:t> (1806-1808) y de </w:t>
      </w:r>
      <w:hyperlink r:id="rId47" w:tooltip="Anexo:Reyes de España" w:history="1">
        <w:r w:rsidR="00952FE6" w:rsidRPr="00952FE6">
          <w:rPr>
            <w:rFonts w:ascii="Arial" w:eastAsia="Times New Roman" w:hAnsi="Arial" w:cs="Arial"/>
            <w:b/>
            <w:sz w:val="24"/>
            <w:szCs w:val="24"/>
            <w:lang w:eastAsia="es-ES"/>
          </w:rPr>
          <w:t>España e Indias</w:t>
        </w:r>
      </w:hyperlink>
      <w:r w:rsidR="00952FE6" w:rsidRPr="00952FE6">
        <w:rPr>
          <w:rFonts w:ascii="Arial" w:eastAsia="Times New Roman" w:hAnsi="Arial" w:cs="Arial"/>
          <w:b/>
          <w:sz w:val="24"/>
          <w:szCs w:val="24"/>
          <w:lang w:eastAsia="es-ES"/>
        </w:rPr>
        <w:t> (1808-1813) y conde (</w:t>
      </w:r>
      <w:proofErr w:type="spellStart"/>
      <w:r w:rsidR="00952FE6" w:rsidRPr="00952FE6">
        <w:rPr>
          <w:rFonts w:ascii="Arial" w:eastAsia="Times New Roman" w:hAnsi="Arial" w:cs="Arial"/>
          <w:b/>
          <w:i/>
          <w:iCs/>
          <w:sz w:val="24"/>
          <w:szCs w:val="24"/>
          <w:lang w:eastAsia="es-ES"/>
        </w:rPr>
        <w:t>Comte</w:t>
      </w:r>
      <w:proofErr w:type="spellEnd"/>
      <w:r w:rsidR="00952FE6" w:rsidRPr="00952FE6">
        <w:rPr>
          <w:rFonts w:ascii="Arial" w:eastAsia="Times New Roman" w:hAnsi="Arial" w:cs="Arial"/>
          <w:b/>
          <w:sz w:val="24"/>
          <w:szCs w:val="24"/>
          <w:lang w:eastAsia="es-ES"/>
        </w:rPr>
        <w:t>) de </w:t>
      </w:r>
      <w:proofErr w:type="spellStart"/>
      <w:r w:rsidR="00952FE6" w:rsidRPr="00952FE6">
        <w:rPr>
          <w:rFonts w:ascii="Arial" w:eastAsia="Times New Roman" w:hAnsi="Arial" w:cs="Arial"/>
          <w:b/>
          <w:sz w:val="24"/>
          <w:szCs w:val="24"/>
          <w:lang w:eastAsia="es-ES"/>
        </w:rPr>
        <w:fldChar w:fldCharType="begin"/>
      </w:r>
      <w:r w:rsidR="00952FE6" w:rsidRPr="00952FE6">
        <w:rPr>
          <w:rFonts w:ascii="Arial" w:eastAsia="Times New Roman" w:hAnsi="Arial" w:cs="Arial"/>
          <w:b/>
          <w:sz w:val="24"/>
          <w:szCs w:val="24"/>
          <w:lang w:eastAsia="es-ES"/>
        </w:rPr>
        <w:instrText xml:space="preserve"> HYPERLINK "https://es.wikipedia.org/wiki/Survilliers" \o "Survilliers" </w:instrText>
      </w:r>
      <w:r w:rsidR="00952FE6" w:rsidRPr="00952FE6">
        <w:rPr>
          <w:rFonts w:ascii="Arial" w:eastAsia="Times New Roman" w:hAnsi="Arial" w:cs="Arial"/>
          <w:b/>
          <w:sz w:val="24"/>
          <w:szCs w:val="24"/>
          <w:lang w:eastAsia="es-ES"/>
        </w:rPr>
        <w:fldChar w:fldCharType="separate"/>
      </w:r>
      <w:r w:rsidR="00952FE6" w:rsidRPr="00952FE6">
        <w:rPr>
          <w:rFonts w:ascii="Arial" w:eastAsia="Times New Roman" w:hAnsi="Arial" w:cs="Arial"/>
          <w:b/>
          <w:sz w:val="24"/>
          <w:szCs w:val="24"/>
          <w:lang w:eastAsia="es-ES"/>
        </w:rPr>
        <w:t>Survilliers</w:t>
      </w:r>
      <w:proofErr w:type="spellEnd"/>
      <w:r w:rsidR="00952FE6" w:rsidRPr="00952FE6">
        <w:rPr>
          <w:rFonts w:ascii="Arial" w:eastAsia="Times New Roman" w:hAnsi="Arial" w:cs="Arial"/>
          <w:b/>
          <w:sz w:val="24"/>
          <w:szCs w:val="24"/>
          <w:lang w:eastAsia="es-ES"/>
        </w:rPr>
        <w:fldChar w:fldCharType="end"/>
      </w:r>
      <w:r w:rsidR="00952FE6" w:rsidRPr="00952FE6">
        <w:rPr>
          <w:rFonts w:ascii="Arial" w:eastAsia="Times New Roman" w:hAnsi="Arial" w:cs="Arial"/>
          <w:b/>
          <w:sz w:val="24"/>
          <w:szCs w:val="24"/>
          <w:lang w:eastAsia="es-ES"/>
        </w:rPr>
        <w:t>. Casado en 1794 con </w:t>
      </w:r>
      <w:hyperlink r:id="rId48" w:tooltip="Julia Clary" w:history="1">
        <w:r w:rsidR="00952FE6" w:rsidRPr="00952FE6">
          <w:rPr>
            <w:rFonts w:ascii="Arial" w:eastAsia="Times New Roman" w:hAnsi="Arial" w:cs="Arial"/>
            <w:b/>
            <w:sz w:val="24"/>
            <w:szCs w:val="24"/>
            <w:lang w:eastAsia="es-ES"/>
          </w:rPr>
          <w:t xml:space="preserve">Julia </w:t>
        </w:r>
        <w:proofErr w:type="spellStart"/>
        <w:r w:rsidR="00952FE6" w:rsidRPr="00952FE6">
          <w:rPr>
            <w:rFonts w:ascii="Arial" w:eastAsia="Times New Roman" w:hAnsi="Arial" w:cs="Arial"/>
            <w:b/>
            <w:sz w:val="24"/>
            <w:szCs w:val="24"/>
            <w:lang w:eastAsia="es-ES"/>
          </w:rPr>
          <w:t>Clary</w:t>
        </w:r>
        <w:proofErr w:type="spellEnd"/>
      </w:hyperlink>
      <w:r w:rsidR="00952FE6" w:rsidRPr="00952FE6">
        <w:rPr>
          <w:rFonts w:ascii="Arial" w:eastAsia="Times New Roman" w:hAnsi="Arial" w:cs="Arial"/>
          <w:b/>
          <w:sz w:val="24"/>
          <w:szCs w:val="24"/>
          <w:lang w:eastAsia="es-ES"/>
        </w:rPr>
        <w:t> (1771-1845). Tres hijas.</w:t>
      </w:r>
    </w:p>
    <w:p w:rsidR="001A3EDA" w:rsidRPr="001A3EDA" w:rsidRDefault="001A3EDA" w:rsidP="001A3EDA">
      <w:pPr>
        <w:shd w:val="clear" w:color="auto" w:fill="FFFFFF"/>
        <w:spacing w:after="0" w:line="240" w:lineRule="auto"/>
        <w:ind w:left="-993" w:right="-994"/>
        <w:jc w:val="both"/>
        <w:rPr>
          <w:rFonts w:ascii="Arial" w:eastAsia="Times New Roman" w:hAnsi="Arial" w:cs="Arial"/>
          <w:b/>
          <w:sz w:val="24"/>
          <w:szCs w:val="24"/>
          <w:lang w:eastAsia="es-ES"/>
        </w:rPr>
      </w:pPr>
    </w:p>
    <w:p w:rsidR="001A3EDA" w:rsidRDefault="001A3EDA" w:rsidP="001A3EDA">
      <w:pPr>
        <w:shd w:val="clear" w:color="auto" w:fill="FFFFFF"/>
        <w:spacing w:after="0" w:line="240" w:lineRule="auto"/>
        <w:ind w:left="-993" w:right="-994"/>
        <w:jc w:val="both"/>
        <w:rPr>
          <w:rFonts w:ascii="Arial" w:eastAsia="Times New Roman" w:hAnsi="Arial" w:cs="Arial"/>
          <w:b/>
          <w:sz w:val="24"/>
          <w:szCs w:val="24"/>
          <w:lang w:eastAsia="es-ES"/>
        </w:rPr>
      </w:pPr>
      <w:r>
        <w:rPr>
          <w:rFonts w:ascii="Arial" w:eastAsia="Times New Roman" w:hAnsi="Arial" w:cs="Arial"/>
          <w:b/>
          <w:bCs/>
          <w:sz w:val="24"/>
          <w:szCs w:val="24"/>
          <w:lang w:eastAsia="es-ES"/>
        </w:rPr>
        <w:t xml:space="preserve">    </w:t>
      </w:r>
      <w:hyperlink r:id="rId49" w:tooltip="Napoleón Bonaparte" w:history="1">
        <w:r w:rsidR="00952FE6" w:rsidRPr="00952FE6">
          <w:rPr>
            <w:rFonts w:ascii="Arial" w:eastAsia="Times New Roman" w:hAnsi="Arial" w:cs="Arial"/>
            <w:b/>
            <w:bCs/>
            <w:sz w:val="24"/>
            <w:szCs w:val="24"/>
            <w:lang w:eastAsia="es-ES"/>
          </w:rPr>
          <w:t>Napoleón Bonaparte</w:t>
        </w:r>
      </w:hyperlink>
      <w:r w:rsidR="00952FE6" w:rsidRPr="00952FE6">
        <w:rPr>
          <w:rFonts w:ascii="Arial" w:eastAsia="Times New Roman" w:hAnsi="Arial" w:cs="Arial"/>
          <w:b/>
          <w:sz w:val="24"/>
          <w:szCs w:val="24"/>
          <w:lang w:eastAsia="es-ES"/>
        </w:rPr>
        <w:t> o </w:t>
      </w:r>
      <w:proofErr w:type="spellStart"/>
      <w:r w:rsidR="00952FE6" w:rsidRPr="00952FE6">
        <w:rPr>
          <w:rFonts w:ascii="Arial" w:eastAsia="Times New Roman" w:hAnsi="Arial" w:cs="Arial"/>
          <w:b/>
          <w:i/>
          <w:iCs/>
          <w:sz w:val="24"/>
          <w:szCs w:val="24"/>
          <w:lang w:eastAsia="es-ES"/>
        </w:rPr>
        <w:t>Napoléon</w:t>
      </w:r>
      <w:proofErr w:type="spellEnd"/>
      <w:r w:rsidR="00952FE6" w:rsidRPr="00952FE6">
        <w:rPr>
          <w:rFonts w:ascii="Arial" w:eastAsia="Times New Roman" w:hAnsi="Arial" w:cs="Arial"/>
          <w:b/>
          <w:sz w:val="24"/>
          <w:szCs w:val="24"/>
          <w:lang w:eastAsia="es-ES"/>
        </w:rPr>
        <w:t> (15 de enero de 1769-5 de mayo de 1821). Nombrado así por su difunto hermano mayor. </w:t>
      </w:r>
      <w:hyperlink r:id="rId50" w:tooltip="Emperador de los franceses" w:history="1">
        <w:r w:rsidR="00952FE6" w:rsidRPr="00952FE6">
          <w:rPr>
            <w:rFonts w:ascii="Arial" w:eastAsia="Times New Roman" w:hAnsi="Arial" w:cs="Arial"/>
            <w:b/>
            <w:sz w:val="24"/>
            <w:szCs w:val="24"/>
            <w:lang w:eastAsia="es-ES"/>
          </w:rPr>
          <w:t>Emperador de los franceses</w:t>
        </w:r>
      </w:hyperlink>
      <w:r w:rsidR="00952FE6" w:rsidRPr="00952FE6">
        <w:rPr>
          <w:rFonts w:ascii="Arial" w:eastAsia="Times New Roman" w:hAnsi="Arial" w:cs="Arial"/>
          <w:b/>
          <w:sz w:val="24"/>
          <w:szCs w:val="24"/>
          <w:lang w:eastAsia="es-ES"/>
        </w:rPr>
        <w:t> (1804-1814, 1815) y rey de Italia (1805-1814), </w:t>
      </w:r>
      <w:hyperlink r:id="rId51" w:tooltip="Protector" w:history="1">
        <w:r w:rsidR="00952FE6" w:rsidRPr="00952FE6">
          <w:rPr>
            <w:rFonts w:ascii="Arial" w:eastAsia="Times New Roman" w:hAnsi="Arial" w:cs="Arial"/>
            <w:b/>
            <w:sz w:val="24"/>
            <w:szCs w:val="24"/>
            <w:lang w:eastAsia="es-ES"/>
          </w:rPr>
          <w:t>Protector</w:t>
        </w:r>
      </w:hyperlink>
      <w:r w:rsidR="00952FE6" w:rsidRPr="00952FE6">
        <w:rPr>
          <w:rFonts w:ascii="Arial" w:eastAsia="Times New Roman" w:hAnsi="Arial" w:cs="Arial"/>
          <w:b/>
          <w:sz w:val="24"/>
          <w:szCs w:val="24"/>
          <w:lang w:eastAsia="es-ES"/>
        </w:rPr>
        <w:t> de la </w:t>
      </w:r>
      <w:hyperlink r:id="rId52" w:tooltip="Confederación del Rin" w:history="1">
        <w:r w:rsidR="00952FE6" w:rsidRPr="00952FE6">
          <w:rPr>
            <w:rFonts w:ascii="Arial" w:eastAsia="Times New Roman" w:hAnsi="Arial" w:cs="Arial"/>
            <w:b/>
            <w:sz w:val="24"/>
            <w:szCs w:val="24"/>
            <w:lang w:eastAsia="es-ES"/>
          </w:rPr>
          <w:t>Confederación del Rin</w:t>
        </w:r>
      </w:hyperlink>
      <w:r w:rsidR="00952FE6" w:rsidRPr="00952FE6">
        <w:rPr>
          <w:rFonts w:ascii="Arial" w:eastAsia="Times New Roman" w:hAnsi="Arial" w:cs="Arial"/>
          <w:b/>
          <w:sz w:val="24"/>
          <w:szCs w:val="24"/>
          <w:lang w:eastAsia="es-ES"/>
        </w:rPr>
        <w:t> (1806-1813).</w:t>
      </w:r>
    </w:p>
    <w:p w:rsidR="00952FE6" w:rsidRDefault="001A3EDA" w:rsidP="001A3EDA">
      <w:pPr>
        <w:shd w:val="clear" w:color="auto" w:fill="FFFFFF"/>
        <w:spacing w:after="0" w:line="240" w:lineRule="auto"/>
        <w:ind w:left="-993" w:right="-994"/>
        <w:jc w:val="both"/>
        <w:rPr>
          <w:rFonts w:ascii="Arial" w:eastAsia="Times New Roman" w:hAnsi="Arial" w:cs="Arial"/>
          <w:b/>
          <w:sz w:val="24"/>
          <w:szCs w:val="24"/>
          <w:lang w:eastAsia="es-ES"/>
        </w:rPr>
      </w:pPr>
      <w:r>
        <w:rPr>
          <w:rFonts w:ascii="Arial" w:eastAsia="Times New Roman" w:hAnsi="Arial" w:cs="Arial"/>
          <w:b/>
          <w:sz w:val="24"/>
          <w:szCs w:val="24"/>
          <w:lang w:eastAsia="es-ES"/>
        </w:rPr>
        <w:lastRenderedPageBreak/>
        <w:t xml:space="preserve">   </w:t>
      </w:r>
      <w:r w:rsidR="00952FE6" w:rsidRPr="00952FE6">
        <w:rPr>
          <w:rFonts w:ascii="Arial" w:eastAsia="Times New Roman" w:hAnsi="Arial" w:cs="Arial"/>
          <w:b/>
          <w:sz w:val="24"/>
          <w:szCs w:val="24"/>
          <w:lang w:eastAsia="es-ES"/>
        </w:rPr>
        <w:t xml:space="preserve"> Casado en 1796 con </w:t>
      </w:r>
      <w:hyperlink r:id="rId53" w:tooltip="Josefina de Beauharnais" w:history="1">
        <w:r w:rsidR="00952FE6" w:rsidRPr="00952FE6">
          <w:rPr>
            <w:rFonts w:ascii="Arial" w:eastAsia="Times New Roman" w:hAnsi="Arial" w:cs="Arial"/>
            <w:b/>
            <w:sz w:val="24"/>
            <w:szCs w:val="24"/>
            <w:lang w:eastAsia="es-ES"/>
          </w:rPr>
          <w:t xml:space="preserve">Josefina de </w:t>
        </w:r>
        <w:proofErr w:type="spellStart"/>
        <w:r w:rsidR="00952FE6" w:rsidRPr="00952FE6">
          <w:rPr>
            <w:rFonts w:ascii="Arial" w:eastAsia="Times New Roman" w:hAnsi="Arial" w:cs="Arial"/>
            <w:b/>
            <w:sz w:val="24"/>
            <w:szCs w:val="24"/>
            <w:lang w:eastAsia="es-ES"/>
          </w:rPr>
          <w:t>Beauharnais</w:t>
        </w:r>
        <w:proofErr w:type="spellEnd"/>
      </w:hyperlink>
      <w:r w:rsidR="00952FE6" w:rsidRPr="00952FE6">
        <w:rPr>
          <w:rFonts w:ascii="Arial" w:eastAsia="Times New Roman" w:hAnsi="Arial" w:cs="Arial"/>
          <w:b/>
          <w:sz w:val="24"/>
          <w:szCs w:val="24"/>
          <w:lang w:eastAsia="es-ES"/>
        </w:rPr>
        <w:t> (1763-1814) y en 1811 con </w:t>
      </w:r>
      <w:hyperlink r:id="rId54" w:tooltip="María Luisa de Habsburgo-Lorena" w:history="1">
        <w:r w:rsidR="00952FE6" w:rsidRPr="00952FE6">
          <w:rPr>
            <w:rFonts w:ascii="Arial" w:eastAsia="Times New Roman" w:hAnsi="Arial" w:cs="Arial"/>
            <w:b/>
            <w:sz w:val="24"/>
            <w:szCs w:val="24"/>
            <w:lang w:eastAsia="es-ES"/>
          </w:rPr>
          <w:t>María Luisa de Habsburgo-Lorena</w:t>
        </w:r>
      </w:hyperlink>
      <w:r w:rsidR="00952FE6" w:rsidRPr="00952FE6">
        <w:rPr>
          <w:rFonts w:ascii="Arial" w:eastAsia="Times New Roman" w:hAnsi="Arial" w:cs="Arial"/>
          <w:b/>
          <w:sz w:val="24"/>
          <w:szCs w:val="24"/>
          <w:lang w:eastAsia="es-ES"/>
        </w:rPr>
        <w:t> (1791-1847). Un hijo con su segunda esposa, </w:t>
      </w:r>
      <w:hyperlink r:id="rId55" w:tooltip="Napoleón II Bonaparte" w:history="1">
        <w:r w:rsidR="00952FE6" w:rsidRPr="00952FE6">
          <w:rPr>
            <w:rFonts w:ascii="Arial" w:eastAsia="Times New Roman" w:hAnsi="Arial" w:cs="Arial"/>
            <w:b/>
            <w:sz w:val="24"/>
            <w:szCs w:val="24"/>
            <w:lang w:eastAsia="es-ES"/>
          </w:rPr>
          <w:t>Napoleón II</w:t>
        </w:r>
      </w:hyperlink>
      <w:r w:rsidR="00952FE6" w:rsidRPr="00952FE6">
        <w:rPr>
          <w:rFonts w:ascii="Arial" w:eastAsia="Times New Roman" w:hAnsi="Arial" w:cs="Arial"/>
          <w:b/>
          <w:sz w:val="24"/>
          <w:szCs w:val="24"/>
          <w:lang w:eastAsia="es-ES"/>
        </w:rPr>
        <w:t>. Se sabe que tuvo al menos un hijo ilegítimo, </w:t>
      </w:r>
      <w:hyperlink r:id="rId56" w:tooltip="Charles Léon (aún no redactado)" w:history="1">
        <w:r w:rsidR="00952FE6" w:rsidRPr="00952FE6">
          <w:rPr>
            <w:rFonts w:ascii="Arial" w:eastAsia="Times New Roman" w:hAnsi="Arial" w:cs="Arial"/>
            <w:b/>
            <w:sz w:val="24"/>
            <w:szCs w:val="24"/>
            <w:lang w:eastAsia="es-ES"/>
          </w:rPr>
          <w:t xml:space="preserve">Charles </w:t>
        </w:r>
        <w:proofErr w:type="spellStart"/>
        <w:r w:rsidR="00952FE6" w:rsidRPr="00952FE6">
          <w:rPr>
            <w:rFonts w:ascii="Arial" w:eastAsia="Times New Roman" w:hAnsi="Arial" w:cs="Arial"/>
            <w:b/>
            <w:sz w:val="24"/>
            <w:szCs w:val="24"/>
            <w:lang w:eastAsia="es-ES"/>
          </w:rPr>
          <w:t>Léon</w:t>
        </w:r>
        <w:proofErr w:type="spellEnd"/>
      </w:hyperlink>
      <w:r w:rsidR="00952FE6" w:rsidRPr="00952FE6">
        <w:rPr>
          <w:rFonts w:ascii="Arial" w:eastAsia="Times New Roman" w:hAnsi="Arial" w:cs="Arial"/>
          <w:b/>
          <w:sz w:val="24"/>
          <w:szCs w:val="24"/>
          <w:lang w:eastAsia="es-ES"/>
        </w:rPr>
        <w:t>, con </w:t>
      </w:r>
      <w:proofErr w:type="spellStart"/>
      <w:r w:rsidR="00952FE6" w:rsidRPr="00952FE6">
        <w:rPr>
          <w:rFonts w:ascii="Arial" w:eastAsia="Times New Roman" w:hAnsi="Arial" w:cs="Arial"/>
          <w:b/>
          <w:sz w:val="24"/>
          <w:szCs w:val="24"/>
          <w:lang w:eastAsia="es-ES"/>
        </w:rPr>
        <w:fldChar w:fldCharType="begin"/>
      </w:r>
      <w:r w:rsidR="00952FE6" w:rsidRPr="00952FE6">
        <w:rPr>
          <w:rFonts w:ascii="Arial" w:eastAsia="Times New Roman" w:hAnsi="Arial" w:cs="Arial"/>
          <w:b/>
          <w:sz w:val="24"/>
          <w:szCs w:val="24"/>
          <w:lang w:eastAsia="es-ES"/>
        </w:rPr>
        <w:instrText xml:space="preserve"> HYPERLINK "https://es.wikipedia.org/w/index.php?title=%C3%89l%C3%A9onore_Denuelle_de_La_Plaigne&amp;action=edit&amp;redlink=1" \o "Éléonore Denuelle de La Plaigne (aún no redactado)" </w:instrText>
      </w:r>
      <w:r w:rsidR="00952FE6" w:rsidRPr="00952FE6">
        <w:rPr>
          <w:rFonts w:ascii="Arial" w:eastAsia="Times New Roman" w:hAnsi="Arial" w:cs="Arial"/>
          <w:b/>
          <w:sz w:val="24"/>
          <w:szCs w:val="24"/>
          <w:lang w:eastAsia="es-ES"/>
        </w:rPr>
        <w:fldChar w:fldCharType="separate"/>
      </w:r>
      <w:r w:rsidR="00952FE6" w:rsidRPr="00952FE6">
        <w:rPr>
          <w:rFonts w:ascii="Arial" w:eastAsia="Times New Roman" w:hAnsi="Arial" w:cs="Arial"/>
          <w:b/>
          <w:sz w:val="24"/>
          <w:szCs w:val="24"/>
          <w:lang w:eastAsia="es-ES"/>
        </w:rPr>
        <w:t>Éléonore</w:t>
      </w:r>
      <w:proofErr w:type="spellEnd"/>
      <w:r w:rsidR="00952FE6" w:rsidRPr="00952FE6">
        <w:rPr>
          <w:rFonts w:ascii="Arial" w:eastAsia="Times New Roman" w:hAnsi="Arial" w:cs="Arial"/>
          <w:b/>
          <w:sz w:val="24"/>
          <w:szCs w:val="24"/>
          <w:lang w:eastAsia="es-ES"/>
        </w:rPr>
        <w:t xml:space="preserve"> </w:t>
      </w:r>
      <w:proofErr w:type="spellStart"/>
      <w:r w:rsidR="00952FE6" w:rsidRPr="00952FE6">
        <w:rPr>
          <w:rFonts w:ascii="Arial" w:eastAsia="Times New Roman" w:hAnsi="Arial" w:cs="Arial"/>
          <w:b/>
          <w:sz w:val="24"/>
          <w:szCs w:val="24"/>
          <w:lang w:eastAsia="es-ES"/>
        </w:rPr>
        <w:t>Denuelle</w:t>
      </w:r>
      <w:proofErr w:type="spellEnd"/>
      <w:r w:rsidR="00952FE6" w:rsidRPr="00952FE6">
        <w:rPr>
          <w:rFonts w:ascii="Arial" w:eastAsia="Times New Roman" w:hAnsi="Arial" w:cs="Arial"/>
          <w:b/>
          <w:sz w:val="24"/>
          <w:szCs w:val="24"/>
          <w:lang w:eastAsia="es-ES"/>
        </w:rPr>
        <w:t xml:space="preserve"> de La </w:t>
      </w:r>
      <w:proofErr w:type="spellStart"/>
      <w:r w:rsidR="00952FE6" w:rsidRPr="00952FE6">
        <w:rPr>
          <w:rFonts w:ascii="Arial" w:eastAsia="Times New Roman" w:hAnsi="Arial" w:cs="Arial"/>
          <w:b/>
          <w:sz w:val="24"/>
          <w:szCs w:val="24"/>
          <w:lang w:eastAsia="es-ES"/>
        </w:rPr>
        <w:t>Plaigne</w:t>
      </w:r>
      <w:proofErr w:type="spellEnd"/>
      <w:r w:rsidR="00952FE6" w:rsidRPr="00952FE6">
        <w:rPr>
          <w:rFonts w:ascii="Arial" w:eastAsia="Times New Roman" w:hAnsi="Arial" w:cs="Arial"/>
          <w:b/>
          <w:sz w:val="24"/>
          <w:szCs w:val="24"/>
          <w:lang w:eastAsia="es-ES"/>
        </w:rPr>
        <w:fldChar w:fldCharType="end"/>
      </w:r>
      <w:r w:rsidR="00952FE6" w:rsidRPr="00952FE6">
        <w:rPr>
          <w:rFonts w:ascii="Arial" w:eastAsia="Times New Roman" w:hAnsi="Arial" w:cs="Arial"/>
          <w:b/>
          <w:sz w:val="24"/>
          <w:szCs w:val="24"/>
          <w:lang w:eastAsia="es-ES"/>
        </w:rPr>
        <w:t> (1787-1868), aunque se le presupone otro, </w:t>
      </w:r>
      <w:hyperlink r:id="rId57" w:tooltip="Alejandro José Colonna-Walewski" w:history="1">
        <w:r w:rsidR="00952FE6" w:rsidRPr="00952FE6">
          <w:rPr>
            <w:rFonts w:ascii="Arial" w:eastAsia="Times New Roman" w:hAnsi="Arial" w:cs="Arial"/>
            <w:b/>
            <w:sz w:val="24"/>
            <w:szCs w:val="24"/>
            <w:lang w:eastAsia="es-ES"/>
          </w:rPr>
          <w:t xml:space="preserve">Alejandro José </w:t>
        </w:r>
        <w:proofErr w:type="spellStart"/>
        <w:r w:rsidR="00952FE6" w:rsidRPr="00952FE6">
          <w:rPr>
            <w:rFonts w:ascii="Arial" w:eastAsia="Times New Roman" w:hAnsi="Arial" w:cs="Arial"/>
            <w:b/>
            <w:sz w:val="24"/>
            <w:szCs w:val="24"/>
            <w:lang w:eastAsia="es-ES"/>
          </w:rPr>
          <w:t>Colonna-Walewski</w:t>
        </w:r>
        <w:proofErr w:type="spellEnd"/>
      </w:hyperlink>
      <w:r w:rsidR="00952FE6" w:rsidRPr="00952FE6">
        <w:rPr>
          <w:rFonts w:ascii="Arial" w:eastAsia="Times New Roman" w:hAnsi="Arial" w:cs="Arial"/>
          <w:b/>
          <w:sz w:val="24"/>
          <w:szCs w:val="24"/>
          <w:lang w:eastAsia="es-ES"/>
        </w:rPr>
        <w:t>, con la condesa polaca </w:t>
      </w:r>
      <w:hyperlink r:id="rId58" w:tooltip="Marie Walewska" w:history="1">
        <w:r w:rsidR="00952FE6" w:rsidRPr="00952FE6">
          <w:rPr>
            <w:rFonts w:ascii="Arial" w:eastAsia="Times New Roman" w:hAnsi="Arial" w:cs="Arial"/>
            <w:b/>
            <w:sz w:val="24"/>
            <w:szCs w:val="24"/>
            <w:lang w:eastAsia="es-ES"/>
          </w:rPr>
          <w:t xml:space="preserve">Marie </w:t>
        </w:r>
        <w:proofErr w:type="spellStart"/>
        <w:r w:rsidR="00952FE6" w:rsidRPr="00952FE6">
          <w:rPr>
            <w:rFonts w:ascii="Arial" w:eastAsia="Times New Roman" w:hAnsi="Arial" w:cs="Arial"/>
            <w:b/>
            <w:sz w:val="24"/>
            <w:szCs w:val="24"/>
            <w:lang w:eastAsia="es-ES"/>
          </w:rPr>
          <w:t>Walewska</w:t>
        </w:r>
        <w:proofErr w:type="spellEnd"/>
      </w:hyperlink>
      <w:r w:rsidR="00952FE6" w:rsidRPr="00952FE6">
        <w:rPr>
          <w:rFonts w:ascii="Arial" w:eastAsia="Times New Roman" w:hAnsi="Arial" w:cs="Arial"/>
          <w:b/>
          <w:sz w:val="24"/>
          <w:szCs w:val="24"/>
          <w:lang w:eastAsia="es-ES"/>
        </w:rPr>
        <w:t> (1786-1817). Además adoptó a los hijos de su primera esposa, </w:t>
      </w:r>
      <w:proofErr w:type="spellStart"/>
      <w:r w:rsidR="00952FE6" w:rsidRPr="00952FE6">
        <w:rPr>
          <w:rFonts w:ascii="Arial" w:eastAsia="Times New Roman" w:hAnsi="Arial" w:cs="Arial"/>
          <w:b/>
          <w:sz w:val="24"/>
          <w:szCs w:val="24"/>
          <w:lang w:eastAsia="es-ES"/>
        </w:rPr>
        <w:fldChar w:fldCharType="begin"/>
      </w:r>
      <w:r w:rsidR="00952FE6" w:rsidRPr="00952FE6">
        <w:rPr>
          <w:rFonts w:ascii="Arial" w:eastAsia="Times New Roman" w:hAnsi="Arial" w:cs="Arial"/>
          <w:b/>
          <w:sz w:val="24"/>
          <w:szCs w:val="24"/>
          <w:lang w:eastAsia="es-ES"/>
        </w:rPr>
        <w:instrText xml:space="preserve"> HYPERLINK "https://es.wikipedia.org/wiki/Eug%C3%A8ne_de_Beauharnais" \o "Eugène de Beauharnais" </w:instrText>
      </w:r>
      <w:r w:rsidR="00952FE6" w:rsidRPr="00952FE6">
        <w:rPr>
          <w:rFonts w:ascii="Arial" w:eastAsia="Times New Roman" w:hAnsi="Arial" w:cs="Arial"/>
          <w:b/>
          <w:sz w:val="24"/>
          <w:szCs w:val="24"/>
          <w:lang w:eastAsia="es-ES"/>
        </w:rPr>
        <w:fldChar w:fldCharType="separate"/>
      </w:r>
      <w:r w:rsidR="00952FE6" w:rsidRPr="00952FE6">
        <w:rPr>
          <w:rFonts w:ascii="Arial" w:eastAsia="Times New Roman" w:hAnsi="Arial" w:cs="Arial"/>
          <w:b/>
          <w:sz w:val="24"/>
          <w:szCs w:val="24"/>
          <w:lang w:eastAsia="es-ES"/>
        </w:rPr>
        <w:t>Eugène</w:t>
      </w:r>
      <w:proofErr w:type="spellEnd"/>
      <w:r w:rsidR="00952FE6" w:rsidRPr="00952FE6">
        <w:rPr>
          <w:rFonts w:ascii="Arial" w:eastAsia="Times New Roman" w:hAnsi="Arial" w:cs="Arial"/>
          <w:b/>
          <w:sz w:val="24"/>
          <w:szCs w:val="24"/>
          <w:lang w:eastAsia="es-ES"/>
        </w:rPr>
        <w:fldChar w:fldCharType="end"/>
      </w:r>
      <w:r w:rsidR="00952FE6" w:rsidRPr="00952FE6">
        <w:rPr>
          <w:rFonts w:ascii="Arial" w:eastAsia="Times New Roman" w:hAnsi="Arial" w:cs="Arial"/>
          <w:b/>
          <w:sz w:val="24"/>
          <w:szCs w:val="24"/>
          <w:lang w:eastAsia="es-ES"/>
        </w:rPr>
        <w:t> y </w:t>
      </w:r>
      <w:hyperlink r:id="rId59" w:tooltip="Hortensia de Beauharnais" w:history="1">
        <w:r w:rsidR="00952FE6" w:rsidRPr="00952FE6">
          <w:rPr>
            <w:rFonts w:ascii="Arial" w:eastAsia="Times New Roman" w:hAnsi="Arial" w:cs="Arial"/>
            <w:b/>
            <w:sz w:val="24"/>
            <w:szCs w:val="24"/>
            <w:lang w:eastAsia="es-ES"/>
          </w:rPr>
          <w:t xml:space="preserve">Hortensia de </w:t>
        </w:r>
        <w:proofErr w:type="spellStart"/>
        <w:r w:rsidR="00952FE6" w:rsidRPr="00952FE6">
          <w:rPr>
            <w:rFonts w:ascii="Arial" w:eastAsia="Times New Roman" w:hAnsi="Arial" w:cs="Arial"/>
            <w:b/>
            <w:sz w:val="24"/>
            <w:szCs w:val="24"/>
            <w:lang w:eastAsia="es-ES"/>
          </w:rPr>
          <w:t>Beauharnais</w:t>
        </w:r>
        <w:proofErr w:type="spellEnd"/>
      </w:hyperlink>
      <w:r w:rsidR="00952FE6" w:rsidRPr="00952FE6">
        <w:rPr>
          <w:rFonts w:ascii="Arial" w:eastAsia="Times New Roman" w:hAnsi="Arial" w:cs="Arial"/>
          <w:b/>
          <w:sz w:val="24"/>
          <w:szCs w:val="24"/>
          <w:lang w:eastAsia="es-ES"/>
        </w:rPr>
        <w:t>.</w:t>
      </w:r>
    </w:p>
    <w:p w:rsidR="001A3EDA" w:rsidRPr="00952FE6" w:rsidRDefault="001A3EDA" w:rsidP="001A3EDA">
      <w:pPr>
        <w:shd w:val="clear" w:color="auto" w:fill="FFFFFF"/>
        <w:spacing w:after="0" w:line="240" w:lineRule="auto"/>
        <w:ind w:left="-993" w:right="-994"/>
        <w:jc w:val="both"/>
        <w:rPr>
          <w:rFonts w:ascii="Arial" w:eastAsia="Times New Roman" w:hAnsi="Arial" w:cs="Arial"/>
          <w:b/>
          <w:sz w:val="24"/>
          <w:szCs w:val="24"/>
          <w:lang w:eastAsia="es-ES"/>
        </w:rPr>
      </w:pPr>
    </w:p>
    <w:p w:rsidR="00952FE6" w:rsidRPr="00952FE6" w:rsidRDefault="001A3EDA" w:rsidP="001A3EDA">
      <w:pPr>
        <w:shd w:val="clear" w:color="auto" w:fill="FFFFFF"/>
        <w:spacing w:after="0" w:line="240" w:lineRule="auto"/>
        <w:ind w:left="-993" w:right="-994"/>
        <w:jc w:val="both"/>
        <w:rPr>
          <w:rFonts w:ascii="Arial" w:eastAsia="Times New Roman" w:hAnsi="Arial" w:cs="Arial"/>
          <w:b/>
          <w:sz w:val="24"/>
          <w:szCs w:val="24"/>
          <w:lang w:eastAsia="es-ES"/>
        </w:rPr>
      </w:pPr>
      <w:r>
        <w:rPr>
          <w:rFonts w:ascii="Arial" w:eastAsia="Times New Roman" w:hAnsi="Arial" w:cs="Arial"/>
          <w:b/>
          <w:sz w:val="24"/>
          <w:szCs w:val="24"/>
          <w:lang w:eastAsia="es-ES"/>
        </w:rPr>
        <w:t xml:space="preserve">   </w:t>
      </w:r>
      <w:r w:rsidR="00952FE6" w:rsidRPr="00952FE6">
        <w:rPr>
          <w:rFonts w:ascii="Arial" w:eastAsia="Times New Roman" w:hAnsi="Arial" w:cs="Arial"/>
          <w:b/>
          <w:sz w:val="24"/>
          <w:szCs w:val="24"/>
          <w:lang w:eastAsia="es-ES"/>
        </w:rPr>
        <w:t>María Ana o </w:t>
      </w:r>
      <w:proofErr w:type="spellStart"/>
      <w:r w:rsidR="00952FE6" w:rsidRPr="00952FE6">
        <w:rPr>
          <w:rFonts w:ascii="Arial" w:eastAsia="Times New Roman" w:hAnsi="Arial" w:cs="Arial"/>
          <w:b/>
          <w:i/>
          <w:iCs/>
          <w:sz w:val="24"/>
          <w:szCs w:val="24"/>
          <w:lang w:eastAsia="es-ES"/>
        </w:rPr>
        <w:t>Maria</w:t>
      </w:r>
      <w:proofErr w:type="spellEnd"/>
      <w:r w:rsidR="00952FE6" w:rsidRPr="00952FE6">
        <w:rPr>
          <w:rFonts w:ascii="Arial" w:eastAsia="Times New Roman" w:hAnsi="Arial" w:cs="Arial"/>
          <w:b/>
          <w:i/>
          <w:iCs/>
          <w:sz w:val="24"/>
          <w:szCs w:val="24"/>
          <w:lang w:eastAsia="es-ES"/>
        </w:rPr>
        <w:t xml:space="preserve"> Anna</w:t>
      </w:r>
      <w:r w:rsidR="00952FE6" w:rsidRPr="00952FE6">
        <w:rPr>
          <w:rFonts w:ascii="Arial" w:eastAsia="Times New Roman" w:hAnsi="Arial" w:cs="Arial"/>
          <w:b/>
          <w:sz w:val="24"/>
          <w:szCs w:val="24"/>
          <w:lang w:eastAsia="es-ES"/>
        </w:rPr>
        <w:t> (nacida y muerta en 1770). Llamada así por su difunta hermana mayor.</w:t>
      </w:r>
    </w:p>
    <w:p w:rsidR="001A3EDA" w:rsidRDefault="001A3EDA" w:rsidP="001A3EDA">
      <w:pPr>
        <w:shd w:val="clear" w:color="auto" w:fill="FFFFFF"/>
        <w:spacing w:after="0" w:line="240" w:lineRule="auto"/>
        <w:ind w:left="-993" w:right="-994"/>
        <w:jc w:val="both"/>
        <w:rPr>
          <w:rFonts w:ascii="Arial" w:eastAsia="Times New Roman" w:hAnsi="Arial" w:cs="Arial"/>
          <w:b/>
          <w:sz w:val="24"/>
          <w:szCs w:val="24"/>
          <w:lang w:eastAsia="es-ES"/>
        </w:rPr>
      </w:pPr>
    </w:p>
    <w:p w:rsidR="00952FE6" w:rsidRPr="00952FE6" w:rsidRDefault="001A3EDA" w:rsidP="001A3EDA">
      <w:pPr>
        <w:shd w:val="clear" w:color="auto" w:fill="FFFFFF"/>
        <w:spacing w:after="0" w:line="240" w:lineRule="auto"/>
        <w:ind w:left="-993" w:right="-994"/>
        <w:jc w:val="both"/>
        <w:rPr>
          <w:rFonts w:ascii="Arial" w:eastAsia="Times New Roman" w:hAnsi="Arial" w:cs="Arial"/>
          <w:b/>
          <w:sz w:val="24"/>
          <w:szCs w:val="24"/>
          <w:lang w:eastAsia="es-ES"/>
        </w:rPr>
      </w:pPr>
      <w:r>
        <w:rPr>
          <w:rFonts w:ascii="Arial" w:eastAsia="Times New Roman" w:hAnsi="Arial" w:cs="Arial"/>
          <w:b/>
          <w:sz w:val="24"/>
          <w:szCs w:val="24"/>
          <w:lang w:eastAsia="es-ES"/>
        </w:rPr>
        <w:t xml:space="preserve">    </w:t>
      </w:r>
      <w:r w:rsidR="00952FE6" w:rsidRPr="00952FE6">
        <w:rPr>
          <w:rFonts w:ascii="Arial" w:eastAsia="Times New Roman" w:hAnsi="Arial" w:cs="Arial"/>
          <w:b/>
          <w:sz w:val="24"/>
          <w:szCs w:val="24"/>
          <w:lang w:eastAsia="es-ES"/>
        </w:rPr>
        <w:t>María Ana o </w:t>
      </w:r>
      <w:proofErr w:type="spellStart"/>
      <w:r w:rsidR="00952FE6" w:rsidRPr="00952FE6">
        <w:rPr>
          <w:rFonts w:ascii="Arial" w:eastAsia="Times New Roman" w:hAnsi="Arial" w:cs="Arial"/>
          <w:b/>
          <w:i/>
          <w:iCs/>
          <w:sz w:val="24"/>
          <w:szCs w:val="24"/>
          <w:lang w:eastAsia="es-ES"/>
        </w:rPr>
        <w:t>Maria</w:t>
      </w:r>
      <w:proofErr w:type="spellEnd"/>
      <w:r w:rsidR="00952FE6" w:rsidRPr="00952FE6">
        <w:rPr>
          <w:rFonts w:ascii="Arial" w:eastAsia="Times New Roman" w:hAnsi="Arial" w:cs="Arial"/>
          <w:b/>
          <w:i/>
          <w:iCs/>
          <w:sz w:val="24"/>
          <w:szCs w:val="24"/>
          <w:lang w:eastAsia="es-ES"/>
        </w:rPr>
        <w:t xml:space="preserve"> Anna</w:t>
      </w:r>
      <w:r w:rsidR="00952FE6" w:rsidRPr="00952FE6">
        <w:rPr>
          <w:rFonts w:ascii="Arial" w:eastAsia="Times New Roman" w:hAnsi="Arial" w:cs="Arial"/>
          <w:b/>
          <w:sz w:val="24"/>
          <w:szCs w:val="24"/>
          <w:lang w:eastAsia="es-ES"/>
        </w:rPr>
        <w:t> (14 de julio-23 de noviembre de 1771). Nombrada así por sus dos difuntas hermanas mayores.</w:t>
      </w:r>
    </w:p>
    <w:p w:rsidR="001A3EDA" w:rsidRDefault="001A3EDA" w:rsidP="001A3EDA">
      <w:pPr>
        <w:shd w:val="clear" w:color="auto" w:fill="FFFFFF"/>
        <w:spacing w:after="0" w:line="240" w:lineRule="auto"/>
        <w:ind w:left="-993" w:right="-994"/>
        <w:jc w:val="both"/>
        <w:rPr>
          <w:rFonts w:ascii="Arial" w:eastAsia="Times New Roman" w:hAnsi="Arial" w:cs="Arial"/>
          <w:b/>
          <w:sz w:val="24"/>
          <w:szCs w:val="24"/>
          <w:lang w:eastAsia="es-ES"/>
        </w:rPr>
      </w:pPr>
    </w:p>
    <w:p w:rsidR="00952FE6" w:rsidRPr="00952FE6" w:rsidRDefault="001A3EDA" w:rsidP="001A3EDA">
      <w:pPr>
        <w:shd w:val="clear" w:color="auto" w:fill="FFFFFF"/>
        <w:spacing w:after="0" w:line="240" w:lineRule="auto"/>
        <w:ind w:left="-993" w:right="-994"/>
        <w:jc w:val="both"/>
        <w:rPr>
          <w:rFonts w:ascii="Arial" w:eastAsia="Times New Roman" w:hAnsi="Arial" w:cs="Arial"/>
          <w:b/>
          <w:sz w:val="24"/>
          <w:szCs w:val="24"/>
          <w:lang w:eastAsia="es-ES"/>
        </w:rPr>
      </w:pPr>
      <w:r>
        <w:rPr>
          <w:rFonts w:ascii="Arial" w:eastAsia="Times New Roman" w:hAnsi="Arial" w:cs="Arial"/>
          <w:b/>
          <w:sz w:val="24"/>
          <w:szCs w:val="24"/>
          <w:lang w:eastAsia="es-ES"/>
        </w:rPr>
        <w:t xml:space="preserve">   </w:t>
      </w:r>
      <w:r w:rsidR="00952FE6" w:rsidRPr="00952FE6">
        <w:rPr>
          <w:rFonts w:ascii="Arial" w:eastAsia="Times New Roman" w:hAnsi="Arial" w:cs="Arial"/>
          <w:b/>
          <w:sz w:val="24"/>
          <w:szCs w:val="24"/>
          <w:lang w:eastAsia="es-ES"/>
        </w:rPr>
        <w:t>Un hijo nacido muerto en 1773.</w:t>
      </w:r>
    </w:p>
    <w:p w:rsidR="001A3EDA" w:rsidRDefault="001A3EDA" w:rsidP="001A3EDA">
      <w:pPr>
        <w:shd w:val="clear" w:color="auto" w:fill="FFFFFF"/>
        <w:spacing w:after="0" w:line="240" w:lineRule="auto"/>
        <w:ind w:left="-993" w:right="-994"/>
        <w:jc w:val="both"/>
        <w:rPr>
          <w:rFonts w:ascii="Arial" w:eastAsia="Times New Roman" w:hAnsi="Arial" w:cs="Arial"/>
          <w:b/>
          <w:bCs/>
          <w:sz w:val="24"/>
          <w:szCs w:val="24"/>
          <w:lang w:eastAsia="es-ES"/>
        </w:rPr>
      </w:pPr>
    </w:p>
    <w:p w:rsidR="00952FE6" w:rsidRPr="00952FE6" w:rsidRDefault="001A3EDA" w:rsidP="001A3EDA">
      <w:pPr>
        <w:shd w:val="clear" w:color="auto" w:fill="FFFFFF"/>
        <w:spacing w:after="0" w:line="240" w:lineRule="auto"/>
        <w:ind w:left="-993" w:right="-994"/>
        <w:jc w:val="both"/>
        <w:rPr>
          <w:rFonts w:ascii="Arial" w:eastAsia="Times New Roman" w:hAnsi="Arial" w:cs="Arial"/>
          <w:b/>
          <w:sz w:val="24"/>
          <w:szCs w:val="24"/>
          <w:lang w:eastAsia="es-ES"/>
        </w:rPr>
      </w:pPr>
      <w:r>
        <w:rPr>
          <w:rFonts w:ascii="Arial" w:eastAsia="Times New Roman" w:hAnsi="Arial" w:cs="Arial"/>
          <w:b/>
          <w:bCs/>
          <w:sz w:val="24"/>
          <w:szCs w:val="24"/>
          <w:lang w:eastAsia="es-ES"/>
        </w:rPr>
        <w:t xml:space="preserve">   </w:t>
      </w:r>
      <w:hyperlink r:id="rId60" w:tooltip="Luciano Bonaparte" w:history="1">
        <w:r w:rsidR="00952FE6" w:rsidRPr="00952FE6">
          <w:rPr>
            <w:rFonts w:ascii="Arial" w:eastAsia="Times New Roman" w:hAnsi="Arial" w:cs="Arial"/>
            <w:b/>
            <w:bCs/>
            <w:sz w:val="24"/>
            <w:szCs w:val="24"/>
            <w:lang w:eastAsia="es-ES"/>
          </w:rPr>
          <w:t>Luciano Bonaparte</w:t>
        </w:r>
      </w:hyperlink>
      <w:r w:rsidR="00952FE6" w:rsidRPr="00952FE6">
        <w:rPr>
          <w:rFonts w:ascii="Arial" w:eastAsia="Times New Roman" w:hAnsi="Arial" w:cs="Arial"/>
          <w:b/>
          <w:sz w:val="24"/>
          <w:szCs w:val="24"/>
          <w:lang w:eastAsia="es-ES"/>
        </w:rPr>
        <w:t> o </w:t>
      </w:r>
      <w:proofErr w:type="spellStart"/>
      <w:r w:rsidR="00952FE6" w:rsidRPr="00952FE6">
        <w:rPr>
          <w:rFonts w:ascii="Arial" w:eastAsia="Times New Roman" w:hAnsi="Arial" w:cs="Arial"/>
          <w:b/>
          <w:i/>
          <w:iCs/>
          <w:sz w:val="24"/>
          <w:szCs w:val="24"/>
          <w:lang w:eastAsia="es-ES"/>
        </w:rPr>
        <w:t>Lucien</w:t>
      </w:r>
      <w:proofErr w:type="spellEnd"/>
      <w:r w:rsidR="00952FE6" w:rsidRPr="00952FE6">
        <w:rPr>
          <w:rFonts w:ascii="Arial" w:eastAsia="Times New Roman" w:hAnsi="Arial" w:cs="Arial"/>
          <w:b/>
          <w:sz w:val="24"/>
          <w:szCs w:val="24"/>
          <w:lang w:eastAsia="es-ES"/>
        </w:rPr>
        <w:t> (21 de mayo de 1775-29 de junio de 1840). </w:t>
      </w:r>
      <w:hyperlink r:id="rId61" w:tooltip="Príncipe de Canino y Musignano" w:history="1">
        <w:r w:rsidR="00952FE6" w:rsidRPr="00952FE6">
          <w:rPr>
            <w:rFonts w:ascii="Arial" w:eastAsia="Times New Roman" w:hAnsi="Arial" w:cs="Arial"/>
            <w:b/>
            <w:sz w:val="24"/>
            <w:szCs w:val="24"/>
            <w:lang w:eastAsia="es-ES"/>
          </w:rPr>
          <w:t>Príncipe</w:t>
        </w:r>
      </w:hyperlink>
      <w:r w:rsidR="00952FE6" w:rsidRPr="00952FE6">
        <w:rPr>
          <w:rFonts w:ascii="Arial" w:eastAsia="Times New Roman" w:hAnsi="Arial" w:cs="Arial"/>
          <w:b/>
          <w:sz w:val="24"/>
          <w:szCs w:val="24"/>
          <w:lang w:eastAsia="es-ES"/>
        </w:rPr>
        <w:t xml:space="preserve"> de Canino (1814-1840) y </w:t>
      </w:r>
      <w:proofErr w:type="spellStart"/>
      <w:r w:rsidR="00952FE6" w:rsidRPr="00952FE6">
        <w:rPr>
          <w:rFonts w:ascii="Arial" w:eastAsia="Times New Roman" w:hAnsi="Arial" w:cs="Arial"/>
          <w:b/>
          <w:sz w:val="24"/>
          <w:szCs w:val="24"/>
          <w:lang w:eastAsia="es-ES"/>
        </w:rPr>
        <w:t>Musignano</w:t>
      </w:r>
      <w:proofErr w:type="spellEnd"/>
      <w:r w:rsidR="00952FE6" w:rsidRPr="00952FE6">
        <w:rPr>
          <w:rFonts w:ascii="Arial" w:eastAsia="Times New Roman" w:hAnsi="Arial" w:cs="Arial"/>
          <w:b/>
          <w:sz w:val="24"/>
          <w:szCs w:val="24"/>
          <w:lang w:eastAsia="es-ES"/>
        </w:rPr>
        <w:t xml:space="preserve"> (1824-1840), dos pueblos en la actual </w:t>
      </w:r>
      <w:hyperlink r:id="rId62" w:tooltip="Provincia de Viterbo" w:history="1">
        <w:r w:rsidR="00952FE6" w:rsidRPr="00952FE6">
          <w:rPr>
            <w:rFonts w:ascii="Arial" w:eastAsia="Times New Roman" w:hAnsi="Arial" w:cs="Arial"/>
            <w:b/>
            <w:sz w:val="24"/>
            <w:szCs w:val="24"/>
            <w:lang w:eastAsia="es-ES"/>
          </w:rPr>
          <w:t>provincia de Viterbo</w:t>
        </w:r>
      </w:hyperlink>
      <w:r w:rsidR="00952FE6" w:rsidRPr="00952FE6">
        <w:rPr>
          <w:rFonts w:ascii="Arial" w:eastAsia="Times New Roman" w:hAnsi="Arial" w:cs="Arial"/>
          <w:b/>
          <w:sz w:val="24"/>
          <w:szCs w:val="24"/>
          <w:lang w:eastAsia="es-ES"/>
        </w:rPr>
        <w:t>. Casado en 1794 con </w:t>
      </w:r>
      <w:hyperlink r:id="rId63" w:tooltip="Christine Boyer (aún no redactado)" w:history="1">
        <w:r w:rsidR="00952FE6" w:rsidRPr="00952FE6">
          <w:rPr>
            <w:rFonts w:ascii="Arial" w:eastAsia="Times New Roman" w:hAnsi="Arial" w:cs="Arial"/>
            <w:b/>
            <w:sz w:val="24"/>
            <w:szCs w:val="24"/>
            <w:lang w:eastAsia="es-ES"/>
          </w:rPr>
          <w:t xml:space="preserve">Christine </w:t>
        </w:r>
        <w:proofErr w:type="spellStart"/>
        <w:r w:rsidR="00952FE6" w:rsidRPr="00952FE6">
          <w:rPr>
            <w:rFonts w:ascii="Arial" w:eastAsia="Times New Roman" w:hAnsi="Arial" w:cs="Arial"/>
            <w:b/>
            <w:sz w:val="24"/>
            <w:szCs w:val="24"/>
            <w:lang w:eastAsia="es-ES"/>
          </w:rPr>
          <w:t>Boyer</w:t>
        </w:r>
        <w:proofErr w:type="spellEnd"/>
      </w:hyperlink>
      <w:r w:rsidR="00952FE6" w:rsidRPr="00952FE6">
        <w:rPr>
          <w:rFonts w:ascii="Arial" w:eastAsia="Times New Roman" w:hAnsi="Arial" w:cs="Arial"/>
          <w:b/>
          <w:sz w:val="24"/>
          <w:szCs w:val="24"/>
          <w:lang w:eastAsia="es-ES"/>
        </w:rPr>
        <w:t> (1771-1800) y en 1802 con </w:t>
      </w:r>
      <w:proofErr w:type="spellStart"/>
      <w:r w:rsidR="00952FE6" w:rsidRPr="00952FE6">
        <w:rPr>
          <w:rFonts w:ascii="Arial" w:eastAsia="Times New Roman" w:hAnsi="Arial" w:cs="Arial"/>
          <w:b/>
          <w:sz w:val="24"/>
          <w:szCs w:val="24"/>
          <w:lang w:eastAsia="es-ES"/>
        </w:rPr>
        <w:fldChar w:fldCharType="begin"/>
      </w:r>
      <w:r w:rsidR="00952FE6" w:rsidRPr="00952FE6">
        <w:rPr>
          <w:rFonts w:ascii="Arial" w:eastAsia="Times New Roman" w:hAnsi="Arial" w:cs="Arial"/>
          <w:b/>
          <w:sz w:val="24"/>
          <w:szCs w:val="24"/>
          <w:lang w:eastAsia="es-ES"/>
        </w:rPr>
        <w:instrText xml:space="preserve"> HYPERLINK "https://es.wikipedia.org/w/index.php?title=Alexandrine_de_Bleschamp&amp;action=edit&amp;redlink=1" \o "Alexandrine de Bleschamp (aún no redactado)" </w:instrText>
      </w:r>
      <w:r w:rsidR="00952FE6" w:rsidRPr="00952FE6">
        <w:rPr>
          <w:rFonts w:ascii="Arial" w:eastAsia="Times New Roman" w:hAnsi="Arial" w:cs="Arial"/>
          <w:b/>
          <w:sz w:val="24"/>
          <w:szCs w:val="24"/>
          <w:lang w:eastAsia="es-ES"/>
        </w:rPr>
        <w:fldChar w:fldCharType="separate"/>
      </w:r>
      <w:r w:rsidR="00952FE6" w:rsidRPr="00952FE6">
        <w:rPr>
          <w:rFonts w:ascii="Arial" w:eastAsia="Times New Roman" w:hAnsi="Arial" w:cs="Arial"/>
          <w:b/>
          <w:sz w:val="24"/>
          <w:szCs w:val="24"/>
          <w:lang w:eastAsia="es-ES"/>
        </w:rPr>
        <w:t>Alexandrine</w:t>
      </w:r>
      <w:proofErr w:type="spellEnd"/>
      <w:r w:rsidR="00952FE6" w:rsidRPr="00952FE6">
        <w:rPr>
          <w:rFonts w:ascii="Arial" w:eastAsia="Times New Roman" w:hAnsi="Arial" w:cs="Arial"/>
          <w:b/>
          <w:sz w:val="24"/>
          <w:szCs w:val="24"/>
          <w:lang w:eastAsia="es-ES"/>
        </w:rPr>
        <w:t xml:space="preserve"> de </w:t>
      </w:r>
      <w:proofErr w:type="spellStart"/>
      <w:r w:rsidR="00952FE6" w:rsidRPr="00952FE6">
        <w:rPr>
          <w:rFonts w:ascii="Arial" w:eastAsia="Times New Roman" w:hAnsi="Arial" w:cs="Arial"/>
          <w:b/>
          <w:sz w:val="24"/>
          <w:szCs w:val="24"/>
          <w:lang w:eastAsia="es-ES"/>
        </w:rPr>
        <w:t>Bleschamp</w:t>
      </w:r>
      <w:proofErr w:type="spellEnd"/>
      <w:r w:rsidR="00952FE6" w:rsidRPr="00952FE6">
        <w:rPr>
          <w:rFonts w:ascii="Arial" w:eastAsia="Times New Roman" w:hAnsi="Arial" w:cs="Arial"/>
          <w:b/>
          <w:sz w:val="24"/>
          <w:szCs w:val="24"/>
          <w:lang w:eastAsia="es-ES"/>
        </w:rPr>
        <w:fldChar w:fldCharType="end"/>
      </w:r>
      <w:r w:rsidR="00952FE6" w:rsidRPr="00952FE6">
        <w:rPr>
          <w:rFonts w:ascii="Arial" w:eastAsia="Times New Roman" w:hAnsi="Arial" w:cs="Arial"/>
          <w:b/>
          <w:sz w:val="24"/>
          <w:szCs w:val="24"/>
          <w:lang w:eastAsia="es-ES"/>
        </w:rPr>
        <w:t> (1778-1855). Cuatro hijos con la primera y diez con la segunda.</w:t>
      </w:r>
    </w:p>
    <w:p w:rsidR="001A3EDA" w:rsidRDefault="001A3EDA" w:rsidP="001A3EDA">
      <w:pPr>
        <w:shd w:val="clear" w:color="auto" w:fill="FFFFFF"/>
        <w:spacing w:after="0" w:line="240" w:lineRule="auto"/>
        <w:ind w:left="-993" w:right="-994"/>
        <w:jc w:val="both"/>
        <w:rPr>
          <w:rFonts w:ascii="Arial" w:eastAsia="Times New Roman" w:hAnsi="Arial" w:cs="Arial"/>
          <w:b/>
          <w:bCs/>
          <w:sz w:val="24"/>
          <w:szCs w:val="24"/>
          <w:lang w:eastAsia="es-ES"/>
        </w:rPr>
      </w:pPr>
    </w:p>
    <w:p w:rsidR="00952FE6" w:rsidRPr="00952FE6" w:rsidRDefault="001A3EDA" w:rsidP="001A3EDA">
      <w:pPr>
        <w:shd w:val="clear" w:color="auto" w:fill="FFFFFF"/>
        <w:spacing w:after="0" w:line="240" w:lineRule="auto"/>
        <w:ind w:left="-993" w:right="-994"/>
        <w:jc w:val="both"/>
        <w:rPr>
          <w:rFonts w:ascii="Arial" w:eastAsia="Times New Roman" w:hAnsi="Arial" w:cs="Arial"/>
          <w:b/>
          <w:sz w:val="24"/>
          <w:szCs w:val="24"/>
          <w:lang w:eastAsia="es-ES"/>
        </w:rPr>
      </w:pPr>
      <w:r>
        <w:rPr>
          <w:rFonts w:ascii="Arial" w:eastAsia="Times New Roman" w:hAnsi="Arial" w:cs="Arial"/>
          <w:b/>
          <w:bCs/>
          <w:sz w:val="24"/>
          <w:szCs w:val="24"/>
          <w:lang w:eastAsia="es-ES"/>
        </w:rPr>
        <w:t xml:space="preserve">   </w:t>
      </w:r>
      <w:hyperlink r:id="rId64" w:tooltip="Elisa Bonaparte" w:history="1">
        <w:r w:rsidR="00952FE6" w:rsidRPr="00952FE6">
          <w:rPr>
            <w:rFonts w:ascii="Arial" w:eastAsia="Times New Roman" w:hAnsi="Arial" w:cs="Arial"/>
            <w:b/>
            <w:bCs/>
            <w:sz w:val="24"/>
            <w:szCs w:val="24"/>
            <w:lang w:eastAsia="es-ES"/>
          </w:rPr>
          <w:t xml:space="preserve">María Ana Elisa </w:t>
        </w:r>
        <w:proofErr w:type="spellStart"/>
        <w:r w:rsidR="00952FE6" w:rsidRPr="00952FE6">
          <w:rPr>
            <w:rFonts w:ascii="Arial" w:eastAsia="Times New Roman" w:hAnsi="Arial" w:cs="Arial"/>
            <w:b/>
            <w:bCs/>
            <w:sz w:val="24"/>
            <w:szCs w:val="24"/>
            <w:lang w:eastAsia="es-ES"/>
          </w:rPr>
          <w:t>Buonaparte</w:t>
        </w:r>
        <w:proofErr w:type="spellEnd"/>
      </w:hyperlink>
      <w:r w:rsidR="00952FE6" w:rsidRPr="00952FE6">
        <w:rPr>
          <w:rFonts w:ascii="Arial" w:eastAsia="Times New Roman" w:hAnsi="Arial" w:cs="Arial"/>
          <w:b/>
          <w:sz w:val="24"/>
          <w:szCs w:val="24"/>
          <w:lang w:eastAsia="es-ES"/>
        </w:rPr>
        <w:t> o </w:t>
      </w:r>
      <w:r w:rsidR="00952FE6" w:rsidRPr="00952FE6">
        <w:rPr>
          <w:rFonts w:ascii="Arial" w:eastAsia="Times New Roman" w:hAnsi="Arial" w:cs="Arial"/>
          <w:b/>
          <w:i/>
          <w:iCs/>
          <w:sz w:val="24"/>
          <w:szCs w:val="24"/>
          <w:lang w:eastAsia="es-ES"/>
        </w:rPr>
        <w:t xml:space="preserve">Marie </w:t>
      </w:r>
      <w:proofErr w:type="spellStart"/>
      <w:r w:rsidR="00952FE6" w:rsidRPr="00952FE6">
        <w:rPr>
          <w:rFonts w:ascii="Arial" w:eastAsia="Times New Roman" w:hAnsi="Arial" w:cs="Arial"/>
          <w:b/>
          <w:i/>
          <w:iCs/>
          <w:sz w:val="24"/>
          <w:szCs w:val="24"/>
          <w:lang w:eastAsia="es-ES"/>
        </w:rPr>
        <w:t>Anne</w:t>
      </w:r>
      <w:proofErr w:type="spellEnd"/>
      <w:r w:rsidR="00952FE6" w:rsidRPr="00952FE6">
        <w:rPr>
          <w:rFonts w:ascii="Arial" w:eastAsia="Times New Roman" w:hAnsi="Arial" w:cs="Arial"/>
          <w:b/>
          <w:i/>
          <w:iCs/>
          <w:sz w:val="24"/>
          <w:szCs w:val="24"/>
          <w:lang w:eastAsia="es-ES"/>
        </w:rPr>
        <w:t xml:space="preserve"> Elisa</w:t>
      </w:r>
      <w:r w:rsidR="00952FE6" w:rsidRPr="00952FE6">
        <w:rPr>
          <w:rFonts w:ascii="Arial" w:eastAsia="Times New Roman" w:hAnsi="Arial" w:cs="Arial"/>
          <w:b/>
          <w:sz w:val="24"/>
          <w:szCs w:val="24"/>
          <w:lang w:eastAsia="es-ES"/>
        </w:rPr>
        <w:t> (13 de enero de 1777-7 de agosto de 1820). </w:t>
      </w:r>
      <w:hyperlink r:id="rId65" w:tooltip="Principado de Lucca y Piombino" w:history="1">
        <w:r w:rsidR="00952FE6" w:rsidRPr="00952FE6">
          <w:rPr>
            <w:rFonts w:ascii="Arial" w:eastAsia="Times New Roman" w:hAnsi="Arial" w:cs="Arial"/>
            <w:b/>
            <w:sz w:val="24"/>
            <w:szCs w:val="24"/>
            <w:lang w:eastAsia="es-ES"/>
          </w:rPr>
          <w:t xml:space="preserve">Princesa de Lucca y </w:t>
        </w:r>
        <w:proofErr w:type="spellStart"/>
        <w:r w:rsidR="00952FE6" w:rsidRPr="00952FE6">
          <w:rPr>
            <w:rFonts w:ascii="Arial" w:eastAsia="Times New Roman" w:hAnsi="Arial" w:cs="Arial"/>
            <w:b/>
            <w:sz w:val="24"/>
            <w:szCs w:val="24"/>
            <w:lang w:eastAsia="es-ES"/>
          </w:rPr>
          <w:t>Piombino</w:t>
        </w:r>
        <w:proofErr w:type="spellEnd"/>
      </w:hyperlink>
      <w:r w:rsidR="00952FE6" w:rsidRPr="00952FE6">
        <w:rPr>
          <w:rFonts w:ascii="Arial" w:eastAsia="Times New Roman" w:hAnsi="Arial" w:cs="Arial"/>
          <w:b/>
          <w:sz w:val="24"/>
          <w:szCs w:val="24"/>
          <w:lang w:eastAsia="es-ES"/>
        </w:rPr>
        <w:t> (1805-1814), </w:t>
      </w:r>
      <w:hyperlink r:id="rId66" w:tooltip="Anexo:Gran Duque de Toscana" w:history="1">
        <w:r w:rsidR="00952FE6" w:rsidRPr="00952FE6">
          <w:rPr>
            <w:rFonts w:ascii="Arial" w:eastAsia="Times New Roman" w:hAnsi="Arial" w:cs="Arial"/>
            <w:b/>
            <w:sz w:val="24"/>
            <w:szCs w:val="24"/>
            <w:lang w:eastAsia="es-ES"/>
          </w:rPr>
          <w:t>Gran Duquesa de Toscana</w:t>
        </w:r>
      </w:hyperlink>
      <w:r w:rsidR="00952FE6" w:rsidRPr="00952FE6">
        <w:rPr>
          <w:rFonts w:ascii="Arial" w:eastAsia="Times New Roman" w:hAnsi="Arial" w:cs="Arial"/>
          <w:b/>
          <w:sz w:val="24"/>
          <w:szCs w:val="24"/>
          <w:lang w:eastAsia="es-ES"/>
        </w:rPr>
        <w:t> (1809-1814) y condesa de </w:t>
      </w:r>
      <w:proofErr w:type="spellStart"/>
      <w:r w:rsidR="00952FE6" w:rsidRPr="00952FE6">
        <w:rPr>
          <w:rFonts w:ascii="Arial" w:eastAsia="Times New Roman" w:hAnsi="Arial" w:cs="Arial"/>
          <w:b/>
          <w:sz w:val="24"/>
          <w:szCs w:val="24"/>
          <w:lang w:eastAsia="es-ES"/>
        </w:rPr>
        <w:fldChar w:fldCharType="begin"/>
      </w:r>
      <w:r w:rsidR="00952FE6" w:rsidRPr="00952FE6">
        <w:rPr>
          <w:rFonts w:ascii="Arial" w:eastAsia="Times New Roman" w:hAnsi="Arial" w:cs="Arial"/>
          <w:b/>
          <w:sz w:val="24"/>
          <w:szCs w:val="24"/>
          <w:lang w:eastAsia="es-ES"/>
        </w:rPr>
        <w:instrText xml:space="preserve"> HYPERLINK "https://es.wikipedia.org/w/index.php?title=Compignano&amp;action=edit&amp;redlink=1" \o "Compignano (aún no redactado)" </w:instrText>
      </w:r>
      <w:r w:rsidR="00952FE6" w:rsidRPr="00952FE6">
        <w:rPr>
          <w:rFonts w:ascii="Arial" w:eastAsia="Times New Roman" w:hAnsi="Arial" w:cs="Arial"/>
          <w:b/>
          <w:sz w:val="24"/>
          <w:szCs w:val="24"/>
          <w:lang w:eastAsia="es-ES"/>
        </w:rPr>
        <w:fldChar w:fldCharType="separate"/>
      </w:r>
      <w:r w:rsidR="00952FE6" w:rsidRPr="00952FE6">
        <w:rPr>
          <w:rFonts w:ascii="Arial" w:eastAsia="Times New Roman" w:hAnsi="Arial" w:cs="Arial"/>
          <w:b/>
          <w:sz w:val="24"/>
          <w:szCs w:val="24"/>
          <w:lang w:eastAsia="es-ES"/>
        </w:rPr>
        <w:t>Compignano</w:t>
      </w:r>
      <w:proofErr w:type="spellEnd"/>
      <w:r w:rsidR="00952FE6" w:rsidRPr="00952FE6">
        <w:rPr>
          <w:rFonts w:ascii="Arial" w:eastAsia="Times New Roman" w:hAnsi="Arial" w:cs="Arial"/>
          <w:b/>
          <w:sz w:val="24"/>
          <w:szCs w:val="24"/>
          <w:lang w:eastAsia="es-ES"/>
        </w:rPr>
        <w:fldChar w:fldCharType="end"/>
      </w:r>
      <w:r w:rsidR="00952FE6" w:rsidRPr="00952FE6">
        <w:rPr>
          <w:rFonts w:ascii="Arial" w:eastAsia="Times New Roman" w:hAnsi="Arial" w:cs="Arial"/>
          <w:b/>
          <w:sz w:val="24"/>
          <w:szCs w:val="24"/>
          <w:lang w:eastAsia="es-ES"/>
        </w:rPr>
        <w:t>. Casada en 1797 con </w:t>
      </w:r>
      <w:hyperlink r:id="rId67" w:tooltip="Félix Bacciocchi" w:history="1">
        <w:r w:rsidR="00952FE6" w:rsidRPr="00952FE6">
          <w:rPr>
            <w:rFonts w:ascii="Arial" w:eastAsia="Times New Roman" w:hAnsi="Arial" w:cs="Arial"/>
            <w:b/>
            <w:sz w:val="24"/>
            <w:szCs w:val="24"/>
            <w:lang w:eastAsia="es-ES"/>
          </w:rPr>
          <w:t xml:space="preserve">Félix </w:t>
        </w:r>
        <w:proofErr w:type="spellStart"/>
        <w:r w:rsidR="00952FE6" w:rsidRPr="00952FE6">
          <w:rPr>
            <w:rFonts w:ascii="Arial" w:eastAsia="Times New Roman" w:hAnsi="Arial" w:cs="Arial"/>
            <w:b/>
            <w:sz w:val="24"/>
            <w:szCs w:val="24"/>
            <w:lang w:eastAsia="es-ES"/>
          </w:rPr>
          <w:t>Bacciocchi</w:t>
        </w:r>
        <w:proofErr w:type="spellEnd"/>
      </w:hyperlink>
      <w:r w:rsidR="00952FE6" w:rsidRPr="00952FE6">
        <w:rPr>
          <w:rFonts w:ascii="Arial" w:eastAsia="Times New Roman" w:hAnsi="Arial" w:cs="Arial"/>
          <w:b/>
          <w:sz w:val="24"/>
          <w:szCs w:val="24"/>
          <w:lang w:eastAsia="es-ES"/>
        </w:rPr>
        <w:t> (1762-1841), príncipe de Lucca, cinco hijos.</w:t>
      </w:r>
    </w:p>
    <w:p w:rsidR="001A3EDA" w:rsidRDefault="001A3EDA" w:rsidP="001A3EDA">
      <w:pPr>
        <w:shd w:val="clear" w:color="auto" w:fill="FFFFFF"/>
        <w:spacing w:after="0" w:line="240" w:lineRule="auto"/>
        <w:ind w:left="-993" w:right="-994"/>
        <w:jc w:val="both"/>
        <w:rPr>
          <w:rFonts w:ascii="Arial" w:eastAsia="Times New Roman" w:hAnsi="Arial" w:cs="Arial"/>
          <w:b/>
          <w:bCs/>
          <w:sz w:val="24"/>
          <w:szCs w:val="24"/>
          <w:lang w:eastAsia="es-ES"/>
        </w:rPr>
      </w:pPr>
    </w:p>
    <w:p w:rsidR="00952FE6" w:rsidRPr="00952FE6" w:rsidRDefault="001A3EDA" w:rsidP="001A3EDA">
      <w:pPr>
        <w:shd w:val="clear" w:color="auto" w:fill="FFFFFF"/>
        <w:spacing w:after="0" w:line="240" w:lineRule="auto"/>
        <w:ind w:left="-993" w:right="-994"/>
        <w:jc w:val="both"/>
        <w:rPr>
          <w:rFonts w:ascii="Arial" w:eastAsia="Times New Roman" w:hAnsi="Arial" w:cs="Arial"/>
          <w:b/>
          <w:sz w:val="24"/>
          <w:szCs w:val="24"/>
          <w:lang w:eastAsia="es-ES"/>
        </w:rPr>
      </w:pPr>
      <w:r>
        <w:rPr>
          <w:rFonts w:ascii="Arial" w:eastAsia="Times New Roman" w:hAnsi="Arial" w:cs="Arial"/>
          <w:b/>
          <w:bCs/>
          <w:sz w:val="24"/>
          <w:szCs w:val="24"/>
          <w:lang w:eastAsia="es-ES"/>
        </w:rPr>
        <w:t xml:space="preserve">   </w:t>
      </w:r>
      <w:hyperlink r:id="rId68" w:tooltip="Luis Bonaparte" w:history="1">
        <w:r w:rsidR="00952FE6" w:rsidRPr="00952FE6">
          <w:rPr>
            <w:rFonts w:ascii="Arial" w:eastAsia="Times New Roman" w:hAnsi="Arial" w:cs="Arial"/>
            <w:b/>
            <w:bCs/>
            <w:sz w:val="24"/>
            <w:szCs w:val="24"/>
            <w:lang w:eastAsia="es-ES"/>
          </w:rPr>
          <w:t>Luis Bonaparte</w:t>
        </w:r>
      </w:hyperlink>
      <w:r w:rsidR="00952FE6" w:rsidRPr="00952FE6">
        <w:rPr>
          <w:rFonts w:ascii="Arial" w:eastAsia="Times New Roman" w:hAnsi="Arial" w:cs="Arial"/>
          <w:b/>
          <w:sz w:val="24"/>
          <w:szCs w:val="24"/>
          <w:lang w:eastAsia="es-ES"/>
        </w:rPr>
        <w:t> o </w:t>
      </w:r>
      <w:r w:rsidR="00952FE6" w:rsidRPr="00952FE6">
        <w:rPr>
          <w:rFonts w:ascii="Arial" w:eastAsia="Times New Roman" w:hAnsi="Arial" w:cs="Arial"/>
          <w:b/>
          <w:i/>
          <w:iCs/>
          <w:sz w:val="24"/>
          <w:szCs w:val="24"/>
          <w:lang w:eastAsia="es-ES"/>
        </w:rPr>
        <w:t>Louis</w:t>
      </w:r>
      <w:r w:rsidR="00952FE6" w:rsidRPr="00952FE6">
        <w:rPr>
          <w:rFonts w:ascii="Arial" w:eastAsia="Times New Roman" w:hAnsi="Arial" w:cs="Arial"/>
          <w:b/>
          <w:sz w:val="24"/>
          <w:szCs w:val="24"/>
          <w:lang w:eastAsia="es-ES"/>
        </w:rPr>
        <w:t> (2 de septiembre de 1778-5 de julio de 1844). </w:t>
      </w:r>
      <w:hyperlink r:id="rId69" w:tooltip="Anexo:Monarcas de los Países Bajos" w:history="1">
        <w:r w:rsidR="00952FE6" w:rsidRPr="00952FE6">
          <w:rPr>
            <w:rFonts w:ascii="Arial" w:eastAsia="Times New Roman" w:hAnsi="Arial" w:cs="Arial"/>
            <w:b/>
            <w:sz w:val="24"/>
            <w:szCs w:val="24"/>
            <w:lang w:eastAsia="es-ES"/>
          </w:rPr>
          <w:t>Rey de Holanda</w:t>
        </w:r>
      </w:hyperlink>
      <w:r w:rsidR="00952FE6" w:rsidRPr="00952FE6">
        <w:rPr>
          <w:rFonts w:ascii="Arial" w:eastAsia="Times New Roman" w:hAnsi="Arial" w:cs="Arial"/>
          <w:b/>
          <w:sz w:val="24"/>
          <w:szCs w:val="24"/>
          <w:lang w:eastAsia="es-ES"/>
        </w:rPr>
        <w:t> (1806-1810) y conde de </w:t>
      </w:r>
      <w:hyperlink r:id="rId70" w:tooltip="Saint-Leu-la-Forêt" w:history="1">
        <w:r w:rsidR="00952FE6" w:rsidRPr="00952FE6">
          <w:rPr>
            <w:rFonts w:ascii="Arial" w:eastAsia="Times New Roman" w:hAnsi="Arial" w:cs="Arial"/>
            <w:b/>
            <w:sz w:val="24"/>
            <w:szCs w:val="24"/>
            <w:lang w:eastAsia="es-ES"/>
          </w:rPr>
          <w:t>Saint-Leu</w:t>
        </w:r>
      </w:hyperlink>
      <w:r w:rsidR="00952FE6" w:rsidRPr="00952FE6">
        <w:rPr>
          <w:rFonts w:ascii="Arial" w:eastAsia="Times New Roman" w:hAnsi="Arial" w:cs="Arial"/>
          <w:b/>
          <w:sz w:val="24"/>
          <w:szCs w:val="24"/>
          <w:lang w:eastAsia="es-ES"/>
        </w:rPr>
        <w:t>. Casado en 1802 con </w:t>
      </w:r>
      <w:hyperlink r:id="rId71" w:tooltip="Hortensia de Beauharnais" w:history="1">
        <w:r w:rsidR="00952FE6" w:rsidRPr="00952FE6">
          <w:rPr>
            <w:rFonts w:ascii="Arial" w:eastAsia="Times New Roman" w:hAnsi="Arial" w:cs="Arial"/>
            <w:b/>
            <w:sz w:val="24"/>
            <w:szCs w:val="24"/>
            <w:lang w:eastAsia="es-ES"/>
          </w:rPr>
          <w:t xml:space="preserve">Hortensia de </w:t>
        </w:r>
        <w:proofErr w:type="spellStart"/>
        <w:r w:rsidR="00952FE6" w:rsidRPr="00952FE6">
          <w:rPr>
            <w:rFonts w:ascii="Arial" w:eastAsia="Times New Roman" w:hAnsi="Arial" w:cs="Arial"/>
            <w:b/>
            <w:sz w:val="24"/>
            <w:szCs w:val="24"/>
            <w:lang w:eastAsia="es-ES"/>
          </w:rPr>
          <w:t>Beauharnais</w:t>
        </w:r>
        <w:proofErr w:type="spellEnd"/>
      </w:hyperlink>
      <w:r w:rsidR="00952FE6" w:rsidRPr="00952FE6">
        <w:rPr>
          <w:rFonts w:ascii="Arial" w:eastAsia="Times New Roman" w:hAnsi="Arial" w:cs="Arial"/>
          <w:b/>
          <w:sz w:val="24"/>
          <w:szCs w:val="24"/>
          <w:lang w:eastAsia="es-ES"/>
        </w:rPr>
        <w:t> (1783-1832), tres hijos.</w:t>
      </w:r>
    </w:p>
    <w:p w:rsidR="001A3EDA" w:rsidRDefault="001A3EDA" w:rsidP="001A3EDA">
      <w:pPr>
        <w:shd w:val="clear" w:color="auto" w:fill="FFFFFF"/>
        <w:spacing w:after="0" w:line="240" w:lineRule="auto"/>
        <w:ind w:left="-993" w:right="-994"/>
        <w:jc w:val="both"/>
        <w:rPr>
          <w:rFonts w:ascii="Arial" w:eastAsia="Times New Roman" w:hAnsi="Arial" w:cs="Arial"/>
          <w:b/>
          <w:bCs/>
          <w:sz w:val="24"/>
          <w:szCs w:val="24"/>
          <w:lang w:eastAsia="es-ES"/>
        </w:rPr>
      </w:pPr>
    </w:p>
    <w:p w:rsidR="00952FE6" w:rsidRPr="00952FE6" w:rsidRDefault="001A3EDA" w:rsidP="001A3EDA">
      <w:pPr>
        <w:shd w:val="clear" w:color="auto" w:fill="FFFFFF"/>
        <w:spacing w:after="0" w:line="240" w:lineRule="auto"/>
        <w:ind w:left="-993" w:right="-994"/>
        <w:jc w:val="both"/>
        <w:rPr>
          <w:rFonts w:ascii="Arial" w:eastAsia="Times New Roman" w:hAnsi="Arial" w:cs="Arial"/>
          <w:b/>
          <w:sz w:val="24"/>
          <w:szCs w:val="24"/>
          <w:lang w:eastAsia="es-ES"/>
        </w:rPr>
      </w:pPr>
      <w:r>
        <w:rPr>
          <w:rFonts w:ascii="Arial" w:eastAsia="Times New Roman" w:hAnsi="Arial" w:cs="Arial"/>
          <w:b/>
          <w:bCs/>
          <w:sz w:val="24"/>
          <w:szCs w:val="24"/>
          <w:lang w:eastAsia="es-ES"/>
        </w:rPr>
        <w:t xml:space="preserve">   </w:t>
      </w:r>
      <w:hyperlink r:id="rId72" w:tooltip="Paulina Bonaparte" w:history="1">
        <w:r w:rsidR="00952FE6" w:rsidRPr="00952FE6">
          <w:rPr>
            <w:rFonts w:ascii="Arial" w:eastAsia="Times New Roman" w:hAnsi="Arial" w:cs="Arial"/>
            <w:b/>
            <w:bCs/>
            <w:sz w:val="24"/>
            <w:szCs w:val="24"/>
            <w:lang w:eastAsia="es-ES"/>
          </w:rPr>
          <w:t>Paulina Bonaparte</w:t>
        </w:r>
      </w:hyperlink>
      <w:r w:rsidR="00952FE6" w:rsidRPr="00952FE6">
        <w:rPr>
          <w:rFonts w:ascii="Arial" w:eastAsia="Times New Roman" w:hAnsi="Arial" w:cs="Arial"/>
          <w:b/>
          <w:sz w:val="24"/>
          <w:szCs w:val="24"/>
          <w:lang w:eastAsia="es-ES"/>
        </w:rPr>
        <w:t> o </w:t>
      </w:r>
      <w:proofErr w:type="spellStart"/>
      <w:r w:rsidR="00952FE6" w:rsidRPr="00952FE6">
        <w:rPr>
          <w:rFonts w:ascii="Arial" w:eastAsia="Times New Roman" w:hAnsi="Arial" w:cs="Arial"/>
          <w:b/>
          <w:i/>
          <w:iCs/>
          <w:sz w:val="24"/>
          <w:szCs w:val="24"/>
          <w:lang w:eastAsia="es-ES"/>
        </w:rPr>
        <w:t>Pauline</w:t>
      </w:r>
      <w:proofErr w:type="spellEnd"/>
      <w:r w:rsidR="00952FE6" w:rsidRPr="00952FE6">
        <w:rPr>
          <w:rFonts w:ascii="Arial" w:eastAsia="Times New Roman" w:hAnsi="Arial" w:cs="Arial"/>
          <w:b/>
          <w:sz w:val="24"/>
          <w:szCs w:val="24"/>
          <w:lang w:eastAsia="es-ES"/>
        </w:rPr>
        <w:t> (20 de octubre de 1780-9 de junio de 1825). Duquesa de </w:t>
      </w:r>
      <w:proofErr w:type="spellStart"/>
      <w:r w:rsidR="00952FE6" w:rsidRPr="00952FE6">
        <w:rPr>
          <w:rFonts w:ascii="Arial" w:eastAsia="Times New Roman" w:hAnsi="Arial" w:cs="Arial"/>
          <w:b/>
          <w:sz w:val="24"/>
          <w:szCs w:val="24"/>
          <w:lang w:eastAsia="es-ES"/>
        </w:rPr>
        <w:fldChar w:fldCharType="begin"/>
      </w:r>
      <w:r w:rsidR="00952FE6" w:rsidRPr="00952FE6">
        <w:rPr>
          <w:rFonts w:ascii="Arial" w:eastAsia="Times New Roman" w:hAnsi="Arial" w:cs="Arial"/>
          <w:b/>
          <w:sz w:val="24"/>
          <w:szCs w:val="24"/>
          <w:lang w:eastAsia="es-ES"/>
        </w:rPr>
        <w:instrText xml:space="preserve"> HYPERLINK "https://es.wikipedia.org/wiki/Guastalla" \o "Guastalla" </w:instrText>
      </w:r>
      <w:r w:rsidR="00952FE6" w:rsidRPr="00952FE6">
        <w:rPr>
          <w:rFonts w:ascii="Arial" w:eastAsia="Times New Roman" w:hAnsi="Arial" w:cs="Arial"/>
          <w:b/>
          <w:sz w:val="24"/>
          <w:szCs w:val="24"/>
          <w:lang w:eastAsia="es-ES"/>
        </w:rPr>
        <w:fldChar w:fldCharType="separate"/>
      </w:r>
      <w:r w:rsidR="00952FE6" w:rsidRPr="00952FE6">
        <w:rPr>
          <w:rFonts w:ascii="Arial" w:eastAsia="Times New Roman" w:hAnsi="Arial" w:cs="Arial"/>
          <w:b/>
          <w:sz w:val="24"/>
          <w:szCs w:val="24"/>
          <w:lang w:eastAsia="es-ES"/>
        </w:rPr>
        <w:t>Guastalla</w:t>
      </w:r>
      <w:proofErr w:type="spellEnd"/>
      <w:r w:rsidR="00952FE6" w:rsidRPr="00952FE6">
        <w:rPr>
          <w:rFonts w:ascii="Arial" w:eastAsia="Times New Roman" w:hAnsi="Arial" w:cs="Arial"/>
          <w:b/>
          <w:sz w:val="24"/>
          <w:szCs w:val="24"/>
          <w:lang w:eastAsia="es-ES"/>
        </w:rPr>
        <w:fldChar w:fldCharType="end"/>
      </w:r>
      <w:r w:rsidR="00952FE6" w:rsidRPr="00952FE6">
        <w:rPr>
          <w:rFonts w:ascii="Arial" w:eastAsia="Times New Roman" w:hAnsi="Arial" w:cs="Arial"/>
          <w:b/>
          <w:sz w:val="24"/>
          <w:szCs w:val="24"/>
          <w:lang w:eastAsia="es-ES"/>
        </w:rPr>
        <w:t> (1806) y princesa consorte de </w:t>
      </w:r>
      <w:proofErr w:type="spellStart"/>
      <w:r w:rsidR="00952FE6" w:rsidRPr="00952FE6">
        <w:rPr>
          <w:rFonts w:ascii="Arial" w:eastAsia="Times New Roman" w:hAnsi="Arial" w:cs="Arial"/>
          <w:b/>
          <w:sz w:val="24"/>
          <w:szCs w:val="24"/>
          <w:lang w:eastAsia="es-ES"/>
        </w:rPr>
        <w:fldChar w:fldCharType="begin"/>
      </w:r>
      <w:r w:rsidR="00952FE6" w:rsidRPr="00952FE6">
        <w:rPr>
          <w:rFonts w:ascii="Arial" w:eastAsia="Times New Roman" w:hAnsi="Arial" w:cs="Arial"/>
          <w:b/>
          <w:sz w:val="24"/>
          <w:szCs w:val="24"/>
          <w:lang w:eastAsia="es-ES"/>
        </w:rPr>
        <w:instrText xml:space="preserve"> HYPERLINK "https://es.wikipedia.org/wiki/Sulmona" \o "Sulmona" </w:instrText>
      </w:r>
      <w:r w:rsidR="00952FE6" w:rsidRPr="00952FE6">
        <w:rPr>
          <w:rFonts w:ascii="Arial" w:eastAsia="Times New Roman" w:hAnsi="Arial" w:cs="Arial"/>
          <w:b/>
          <w:sz w:val="24"/>
          <w:szCs w:val="24"/>
          <w:lang w:eastAsia="es-ES"/>
        </w:rPr>
        <w:fldChar w:fldCharType="separate"/>
      </w:r>
      <w:r w:rsidR="00952FE6" w:rsidRPr="00952FE6">
        <w:rPr>
          <w:rFonts w:ascii="Arial" w:eastAsia="Times New Roman" w:hAnsi="Arial" w:cs="Arial"/>
          <w:b/>
          <w:sz w:val="24"/>
          <w:szCs w:val="24"/>
          <w:lang w:eastAsia="es-ES"/>
        </w:rPr>
        <w:t>Sulmona</w:t>
      </w:r>
      <w:proofErr w:type="spellEnd"/>
      <w:r w:rsidR="00952FE6" w:rsidRPr="00952FE6">
        <w:rPr>
          <w:rFonts w:ascii="Arial" w:eastAsia="Times New Roman" w:hAnsi="Arial" w:cs="Arial"/>
          <w:b/>
          <w:sz w:val="24"/>
          <w:szCs w:val="24"/>
          <w:lang w:eastAsia="es-ES"/>
        </w:rPr>
        <w:fldChar w:fldCharType="end"/>
      </w:r>
      <w:r w:rsidR="00952FE6" w:rsidRPr="00952FE6">
        <w:rPr>
          <w:rFonts w:ascii="Arial" w:eastAsia="Times New Roman" w:hAnsi="Arial" w:cs="Arial"/>
          <w:b/>
          <w:sz w:val="24"/>
          <w:szCs w:val="24"/>
          <w:lang w:eastAsia="es-ES"/>
        </w:rPr>
        <w:t> y </w:t>
      </w:r>
      <w:proofErr w:type="spellStart"/>
      <w:r w:rsidR="00952FE6" w:rsidRPr="00952FE6">
        <w:rPr>
          <w:rFonts w:ascii="Arial" w:eastAsia="Times New Roman" w:hAnsi="Arial" w:cs="Arial"/>
          <w:b/>
          <w:sz w:val="24"/>
          <w:szCs w:val="24"/>
          <w:lang w:eastAsia="es-ES"/>
        </w:rPr>
        <w:fldChar w:fldCharType="begin"/>
      </w:r>
      <w:r w:rsidR="00952FE6" w:rsidRPr="00952FE6">
        <w:rPr>
          <w:rFonts w:ascii="Arial" w:eastAsia="Times New Roman" w:hAnsi="Arial" w:cs="Arial"/>
          <w:b/>
          <w:sz w:val="24"/>
          <w:szCs w:val="24"/>
          <w:lang w:eastAsia="es-ES"/>
        </w:rPr>
        <w:instrText xml:space="preserve"> HYPERLINK "https://es.wikipedia.org/wiki/Rossano" \o "Rossano" </w:instrText>
      </w:r>
      <w:r w:rsidR="00952FE6" w:rsidRPr="00952FE6">
        <w:rPr>
          <w:rFonts w:ascii="Arial" w:eastAsia="Times New Roman" w:hAnsi="Arial" w:cs="Arial"/>
          <w:b/>
          <w:sz w:val="24"/>
          <w:szCs w:val="24"/>
          <w:lang w:eastAsia="es-ES"/>
        </w:rPr>
        <w:fldChar w:fldCharType="separate"/>
      </w:r>
      <w:r w:rsidR="00952FE6" w:rsidRPr="00952FE6">
        <w:rPr>
          <w:rFonts w:ascii="Arial" w:eastAsia="Times New Roman" w:hAnsi="Arial" w:cs="Arial"/>
          <w:b/>
          <w:sz w:val="24"/>
          <w:szCs w:val="24"/>
          <w:lang w:eastAsia="es-ES"/>
        </w:rPr>
        <w:t>Rossano</w:t>
      </w:r>
      <w:proofErr w:type="spellEnd"/>
      <w:r w:rsidR="00952FE6" w:rsidRPr="00952FE6">
        <w:rPr>
          <w:rFonts w:ascii="Arial" w:eastAsia="Times New Roman" w:hAnsi="Arial" w:cs="Arial"/>
          <w:b/>
          <w:sz w:val="24"/>
          <w:szCs w:val="24"/>
          <w:lang w:eastAsia="es-ES"/>
        </w:rPr>
        <w:fldChar w:fldCharType="end"/>
      </w:r>
      <w:r w:rsidR="00952FE6" w:rsidRPr="00952FE6">
        <w:rPr>
          <w:rFonts w:ascii="Arial" w:eastAsia="Times New Roman" w:hAnsi="Arial" w:cs="Arial"/>
          <w:b/>
          <w:sz w:val="24"/>
          <w:szCs w:val="24"/>
          <w:lang w:eastAsia="es-ES"/>
        </w:rPr>
        <w:t>. Casada en 1797 con </w:t>
      </w:r>
      <w:hyperlink r:id="rId73" w:tooltip="Carlos Víctor Leclerc" w:history="1">
        <w:r w:rsidR="00952FE6" w:rsidRPr="00952FE6">
          <w:rPr>
            <w:rFonts w:ascii="Arial" w:eastAsia="Times New Roman" w:hAnsi="Arial" w:cs="Arial"/>
            <w:b/>
            <w:sz w:val="24"/>
            <w:szCs w:val="24"/>
            <w:lang w:eastAsia="es-ES"/>
          </w:rPr>
          <w:t xml:space="preserve">Carlos Víctor </w:t>
        </w:r>
        <w:proofErr w:type="spellStart"/>
        <w:r w:rsidR="00952FE6" w:rsidRPr="00952FE6">
          <w:rPr>
            <w:rFonts w:ascii="Arial" w:eastAsia="Times New Roman" w:hAnsi="Arial" w:cs="Arial"/>
            <w:b/>
            <w:sz w:val="24"/>
            <w:szCs w:val="24"/>
            <w:lang w:eastAsia="es-ES"/>
          </w:rPr>
          <w:t>Leclerc</w:t>
        </w:r>
        <w:proofErr w:type="spellEnd"/>
      </w:hyperlink>
      <w:r w:rsidR="00952FE6" w:rsidRPr="00952FE6">
        <w:rPr>
          <w:rFonts w:ascii="Arial" w:eastAsia="Times New Roman" w:hAnsi="Arial" w:cs="Arial"/>
          <w:b/>
          <w:sz w:val="24"/>
          <w:szCs w:val="24"/>
          <w:lang w:eastAsia="es-ES"/>
        </w:rPr>
        <w:t> (1772-1802) y en 1803 con </w:t>
      </w:r>
      <w:proofErr w:type="spellStart"/>
      <w:r w:rsidR="00952FE6" w:rsidRPr="00952FE6">
        <w:rPr>
          <w:rFonts w:ascii="Arial" w:eastAsia="Times New Roman" w:hAnsi="Arial" w:cs="Arial"/>
          <w:b/>
          <w:sz w:val="24"/>
          <w:szCs w:val="24"/>
          <w:lang w:eastAsia="es-ES"/>
        </w:rPr>
        <w:fldChar w:fldCharType="begin"/>
      </w:r>
      <w:r w:rsidR="00952FE6" w:rsidRPr="00952FE6">
        <w:rPr>
          <w:rFonts w:ascii="Arial" w:eastAsia="Times New Roman" w:hAnsi="Arial" w:cs="Arial"/>
          <w:b/>
          <w:sz w:val="24"/>
          <w:szCs w:val="24"/>
          <w:lang w:eastAsia="es-ES"/>
        </w:rPr>
        <w:instrText xml:space="preserve"> HYPERLINK "https://es.wikipedia.org/wiki/Camillo_Borghese" \o "Camillo Borghese" </w:instrText>
      </w:r>
      <w:r w:rsidR="00952FE6" w:rsidRPr="00952FE6">
        <w:rPr>
          <w:rFonts w:ascii="Arial" w:eastAsia="Times New Roman" w:hAnsi="Arial" w:cs="Arial"/>
          <w:b/>
          <w:sz w:val="24"/>
          <w:szCs w:val="24"/>
          <w:lang w:eastAsia="es-ES"/>
        </w:rPr>
        <w:fldChar w:fldCharType="separate"/>
      </w:r>
      <w:r w:rsidR="00952FE6" w:rsidRPr="00952FE6">
        <w:rPr>
          <w:rFonts w:ascii="Arial" w:eastAsia="Times New Roman" w:hAnsi="Arial" w:cs="Arial"/>
          <w:b/>
          <w:sz w:val="24"/>
          <w:szCs w:val="24"/>
          <w:lang w:eastAsia="es-ES"/>
        </w:rPr>
        <w:t>Camillo</w:t>
      </w:r>
      <w:proofErr w:type="spellEnd"/>
      <w:r w:rsidR="00952FE6" w:rsidRPr="00952FE6">
        <w:rPr>
          <w:rFonts w:ascii="Arial" w:eastAsia="Times New Roman" w:hAnsi="Arial" w:cs="Arial"/>
          <w:b/>
          <w:sz w:val="24"/>
          <w:szCs w:val="24"/>
          <w:lang w:eastAsia="es-ES"/>
        </w:rPr>
        <w:t xml:space="preserve"> </w:t>
      </w:r>
      <w:proofErr w:type="spellStart"/>
      <w:r w:rsidR="00952FE6" w:rsidRPr="00952FE6">
        <w:rPr>
          <w:rFonts w:ascii="Arial" w:eastAsia="Times New Roman" w:hAnsi="Arial" w:cs="Arial"/>
          <w:b/>
          <w:sz w:val="24"/>
          <w:szCs w:val="24"/>
          <w:lang w:eastAsia="es-ES"/>
        </w:rPr>
        <w:t>Borghese</w:t>
      </w:r>
      <w:proofErr w:type="spellEnd"/>
      <w:r w:rsidR="00952FE6" w:rsidRPr="00952FE6">
        <w:rPr>
          <w:rFonts w:ascii="Arial" w:eastAsia="Times New Roman" w:hAnsi="Arial" w:cs="Arial"/>
          <w:b/>
          <w:sz w:val="24"/>
          <w:szCs w:val="24"/>
          <w:lang w:eastAsia="es-ES"/>
        </w:rPr>
        <w:fldChar w:fldCharType="end"/>
      </w:r>
      <w:r w:rsidR="00952FE6" w:rsidRPr="00952FE6">
        <w:rPr>
          <w:rFonts w:ascii="Arial" w:eastAsia="Times New Roman" w:hAnsi="Arial" w:cs="Arial"/>
          <w:b/>
          <w:sz w:val="24"/>
          <w:szCs w:val="24"/>
          <w:lang w:eastAsia="es-ES"/>
        </w:rPr>
        <w:t xml:space="preserve"> (1775-1832), príncipe de </w:t>
      </w:r>
      <w:proofErr w:type="spellStart"/>
      <w:r w:rsidR="00952FE6" w:rsidRPr="00952FE6">
        <w:rPr>
          <w:rFonts w:ascii="Arial" w:eastAsia="Times New Roman" w:hAnsi="Arial" w:cs="Arial"/>
          <w:b/>
          <w:sz w:val="24"/>
          <w:szCs w:val="24"/>
          <w:lang w:eastAsia="es-ES"/>
        </w:rPr>
        <w:t>Sulmona</w:t>
      </w:r>
      <w:proofErr w:type="spellEnd"/>
      <w:r w:rsidR="00952FE6" w:rsidRPr="00952FE6">
        <w:rPr>
          <w:rFonts w:ascii="Arial" w:eastAsia="Times New Roman" w:hAnsi="Arial" w:cs="Arial"/>
          <w:b/>
          <w:sz w:val="24"/>
          <w:szCs w:val="24"/>
          <w:lang w:eastAsia="es-ES"/>
        </w:rPr>
        <w:t xml:space="preserve"> y </w:t>
      </w:r>
      <w:proofErr w:type="spellStart"/>
      <w:r w:rsidR="00952FE6" w:rsidRPr="00952FE6">
        <w:rPr>
          <w:rFonts w:ascii="Arial" w:eastAsia="Times New Roman" w:hAnsi="Arial" w:cs="Arial"/>
          <w:b/>
          <w:sz w:val="24"/>
          <w:szCs w:val="24"/>
          <w:lang w:eastAsia="es-ES"/>
        </w:rPr>
        <w:t>Rossano</w:t>
      </w:r>
      <w:proofErr w:type="spellEnd"/>
      <w:r w:rsidR="00952FE6" w:rsidRPr="00952FE6">
        <w:rPr>
          <w:rFonts w:ascii="Arial" w:eastAsia="Times New Roman" w:hAnsi="Arial" w:cs="Arial"/>
          <w:b/>
          <w:sz w:val="24"/>
          <w:szCs w:val="24"/>
          <w:lang w:eastAsia="es-ES"/>
        </w:rPr>
        <w:t xml:space="preserve"> y príncipe-duque de </w:t>
      </w:r>
      <w:proofErr w:type="spellStart"/>
      <w:r w:rsidR="00952FE6" w:rsidRPr="00952FE6">
        <w:rPr>
          <w:rFonts w:ascii="Arial" w:eastAsia="Times New Roman" w:hAnsi="Arial" w:cs="Arial"/>
          <w:b/>
          <w:sz w:val="24"/>
          <w:szCs w:val="24"/>
          <w:lang w:eastAsia="es-ES"/>
        </w:rPr>
        <w:t>Guastalla</w:t>
      </w:r>
      <w:proofErr w:type="spellEnd"/>
      <w:r w:rsidR="00952FE6" w:rsidRPr="00952FE6">
        <w:rPr>
          <w:rFonts w:ascii="Arial" w:eastAsia="Times New Roman" w:hAnsi="Arial" w:cs="Arial"/>
          <w:b/>
          <w:sz w:val="24"/>
          <w:szCs w:val="24"/>
          <w:lang w:eastAsia="es-ES"/>
        </w:rPr>
        <w:t xml:space="preserve">. Su único hijo, </w:t>
      </w:r>
      <w:proofErr w:type="spellStart"/>
      <w:r w:rsidR="00952FE6" w:rsidRPr="00952FE6">
        <w:rPr>
          <w:rFonts w:ascii="Arial" w:eastAsia="Times New Roman" w:hAnsi="Arial" w:cs="Arial"/>
          <w:b/>
          <w:sz w:val="24"/>
          <w:szCs w:val="24"/>
          <w:lang w:eastAsia="es-ES"/>
        </w:rPr>
        <w:t>Dermide</w:t>
      </w:r>
      <w:proofErr w:type="spellEnd"/>
      <w:r w:rsidR="00952FE6" w:rsidRPr="00952FE6">
        <w:rPr>
          <w:rFonts w:ascii="Arial" w:eastAsia="Times New Roman" w:hAnsi="Arial" w:cs="Arial"/>
          <w:b/>
          <w:sz w:val="24"/>
          <w:szCs w:val="24"/>
          <w:lang w:eastAsia="es-ES"/>
        </w:rPr>
        <w:t xml:space="preserve"> </w:t>
      </w:r>
      <w:proofErr w:type="spellStart"/>
      <w:r w:rsidR="00952FE6" w:rsidRPr="00952FE6">
        <w:rPr>
          <w:rFonts w:ascii="Arial" w:eastAsia="Times New Roman" w:hAnsi="Arial" w:cs="Arial"/>
          <w:b/>
          <w:sz w:val="24"/>
          <w:szCs w:val="24"/>
          <w:lang w:eastAsia="es-ES"/>
        </w:rPr>
        <w:t>Leclerc</w:t>
      </w:r>
      <w:proofErr w:type="spellEnd"/>
      <w:r w:rsidR="00952FE6" w:rsidRPr="00952FE6">
        <w:rPr>
          <w:rFonts w:ascii="Arial" w:eastAsia="Times New Roman" w:hAnsi="Arial" w:cs="Arial"/>
          <w:b/>
          <w:sz w:val="24"/>
          <w:szCs w:val="24"/>
          <w:lang w:eastAsia="es-ES"/>
        </w:rPr>
        <w:t>, murió en la infancia.</w:t>
      </w:r>
    </w:p>
    <w:p w:rsidR="001A3EDA" w:rsidRDefault="001A3EDA" w:rsidP="001A3EDA">
      <w:pPr>
        <w:shd w:val="clear" w:color="auto" w:fill="FFFFFF"/>
        <w:spacing w:after="0" w:line="240" w:lineRule="auto"/>
        <w:ind w:left="-993" w:right="-994"/>
        <w:jc w:val="both"/>
        <w:rPr>
          <w:rFonts w:ascii="Arial" w:eastAsia="Times New Roman" w:hAnsi="Arial" w:cs="Arial"/>
          <w:b/>
          <w:bCs/>
          <w:sz w:val="24"/>
          <w:szCs w:val="24"/>
          <w:lang w:eastAsia="es-ES"/>
        </w:rPr>
      </w:pPr>
    </w:p>
    <w:p w:rsidR="00952FE6" w:rsidRPr="00952FE6" w:rsidRDefault="001A3EDA" w:rsidP="001A3EDA">
      <w:pPr>
        <w:shd w:val="clear" w:color="auto" w:fill="FFFFFF"/>
        <w:spacing w:after="0" w:line="240" w:lineRule="auto"/>
        <w:ind w:left="-993" w:right="-994"/>
        <w:jc w:val="both"/>
        <w:rPr>
          <w:rFonts w:ascii="Arial" w:eastAsia="Times New Roman" w:hAnsi="Arial" w:cs="Arial"/>
          <w:b/>
          <w:sz w:val="24"/>
          <w:szCs w:val="24"/>
          <w:lang w:eastAsia="es-ES"/>
        </w:rPr>
      </w:pPr>
      <w:r>
        <w:rPr>
          <w:rFonts w:ascii="Arial" w:eastAsia="Times New Roman" w:hAnsi="Arial" w:cs="Arial"/>
          <w:b/>
          <w:bCs/>
          <w:sz w:val="24"/>
          <w:szCs w:val="24"/>
          <w:lang w:eastAsia="es-ES"/>
        </w:rPr>
        <w:t xml:space="preserve">   </w:t>
      </w:r>
      <w:hyperlink r:id="rId74" w:tooltip="Carolina Bonaparte" w:history="1">
        <w:r w:rsidR="00952FE6" w:rsidRPr="00952FE6">
          <w:rPr>
            <w:rFonts w:ascii="Arial" w:eastAsia="Times New Roman" w:hAnsi="Arial" w:cs="Arial"/>
            <w:b/>
            <w:bCs/>
            <w:sz w:val="24"/>
            <w:szCs w:val="24"/>
            <w:lang w:eastAsia="es-ES"/>
          </w:rPr>
          <w:t>María Anunciada Carolina Bonaparte</w:t>
        </w:r>
      </w:hyperlink>
      <w:r w:rsidR="00952FE6" w:rsidRPr="00952FE6">
        <w:rPr>
          <w:rFonts w:ascii="Arial" w:eastAsia="Times New Roman" w:hAnsi="Arial" w:cs="Arial"/>
          <w:b/>
          <w:sz w:val="24"/>
          <w:szCs w:val="24"/>
          <w:lang w:eastAsia="es-ES"/>
        </w:rPr>
        <w:t> o </w:t>
      </w:r>
      <w:r w:rsidR="00952FE6" w:rsidRPr="00952FE6">
        <w:rPr>
          <w:rFonts w:ascii="Arial" w:eastAsia="Times New Roman" w:hAnsi="Arial" w:cs="Arial"/>
          <w:b/>
          <w:i/>
          <w:iCs/>
          <w:sz w:val="24"/>
          <w:szCs w:val="24"/>
          <w:lang w:eastAsia="es-ES"/>
        </w:rPr>
        <w:t xml:space="preserve">Marie </w:t>
      </w:r>
      <w:proofErr w:type="spellStart"/>
      <w:r w:rsidR="00952FE6" w:rsidRPr="00952FE6">
        <w:rPr>
          <w:rFonts w:ascii="Arial" w:eastAsia="Times New Roman" w:hAnsi="Arial" w:cs="Arial"/>
          <w:b/>
          <w:i/>
          <w:iCs/>
          <w:sz w:val="24"/>
          <w:szCs w:val="24"/>
          <w:lang w:eastAsia="es-ES"/>
        </w:rPr>
        <w:t>Annonciade</w:t>
      </w:r>
      <w:proofErr w:type="spellEnd"/>
      <w:r w:rsidR="00952FE6" w:rsidRPr="00952FE6">
        <w:rPr>
          <w:rFonts w:ascii="Arial" w:eastAsia="Times New Roman" w:hAnsi="Arial" w:cs="Arial"/>
          <w:b/>
          <w:i/>
          <w:iCs/>
          <w:sz w:val="24"/>
          <w:szCs w:val="24"/>
          <w:lang w:eastAsia="es-ES"/>
        </w:rPr>
        <w:t xml:space="preserve"> </w:t>
      </w:r>
      <w:proofErr w:type="spellStart"/>
      <w:r w:rsidR="00952FE6" w:rsidRPr="00952FE6">
        <w:rPr>
          <w:rFonts w:ascii="Arial" w:eastAsia="Times New Roman" w:hAnsi="Arial" w:cs="Arial"/>
          <w:b/>
          <w:i/>
          <w:iCs/>
          <w:sz w:val="24"/>
          <w:szCs w:val="24"/>
          <w:lang w:eastAsia="es-ES"/>
        </w:rPr>
        <w:t>Caroline</w:t>
      </w:r>
      <w:proofErr w:type="spellEnd"/>
      <w:r w:rsidR="00952FE6" w:rsidRPr="00952FE6">
        <w:rPr>
          <w:rFonts w:ascii="Arial" w:eastAsia="Times New Roman" w:hAnsi="Arial" w:cs="Arial"/>
          <w:b/>
          <w:sz w:val="24"/>
          <w:szCs w:val="24"/>
          <w:lang w:eastAsia="es-ES"/>
        </w:rPr>
        <w:t> (24 de marzo de 1782-18 de mayo de 1839). Duquesa consorte de </w:t>
      </w:r>
      <w:proofErr w:type="spellStart"/>
      <w:r w:rsidR="00952FE6" w:rsidRPr="00952FE6">
        <w:rPr>
          <w:rFonts w:ascii="Arial" w:eastAsia="Times New Roman" w:hAnsi="Arial" w:cs="Arial"/>
          <w:b/>
          <w:sz w:val="24"/>
          <w:szCs w:val="24"/>
          <w:lang w:eastAsia="es-ES"/>
        </w:rPr>
        <w:fldChar w:fldCharType="begin"/>
      </w:r>
      <w:r w:rsidR="00952FE6" w:rsidRPr="00952FE6">
        <w:rPr>
          <w:rFonts w:ascii="Arial" w:eastAsia="Times New Roman" w:hAnsi="Arial" w:cs="Arial"/>
          <w:b/>
          <w:sz w:val="24"/>
          <w:szCs w:val="24"/>
          <w:lang w:eastAsia="es-ES"/>
        </w:rPr>
        <w:instrText xml:space="preserve"> HYPERLINK "https://es.wikipedia.org/wiki/Ducados_Unidos_de_J%C3%BClich-Cl%C3%A9veris-Berg" \o "Ducados Unidos de Jülich-Cléveris-Berg" </w:instrText>
      </w:r>
      <w:r w:rsidR="00952FE6" w:rsidRPr="00952FE6">
        <w:rPr>
          <w:rFonts w:ascii="Arial" w:eastAsia="Times New Roman" w:hAnsi="Arial" w:cs="Arial"/>
          <w:b/>
          <w:sz w:val="24"/>
          <w:szCs w:val="24"/>
          <w:lang w:eastAsia="es-ES"/>
        </w:rPr>
        <w:fldChar w:fldCharType="separate"/>
      </w:r>
      <w:r w:rsidR="00952FE6" w:rsidRPr="00952FE6">
        <w:rPr>
          <w:rFonts w:ascii="Arial" w:eastAsia="Times New Roman" w:hAnsi="Arial" w:cs="Arial"/>
          <w:b/>
          <w:sz w:val="24"/>
          <w:szCs w:val="24"/>
          <w:lang w:eastAsia="es-ES"/>
        </w:rPr>
        <w:t>Berg</w:t>
      </w:r>
      <w:proofErr w:type="spellEnd"/>
      <w:r w:rsidR="00952FE6" w:rsidRPr="00952FE6">
        <w:rPr>
          <w:rFonts w:ascii="Arial" w:eastAsia="Times New Roman" w:hAnsi="Arial" w:cs="Arial"/>
          <w:b/>
          <w:sz w:val="24"/>
          <w:szCs w:val="24"/>
          <w:lang w:eastAsia="es-ES"/>
        </w:rPr>
        <w:t xml:space="preserve"> y </w:t>
      </w:r>
      <w:proofErr w:type="spellStart"/>
      <w:r w:rsidR="00952FE6" w:rsidRPr="00952FE6">
        <w:rPr>
          <w:rFonts w:ascii="Arial" w:eastAsia="Times New Roman" w:hAnsi="Arial" w:cs="Arial"/>
          <w:b/>
          <w:sz w:val="24"/>
          <w:szCs w:val="24"/>
          <w:lang w:eastAsia="es-ES"/>
        </w:rPr>
        <w:t>Cléveris</w:t>
      </w:r>
      <w:proofErr w:type="spellEnd"/>
      <w:r w:rsidR="00952FE6" w:rsidRPr="00952FE6">
        <w:rPr>
          <w:rFonts w:ascii="Arial" w:eastAsia="Times New Roman" w:hAnsi="Arial" w:cs="Arial"/>
          <w:b/>
          <w:sz w:val="24"/>
          <w:szCs w:val="24"/>
          <w:lang w:eastAsia="es-ES"/>
        </w:rPr>
        <w:fldChar w:fldCharType="end"/>
      </w:r>
      <w:r w:rsidR="00952FE6" w:rsidRPr="00952FE6">
        <w:rPr>
          <w:rFonts w:ascii="Arial" w:eastAsia="Times New Roman" w:hAnsi="Arial" w:cs="Arial"/>
          <w:b/>
          <w:sz w:val="24"/>
          <w:szCs w:val="24"/>
          <w:lang w:eastAsia="es-ES"/>
        </w:rPr>
        <w:t> y reina consorte de Nápoles y Sicilia (1808-1815). Casada en 1800 con </w:t>
      </w:r>
      <w:hyperlink r:id="rId75" w:tooltip="Joaquín Murat" w:history="1">
        <w:r w:rsidR="00952FE6" w:rsidRPr="00952FE6">
          <w:rPr>
            <w:rFonts w:ascii="Arial" w:eastAsia="Times New Roman" w:hAnsi="Arial" w:cs="Arial"/>
            <w:b/>
            <w:sz w:val="24"/>
            <w:szCs w:val="24"/>
            <w:lang w:eastAsia="es-ES"/>
          </w:rPr>
          <w:t xml:space="preserve">Joaquín </w:t>
        </w:r>
        <w:proofErr w:type="spellStart"/>
        <w:r w:rsidR="00952FE6" w:rsidRPr="00952FE6">
          <w:rPr>
            <w:rFonts w:ascii="Arial" w:eastAsia="Times New Roman" w:hAnsi="Arial" w:cs="Arial"/>
            <w:b/>
            <w:sz w:val="24"/>
            <w:szCs w:val="24"/>
            <w:lang w:eastAsia="es-ES"/>
          </w:rPr>
          <w:t>Murat</w:t>
        </w:r>
        <w:proofErr w:type="spellEnd"/>
      </w:hyperlink>
      <w:r w:rsidR="00952FE6" w:rsidRPr="00952FE6">
        <w:rPr>
          <w:rFonts w:ascii="Arial" w:eastAsia="Times New Roman" w:hAnsi="Arial" w:cs="Arial"/>
          <w:b/>
          <w:sz w:val="24"/>
          <w:szCs w:val="24"/>
          <w:lang w:eastAsia="es-ES"/>
        </w:rPr>
        <w:t> (1767-1815), cuatro hijos.</w:t>
      </w:r>
    </w:p>
    <w:p w:rsidR="001A3EDA" w:rsidRDefault="001A3EDA" w:rsidP="001A3EDA">
      <w:pPr>
        <w:shd w:val="clear" w:color="auto" w:fill="FFFFFF"/>
        <w:spacing w:after="0" w:line="240" w:lineRule="auto"/>
        <w:ind w:left="-993" w:right="-994"/>
        <w:jc w:val="both"/>
        <w:rPr>
          <w:rFonts w:ascii="Arial" w:eastAsia="Times New Roman" w:hAnsi="Arial" w:cs="Arial"/>
          <w:b/>
          <w:bCs/>
          <w:sz w:val="24"/>
          <w:szCs w:val="24"/>
          <w:lang w:eastAsia="es-ES"/>
        </w:rPr>
      </w:pPr>
    </w:p>
    <w:p w:rsidR="00952FE6" w:rsidRPr="00952FE6" w:rsidRDefault="001A3EDA" w:rsidP="001A3EDA">
      <w:pPr>
        <w:shd w:val="clear" w:color="auto" w:fill="FFFFFF"/>
        <w:spacing w:after="0" w:line="240" w:lineRule="auto"/>
        <w:ind w:left="-993" w:right="-994"/>
        <w:jc w:val="both"/>
        <w:rPr>
          <w:rFonts w:ascii="Arial" w:eastAsia="Times New Roman" w:hAnsi="Arial" w:cs="Arial"/>
          <w:b/>
          <w:sz w:val="24"/>
          <w:szCs w:val="24"/>
          <w:lang w:eastAsia="es-ES"/>
        </w:rPr>
      </w:pPr>
      <w:r>
        <w:rPr>
          <w:rFonts w:ascii="Arial" w:eastAsia="Times New Roman" w:hAnsi="Arial" w:cs="Arial"/>
          <w:b/>
          <w:bCs/>
          <w:sz w:val="24"/>
          <w:szCs w:val="24"/>
          <w:lang w:eastAsia="es-ES"/>
        </w:rPr>
        <w:t xml:space="preserve">   </w:t>
      </w:r>
      <w:hyperlink r:id="rId76" w:tooltip="Jerónimo Bonaparte" w:history="1">
        <w:r w:rsidR="00952FE6" w:rsidRPr="00952FE6">
          <w:rPr>
            <w:rFonts w:ascii="Arial" w:eastAsia="Times New Roman" w:hAnsi="Arial" w:cs="Arial"/>
            <w:b/>
            <w:bCs/>
            <w:sz w:val="24"/>
            <w:szCs w:val="24"/>
            <w:lang w:eastAsia="es-ES"/>
          </w:rPr>
          <w:t>Jerónimo Bonaparte</w:t>
        </w:r>
      </w:hyperlink>
      <w:r w:rsidR="00952FE6" w:rsidRPr="00952FE6">
        <w:rPr>
          <w:rFonts w:ascii="Arial" w:eastAsia="Times New Roman" w:hAnsi="Arial" w:cs="Arial"/>
          <w:b/>
          <w:sz w:val="24"/>
          <w:szCs w:val="24"/>
          <w:lang w:eastAsia="es-ES"/>
        </w:rPr>
        <w:t> o </w:t>
      </w:r>
      <w:proofErr w:type="spellStart"/>
      <w:r w:rsidR="00952FE6" w:rsidRPr="00952FE6">
        <w:rPr>
          <w:rFonts w:ascii="Arial" w:eastAsia="Times New Roman" w:hAnsi="Arial" w:cs="Arial"/>
          <w:b/>
          <w:i/>
          <w:iCs/>
          <w:sz w:val="24"/>
          <w:szCs w:val="24"/>
          <w:lang w:eastAsia="es-ES"/>
        </w:rPr>
        <w:t>Jérôme</w:t>
      </w:r>
      <w:proofErr w:type="spellEnd"/>
      <w:r w:rsidR="00952FE6" w:rsidRPr="00952FE6">
        <w:rPr>
          <w:rFonts w:ascii="Arial" w:eastAsia="Times New Roman" w:hAnsi="Arial" w:cs="Arial"/>
          <w:b/>
          <w:sz w:val="24"/>
          <w:szCs w:val="24"/>
          <w:lang w:eastAsia="es-ES"/>
        </w:rPr>
        <w:t xml:space="preserve"> (15 de noviembre de 1784-24 de junio de 1860). Príncipe de </w:t>
      </w:r>
      <w:proofErr w:type="spellStart"/>
      <w:r w:rsidR="00952FE6" w:rsidRPr="00952FE6">
        <w:rPr>
          <w:rFonts w:ascii="Arial" w:eastAsia="Times New Roman" w:hAnsi="Arial" w:cs="Arial"/>
          <w:b/>
          <w:sz w:val="24"/>
          <w:szCs w:val="24"/>
          <w:lang w:eastAsia="es-ES"/>
        </w:rPr>
        <w:t>Montfort</w:t>
      </w:r>
      <w:proofErr w:type="spellEnd"/>
      <w:r w:rsidR="00952FE6" w:rsidRPr="00952FE6">
        <w:rPr>
          <w:rFonts w:ascii="Arial" w:eastAsia="Times New Roman" w:hAnsi="Arial" w:cs="Arial"/>
          <w:b/>
          <w:sz w:val="24"/>
          <w:szCs w:val="24"/>
          <w:lang w:eastAsia="es-ES"/>
        </w:rPr>
        <w:t xml:space="preserve"> (1816-1860) y rey de Westfalia (1807-1813). Casado en 1803 con </w:t>
      </w:r>
      <w:hyperlink r:id="rId77" w:tooltip="Elizabeth Patterson Bonaparte (aún no redactado)" w:history="1">
        <w:r w:rsidR="00952FE6" w:rsidRPr="00952FE6">
          <w:rPr>
            <w:rFonts w:ascii="Arial" w:eastAsia="Times New Roman" w:hAnsi="Arial" w:cs="Arial"/>
            <w:b/>
            <w:sz w:val="24"/>
            <w:szCs w:val="24"/>
            <w:lang w:eastAsia="es-ES"/>
          </w:rPr>
          <w:t>Elizabeth Patterson Bonaparte</w:t>
        </w:r>
      </w:hyperlink>
      <w:r w:rsidR="00952FE6" w:rsidRPr="00952FE6">
        <w:rPr>
          <w:rFonts w:ascii="Arial" w:eastAsia="Times New Roman" w:hAnsi="Arial" w:cs="Arial"/>
          <w:b/>
          <w:sz w:val="24"/>
          <w:szCs w:val="24"/>
          <w:lang w:eastAsia="es-ES"/>
        </w:rPr>
        <w:t> (1785-1879) y en 1807 con la princesa </w:t>
      </w:r>
      <w:hyperlink r:id="rId78" w:tooltip="Catalina de Wurtemberg" w:history="1">
        <w:r w:rsidR="00952FE6" w:rsidRPr="00952FE6">
          <w:rPr>
            <w:rFonts w:ascii="Arial" w:eastAsia="Times New Roman" w:hAnsi="Arial" w:cs="Arial"/>
            <w:b/>
            <w:sz w:val="24"/>
            <w:szCs w:val="24"/>
            <w:lang w:eastAsia="es-ES"/>
          </w:rPr>
          <w:t xml:space="preserve">Catalina de </w:t>
        </w:r>
        <w:proofErr w:type="spellStart"/>
        <w:r w:rsidR="00952FE6" w:rsidRPr="00952FE6">
          <w:rPr>
            <w:rFonts w:ascii="Arial" w:eastAsia="Times New Roman" w:hAnsi="Arial" w:cs="Arial"/>
            <w:b/>
            <w:sz w:val="24"/>
            <w:szCs w:val="24"/>
            <w:lang w:eastAsia="es-ES"/>
          </w:rPr>
          <w:t>Wurtemberg</w:t>
        </w:r>
        <w:proofErr w:type="spellEnd"/>
      </w:hyperlink>
      <w:r w:rsidR="00952FE6" w:rsidRPr="00952FE6">
        <w:rPr>
          <w:rFonts w:ascii="Arial" w:eastAsia="Times New Roman" w:hAnsi="Arial" w:cs="Arial"/>
          <w:b/>
          <w:sz w:val="24"/>
          <w:szCs w:val="24"/>
          <w:lang w:eastAsia="es-ES"/>
        </w:rPr>
        <w:t> (1783-1835). Un hijo con la primera y tres con la segunda</w:t>
      </w:r>
    </w:p>
    <w:p w:rsidR="00952FE6" w:rsidRPr="00952FE6" w:rsidRDefault="00952FE6" w:rsidP="00952FE6">
      <w:pPr>
        <w:spacing w:after="0"/>
        <w:ind w:left="-993" w:right="-994"/>
        <w:jc w:val="both"/>
        <w:rPr>
          <w:rFonts w:ascii="Arial" w:hAnsi="Arial" w:cs="Arial"/>
          <w:b/>
          <w:sz w:val="24"/>
          <w:szCs w:val="24"/>
          <w:shd w:val="clear" w:color="auto" w:fill="FFFFFF"/>
        </w:rPr>
      </w:pPr>
    </w:p>
    <w:p w:rsidR="00952FE6" w:rsidRPr="00952FE6" w:rsidRDefault="00952FE6" w:rsidP="00952FE6">
      <w:pPr>
        <w:spacing w:after="0"/>
        <w:ind w:left="-993" w:right="-994"/>
        <w:jc w:val="both"/>
        <w:rPr>
          <w:rFonts w:ascii="Arial" w:hAnsi="Arial" w:cs="Arial"/>
          <w:b/>
          <w:sz w:val="24"/>
          <w:szCs w:val="24"/>
        </w:rPr>
      </w:pPr>
    </w:p>
    <w:sectPr w:rsidR="00952FE6" w:rsidRPr="00952FE6" w:rsidSect="00DF127C">
      <w:pgSz w:w="11906" w:h="16838"/>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0BB5A51"/>
    <w:multiLevelType w:val="multilevel"/>
    <w:tmpl w:val="9F2CE4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compat/>
  <w:rsids>
    <w:rsidRoot w:val="00952FE6"/>
    <w:rsid w:val="001A3EDA"/>
    <w:rsid w:val="001D2FD9"/>
    <w:rsid w:val="00952FE6"/>
    <w:rsid w:val="00BF4E73"/>
    <w:rsid w:val="00DF127C"/>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127C"/>
  </w:style>
  <w:style w:type="paragraph" w:styleId="Ttulo2">
    <w:name w:val="heading 2"/>
    <w:basedOn w:val="Normal"/>
    <w:link w:val="Ttulo2Car"/>
    <w:uiPriority w:val="9"/>
    <w:qFormat/>
    <w:rsid w:val="00952FE6"/>
    <w:pPr>
      <w:spacing w:before="100" w:beforeAutospacing="1" w:after="100" w:afterAutospacing="1" w:line="240" w:lineRule="auto"/>
      <w:outlineLvl w:val="1"/>
    </w:pPr>
    <w:rPr>
      <w:rFonts w:ascii="Times New Roman" w:eastAsia="Times New Roman" w:hAnsi="Times New Roman" w:cs="Times New Roman"/>
      <w:b/>
      <w:bCs/>
      <w:sz w:val="36"/>
      <w:szCs w:val="36"/>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semiHidden/>
    <w:unhideWhenUsed/>
    <w:rsid w:val="00952FE6"/>
    <w:rPr>
      <w:color w:val="0000FF"/>
      <w:u w:val="single"/>
    </w:rPr>
  </w:style>
  <w:style w:type="character" w:customStyle="1" w:styleId="Ttulo2Car">
    <w:name w:val="Título 2 Car"/>
    <w:basedOn w:val="Fuentedeprrafopredeter"/>
    <w:link w:val="Ttulo2"/>
    <w:uiPriority w:val="9"/>
    <w:rsid w:val="00952FE6"/>
    <w:rPr>
      <w:rFonts w:ascii="Times New Roman" w:eastAsia="Times New Roman" w:hAnsi="Times New Roman" w:cs="Times New Roman"/>
      <w:b/>
      <w:bCs/>
      <w:sz w:val="36"/>
      <w:szCs w:val="36"/>
      <w:lang w:eastAsia="es-ES"/>
    </w:rPr>
  </w:style>
  <w:style w:type="paragraph" w:styleId="NormalWeb">
    <w:name w:val="Normal (Web)"/>
    <w:basedOn w:val="Normal"/>
    <w:uiPriority w:val="99"/>
    <w:semiHidden/>
    <w:unhideWhenUsed/>
    <w:rsid w:val="00952FE6"/>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mw-headline">
    <w:name w:val="mw-headline"/>
    <w:basedOn w:val="Fuentedeprrafopredeter"/>
    <w:rsid w:val="00952FE6"/>
  </w:style>
  <w:style w:type="character" w:customStyle="1" w:styleId="mw-editsection">
    <w:name w:val="mw-editsection"/>
    <w:basedOn w:val="Fuentedeprrafopredeter"/>
    <w:rsid w:val="00952FE6"/>
  </w:style>
  <w:style w:type="character" w:customStyle="1" w:styleId="mw-editsection-bracket">
    <w:name w:val="mw-editsection-bracket"/>
    <w:basedOn w:val="Fuentedeprrafopredeter"/>
    <w:rsid w:val="00952FE6"/>
  </w:style>
  <w:style w:type="paragraph" w:styleId="Textodeglobo">
    <w:name w:val="Balloon Text"/>
    <w:basedOn w:val="Normal"/>
    <w:link w:val="TextodegloboCar"/>
    <w:uiPriority w:val="99"/>
    <w:semiHidden/>
    <w:unhideWhenUsed/>
    <w:rsid w:val="00952FE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52FE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554658676">
      <w:bodyDiv w:val="1"/>
      <w:marLeft w:val="0"/>
      <w:marRight w:val="0"/>
      <w:marTop w:val="0"/>
      <w:marBottom w:val="0"/>
      <w:divBdr>
        <w:top w:val="none" w:sz="0" w:space="0" w:color="auto"/>
        <w:left w:val="none" w:sz="0" w:space="0" w:color="auto"/>
        <w:bottom w:val="none" w:sz="0" w:space="0" w:color="auto"/>
        <w:right w:val="none" w:sz="0" w:space="0" w:color="auto"/>
      </w:divBdr>
      <w:divsChild>
        <w:div w:id="1906916058">
          <w:marLeft w:val="336"/>
          <w:marRight w:val="0"/>
          <w:marTop w:val="120"/>
          <w:marBottom w:val="312"/>
          <w:divBdr>
            <w:top w:val="none" w:sz="0" w:space="0" w:color="auto"/>
            <w:left w:val="none" w:sz="0" w:space="0" w:color="auto"/>
            <w:bottom w:val="none" w:sz="0" w:space="0" w:color="auto"/>
            <w:right w:val="none" w:sz="0" w:space="0" w:color="auto"/>
          </w:divBdr>
          <w:divsChild>
            <w:div w:id="552082183">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293604547">
          <w:marLeft w:val="336"/>
          <w:marRight w:val="0"/>
          <w:marTop w:val="120"/>
          <w:marBottom w:val="312"/>
          <w:divBdr>
            <w:top w:val="none" w:sz="0" w:space="0" w:color="auto"/>
            <w:left w:val="none" w:sz="0" w:space="0" w:color="auto"/>
            <w:bottom w:val="none" w:sz="0" w:space="0" w:color="auto"/>
            <w:right w:val="none" w:sz="0" w:space="0" w:color="auto"/>
          </w:divBdr>
          <w:divsChild>
            <w:div w:id="1443304663">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es.wikipedia.org/wiki/Casa_de_Bonaparte" TargetMode="External"/><Relationship Id="rId18" Type="http://schemas.openxmlformats.org/officeDocument/2006/relationships/hyperlink" Target="https://es.wikipedia.org/wiki/Pascal_Paoli" TargetMode="External"/><Relationship Id="rId26" Type="http://schemas.openxmlformats.org/officeDocument/2006/relationships/hyperlink" Target="https://es.wikipedia.org/wiki/Pascal_Paoli" TargetMode="External"/><Relationship Id="rId39" Type="http://schemas.openxmlformats.org/officeDocument/2006/relationships/hyperlink" Target="https://es.wikipedia.org/wiki/Isla_Santa_Elena" TargetMode="External"/><Relationship Id="rId21" Type="http://schemas.openxmlformats.org/officeDocument/2006/relationships/hyperlink" Target="https://es.wikipedia.org/wiki/Carlo_Buonaparte" TargetMode="External"/><Relationship Id="rId34" Type="http://schemas.openxmlformats.org/officeDocument/2006/relationships/hyperlink" Target="https://es.wikipedia.org/wiki/Jacques-Louis_David" TargetMode="External"/><Relationship Id="rId42" Type="http://schemas.openxmlformats.org/officeDocument/2006/relationships/hyperlink" Target="https://es.wikipedia.org/wiki/Corneto" TargetMode="External"/><Relationship Id="rId47" Type="http://schemas.openxmlformats.org/officeDocument/2006/relationships/hyperlink" Target="https://es.wikipedia.org/wiki/Anexo:Reyes_de_Espa%C3%B1a" TargetMode="External"/><Relationship Id="rId50" Type="http://schemas.openxmlformats.org/officeDocument/2006/relationships/hyperlink" Target="https://es.wikipedia.org/wiki/Emperador_de_los_franceses" TargetMode="External"/><Relationship Id="rId55" Type="http://schemas.openxmlformats.org/officeDocument/2006/relationships/hyperlink" Target="https://es.wikipedia.org/wiki/Napole%C3%B3n_II_Bonaparte" TargetMode="External"/><Relationship Id="rId63" Type="http://schemas.openxmlformats.org/officeDocument/2006/relationships/hyperlink" Target="https://es.wikipedia.org/w/index.php?title=Christine_Boyer&amp;action=edit&amp;redlink=1" TargetMode="External"/><Relationship Id="rId68" Type="http://schemas.openxmlformats.org/officeDocument/2006/relationships/hyperlink" Target="https://es.wikipedia.org/wiki/Luis_Bonaparte" TargetMode="External"/><Relationship Id="rId76" Type="http://schemas.openxmlformats.org/officeDocument/2006/relationships/hyperlink" Target="https://es.wikipedia.org/wiki/Jer%C3%B3nimo_Bonaparte" TargetMode="External"/><Relationship Id="rId7" Type="http://schemas.openxmlformats.org/officeDocument/2006/relationships/hyperlink" Target="https://es.wikipedia.org/wiki/24_de_agosto" TargetMode="External"/><Relationship Id="rId71" Type="http://schemas.openxmlformats.org/officeDocument/2006/relationships/hyperlink" Target="https://es.wikipedia.org/wiki/Hortensia_de_Beauharnais" TargetMode="External"/><Relationship Id="rId2" Type="http://schemas.openxmlformats.org/officeDocument/2006/relationships/styles" Target="styles.xml"/><Relationship Id="rId16" Type="http://schemas.openxmlformats.org/officeDocument/2006/relationships/hyperlink" Target="https://es.wikipedia.org/wiki/Carlo_Buonaparte" TargetMode="External"/><Relationship Id="rId29" Type="http://schemas.openxmlformats.org/officeDocument/2006/relationships/hyperlink" Target="https://es.wikipedia.org/wiki/Josefina_de_Beauharnais" TargetMode="External"/><Relationship Id="rId11" Type="http://schemas.openxmlformats.org/officeDocument/2006/relationships/hyperlink" Target="https://es.wikipedia.org/wiki/1836" TargetMode="External"/><Relationship Id="rId24" Type="http://schemas.openxmlformats.org/officeDocument/2006/relationships/hyperlink" Target="https://es.wikipedia.org/wiki/Luciano_Bonaparte" TargetMode="External"/><Relationship Id="rId32" Type="http://schemas.openxmlformats.org/officeDocument/2006/relationships/hyperlink" Target="https://es.wikipedia.org/wiki/Catedral_de_Notre_Dame_de_Par%C3%ADs" TargetMode="External"/><Relationship Id="rId37" Type="http://schemas.openxmlformats.org/officeDocument/2006/relationships/hyperlink" Target="https://es.wikipedia.org/wiki/Isla_de_Elba" TargetMode="External"/><Relationship Id="rId40" Type="http://schemas.openxmlformats.org/officeDocument/2006/relationships/hyperlink" Target="https://es.wikipedia.org/w/index.php?title=Diamante_del_Cucharero&amp;action=edit&amp;redlink=1" TargetMode="External"/><Relationship Id="rId45" Type="http://schemas.openxmlformats.org/officeDocument/2006/relationships/hyperlink" Target="https://es.wikipedia.org/wiki/Jos%C3%A9_I_Bonaparte" TargetMode="External"/><Relationship Id="rId53" Type="http://schemas.openxmlformats.org/officeDocument/2006/relationships/hyperlink" Target="https://es.wikipedia.org/wiki/Josefina_de_Beauharnais" TargetMode="External"/><Relationship Id="rId58" Type="http://schemas.openxmlformats.org/officeDocument/2006/relationships/hyperlink" Target="https://es.wikipedia.org/wiki/Marie_Walewska" TargetMode="External"/><Relationship Id="rId66" Type="http://schemas.openxmlformats.org/officeDocument/2006/relationships/hyperlink" Target="https://es.wikipedia.org/wiki/Anexo:Gran_Duque_de_Toscana" TargetMode="External"/><Relationship Id="rId74" Type="http://schemas.openxmlformats.org/officeDocument/2006/relationships/hyperlink" Target="https://es.wikipedia.org/wiki/Carolina_Bonaparte" TargetMode="External"/><Relationship Id="rId79" Type="http://schemas.openxmlformats.org/officeDocument/2006/relationships/fontTable" Target="fontTable.xml"/><Relationship Id="rId5" Type="http://schemas.openxmlformats.org/officeDocument/2006/relationships/image" Target="media/image1.png"/><Relationship Id="rId61" Type="http://schemas.openxmlformats.org/officeDocument/2006/relationships/hyperlink" Target="https://es.wikipedia.org/wiki/Pr%C3%ADncipe_de_Canino_y_Musignano" TargetMode="External"/><Relationship Id="rId10" Type="http://schemas.openxmlformats.org/officeDocument/2006/relationships/hyperlink" Target="https://es.wikipedia.org/wiki/2_de_febrero" TargetMode="External"/><Relationship Id="rId19" Type="http://schemas.openxmlformats.org/officeDocument/2006/relationships/hyperlink" Target="https://es.wikipedia.org/wiki/Luis_XV_de_Francia" TargetMode="External"/><Relationship Id="rId31" Type="http://schemas.openxmlformats.org/officeDocument/2006/relationships/hyperlink" Target="https://es.wikipedia.org/wiki/Carlomagno" TargetMode="External"/><Relationship Id="rId44" Type="http://schemas.openxmlformats.org/officeDocument/2006/relationships/hyperlink" Target="https://es.wikipedia.org/wiki/Carlo_Buonaparte" TargetMode="External"/><Relationship Id="rId52" Type="http://schemas.openxmlformats.org/officeDocument/2006/relationships/hyperlink" Target="https://es.wikipedia.org/wiki/Confederaci%C3%B3n_del_Rin" TargetMode="External"/><Relationship Id="rId60" Type="http://schemas.openxmlformats.org/officeDocument/2006/relationships/hyperlink" Target="https://es.wikipedia.org/wiki/Luciano_Bonaparte" TargetMode="External"/><Relationship Id="rId65" Type="http://schemas.openxmlformats.org/officeDocument/2006/relationships/hyperlink" Target="https://es.wikipedia.org/wiki/Principado_de_Lucca_y_Piombino" TargetMode="External"/><Relationship Id="rId73" Type="http://schemas.openxmlformats.org/officeDocument/2006/relationships/hyperlink" Target="https://es.wikipedia.org/wiki/Carlos_V%C3%ADctor_Leclerc" TargetMode="External"/><Relationship Id="rId78" Type="http://schemas.openxmlformats.org/officeDocument/2006/relationships/hyperlink" Target="https://es.wikipedia.org/wiki/Catalina_de_Wurtemberg" TargetMode="External"/><Relationship Id="rId4" Type="http://schemas.openxmlformats.org/officeDocument/2006/relationships/webSettings" Target="webSettings.xml"/><Relationship Id="rId9" Type="http://schemas.openxmlformats.org/officeDocument/2006/relationships/hyperlink" Target="https://es.wikipedia.org/wiki/Roma" TargetMode="External"/><Relationship Id="rId14" Type="http://schemas.openxmlformats.org/officeDocument/2006/relationships/hyperlink" Target="https://es.wikipedia.org/wiki/Ajaccio" TargetMode="External"/><Relationship Id="rId22" Type="http://schemas.openxmlformats.org/officeDocument/2006/relationships/hyperlink" Target="https://es.wikipedia.org/wiki/Napole%C3%B3n_Bonaparte" TargetMode="External"/><Relationship Id="rId27" Type="http://schemas.openxmlformats.org/officeDocument/2006/relationships/hyperlink" Target="https://es.wikipedia.org/w/index.php?title=Hotel_de_Cipi%C3%A8res&amp;action=edit&amp;redlink=1" TargetMode="External"/><Relationship Id="rId30" Type="http://schemas.openxmlformats.org/officeDocument/2006/relationships/hyperlink" Target="https://es.wikipedia.org/wiki/Pont-sur-Seine" TargetMode="External"/><Relationship Id="rId35" Type="http://schemas.openxmlformats.org/officeDocument/2006/relationships/hyperlink" Target="https://es.wikipedia.org/wiki/Palacio_de_las_Tuller%C3%ADas" TargetMode="External"/><Relationship Id="rId43" Type="http://schemas.openxmlformats.org/officeDocument/2006/relationships/hyperlink" Target="https://es.wikipedia.org/wiki/Napole%C3%B3n_III_Bonaparte" TargetMode="External"/><Relationship Id="rId48" Type="http://schemas.openxmlformats.org/officeDocument/2006/relationships/hyperlink" Target="https://es.wikipedia.org/wiki/Julia_Clary" TargetMode="External"/><Relationship Id="rId56" Type="http://schemas.openxmlformats.org/officeDocument/2006/relationships/hyperlink" Target="https://es.wikipedia.org/w/index.php?title=Charles_L%C3%A9on&amp;action=edit&amp;redlink=1" TargetMode="External"/><Relationship Id="rId64" Type="http://schemas.openxmlformats.org/officeDocument/2006/relationships/hyperlink" Target="https://es.wikipedia.org/wiki/Elisa_Bonaparte" TargetMode="External"/><Relationship Id="rId69" Type="http://schemas.openxmlformats.org/officeDocument/2006/relationships/hyperlink" Target="https://es.wikipedia.org/wiki/Anexo:Monarcas_de_los_Pa%C3%ADses_Bajos" TargetMode="External"/><Relationship Id="rId77" Type="http://schemas.openxmlformats.org/officeDocument/2006/relationships/hyperlink" Target="https://es.wikipedia.org/w/index.php?title=Elizabeth_Patterson_Bonaparte&amp;action=edit&amp;redlink=1" TargetMode="External"/><Relationship Id="rId8" Type="http://schemas.openxmlformats.org/officeDocument/2006/relationships/hyperlink" Target="https://es.wikipedia.org/wiki/1750" TargetMode="External"/><Relationship Id="rId51" Type="http://schemas.openxmlformats.org/officeDocument/2006/relationships/hyperlink" Target="https://es.wikipedia.org/wiki/Protector" TargetMode="External"/><Relationship Id="rId72" Type="http://schemas.openxmlformats.org/officeDocument/2006/relationships/hyperlink" Target="https://es.wikipedia.org/wiki/Paulina_Bonaparte" TargetMode="External"/><Relationship Id="rId80"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yperlink" Target="https://es.wikipedia.org/wiki/Napole%C3%B3n_Bonaparte" TargetMode="External"/><Relationship Id="rId17" Type="http://schemas.openxmlformats.org/officeDocument/2006/relationships/hyperlink" Target="https://es.wikipedia.org/wiki/Liras" TargetMode="External"/><Relationship Id="rId25" Type="http://schemas.openxmlformats.org/officeDocument/2006/relationships/hyperlink" Target="https://es.wikipedia.org/wiki/Revoluci%C3%B3n_francesa" TargetMode="External"/><Relationship Id="rId33" Type="http://schemas.openxmlformats.org/officeDocument/2006/relationships/hyperlink" Target="https://es.wikipedia.org/wiki/Luciano_Bonaparte" TargetMode="External"/><Relationship Id="rId38" Type="http://schemas.openxmlformats.org/officeDocument/2006/relationships/hyperlink" Target="https://es.wikipedia.org/wiki/Congreso_de_Viena" TargetMode="External"/><Relationship Id="rId46" Type="http://schemas.openxmlformats.org/officeDocument/2006/relationships/hyperlink" Target="https://es.wikipedia.org/wiki/Anexo:Reyes_de_N%C3%A1poles_y_de_Sicilia" TargetMode="External"/><Relationship Id="rId59" Type="http://schemas.openxmlformats.org/officeDocument/2006/relationships/hyperlink" Target="https://es.wikipedia.org/wiki/Hortensia_de_Beauharnais" TargetMode="External"/><Relationship Id="rId67" Type="http://schemas.openxmlformats.org/officeDocument/2006/relationships/hyperlink" Target="https://es.wikipedia.org/wiki/F%C3%A9lix_Bacciocchi" TargetMode="External"/><Relationship Id="rId20" Type="http://schemas.openxmlformats.org/officeDocument/2006/relationships/hyperlink" Target="https://es.wikipedia.org/w/index.php?title=Batalla_de_Ponte_Novo&amp;action=edit&amp;redlink=1" TargetMode="External"/><Relationship Id="rId41" Type="http://schemas.openxmlformats.org/officeDocument/2006/relationships/hyperlink" Target="https://es.wikipedia.org/wiki/Joseph_Fesch" TargetMode="External"/><Relationship Id="rId54" Type="http://schemas.openxmlformats.org/officeDocument/2006/relationships/hyperlink" Target="https://es.wikipedia.org/wiki/Mar%C3%ADa_Luisa_de_Habsburgo-Lorena" TargetMode="External"/><Relationship Id="rId62" Type="http://schemas.openxmlformats.org/officeDocument/2006/relationships/hyperlink" Target="https://es.wikipedia.org/wiki/Provincia_de_Viterbo" TargetMode="External"/><Relationship Id="rId70" Type="http://schemas.openxmlformats.org/officeDocument/2006/relationships/hyperlink" Target="https://es.wikipedia.org/wiki/Saint-Leu-la-For%C3%AAt" TargetMode="External"/><Relationship Id="rId75" Type="http://schemas.openxmlformats.org/officeDocument/2006/relationships/hyperlink" Target="https://es.wikipedia.org/wiki/Joaqu%C3%ADn_Murat" TargetMode="External"/><Relationship Id="rId1" Type="http://schemas.openxmlformats.org/officeDocument/2006/relationships/numbering" Target="numbering.xml"/><Relationship Id="rId6" Type="http://schemas.openxmlformats.org/officeDocument/2006/relationships/hyperlink" Target="https://es.wikipedia.org/wiki/Ajaccio" TargetMode="External"/><Relationship Id="rId15" Type="http://schemas.openxmlformats.org/officeDocument/2006/relationships/hyperlink" Target="https://es.wikipedia.org/wiki/C%C3%B3rcega" TargetMode="External"/><Relationship Id="rId23" Type="http://schemas.openxmlformats.org/officeDocument/2006/relationships/hyperlink" Target="https://es.wikipedia.org/wiki/Jos%C3%A9_I_Bonaparte" TargetMode="External"/><Relationship Id="rId28" Type="http://schemas.openxmlformats.org/officeDocument/2006/relationships/hyperlink" Target="https://es.wikipedia.org/wiki/Marsella" TargetMode="External"/><Relationship Id="rId36" Type="http://schemas.openxmlformats.org/officeDocument/2006/relationships/hyperlink" Target="https://es.wikipedia.org/wiki/Luis_XVIII_de_Francia" TargetMode="External"/><Relationship Id="rId49" Type="http://schemas.openxmlformats.org/officeDocument/2006/relationships/hyperlink" Target="https://es.wikipedia.org/wiki/Napole%C3%B3n_Bonaparte" TargetMode="External"/><Relationship Id="rId57" Type="http://schemas.openxmlformats.org/officeDocument/2006/relationships/hyperlink" Target="https://es.wikipedia.org/wiki/Alejandro_Jos%C3%A9_Colonna-Walewski"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25</TotalTime>
  <Pages>5</Pages>
  <Words>3369</Words>
  <Characters>18534</Characters>
  <Application>Microsoft Office Word</Application>
  <DocSecurity>0</DocSecurity>
  <Lines>154</Lines>
  <Paragraphs>43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21860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PECHI</dc:creator>
  <cp:lastModifiedBy>PECHI</cp:lastModifiedBy>
  <cp:revision>1</cp:revision>
  <dcterms:created xsi:type="dcterms:W3CDTF">2021-01-11T14:38:00Z</dcterms:created>
  <dcterms:modified xsi:type="dcterms:W3CDTF">2021-01-11T15:03:00Z</dcterms:modified>
</cp:coreProperties>
</file>