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BC" w:rsidRDefault="00DB03BC" w:rsidP="00DB03B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  <w:proofErr w:type="spellStart"/>
      <w:r w:rsidRPr="00DB03BC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Anne</w:t>
      </w:r>
      <w:proofErr w:type="spellEnd"/>
      <w:r w:rsidRPr="00DB03BC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-Catherine </w:t>
      </w:r>
      <w:proofErr w:type="spellStart"/>
      <w:r w:rsidRPr="00DB03BC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Helvétius</w:t>
      </w:r>
      <w:proofErr w:type="spellEnd"/>
      <w:r w:rsidRPr="00DB03BC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, 1722- 1800</w:t>
      </w:r>
    </w:p>
    <w:p w:rsidR="00B92B2B" w:rsidRPr="00B92B2B" w:rsidRDefault="00B92B2B" w:rsidP="00DB03B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</w:pPr>
      <w:r w:rsidRPr="00B92B2B"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  <w:t xml:space="preserve">Modelo de las damas de los salones </w:t>
      </w:r>
    </w:p>
    <w:p w:rsidR="00DB03BC" w:rsidRDefault="00DB03BC" w:rsidP="00DB03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ES"/>
        </w:rPr>
      </w:pPr>
    </w:p>
    <w:p w:rsidR="00DB03BC" w:rsidRDefault="00DB03BC" w:rsidP="00DB03B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202122"/>
          <w:sz w:val="21"/>
          <w:szCs w:val="21"/>
          <w:lang w:eastAsia="es-ES"/>
        </w:rPr>
        <w:drawing>
          <wp:inline distT="0" distB="0" distL="0" distR="0">
            <wp:extent cx="1123950" cy="14668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1958" t="32444" r="7231" b="35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02122"/>
          <w:sz w:val="21"/>
          <w:szCs w:val="21"/>
          <w:lang w:eastAsia="es-ES"/>
        </w:rPr>
        <w:drawing>
          <wp:inline distT="0" distB="0" distL="0" distR="0">
            <wp:extent cx="1238250" cy="1475894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7425" t="37782" r="5115" b="3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75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3BC" w:rsidRDefault="00DB03BC" w:rsidP="00DB03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ES"/>
        </w:rPr>
      </w:pPr>
    </w:p>
    <w:p w:rsidR="00DB03BC" w:rsidRDefault="00DB03BC" w:rsidP="00DB03BC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N</w:t>
      </w:r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t>acida </w:t>
      </w:r>
      <w:r w:rsidRPr="00DB03B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</w:t>
      </w:r>
      <w:proofErr w:type="spellStart"/>
      <w:r w:rsidRPr="00DB03B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Ligniville</w:t>
      </w:r>
      <w:proofErr w:type="spellEnd"/>
      <w:r w:rsidRPr="00DB03B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proofErr w:type="spellStart"/>
      <w:r w:rsidRPr="00DB03B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d'Autricourt</w:t>
      </w:r>
      <w:proofErr w:type="spellEnd"/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r w:rsidR="00064F2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t>(</w:t>
      </w:r>
      <w:hyperlink r:id="rId6" w:tooltip="Nancy" w:history="1">
        <w:r w:rsidRPr="00DB03BC">
          <w:rPr>
            <w:rFonts w:ascii="Arial" w:eastAsia="Times New Roman" w:hAnsi="Arial" w:cs="Arial"/>
            <w:b/>
            <w:sz w:val="24"/>
            <w:szCs w:val="24"/>
            <w:lang w:eastAsia="es-ES"/>
          </w:rPr>
          <w:t>Nancy</w:t>
        </w:r>
      </w:hyperlink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7" w:tooltip="23 de julio" w:history="1">
        <w:r w:rsidRPr="00DB03BC">
          <w:rPr>
            <w:rFonts w:ascii="Arial" w:eastAsia="Times New Roman" w:hAnsi="Arial" w:cs="Arial"/>
            <w:b/>
            <w:sz w:val="24"/>
            <w:szCs w:val="24"/>
            <w:lang w:eastAsia="es-ES"/>
          </w:rPr>
          <w:t>23 de julio</w:t>
        </w:r>
      </w:hyperlink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8" w:tooltip="1722" w:history="1">
        <w:r w:rsidRPr="00DB03BC">
          <w:rPr>
            <w:rFonts w:ascii="Arial" w:eastAsia="Times New Roman" w:hAnsi="Arial" w:cs="Arial"/>
            <w:b/>
            <w:sz w:val="24"/>
            <w:szCs w:val="24"/>
            <w:lang w:eastAsia="es-ES"/>
          </w:rPr>
          <w:t>1722</w:t>
        </w:r>
      </w:hyperlink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t> - </w:t>
      </w:r>
      <w:proofErr w:type="spellStart"/>
      <w:r w:rsidR="007A6A3E">
        <w:fldChar w:fldCharType="begin"/>
      </w:r>
      <w:r w:rsidR="007A6A3E">
        <w:instrText>HYPERLINK "https://es.wikipedia.org/w/index.php?title=Auteuil_(Seine)&amp;action=edit&amp;redlink=1" \o "Auteuil (Seine) (aún no redactado)"</w:instrText>
      </w:r>
      <w:r w:rsidR="007A6A3E">
        <w:fldChar w:fldCharType="separate"/>
      </w:r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t>Auteuil</w:t>
      </w:r>
      <w:proofErr w:type="spellEnd"/>
      <w:r w:rsidR="007A6A3E">
        <w:fldChar w:fldCharType="end"/>
      </w:r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9" w:tooltip="12 de agosto" w:history="1">
        <w:r w:rsidRPr="00DB03BC">
          <w:rPr>
            <w:rFonts w:ascii="Arial" w:eastAsia="Times New Roman" w:hAnsi="Arial" w:cs="Arial"/>
            <w:b/>
            <w:sz w:val="24"/>
            <w:szCs w:val="24"/>
            <w:lang w:eastAsia="es-ES"/>
          </w:rPr>
          <w:t>12 de agosto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0" w:tooltip="1800" w:history="1">
        <w:r w:rsidRPr="00DB03BC">
          <w:rPr>
            <w:rFonts w:ascii="Arial" w:eastAsia="Times New Roman" w:hAnsi="Arial" w:cs="Arial"/>
            <w:b/>
            <w:sz w:val="24"/>
            <w:szCs w:val="24"/>
            <w:lang w:eastAsia="es-ES"/>
          </w:rPr>
          <w:t>1800</w:t>
        </w:r>
      </w:hyperlink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t>), llamada «</w:t>
      </w:r>
      <w:proofErr w:type="spellStart"/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t>Minette</w:t>
      </w:r>
      <w:proofErr w:type="spellEnd"/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t>» por </w:t>
      </w:r>
      <w:proofErr w:type="spellStart"/>
      <w:r w:rsidR="007A6A3E" w:rsidRPr="00DB03B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"https://es.wikipedia.org/wiki/Turgot" \o "Turgot" </w:instrText>
      </w:r>
      <w:r w:rsidR="007A6A3E" w:rsidRPr="00DB03B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t>Turgot</w:t>
      </w:r>
      <w:proofErr w:type="spellEnd"/>
      <w:r w:rsidR="007A6A3E" w:rsidRPr="00DB03B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064F2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t>fue una </w:t>
      </w:r>
      <w:proofErr w:type="spellStart"/>
      <w:r w:rsidR="007A6A3E" w:rsidRPr="00DB03B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"https://es.wikipedia.org/wiki/Salonni%C3%A8re" \o "Salonnière" </w:instrText>
      </w:r>
      <w:r w:rsidR="007A6A3E" w:rsidRPr="00DB03B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t>salonnière</w:t>
      </w:r>
      <w:proofErr w:type="spellEnd"/>
      <w:r w:rsidR="007A6A3E" w:rsidRPr="00DB03B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t> francesa del «</w:t>
      </w:r>
      <w:hyperlink r:id="rId11" w:tooltip="Círculo de Auteuil (aún no redactado)" w:history="1">
        <w:r w:rsidRPr="00DB03B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Círculo de </w:t>
        </w:r>
        <w:proofErr w:type="spellStart"/>
        <w:r w:rsidRPr="00DB03BC">
          <w:rPr>
            <w:rFonts w:ascii="Arial" w:eastAsia="Times New Roman" w:hAnsi="Arial" w:cs="Arial"/>
            <w:b/>
            <w:sz w:val="24"/>
            <w:szCs w:val="24"/>
            <w:lang w:eastAsia="es-ES"/>
          </w:rPr>
          <w:t>Auteuil</w:t>
        </w:r>
        <w:proofErr w:type="spellEnd"/>
      </w:hyperlink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t>» casada con el filósofo ilustrado </w:t>
      </w:r>
      <w:hyperlink r:id="rId12" w:tooltip="Claude-Adrien Helvétius" w:history="1">
        <w:r w:rsidRPr="00DB03BC">
          <w:rPr>
            <w:rFonts w:ascii="Arial" w:eastAsia="Times New Roman" w:hAnsi="Arial" w:cs="Arial"/>
            <w:b/>
            <w:sz w:val="24"/>
            <w:szCs w:val="24"/>
            <w:lang w:eastAsia="es-ES"/>
          </w:rPr>
          <w:t>Claude-</w:t>
        </w:r>
        <w:proofErr w:type="spellStart"/>
        <w:r w:rsidRPr="00DB03BC">
          <w:rPr>
            <w:rFonts w:ascii="Arial" w:eastAsia="Times New Roman" w:hAnsi="Arial" w:cs="Arial"/>
            <w:b/>
            <w:sz w:val="24"/>
            <w:szCs w:val="24"/>
            <w:lang w:eastAsia="es-ES"/>
          </w:rPr>
          <w:t>Adrien</w:t>
        </w:r>
        <w:proofErr w:type="spellEnd"/>
        <w:r w:rsidRPr="00DB03B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Pr="00DB03BC">
          <w:rPr>
            <w:rFonts w:ascii="Arial" w:eastAsia="Times New Roman" w:hAnsi="Arial" w:cs="Arial"/>
            <w:b/>
            <w:sz w:val="24"/>
            <w:szCs w:val="24"/>
            <w:lang w:eastAsia="es-ES"/>
          </w:rPr>
          <w:t>Helvétius</w:t>
        </w:r>
        <w:proofErr w:type="spellEnd"/>
      </w:hyperlink>
      <w:r w:rsidRPr="00DB03BC">
        <w:rPr>
          <w:rFonts w:ascii="Arial" w:eastAsia="Times New Roman" w:hAnsi="Arial" w:cs="Arial"/>
          <w:b/>
          <w:sz w:val="24"/>
          <w:szCs w:val="24"/>
          <w:lang w:eastAsia="es-ES"/>
        </w:rPr>
        <w:t> (1715-1771).</w:t>
      </w:r>
    </w:p>
    <w:p w:rsidR="00DB03BC" w:rsidRPr="00DB03BC" w:rsidRDefault="00DB03BC" w:rsidP="00DB03BC">
      <w:pPr>
        <w:shd w:val="clear" w:color="auto" w:fill="FFFFFF"/>
        <w:spacing w:after="0" w:line="240" w:lineRule="auto"/>
        <w:ind w:left="-993" w:right="-1135"/>
        <w:jc w:val="both"/>
        <w:rPr>
          <w:rFonts w:ascii="Georgia" w:eastAsia="Times New Roman" w:hAnsi="Georgia" w:cs="Times New Roman"/>
          <w:b/>
          <w:sz w:val="24"/>
          <w:szCs w:val="24"/>
          <w:lang w:eastAsia="es-ES"/>
        </w:rPr>
      </w:pPr>
    </w:p>
    <w:p w:rsidR="00DB03BC" w:rsidRPr="00DB03BC" w:rsidRDefault="00DB03BC" w:rsidP="00DB03BC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DB03BC">
        <w:rPr>
          <w:rFonts w:ascii="Arial" w:hAnsi="Arial" w:cs="Arial"/>
          <w:b/>
        </w:rPr>
        <w:t>Fue una de los veintiún vástagos que alcanzaron a tener </w:t>
      </w:r>
      <w:hyperlink r:id="rId13" w:tooltip="Jean-Jacques de Ligniville (aún no redactado)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 xml:space="preserve">Jean-Jacques de </w:t>
        </w:r>
        <w:proofErr w:type="spellStart"/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Ligniville</w:t>
        </w:r>
        <w:proofErr w:type="spellEnd"/>
      </w:hyperlink>
      <w:r w:rsidRPr="00DB03BC">
        <w:rPr>
          <w:rFonts w:ascii="Arial" w:hAnsi="Arial" w:cs="Arial"/>
          <w:b/>
        </w:rPr>
        <w:t>, chambelán de </w:t>
      </w:r>
      <w:hyperlink r:id="rId14" w:tooltip="Duque de Lorena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duque de Lorena</w:t>
        </w:r>
      </w:hyperlink>
      <w:r w:rsidRPr="00DB03BC">
        <w:rPr>
          <w:rFonts w:ascii="Arial" w:hAnsi="Arial" w:cs="Arial"/>
          <w:b/>
        </w:rPr>
        <w:t> y la sobrina del pintor </w:t>
      </w:r>
      <w:hyperlink r:id="rId15" w:tooltip="Jacques Callot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 xml:space="preserve">Jacques </w:t>
        </w:r>
        <w:proofErr w:type="spellStart"/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Callot</w:t>
        </w:r>
        <w:proofErr w:type="spellEnd"/>
      </w:hyperlink>
      <w:r w:rsidRPr="00DB03BC">
        <w:rPr>
          <w:rFonts w:ascii="Arial" w:hAnsi="Arial" w:cs="Arial"/>
          <w:b/>
        </w:rPr>
        <w:t>, Charlotte Elisabeth de Soreau</w:t>
      </w:r>
      <w:hyperlink r:id="rId16" w:anchor="cite_note-2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2</w:t>
        </w:r>
      </w:hyperlink>
      <w:r w:rsidRPr="00DB03BC">
        <w:rPr>
          <w:rFonts w:ascii="Arial" w:hAnsi="Arial" w:cs="Arial"/>
          <w:b/>
        </w:rPr>
        <w:t xml:space="preserve">​ </w:t>
      </w:r>
      <w:proofErr w:type="spellStart"/>
      <w:r w:rsidRPr="00DB03BC">
        <w:rPr>
          <w:rFonts w:ascii="Arial" w:hAnsi="Arial" w:cs="Arial"/>
          <w:b/>
        </w:rPr>
        <w:t>d'Houdemont</w:t>
      </w:r>
      <w:proofErr w:type="spellEnd"/>
      <w:r w:rsidRPr="00DB03BC">
        <w:rPr>
          <w:rFonts w:ascii="Arial" w:hAnsi="Arial" w:cs="Arial"/>
          <w:b/>
        </w:rPr>
        <w:t xml:space="preserve"> (1700-1762). Pertenecía, pues, a una de las más ilustres familias lorenesas, de las llamadas "purasangres de Lorena" (</w:t>
      </w:r>
      <w:proofErr w:type="spellStart"/>
      <w:r w:rsidRPr="00DB03BC">
        <w:rPr>
          <w:rFonts w:ascii="Arial" w:hAnsi="Arial" w:cs="Arial"/>
          <w:b/>
          <w:i/>
          <w:iCs/>
        </w:rPr>
        <w:t>grands</w:t>
      </w:r>
      <w:proofErr w:type="spellEnd"/>
      <w:r w:rsidRPr="00DB03BC">
        <w:rPr>
          <w:rFonts w:ascii="Arial" w:hAnsi="Arial" w:cs="Arial"/>
          <w:b/>
          <w:i/>
          <w:iCs/>
        </w:rPr>
        <w:t xml:space="preserve"> </w:t>
      </w:r>
      <w:proofErr w:type="spellStart"/>
      <w:r w:rsidRPr="00DB03BC">
        <w:rPr>
          <w:rFonts w:ascii="Arial" w:hAnsi="Arial" w:cs="Arial"/>
          <w:b/>
          <w:i/>
          <w:iCs/>
        </w:rPr>
        <w:t>chevaux</w:t>
      </w:r>
      <w:proofErr w:type="spellEnd"/>
      <w:r w:rsidRPr="00DB03BC">
        <w:rPr>
          <w:rFonts w:ascii="Arial" w:hAnsi="Arial" w:cs="Arial"/>
          <w:b/>
          <w:i/>
          <w:iCs/>
        </w:rPr>
        <w:t xml:space="preserve"> de </w:t>
      </w:r>
      <w:proofErr w:type="spellStart"/>
      <w:r w:rsidRPr="00DB03BC">
        <w:rPr>
          <w:rFonts w:ascii="Arial" w:hAnsi="Arial" w:cs="Arial"/>
          <w:b/>
          <w:i/>
          <w:iCs/>
        </w:rPr>
        <w:t>Lorraine</w:t>
      </w:r>
      <w:proofErr w:type="spellEnd"/>
      <w:r w:rsidRPr="00DB03BC">
        <w:rPr>
          <w:rFonts w:ascii="Arial" w:hAnsi="Arial" w:cs="Arial"/>
          <w:b/>
        </w:rPr>
        <w:t>).</w:t>
      </w:r>
    </w:p>
    <w:p w:rsidR="00DB03BC" w:rsidRDefault="00DB03BC" w:rsidP="00DB03BC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</w:p>
    <w:p w:rsidR="00DB03BC" w:rsidRPr="00DB03BC" w:rsidRDefault="00DB03BC" w:rsidP="00DB03BC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DB03BC">
        <w:rPr>
          <w:rFonts w:ascii="Arial" w:hAnsi="Arial" w:cs="Arial"/>
          <w:b/>
        </w:rPr>
        <w:t>Prima de </w:t>
      </w:r>
      <w:hyperlink r:id="rId17" w:tooltip="Françoise de Graffigny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 xml:space="preserve">Françoise de </w:t>
        </w:r>
        <w:proofErr w:type="spellStart"/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Graffigny</w:t>
        </w:r>
        <w:proofErr w:type="spellEnd"/>
      </w:hyperlink>
      <w:r w:rsidRPr="00DB03BC">
        <w:rPr>
          <w:rFonts w:ascii="Arial" w:hAnsi="Arial" w:cs="Arial"/>
          <w:b/>
        </w:rPr>
        <w:t> (la famosa autora de </w:t>
      </w:r>
      <w:proofErr w:type="spellStart"/>
      <w:r w:rsidRPr="00DB03BC">
        <w:rPr>
          <w:rFonts w:ascii="Arial" w:hAnsi="Arial" w:cs="Arial"/>
          <w:b/>
          <w:i/>
          <w:iCs/>
        </w:rPr>
        <w:t>Lettres</w:t>
      </w:r>
      <w:proofErr w:type="spellEnd"/>
      <w:r w:rsidRPr="00DB03BC">
        <w:rPr>
          <w:rFonts w:ascii="Arial" w:hAnsi="Arial" w:cs="Arial"/>
          <w:b/>
          <w:i/>
          <w:iCs/>
        </w:rPr>
        <w:t xml:space="preserve"> a une </w:t>
      </w:r>
      <w:proofErr w:type="spellStart"/>
      <w:r w:rsidRPr="00DB03BC">
        <w:rPr>
          <w:rFonts w:ascii="Arial" w:hAnsi="Arial" w:cs="Arial"/>
          <w:b/>
          <w:i/>
          <w:iCs/>
        </w:rPr>
        <w:t>peruvienne</w:t>
      </w:r>
      <w:proofErr w:type="spellEnd"/>
      <w:r w:rsidRPr="00DB03BC">
        <w:rPr>
          <w:rFonts w:ascii="Arial" w:hAnsi="Arial" w:cs="Arial"/>
          <w:b/>
        </w:rPr>
        <w:t>, "Cartas a una peruana") esta se ofreció a cuidar de ella y la condujo a París con su hermano mayor para dejarla en un convento, de donde salió para casarse por poderes en París el 15 de agosto de 1751 con el filósofo y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"https://es.wikipedia.org/wiki/Ferme_g%C3%A9n%C3%A9rale" \o "Ferme générale"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ferme</w:t>
      </w:r>
      <w:proofErr w:type="spellEnd"/>
      <w:r w:rsidRPr="00DB03BC">
        <w:rPr>
          <w:rStyle w:val="Hipervnculo"/>
          <w:rFonts w:ascii="Arial" w:hAnsi="Arial" w:cs="Arial"/>
          <w:b/>
          <w:color w:val="auto"/>
          <w:u w:val="none"/>
        </w:rPr>
        <w:t xml:space="preserve"> </w:t>
      </w:r>
      <w:proofErr w:type="spellStart"/>
      <w:r w:rsidRPr="00DB03BC">
        <w:rPr>
          <w:rStyle w:val="Hipervnculo"/>
          <w:rFonts w:ascii="Arial" w:hAnsi="Arial" w:cs="Arial"/>
          <w:b/>
          <w:color w:val="auto"/>
          <w:u w:val="none"/>
        </w:rPr>
        <w:t>générale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"https://es.wikipedia.org/wiki/Claude-Adrien_Helv%C3%A9tius" \o "Claude-Adrien Helvétius"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Helvétius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, quien renunció a este último cargo y mantuvo un salón concurrido durante casi cinco décadas por grandes figuras de la </w:t>
      </w:r>
      <w:hyperlink r:id="rId18" w:tooltip="Ilustración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Ilustración</w:t>
        </w:r>
      </w:hyperlink>
      <w:r w:rsidRPr="00DB03BC">
        <w:rPr>
          <w:rFonts w:ascii="Arial" w:hAnsi="Arial" w:cs="Arial"/>
          <w:b/>
        </w:rPr>
        <w:t> francesa.</w:t>
      </w:r>
    </w:p>
    <w:p w:rsidR="00DB03BC" w:rsidRDefault="00DB03BC" w:rsidP="00DB03BC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</w:p>
    <w:p w:rsidR="00DB03BC" w:rsidRDefault="00DB03BC" w:rsidP="00DB03BC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DB03BC">
        <w:rPr>
          <w:rFonts w:ascii="Arial" w:hAnsi="Arial" w:cs="Arial"/>
          <w:b/>
        </w:rPr>
        <w:t xml:space="preserve">Residió primero en la calle </w:t>
      </w:r>
      <w:proofErr w:type="spellStart"/>
      <w:r w:rsidRPr="00DB03BC">
        <w:rPr>
          <w:rFonts w:ascii="Arial" w:hAnsi="Arial" w:cs="Arial"/>
          <w:b/>
        </w:rPr>
        <w:t>Sainte-Anne</w:t>
      </w:r>
      <w:proofErr w:type="spellEnd"/>
      <w:r w:rsidRPr="00DB03BC">
        <w:rPr>
          <w:rFonts w:ascii="Arial" w:hAnsi="Arial" w:cs="Arial"/>
          <w:b/>
        </w:rPr>
        <w:t xml:space="preserve"> y a partir de 1772 en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"https://es.wikipedia.org/wiki/Auteuil" \o "Auteuil"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Auteuil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, constituyendo la llamada </w:t>
      </w:r>
      <w:hyperlink r:id="rId19" w:tooltip="Sociedad de Auteuil (aún no redactado)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 xml:space="preserve">Sociedad de </w:t>
        </w:r>
        <w:proofErr w:type="spellStart"/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Auteuil</w:t>
        </w:r>
        <w:proofErr w:type="spellEnd"/>
      </w:hyperlink>
      <w:r w:rsidRPr="00DB03BC">
        <w:rPr>
          <w:rFonts w:ascii="Arial" w:hAnsi="Arial" w:cs="Arial"/>
          <w:b/>
        </w:rPr>
        <w:t>, que incluía entre sus habituales a mujeres como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"https://es.wikipedia.org/wiki/Julie_de_Lespinasse" \o "Julie de Lespinasse"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Julie</w:t>
      </w:r>
      <w:proofErr w:type="spellEnd"/>
      <w:r w:rsidRPr="00DB03BC">
        <w:rPr>
          <w:rStyle w:val="Hipervnculo"/>
          <w:rFonts w:ascii="Arial" w:hAnsi="Arial" w:cs="Arial"/>
          <w:b/>
          <w:color w:val="auto"/>
          <w:u w:val="none"/>
        </w:rPr>
        <w:t xml:space="preserve"> de </w:t>
      </w:r>
      <w:proofErr w:type="spellStart"/>
      <w:r w:rsidRPr="00DB03BC">
        <w:rPr>
          <w:rStyle w:val="Hipervnculo"/>
          <w:rFonts w:ascii="Arial" w:hAnsi="Arial" w:cs="Arial"/>
          <w:b/>
          <w:color w:val="auto"/>
          <w:u w:val="none"/>
        </w:rPr>
        <w:t>Lespinasse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 y </w:t>
      </w:r>
      <w:hyperlink r:id="rId20" w:tooltip="Suzanne Necker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 xml:space="preserve">Suzanne </w:t>
        </w:r>
        <w:proofErr w:type="spellStart"/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Necker</w:t>
        </w:r>
        <w:proofErr w:type="spellEnd"/>
      </w:hyperlink>
      <w:r w:rsidRPr="00DB03BC">
        <w:rPr>
          <w:rFonts w:ascii="Arial" w:hAnsi="Arial" w:cs="Arial"/>
          <w:b/>
        </w:rPr>
        <w:t> y a escritores como </w:t>
      </w:r>
      <w:r>
        <w:rPr>
          <w:rFonts w:ascii="Arial" w:hAnsi="Arial" w:cs="Arial"/>
          <w:b/>
        </w:rPr>
        <w:t xml:space="preserve"> </w:t>
      </w:r>
      <w:hyperlink r:id="rId21" w:tooltip="Fontenelle" w:history="1">
        <w:proofErr w:type="spellStart"/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Fontenelle</w:t>
        </w:r>
        <w:proofErr w:type="spellEnd"/>
      </w:hyperlink>
      <w:r>
        <w:rPr>
          <w:rFonts w:ascii="Arial" w:hAnsi="Arial" w:cs="Arial"/>
          <w:b/>
        </w:rPr>
        <w:t xml:space="preserve"> </w:t>
      </w:r>
      <w:r w:rsidRPr="00DB03BC">
        <w:rPr>
          <w:rFonts w:ascii="Arial" w:hAnsi="Arial" w:cs="Arial"/>
          <w:b/>
        </w:rPr>
        <w:t>, </w:t>
      </w:r>
      <w:proofErr w:type="spellStart"/>
      <w:r w:rsidR="007A6A3E">
        <w:fldChar w:fldCharType="begin"/>
      </w:r>
      <w:r w:rsidR="007A6A3E">
        <w:instrText>HYPERLINK "https://es.wikipedia.org/wiki/Diderot" \o "Diderot"</w:instrText>
      </w:r>
      <w:r w:rsidR="007A6A3E"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Diderot</w:t>
      </w:r>
      <w:proofErr w:type="spellEnd"/>
      <w:r w:rsidR="007A6A3E">
        <w:fldChar w:fldCharType="end"/>
      </w:r>
      <w:r w:rsidRPr="00DB03BC">
        <w:rPr>
          <w:rFonts w:ascii="Arial" w:hAnsi="Arial" w:cs="Arial"/>
          <w:b/>
        </w:rPr>
        <w:t>,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"https://es.wikipedia.org/wiki/Chamfort" \o "Chamfort"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Chamfort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DB03BC">
        <w:rPr>
          <w:rFonts w:ascii="Arial" w:hAnsi="Arial" w:cs="Arial"/>
          <w:b/>
        </w:rPr>
        <w:t> </w:t>
      </w:r>
      <w:proofErr w:type="spellStart"/>
      <w:r w:rsidR="007A6A3E">
        <w:fldChar w:fldCharType="begin"/>
      </w:r>
      <w:r w:rsidR="007A6A3E">
        <w:instrText>HYPERLINK "https://es.wikipedia.org/wiki/Charles_Pinot_Duclos" \o "Charles Pinot Duclos"</w:instrText>
      </w:r>
      <w:r w:rsidR="007A6A3E"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Duclos</w:t>
      </w:r>
      <w:proofErr w:type="spellEnd"/>
      <w:r w:rsidR="007A6A3E">
        <w:fldChar w:fldCharType="end"/>
      </w:r>
      <w:r w:rsidRPr="00DB03B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DB03BC">
        <w:rPr>
          <w:rFonts w:ascii="Arial" w:hAnsi="Arial" w:cs="Arial"/>
          <w:b/>
        </w:rPr>
        <w:t> </w:t>
      </w:r>
      <w:hyperlink r:id="rId22" w:tooltip="Jean François de Saint-Lambert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 xml:space="preserve">Saint </w:t>
        </w:r>
        <w:proofErr w:type="spellStart"/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Lambert</w:t>
        </w:r>
        <w:proofErr w:type="spellEnd"/>
      </w:hyperlink>
      <w:r w:rsidRPr="00DB03B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DB03BC">
        <w:rPr>
          <w:rFonts w:ascii="Arial" w:hAnsi="Arial" w:cs="Arial"/>
          <w:b/>
        </w:rPr>
        <w:t> </w:t>
      </w:r>
      <w:proofErr w:type="spellStart"/>
      <w:r w:rsidR="007A6A3E">
        <w:fldChar w:fldCharType="begin"/>
      </w:r>
      <w:r w:rsidR="007A6A3E">
        <w:instrText>HYPERLINK "https://es.wikipedia.org/wiki/Jean-Fran%C3%A7ois_Marmontel" \o "Jean-François Marmontel"</w:instrText>
      </w:r>
      <w:r w:rsidR="007A6A3E"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Marmontel</w:t>
      </w:r>
      <w:proofErr w:type="spellEnd"/>
      <w:r w:rsidR="007A6A3E">
        <w:fldChar w:fldCharType="end"/>
      </w:r>
      <w:r w:rsidRPr="00DB03BC">
        <w:rPr>
          <w:rFonts w:ascii="Arial" w:hAnsi="Arial" w:cs="Arial"/>
          <w:b/>
        </w:rPr>
        <w:t>,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"https://es.wikipedia.org/wiki/Jean-Antoine_Roucher" \o "Jean-Antoine Roucher"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Roucher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,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"https://es.wikipedia.org/wiki/Bernard-Joseph_Saurin" \o "Bernard-Joseph Saurin"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Saurin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,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"https://es.wikipedia.org/wiki/Andr%C3%A9_Ch%C3%A9nier" \o "André Chénier"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Chénier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 o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"https://es.wikipedia.org/wiki/Volney" \o "Volney"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Volney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; a pensadores como </w:t>
      </w:r>
      <w:r>
        <w:rPr>
          <w:rFonts w:ascii="Arial" w:hAnsi="Arial" w:cs="Arial"/>
          <w:b/>
        </w:rPr>
        <w:t xml:space="preserve"> </w:t>
      </w:r>
      <w:hyperlink r:id="rId23" w:tooltip="Condorcet" w:history="1">
        <w:proofErr w:type="spellStart"/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Condorcet</w:t>
        </w:r>
        <w:proofErr w:type="spellEnd"/>
      </w:hyperlink>
      <w:r w:rsidRPr="00DB03B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DB03BC">
        <w:rPr>
          <w:rFonts w:ascii="Arial" w:hAnsi="Arial" w:cs="Arial"/>
          <w:b/>
        </w:rPr>
        <w:t>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"https://es.wikipedia.org/wiki/Holbach" \o "Holbach"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Holbach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,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"https://es.wikipedia.org/wiki/Turgot" \o "Turgot"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Turgot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, el abate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"https://es.wikipedia.org/wiki/Emmanuel-Joseph_Siey%C3%A8s" \o "Emmanuel-Joseph Sieyès"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Sieyès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, el abate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"https://es.wikipedia.org/wiki/Ferdinando_Galiani" \o "Ferdinando Galiani"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Galiani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,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"https://es.wikipedia.org/wiki/Destutt_de_Tracy" \o "Destutt de Tracy"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Destutt</w:t>
      </w:r>
      <w:proofErr w:type="spellEnd"/>
      <w:r w:rsidRPr="00DB03BC">
        <w:rPr>
          <w:rStyle w:val="Hipervnculo"/>
          <w:rFonts w:ascii="Arial" w:hAnsi="Arial" w:cs="Arial"/>
          <w:b/>
          <w:color w:val="auto"/>
          <w:u w:val="none"/>
        </w:rPr>
        <w:t xml:space="preserve"> de Tracy</w:t>
      </w:r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, el padre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"https://es.wikipedia.org/wiki/Beccaria" \o "Beccaria"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Beccaria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, el abate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"https://es.wikipedia.org/wiki/Andr%C3%A9_Morellet" \o "André Morellet"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Morellet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,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"https://es.wikipedia.org/wiki/Buffon" \o "Buffon"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Buffon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,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"https://es.wikipedia.org/wiki/Condillac" \o "Condillac"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Condillac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 o el abate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"https://es.wikipedia.org/wiki/Guillaume-Thomas_Raynal" \o "Guillaume-Thomas Raynal"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Raynal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. Figuraban allí también científicos como el matemático y enciclopedista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"https://es.wikipedia.org/wiki/D%27Alembert" \o "D'Alembert"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D'Alembert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, el químico </w:t>
      </w:r>
      <w:hyperlink r:id="rId24" w:tooltip="Lavoisier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Lavoisier</w:t>
        </w:r>
      </w:hyperlink>
      <w:r w:rsidRPr="00DB03BC">
        <w:rPr>
          <w:rFonts w:ascii="Arial" w:hAnsi="Arial" w:cs="Arial"/>
          <w:b/>
        </w:rPr>
        <w:t>, el naturalista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"https://es.wikipedia.org/wiki/Georges_Cuvier" \o "Georges Cuvier"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Cuvier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 o el médico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"https://es.wikipedia.org/wiki/Pierre-Jean-Georges_Cabanis" \o "Pierre-Jean-Georges Cabanis"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Cabanis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 xml:space="preserve">. </w:t>
      </w:r>
    </w:p>
    <w:p w:rsidR="00DB03BC" w:rsidRDefault="00DB03BC" w:rsidP="00DB03BC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</w:p>
    <w:p w:rsidR="00DB03BC" w:rsidRDefault="00DB03BC" w:rsidP="00DB03BC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B03BC">
        <w:rPr>
          <w:rFonts w:ascii="Arial" w:hAnsi="Arial" w:cs="Arial"/>
          <w:b/>
        </w:rPr>
        <w:t>Los artistas también tuvieron allí su lugar, como el escultor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"https://es.wikipedia.org/wiki/Jean-Antoine_Houdon" \o "Jean-Antoine Houdon"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Houdon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, el barón Gérard y personalidades de la edición como </w:t>
      </w:r>
      <w:hyperlink r:id="rId25" w:tooltip="Charles Joseph Panckouke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 xml:space="preserve">Charles Joseph </w:t>
        </w:r>
        <w:proofErr w:type="spellStart"/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Panckouke</w:t>
        </w:r>
        <w:proofErr w:type="spellEnd"/>
      </w:hyperlink>
      <w:r w:rsidRPr="00DB03BC">
        <w:rPr>
          <w:rFonts w:ascii="Arial" w:hAnsi="Arial" w:cs="Arial"/>
          <w:b/>
        </w:rPr>
        <w:t> o </w:t>
      </w:r>
      <w:hyperlink r:id="rId26" w:tooltip="François-Ambroise Didot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François-</w:t>
        </w:r>
        <w:proofErr w:type="spellStart"/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Ambroise</w:t>
        </w:r>
        <w:proofErr w:type="spellEnd"/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Didot</w:t>
        </w:r>
        <w:proofErr w:type="spellEnd"/>
      </w:hyperlink>
      <w:r w:rsidRPr="00DB03BC">
        <w:rPr>
          <w:rFonts w:ascii="Arial" w:hAnsi="Arial" w:cs="Arial"/>
          <w:b/>
        </w:rPr>
        <w:t xml:space="preserve">. Entre los políticos que frecuentaban el salón de </w:t>
      </w:r>
      <w:proofErr w:type="spellStart"/>
      <w:r w:rsidRPr="00DB03BC">
        <w:rPr>
          <w:rFonts w:ascii="Arial" w:hAnsi="Arial" w:cs="Arial"/>
          <w:b/>
        </w:rPr>
        <w:t>Anne</w:t>
      </w:r>
      <w:proofErr w:type="spellEnd"/>
      <w:r w:rsidRPr="00DB03BC">
        <w:rPr>
          <w:rFonts w:ascii="Arial" w:hAnsi="Arial" w:cs="Arial"/>
          <w:b/>
        </w:rPr>
        <w:t xml:space="preserve">-Catherine se encontraban </w:t>
      </w:r>
      <w:proofErr w:type="spellStart"/>
      <w:r w:rsidRPr="00DB03BC">
        <w:rPr>
          <w:rFonts w:ascii="Arial" w:hAnsi="Arial" w:cs="Arial"/>
          <w:b/>
        </w:rPr>
        <w:t>Malesherbes</w:t>
      </w:r>
      <w:proofErr w:type="spellEnd"/>
      <w:r w:rsidRPr="00DB03BC">
        <w:rPr>
          <w:rFonts w:ascii="Arial" w:hAnsi="Arial" w:cs="Arial"/>
          <w:b/>
        </w:rPr>
        <w:t>,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"https://es.wikipedia.org/wiki/Talleyrand" \o "Talleyrand"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Talleyrand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 xml:space="preserve">, </w:t>
      </w:r>
      <w:proofErr w:type="spellStart"/>
      <w:r w:rsidRPr="00DB03BC">
        <w:rPr>
          <w:rFonts w:ascii="Arial" w:hAnsi="Arial" w:cs="Arial"/>
          <w:b/>
        </w:rPr>
        <w:t>Manon</w:t>
      </w:r>
      <w:proofErr w:type="spellEnd"/>
      <w:r w:rsidRPr="00DB03BC">
        <w:rPr>
          <w:rFonts w:ascii="Arial" w:hAnsi="Arial" w:cs="Arial"/>
          <w:b/>
        </w:rPr>
        <w:t xml:space="preserve"> </w:t>
      </w:r>
      <w:proofErr w:type="spellStart"/>
      <w:r w:rsidRPr="00DB03BC">
        <w:rPr>
          <w:rFonts w:ascii="Arial" w:hAnsi="Arial" w:cs="Arial"/>
          <w:b/>
        </w:rPr>
        <w:t>Roland</w:t>
      </w:r>
      <w:proofErr w:type="spellEnd"/>
      <w:r w:rsidRPr="00DB03BC">
        <w:rPr>
          <w:rFonts w:ascii="Arial" w:hAnsi="Arial" w:cs="Arial"/>
          <w:b/>
        </w:rPr>
        <w:t xml:space="preserve"> y su marido </w:t>
      </w:r>
      <w:proofErr w:type="spellStart"/>
      <w:r w:rsidRPr="00DB03BC">
        <w:rPr>
          <w:rFonts w:ascii="Arial" w:hAnsi="Arial" w:cs="Arial"/>
          <w:b/>
        </w:rPr>
        <w:t>Roland</w:t>
      </w:r>
      <w:proofErr w:type="spellEnd"/>
      <w:r w:rsidRPr="00DB03BC">
        <w:rPr>
          <w:rFonts w:ascii="Arial" w:hAnsi="Arial" w:cs="Arial"/>
          <w:b/>
        </w:rPr>
        <w:t xml:space="preserve"> de </w:t>
      </w:r>
      <w:proofErr w:type="spellStart"/>
      <w:r w:rsidRPr="00DB03BC">
        <w:rPr>
          <w:rFonts w:ascii="Arial" w:hAnsi="Arial" w:cs="Arial"/>
          <w:b/>
        </w:rPr>
        <w:t>Platière</w:t>
      </w:r>
      <w:proofErr w:type="spellEnd"/>
      <w:r w:rsidRPr="00DB03BC">
        <w:rPr>
          <w:rFonts w:ascii="Arial" w:hAnsi="Arial" w:cs="Arial"/>
          <w:b/>
        </w:rPr>
        <w:t>, </w:t>
      </w:r>
      <w:hyperlink r:id="rId27" w:tooltip="Thomas Jefferson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Thomas Jefferson</w:t>
        </w:r>
      </w:hyperlink>
      <w:r w:rsidRPr="00DB03BC">
        <w:rPr>
          <w:rFonts w:ascii="Arial" w:hAnsi="Arial" w:cs="Arial"/>
          <w:b/>
        </w:rPr>
        <w:t>,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"https://es.wikipedia.org/wiki/Benjamin_Franklin" \o "Benjamin Franklin"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Benjamin</w:t>
      </w:r>
      <w:proofErr w:type="spellEnd"/>
      <w:r w:rsidRPr="00DB03BC">
        <w:rPr>
          <w:rStyle w:val="Hipervnculo"/>
          <w:rFonts w:ascii="Arial" w:hAnsi="Arial" w:cs="Arial"/>
          <w:b/>
          <w:color w:val="auto"/>
          <w:u w:val="none"/>
        </w:rPr>
        <w:t xml:space="preserve"> Franklin</w:t>
      </w:r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 (quien la apodó "</w:t>
      </w:r>
      <w:proofErr w:type="spellStart"/>
      <w:r w:rsidRPr="00DB03BC">
        <w:rPr>
          <w:rFonts w:ascii="Arial" w:hAnsi="Arial" w:cs="Arial"/>
          <w:b/>
        </w:rPr>
        <w:t>Nôtre</w:t>
      </w:r>
      <w:proofErr w:type="spellEnd"/>
      <w:r w:rsidRPr="00DB03BC">
        <w:rPr>
          <w:rFonts w:ascii="Arial" w:hAnsi="Arial" w:cs="Arial"/>
          <w:b/>
        </w:rPr>
        <w:t xml:space="preserve"> Dame </w:t>
      </w:r>
      <w:proofErr w:type="spellStart"/>
      <w:r w:rsidRPr="00DB03BC">
        <w:rPr>
          <w:rFonts w:ascii="Arial" w:hAnsi="Arial" w:cs="Arial"/>
          <w:b/>
        </w:rPr>
        <w:t>d'Auteuil</w:t>
      </w:r>
      <w:proofErr w:type="spellEnd"/>
      <w:r w:rsidRPr="00DB03BC">
        <w:rPr>
          <w:rFonts w:ascii="Arial" w:hAnsi="Arial" w:cs="Arial"/>
          <w:b/>
        </w:rPr>
        <w:t>" y una vez viuda le pidió matrimonio), </w:t>
      </w:r>
      <w:hyperlink r:id="rId28" w:tooltip="Thomas Paine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 xml:space="preserve">Thomas </w:t>
        </w:r>
        <w:proofErr w:type="spellStart"/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Paine</w:t>
        </w:r>
        <w:proofErr w:type="spellEnd"/>
      </w:hyperlink>
      <w:r w:rsidRPr="00DB03BC">
        <w:rPr>
          <w:rFonts w:ascii="Arial" w:hAnsi="Arial" w:cs="Arial"/>
          <w:b/>
        </w:rPr>
        <w:t>,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"https://es.wikipedia.org/wiki/Mirabeau" \o "Mirabeau"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Mirabeau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, </w:t>
      </w:r>
      <w:hyperlink r:id="rId29" w:tooltip="Pierre Daunou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 xml:space="preserve">Pierre </w:t>
        </w:r>
        <w:proofErr w:type="spellStart"/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Daunou</w:t>
        </w:r>
        <w:proofErr w:type="spellEnd"/>
      </w:hyperlink>
      <w:r w:rsidRPr="00DB03BC">
        <w:rPr>
          <w:rFonts w:ascii="Arial" w:hAnsi="Arial" w:cs="Arial"/>
          <w:b/>
        </w:rPr>
        <w:t xml:space="preserve">, </w:t>
      </w:r>
      <w:proofErr w:type="spellStart"/>
      <w:r w:rsidRPr="00DB03BC">
        <w:rPr>
          <w:rFonts w:ascii="Arial" w:hAnsi="Arial" w:cs="Arial"/>
          <w:b/>
        </w:rPr>
        <w:t>Garat</w:t>
      </w:r>
      <w:proofErr w:type="spellEnd"/>
      <w:r w:rsidRPr="00DB03BC">
        <w:rPr>
          <w:rFonts w:ascii="Arial" w:hAnsi="Arial" w:cs="Arial"/>
          <w:b/>
        </w:rPr>
        <w:t>,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"https://es.wikipedia.org/w/index.php?title=Nicolas_Bergasse&amp;action=edit&amp;redlink=1" \o "Nicolas Bergasse (aún no redactado)"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Nicolas</w:t>
      </w:r>
      <w:proofErr w:type="spellEnd"/>
      <w:r w:rsidRPr="00DB03BC">
        <w:rPr>
          <w:rStyle w:val="Hipervnculo"/>
          <w:rFonts w:ascii="Arial" w:hAnsi="Arial" w:cs="Arial"/>
          <w:b/>
          <w:color w:val="auto"/>
          <w:u w:val="none"/>
        </w:rPr>
        <w:t xml:space="preserve"> </w:t>
      </w:r>
      <w:proofErr w:type="spellStart"/>
      <w:r w:rsidRPr="00DB03BC">
        <w:rPr>
          <w:rStyle w:val="Hipervnculo"/>
          <w:rFonts w:ascii="Arial" w:hAnsi="Arial" w:cs="Arial"/>
          <w:b/>
          <w:color w:val="auto"/>
          <w:u w:val="none"/>
        </w:rPr>
        <w:t>Bergasse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, </w:t>
      </w:r>
      <w:hyperlink r:id="rId30" w:tooltip="François Andrieux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 xml:space="preserve">François </w:t>
        </w:r>
        <w:proofErr w:type="spellStart"/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Andrieux</w:t>
        </w:r>
        <w:proofErr w:type="spellEnd"/>
      </w:hyperlink>
      <w:r w:rsidRPr="00DB03BC">
        <w:rPr>
          <w:rFonts w:ascii="Arial" w:hAnsi="Arial" w:cs="Arial"/>
          <w:b/>
        </w:rPr>
        <w:t> o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"https://es.wikipedia.org/wiki/Napol%C3%A9on_Bonaparte" \o "Napoléon Bonaparte"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Napoléon</w:t>
      </w:r>
      <w:proofErr w:type="spellEnd"/>
      <w:r w:rsidRPr="00DB03BC">
        <w:rPr>
          <w:rStyle w:val="Hipervnculo"/>
          <w:rFonts w:ascii="Arial" w:hAnsi="Arial" w:cs="Arial"/>
          <w:b/>
          <w:color w:val="auto"/>
          <w:u w:val="none"/>
        </w:rPr>
        <w:t xml:space="preserve"> Bonaparte</w:t>
      </w:r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 xml:space="preserve">. En este salón se produjo una famosa disputa regional entre </w:t>
      </w:r>
      <w:proofErr w:type="spellStart"/>
      <w:r w:rsidRPr="00DB03BC">
        <w:rPr>
          <w:rFonts w:ascii="Arial" w:hAnsi="Arial" w:cs="Arial"/>
          <w:b/>
        </w:rPr>
        <w:t>Cabanis</w:t>
      </w:r>
      <w:proofErr w:type="spellEnd"/>
      <w:r w:rsidRPr="00DB03BC">
        <w:rPr>
          <w:rFonts w:ascii="Arial" w:hAnsi="Arial" w:cs="Arial"/>
          <w:b/>
        </w:rPr>
        <w:t xml:space="preserve"> y el abate </w:t>
      </w:r>
      <w:proofErr w:type="spellStart"/>
      <w:r w:rsidRPr="00DB03BC">
        <w:rPr>
          <w:rFonts w:ascii="Arial" w:hAnsi="Arial" w:cs="Arial"/>
          <w:b/>
        </w:rPr>
        <w:t>Morellet</w:t>
      </w:r>
      <w:proofErr w:type="spellEnd"/>
      <w:r w:rsidRPr="00DB03BC">
        <w:rPr>
          <w:rFonts w:ascii="Arial" w:hAnsi="Arial" w:cs="Arial"/>
          <w:b/>
        </w:rPr>
        <w:t xml:space="preserve"> en abril de 1790.</w:t>
      </w:r>
    </w:p>
    <w:p w:rsidR="00DB03BC" w:rsidRPr="00DB03BC" w:rsidRDefault="00DB03BC" w:rsidP="00DB03BC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64F2A" w:rsidRDefault="00DB03BC" w:rsidP="00DB03BC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Pr="00DB03BC">
        <w:rPr>
          <w:rFonts w:ascii="Arial" w:hAnsi="Arial" w:cs="Arial"/>
          <w:b/>
        </w:rPr>
        <w:t>De ingenio mordaz y amante de los </w:t>
      </w:r>
      <w:hyperlink r:id="rId31" w:tooltip="Angora turco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gatos de angora</w:t>
        </w:r>
      </w:hyperlink>
      <w:r w:rsidRPr="00DB03BC">
        <w:rPr>
          <w:rFonts w:ascii="Arial" w:hAnsi="Arial" w:cs="Arial"/>
          <w:b/>
        </w:rPr>
        <w:t>, de los que llegó a tener dieciocho, dejó una abundante correspondencia que ha sido editada y tuvo que lidiar con las atrevidas ideas que defendía su marido, filósofo ilustrado, en su libro </w:t>
      </w:r>
      <w:r w:rsidRPr="00DB03BC">
        <w:rPr>
          <w:rFonts w:ascii="Arial" w:hAnsi="Arial" w:cs="Arial"/>
          <w:b/>
          <w:i/>
          <w:iCs/>
        </w:rPr>
        <w:t>Del espíritu</w:t>
      </w:r>
      <w:r w:rsidRPr="00DB03BC">
        <w:rPr>
          <w:rFonts w:ascii="Arial" w:hAnsi="Arial" w:cs="Arial"/>
          <w:b/>
        </w:rPr>
        <w:t>, provocador de tal escándalo que fue prohibido por el </w:t>
      </w:r>
      <w:hyperlink r:id="rId32" w:tooltip="Parlamento de París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Parlamento de París</w:t>
        </w:r>
      </w:hyperlink>
      <w:r w:rsidRPr="00DB03BC">
        <w:rPr>
          <w:rFonts w:ascii="Arial" w:hAnsi="Arial" w:cs="Arial"/>
          <w:b/>
        </w:rPr>
        <w:t>.</w:t>
      </w:r>
    </w:p>
    <w:p w:rsidR="00064F2A" w:rsidRDefault="00064F2A" w:rsidP="00DB03BC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</w:p>
    <w:p w:rsidR="00DB03BC" w:rsidRPr="00DB03BC" w:rsidRDefault="00DB03BC" w:rsidP="00DB03BC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  <w:i/>
        </w:rPr>
      </w:pPr>
      <w:r w:rsidRPr="00DB03BC">
        <w:rPr>
          <w:rFonts w:ascii="Arial" w:hAnsi="Arial" w:cs="Arial"/>
          <w:b/>
        </w:rPr>
        <w:t xml:space="preserve"> Se defendía allí que todas las ideas tienen su origen en sensaciones y estas son simplemente afecciones de los sentidos, yendo más allá y queriendo aplicar el </w:t>
      </w:r>
      <w:hyperlink r:id="rId33" w:tooltip="Empirismo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empirismo</w:t>
        </w:r>
      </w:hyperlink>
      <w:r w:rsidR="00064F2A">
        <w:rPr>
          <w:rFonts w:ascii="Arial" w:hAnsi="Arial" w:cs="Arial"/>
          <w:b/>
        </w:rPr>
        <w:t xml:space="preserve"> </w:t>
      </w:r>
      <w:r w:rsidRPr="00DB03BC">
        <w:rPr>
          <w:rFonts w:ascii="Arial" w:hAnsi="Arial" w:cs="Arial"/>
          <w:b/>
        </w:rPr>
        <w:t>de </w:t>
      </w:r>
      <w:hyperlink r:id="rId34" w:tooltip="John Locke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 xml:space="preserve">John </w:t>
        </w:r>
        <w:proofErr w:type="spellStart"/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Locke</w:t>
        </w:r>
        <w:proofErr w:type="spellEnd"/>
      </w:hyperlink>
      <w:r w:rsidRPr="00DB03BC">
        <w:rPr>
          <w:rFonts w:ascii="Arial" w:hAnsi="Arial" w:cs="Arial"/>
          <w:b/>
        </w:rPr>
        <w:t> al campo moral y social hasta el punto de que este afirmó el valor supremo del interés, definible como un impulso hacia la obtención del placer y la eliminación del dolor y que procura los placeres más grandes y elevados, es decir la mayor felicidad: “</w:t>
      </w:r>
      <w:r w:rsidRPr="00DB03BC">
        <w:rPr>
          <w:rFonts w:ascii="Arial" w:hAnsi="Arial" w:cs="Arial"/>
          <w:b/>
          <w:i/>
        </w:rPr>
        <w:t>Placer y pena son los dos únicos resortes que mueven y moverán el mundo”.</w:t>
      </w:r>
    </w:p>
    <w:p w:rsidR="00DB03BC" w:rsidRDefault="00DB03BC" w:rsidP="00DB03BC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</w:p>
    <w:p w:rsidR="00DB03BC" w:rsidRPr="00DB03BC" w:rsidRDefault="00DB03BC" w:rsidP="00DB03BC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B03BC">
        <w:rPr>
          <w:rFonts w:ascii="Arial" w:hAnsi="Arial" w:cs="Arial"/>
          <w:b/>
        </w:rPr>
        <w:t>Tras quedarse viuda en 1771 le pidieron matrimonio primero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"https://es.wikipedia.org/wiki/Turgot" \o "Turgot"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Turgot</w:t>
      </w:r>
      <w:proofErr w:type="spellEnd"/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, el político y economista francés fundador de la </w:t>
      </w:r>
      <w:hyperlink r:id="rId35" w:tooltip="Fisiocracia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fisiocracia</w:t>
        </w:r>
      </w:hyperlink>
      <w:r w:rsidRPr="00DB03BC">
        <w:rPr>
          <w:rFonts w:ascii="Arial" w:hAnsi="Arial" w:cs="Arial"/>
          <w:b/>
        </w:rPr>
        <w:t>, y el estadounidense </w:t>
      </w:r>
      <w:proofErr w:type="spellStart"/>
      <w:r w:rsidR="007A6A3E" w:rsidRPr="00DB03BC">
        <w:rPr>
          <w:rFonts w:ascii="Arial" w:hAnsi="Arial" w:cs="Arial"/>
          <w:b/>
        </w:rPr>
        <w:fldChar w:fldCharType="begin"/>
      </w:r>
      <w:r w:rsidRPr="00DB03BC">
        <w:rPr>
          <w:rFonts w:ascii="Arial" w:hAnsi="Arial" w:cs="Arial"/>
          <w:b/>
        </w:rPr>
        <w:instrText xml:space="preserve"> HYPERLINK "https://es.wikipedia.org/wiki/Benjamin_Franklin" \o "Benjamin Franklin" </w:instrText>
      </w:r>
      <w:r w:rsidR="007A6A3E" w:rsidRPr="00DB03BC">
        <w:rPr>
          <w:rFonts w:ascii="Arial" w:hAnsi="Arial" w:cs="Arial"/>
          <w:b/>
        </w:rPr>
        <w:fldChar w:fldCharType="separate"/>
      </w:r>
      <w:r w:rsidRPr="00DB03BC">
        <w:rPr>
          <w:rStyle w:val="Hipervnculo"/>
          <w:rFonts w:ascii="Arial" w:hAnsi="Arial" w:cs="Arial"/>
          <w:b/>
          <w:color w:val="auto"/>
          <w:u w:val="none"/>
        </w:rPr>
        <w:t>Benjamin</w:t>
      </w:r>
      <w:proofErr w:type="spellEnd"/>
      <w:r w:rsidRPr="00DB03BC">
        <w:rPr>
          <w:rStyle w:val="Hipervnculo"/>
          <w:rFonts w:ascii="Arial" w:hAnsi="Arial" w:cs="Arial"/>
          <w:b/>
          <w:color w:val="auto"/>
          <w:u w:val="none"/>
        </w:rPr>
        <w:t xml:space="preserve"> Franklin</w:t>
      </w:r>
      <w:r w:rsidR="007A6A3E" w:rsidRPr="00DB03BC">
        <w:rPr>
          <w:rFonts w:ascii="Arial" w:hAnsi="Arial" w:cs="Arial"/>
          <w:b/>
        </w:rPr>
        <w:fldChar w:fldCharType="end"/>
      </w:r>
      <w:r w:rsidRPr="00DB03BC">
        <w:rPr>
          <w:rFonts w:ascii="Arial" w:hAnsi="Arial" w:cs="Arial"/>
          <w:b/>
        </w:rPr>
        <w:t>, el político, científico e inventor del </w:t>
      </w:r>
      <w:hyperlink r:id="rId36" w:tooltip="Pararrayos" w:history="1">
        <w:r w:rsidRPr="00DB03BC">
          <w:rPr>
            <w:rStyle w:val="Hipervnculo"/>
            <w:rFonts w:ascii="Arial" w:hAnsi="Arial" w:cs="Arial"/>
            <w:b/>
            <w:color w:val="auto"/>
            <w:u w:val="none"/>
          </w:rPr>
          <w:t>pararrayos</w:t>
        </w:r>
      </w:hyperlink>
      <w:r w:rsidRPr="00DB03BC">
        <w:rPr>
          <w:rFonts w:ascii="Arial" w:hAnsi="Arial" w:cs="Arial"/>
          <w:b/>
        </w:rPr>
        <w:t>.</w:t>
      </w:r>
    </w:p>
    <w:p w:rsidR="00DA0C65" w:rsidRDefault="00064F2A"/>
    <w:sectPr w:rsidR="00DA0C65" w:rsidSect="00396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03BC"/>
    <w:rsid w:val="00064F2A"/>
    <w:rsid w:val="001D2FD9"/>
    <w:rsid w:val="00396035"/>
    <w:rsid w:val="007A6A3E"/>
    <w:rsid w:val="00B92B2B"/>
    <w:rsid w:val="00BF4E73"/>
    <w:rsid w:val="00DB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35"/>
  </w:style>
  <w:style w:type="paragraph" w:styleId="Ttulo2">
    <w:name w:val="heading 2"/>
    <w:basedOn w:val="Normal"/>
    <w:link w:val="Ttulo2Car"/>
    <w:uiPriority w:val="9"/>
    <w:qFormat/>
    <w:rsid w:val="00DB0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B03B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B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B03BC"/>
    <w:rPr>
      <w:color w:val="0000FF"/>
      <w:u w:val="single"/>
    </w:rPr>
  </w:style>
  <w:style w:type="character" w:customStyle="1" w:styleId="mw-headline">
    <w:name w:val="mw-headline"/>
    <w:basedOn w:val="Fuentedeprrafopredeter"/>
    <w:rsid w:val="00DB03BC"/>
  </w:style>
  <w:style w:type="paragraph" w:styleId="Textodeglobo">
    <w:name w:val="Balloon Text"/>
    <w:basedOn w:val="Normal"/>
    <w:link w:val="TextodegloboCar"/>
    <w:uiPriority w:val="99"/>
    <w:semiHidden/>
    <w:unhideWhenUsed/>
    <w:rsid w:val="00DB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1722" TargetMode="External"/><Relationship Id="rId13" Type="http://schemas.openxmlformats.org/officeDocument/2006/relationships/hyperlink" Target="https://es.wikipedia.org/w/index.php?title=Jean-Jacques_de_Ligniville&amp;action=edit&amp;redlink=1" TargetMode="External"/><Relationship Id="rId18" Type="http://schemas.openxmlformats.org/officeDocument/2006/relationships/hyperlink" Target="https://es.wikipedia.org/wiki/Ilustraci%C3%B3n" TargetMode="External"/><Relationship Id="rId26" Type="http://schemas.openxmlformats.org/officeDocument/2006/relationships/hyperlink" Target="https://es.wikipedia.org/wiki/Fran%C3%A7ois-Ambroise_Dido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Fontenelle" TargetMode="External"/><Relationship Id="rId34" Type="http://schemas.openxmlformats.org/officeDocument/2006/relationships/hyperlink" Target="https://es.wikipedia.org/wiki/John_Locke" TargetMode="External"/><Relationship Id="rId7" Type="http://schemas.openxmlformats.org/officeDocument/2006/relationships/hyperlink" Target="https://es.wikipedia.org/wiki/23_de_julio" TargetMode="External"/><Relationship Id="rId12" Type="http://schemas.openxmlformats.org/officeDocument/2006/relationships/hyperlink" Target="https://es.wikipedia.org/wiki/Claude-Adrien_Helv%C3%A9tius" TargetMode="External"/><Relationship Id="rId17" Type="http://schemas.openxmlformats.org/officeDocument/2006/relationships/hyperlink" Target="https://es.wikipedia.org/wiki/Fran%C3%A7oise_de_Graffigny" TargetMode="External"/><Relationship Id="rId25" Type="http://schemas.openxmlformats.org/officeDocument/2006/relationships/hyperlink" Target="https://es.wikipedia.org/wiki/Charles_Joseph_Panckouke" TargetMode="External"/><Relationship Id="rId33" Type="http://schemas.openxmlformats.org/officeDocument/2006/relationships/hyperlink" Target="https://es.wikipedia.org/wiki/Empirismo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Anne-Catherine_Helv%C3%A9tius" TargetMode="External"/><Relationship Id="rId20" Type="http://schemas.openxmlformats.org/officeDocument/2006/relationships/hyperlink" Target="https://es.wikipedia.org/wiki/Suzanne_Necker" TargetMode="External"/><Relationship Id="rId29" Type="http://schemas.openxmlformats.org/officeDocument/2006/relationships/hyperlink" Target="https://es.wikipedia.org/wiki/Pierre_Daunou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Nancy" TargetMode="External"/><Relationship Id="rId11" Type="http://schemas.openxmlformats.org/officeDocument/2006/relationships/hyperlink" Target="https://es.wikipedia.org/w/index.php?title=C%C3%ADrculo_de_Auteuil&amp;action=edit&amp;redlink=1" TargetMode="External"/><Relationship Id="rId24" Type="http://schemas.openxmlformats.org/officeDocument/2006/relationships/hyperlink" Target="https://es.wikipedia.org/wiki/Lavoisier" TargetMode="External"/><Relationship Id="rId32" Type="http://schemas.openxmlformats.org/officeDocument/2006/relationships/hyperlink" Target="https://es.wikipedia.org/wiki/Parlamento_de_Par%C3%ADs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es.wikipedia.org/wiki/Jacques_Callot" TargetMode="External"/><Relationship Id="rId23" Type="http://schemas.openxmlformats.org/officeDocument/2006/relationships/hyperlink" Target="https://es.wikipedia.org/wiki/Condorcet" TargetMode="External"/><Relationship Id="rId28" Type="http://schemas.openxmlformats.org/officeDocument/2006/relationships/hyperlink" Target="https://es.wikipedia.org/wiki/Thomas_Paine" TargetMode="External"/><Relationship Id="rId36" Type="http://schemas.openxmlformats.org/officeDocument/2006/relationships/hyperlink" Target="https://es.wikipedia.org/wiki/Pararrayos" TargetMode="External"/><Relationship Id="rId10" Type="http://schemas.openxmlformats.org/officeDocument/2006/relationships/hyperlink" Target="https://es.wikipedia.org/wiki/1800" TargetMode="External"/><Relationship Id="rId19" Type="http://schemas.openxmlformats.org/officeDocument/2006/relationships/hyperlink" Target="https://es.wikipedia.org/w/index.php?title=Sociedad_de_Auteuil&amp;action=edit&amp;redlink=1" TargetMode="External"/><Relationship Id="rId31" Type="http://schemas.openxmlformats.org/officeDocument/2006/relationships/hyperlink" Target="https://es.wikipedia.org/wiki/Angora_turc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12_de_agosto" TargetMode="External"/><Relationship Id="rId14" Type="http://schemas.openxmlformats.org/officeDocument/2006/relationships/hyperlink" Target="https://es.wikipedia.org/wiki/Duque_de_Lorena" TargetMode="External"/><Relationship Id="rId22" Type="http://schemas.openxmlformats.org/officeDocument/2006/relationships/hyperlink" Target="https://es.wikipedia.org/wiki/Jean_Fran%C3%A7ois_de_Saint-Lambert" TargetMode="External"/><Relationship Id="rId27" Type="http://schemas.openxmlformats.org/officeDocument/2006/relationships/hyperlink" Target="https://es.wikipedia.org/wiki/Thomas_Jefferson" TargetMode="External"/><Relationship Id="rId30" Type="http://schemas.openxmlformats.org/officeDocument/2006/relationships/hyperlink" Target="https://es.wikipedia.org/wiki/Fran%C3%A7ois_Andrieux" TargetMode="External"/><Relationship Id="rId35" Type="http://schemas.openxmlformats.org/officeDocument/2006/relationships/hyperlink" Target="https://es.wikipedia.org/wiki/Fisiocrac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dcterms:created xsi:type="dcterms:W3CDTF">2021-01-28T18:13:00Z</dcterms:created>
  <dcterms:modified xsi:type="dcterms:W3CDTF">2021-02-20T11:21:00Z</dcterms:modified>
</cp:coreProperties>
</file>