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F78" w:rsidRDefault="00191F78" w:rsidP="00191F78">
      <w:pPr>
        <w:jc w:val="center"/>
        <w:rPr>
          <w:rFonts w:ascii="Arial" w:hAnsi="Arial" w:cs="Arial"/>
          <w:b/>
          <w:bCs/>
          <w:color w:val="FF0000"/>
          <w:sz w:val="36"/>
          <w:szCs w:val="36"/>
        </w:rPr>
      </w:pPr>
      <w:r w:rsidRPr="00191F78">
        <w:rPr>
          <w:rFonts w:ascii="Arial" w:hAnsi="Arial" w:cs="Arial"/>
          <w:b/>
          <w:bCs/>
          <w:color w:val="FF0000"/>
          <w:sz w:val="36"/>
          <w:szCs w:val="36"/>
        </w:rPr>
        <w:t xml:space="preserve">Isabel de </w:t>
      </w:r>
      <w:proofErr w:type="spellStart"/>
      <w:r w:rsidRPr="00191F78">
        <w:rPr>
          <w:rFonts w:ascii="Arial" w:hAnsi="Arial" w:cs="Arial"/>
          <w:b/>
          <w:bCs/>
          <w:color w:val="FF0000"/>
          <w:sz w:val="36"/>
          <w:szCs w:val="36"/>
        </w:rPr>
        <w:t>Ch</w:t>
      </w:r>
      <w:r>
        <w:rPr>
          <w:rFonts w:ascii="Arial" w:hAnsi="Arial" w:cs="Arial"/>
          <w:b/>
          <w:bCs/>
          <w:color w:val="FF0000"/>
          <w:sz w:val="36"/>
          <w:szCs w:val="36"/>
        </w:rPr>
        <w:t>arrié</w:t>
      </w:r>
      <w:r w:rsidRPr="00191F78">
        <w:rPr>
          <w:rFonts w:ascii="Arial" w:hAnsi="Arial" w:cs="Arial"/>
          <w:b/>
          <w:bCs/>
          <w:color w:val="FF0000"/>
          <w:sz w:val="36"/>
          <w:szCs w:val="36"/>
        </w:rPr>
        <w:t>re</w:t>
      </w:r>
      <w:proofErr w:type="spellEnd"/>
      <w:r w:rsidRPr="00191F78">
        <w:rPr>
          <w:rFonts w:ascii="Arial" w:hAnsi="Arial" w:cs="Arial"/>
          <w:b/>
          <w:bCs/>
          <w:color w:val="FF0000"/>
          <w:sz w:val="36"/>
          <w:szCs w:val="36"/>
        </w:rPr>
        <w:t xml:space="preserve">   </w:t>
      </w:r>
      <w:r w:rsidR="001A2BCE">
        <w:rPr>
          <w:rFonts w:ascii="Arial" w:hAnsi="Arial" w:cs="Arial"/>
          <w:b/>
          <w:bCs/>
          <w:color w:val="FF0000"/>
          <w:sz w:val="36"/>
          <w:szCs w:val="36"/>
        </w:rPr>
        <w:t>(</w:t>
      </w:r>
      <w:r w:rsidRPr="00191F78">
        <w:rPr>
          <w:rFonts w:ascii="Arial" w:hAnsi="Arial" w:cs="Arial"/>
          <w:b/>
          <w:bCs/>
          <w:color w:val="FF0000"/>
          <w:sz w:val="36"/>
          <w:szCs w:val="36"/>
        </w:rPr>
        <w:t>1740-1805</w:t>
      </w:r>
      <w:r w:rsidR="001A2BCE">
        <w:rPr>
          <w:rFonts w:ascii="Arial" w:hAnsi="Arial" w:cs="Arial"/>
          <w:b/>
          <w:bCs/>
          <w:color w:val="FF0000"/>
          <w:sz w:val="36"/>
          <w:szCs w:val="36"/>
        </w:rPr>
        <w:t>)</w:t>
      </w:r>
    </w:p>
    <w:p w:rsidR="00B12EDC" w:rsidRPr="00B12EDC" w:rsidRDefault="00B12EDC" w:rsidP="00191F78">
      <w:pPr>
        <w:jc w:val="center"/>
        <w:rPr>
          <w:color w:val="0070C0"/>
          <w:sz w:val="32"/>
          <w:szCs w:val="32"/>
        </w:rPr>
      </w:pPr>
      <w:proofErr w:type="spellStart"/>
      <w:r>
        <w:rPr>
          <w:rFonts w:ascii="Arial" w:hAnsi="Arial" w:cs="Arial"/>
          <w:b/>
          <w:bCs/>
          <w:color w:val="0070C0"/>
          <w:sz w:val="32"/>
          <w:szCs w:val="32"/>
        </w:rPr>
        <w:t>Musica</w:t>
      </w:r>
      <w:proofErr w:type="spellEnd"/>
      <w:r>
        <w:rPr>
          <w:rFonts w:ascii="Arial" w:hAnsi="Arial" w:cs="Arial"/>
          <w:b/>
          <w:bCs/>
          <w:color w:val="0070C0"/>
          <w:sz w:val="32"/>
          <w:szCs w:val="32"/>
        </w:rPr>
        <w:t xml:space="preserve"> y escritora en dí</w:t>
      </w:r>
      <w:r w:rsidRPr="00B12EDC">
        <w:rPr>
          <w:rFonts w:ascii="Arial" w:hAnsi="Arial" w:cs="Arial"/>
          <w:b/>
          <w:bCs/>
          <w:color w:val="0070C0"/>
          <w:sz w:val="32"/>
          <w:szCs w:val="32"/>
        </w:rPr>
        <w:t>as conflictivos</w:t>
      </w:r>
    </w:p>
    <w:p w:rsidR="00191F78" w:rsidRDefault="00191F78" w:rsidP="00B12EDC">
      <w:pPr>
        <w:jc w:val="center"/>
        <w:rPr>
          <w:rFonts w:ascii="Arial" w:hAnsi="Arial" w:cs="Arial"/>
          <w:b/>
        </w:rPr>
      </w:pPr>
      <w:r>
        <w:rPr>
          <w:noProof/>
          <w:lang w:eastAsia="es-ES"/>
        </w:rPr>
        <w:drawing>
          <wp:inline distT="0" distB="0" distL="0" distR="0">
            <wp:extent cx="1809750" cy="2441058"/>
            <wp:effectExtent l="1905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a:srcRect l="78130" t="29817" r="6702" b="43578"/>
                    <a:stretch>
                      <a:fillRect/>
                    </a:stretch>
                  </pic:blipFill>
                  <pic:spPr bwMode="auto">
                    <a:xfrm>
                      <a:off x="0" y="0"/>
                      <a:ext cx="1809750" cy="2441058"/>
                    </a:xfrm>
                    <a:prstGeom prst="rect">
                      <a:avLst/>
                    </a:prstGeom>
                    <a:noFill/>
                    <a:ln w="9525">
                      <a:noFill/>
                      <a:miter lim="800000"/>
                      <a:headEnd/>
                      <a:tailEnd/>
                    </a:ln>
                  </pic:spPr>
                </pic:pic>
              </a:graphicData>
            </a:graphic>
          </wp:inline>
        </w:drawing>
      </w:r>
    </w:p>
    <w:p w:rsidR="00A53CB0" w:rsidRDefault="00A53CB0" w:rsidP="00191F78">
      <w:pPr>
        <w:pStyle w:val="NormalWeb"/>
        <w:spacing w:before="120" w:beforeAutospacing="0" w:after="120" w:afterAutospacing="0"/>
        <w:ind w:left="-993" w:right="-994"/>
        <w:jc w:val="both"/>
        <w:rPr>
          <w:rFonts w:ascii="Arial" w:hAnsi="Arial" w:cs="Arial"/>
          <w:b/>
        </w:rPr>
      </w:pPr>
    </w:p>
    <w:p w:rsidR="00191F78" w:rsidRDefault="00191F78" w:rsidP="00191F78">
      <w:pPr>
        <w:pStyle w:val="NormalWeb"/>
        <w:spacing w:before="120" w:beforeAutospacing="0" w:after="120" w:afterAutospacing="0"/>
        <w:ind w:left="-993" w:right="-994"/>
        <w:jc w:val="both"/>
        <w:rPr>
          <w:rFonts w:ascii="Arial" w:hAnsi="Arial" w:cs="Arial"/>
          <w:b/>
        </w:rPr>
      </w:pPr>
      <w:bookmarkStart w:id="0" w:name="_GoBack"/>
      <w:bookmarkEnd w:id="0"/>
      <w:r>
        <w:rPr>
          <w:rFonts w:ascii="Arial" w:hAnsi="Arial" w:cs="Arial"/>
          <w:b/>
        </w:rPr>
        <w:t xml:space="preserve"> </w:t>
      </w:r>
      <w:r w:rsidR="00643165">
        <w:rPr>
          <w:rFonts w:ascii="Arial" w:hAnsi="Arial" w:cs="Arial"/>
          <w:b/>
        </w:rPr>
        <w:t xml:space="preserve">   </w:t>
      </w:r>
      <w:proofErr w:type="spellStart"/>
      <w:r>
        <w:rPr>
          <w:rFonts w:ascii="Arial" w:hAnsi="Arial" w:cs="Arial"/>
          <w:b/>
        </w:rPr>
        <w:t>Isabella</w:t>
      </w:r>
      <w:proofErr w:type="spellEnd"/>
      <w:r>
        <w:rPr>
          <w:rFonts w:ascii="Arial" w:hAnsi="Arial" w:cs="Arial"/>
          <w:b/>
        </w:rPr>
        <w:t xml:space="preserve"> </w:t>
      </w:r>
      <w:proofErr w:type="spellStart"/>
      <w:r>
        <w:rPr>
          <w:rFonts w:ascii="Arial" w:hAnsi="Arial" w:cs="Arial"/>
          <w:b/>
        </w:rPr>
        <w:t>Agneta</w:t>
      </w:r>
      <w:proofErr w:type="spellEnd"/>
      <w:r>
        <w:rPr>
          <w:rFonts w:ascii="Arial" w:hAnsi="Arial" w:cs="Arial"/>
          <w:b/>
        </w:rPr>
        <w:t xml:space="preserve"> van </w:t>
      </w:r>
      <w:proofErr w:type="spellStart"/>
      <w:r>
        <w:rPr>
          <w:rFonts w:ascii="Arial" w:hAnsi="Arial" w:cs="Arial"/>
          <w:b/>
        </w:rPr>
        <w:t>Tuyll</w:t>
      </w:r>
      <w:proofErr w:type="spellEnd"/>
      <w:r>
        <w:rPr>
          <w:rFonts w:ascii="Arial" w:hAnsi="Arial" w:cs="Arial"/>
          <w:b/>
        </w:rPr>
        <w:t xml:space="preserve"> de la </w:t>
      </w:r>
      <w:proofErr w:type="spellStart"/>
      <w:r>
        <w:rPr>
          <w:rFonts w:ascii="Arial" w:hAnsi="Arial" w:cs="Arial"/>
          <w:b/>
        </w:rPr>
        <w:t>Charrière</w:t>
      </w:r>
      <w:proofErr w:type="spellEnd"/>
      <w:r>
        <w:rPr>
          <w:rFonts w:ascii="Arial" w:hAnsi="Arial" w:cs="Arial"/>
          <w:b/>
        </w:rPr>
        <w:t xml:space="preserve">, llamada </w:t>
      </w:r>
      <w:proofErr w:type="spellStart"/>
      <w:r>
        <w:rPr>
          <w:rFonts w:ascii="Arial" w:hAnsi="Arial" w:cs="Arial"/>
          <w:b/>
        </w:rPr>
        <w:t>Bellede</w:t>
      </w:r>
      <w:proofErr w:type="spellEnd"/>
      <w:r>
        <w:rPr>
          <w:rFonts w:ascii="Arial" w:hAnsi="Arial" w:cs="Arial"/>
          <w:b/>
        </w:rPr>
        <w:t xml:space="preserve"> </w:t>
      </w:r>
      <w:proofErr w:type="spellStart"/>
      <w:r>
        <w:rPr>
          <w:rFonts w:ascii="Arial" w:hAnsi="Arial" w:cs="Arial"/>
          <w:b/>
        </w:rPr>
        <w:t>Zuyle</w:t>
      </w:r>
      <w:proofErr w:type="spellEnd"/>
      <w:r>
        <w:rPr>
          <w:rFonts w:ascii="Arial" w:hAnsi="Arial" w:cs="Arial"/>
          <w:b/>
        </w:rPr>
        <w:t>, nac</w:t>
      </w:r>
      <w:r w:rsidR="00B12EDC">
        <w:rPr>
          <w:rFonts w:ascii="Arial" w:hAnsi="Arial" w:cs="Arial"/>
          <w:b/>
        </w:rPr>
        <w:t>i</w:t>
      </w:r>
      <w:r>
        <w:rPr>
          <w:rFonts w:ascii="Arial" w:hAnsi="Arial" w:cs="Arial"/>
          <w:b/>
        </w:rPr>
        <w:t>ó en la Provi</w:t>
      </w:r>
      <w:r w:rsidR="00B12EDC">
        <w:rPr>
          <w:rFonts w:ascii="Arial" w:hAnsi="Arial" w:cs="Arial"/>
          <w:b/>
        </w:rPr>
        <w:t xml:space="preserve">ncia de </w:t>
      </w:r>
      <w:proofErr w:type="spellStart"/>
      <w:r w:rsidR="00B12EDC">
        <w:rPr>
          <w:rFonts w:ascii="Arial" w:hAnsi="Arial" w:cs="Arial"/>
          <w:b/>
        </w:rPr>
        <w:t>U</w:t>
      </w:r>
      <w:r>
        <w:rPr>
          <w:rFonts w:ascii="Arial" w:hAnsi="Arial" w:cs="Arial"/>
          <w:b/>
        </w:rPr>
        <w:t>trech</w:t>
      </w:r>
      <w:proofErr w:type="spellEnd"/>
      <w:r>
        <w:rPr>
          <w:rFonts w:ascii="Arial" w:hAnsi="Arial" w:cs="Arial"/>
          <w:b/>
        </w:rPr>
        <w:t xml:space="preserve"> el 20 de Octubre de 1740 y falleci</w:t>
      </w:r>
      <w:r w:rsidR="00B12EDC">
        <w:rPr>
          <w:rFonts w:ascii="Arial" w:hAnsi="Arial" w:cs="Arial"/>
          <w:b/>
        </w:rPr>
        <w:t>ó</w:t>
      </w:r>
      <w:r>
        <w:rPr>
          <w:rFonts w:ascii="Arial" w:hAnsi="Arial" w:cs="Arial"/>
          <w:b/>
        </w:rPr>
        <w:t xml:space="preserve"> el 27 de Diciembre de 1905</w:t>
      </w:r>
      <w:r w:rsidR="00B12EDC">
        <w:rPr>
          <w:rFonts w:ascii="Arial" w:hAnsi="Arial" w:cs="Arial"/>
          <w:b/>
        </w:rPr>
        <w:t>.</w:t>
      </w:r>
    </w:p>
    <w:p w:rsidR="00A23420" w:rsidRPr="00191F78" w:rsidRDefault="00643165" w:rsidP="00191F78">
      <w:pPr>
        <w:pStyle w:val="NormalWeb"/>
        <w:spacing w:before="120" w:beforeAutospacing="0" w:after="120" w:afterAutospacing="0"/>
        <w:ind w:left="-993" w:right="-994"/>
        <w:jc w:val="both"/>
        <w:rPr>
          <w:rFonts w:ascii="Arial" w:hAnsi="Arial" w:cs="Arial"/>
          <w:b/>
        </w:rPr>
      </w:pPr>
      <w:r>
        <w:rPr>
          <w:rFonts w:ascii="Arial" w:hAnsi="Arial" w:cs="Arial"/>
          <w:b/>
        </w:rPr>
        <w:t xml:space="preserve">    </w:t>
      </w:r>
      <w:r w:rsidR="00A23420" w:rsidRPr="00191F78">
        <w:rPr>
          <w:rFonts w:ascii="Arial" w:hAnsi="Arial" w:cs="Arial"/>
          <w:b/>
        </w:rPr>
        <w:t>Realizó su producción literaria en </w:t>
      </w:r>
      <w:hyperlink r:id="rId6" w:tooltip="Idioma francés" w:history="1">
        <w:r w:rsidR="00A23420" w:rsidRPr="00191F78">
          <w:rPr>
            <w:rStyle w:val="Hipervnculo"/>
            <w:rFonts w:ascii="Arial" w:hAnsi="Arial" w:cs="Arial"/>
            <w:b/>
            <w:color w:val="auto"/>
            <w:u w:val="none"/>
          </w:rPr>
          <w:t>francés</w:t>
        </w:r>
      </w:hyperlink>
      <w:r w:rsidR="00A23420" w:rsidRPr="00191F78">
        <w:rPr>
          <w:rFonts w:ascii="Arial" w:hAnsi="Arial" w:cs="Arial"/>
          <w:b/>
        </w:rPr>
        <w:t>. Vivió de cerca la </w:t>
      </w:r>
      <w:hyperlink r:id="rId7" w:tooltip="Revolución francesa" w:history="1">
        <w:r w:rsidR="00A23420" w:rsidRPr="00191F78">
          <w:rPr>
            <w:rStyle w:val="Hipervnculo"/>
            <w:rFonts w:ascii="Arial" w:hAnsi="Arial" w:cs="Arial"/>
            <w:b/>
            <w:color w:val="auto"/>
            <w:u w:val="none"/>
          </w:rPr>
          <w:t>Revolución francesa</w:t>
        </w:r>
      </w:hyperlink>
      <w:r w:rsidR="00A23420" w:rsidRPr="00191F78">
        <w:rPr>
          <w:rFonts w:ascii="Arial" w:hAnsi="Arial" w:cs="Arial"/>
          <w:b/>
        </w:rPr>
        <w:t> que reflejó en su obra. En sus escritos interroga sobre la situación de las mujeres y la posición que la ideología dominante les reserva.​ Defendió la educación de las mujeres cuestionando el determinismo de la naturaleza defendido por </w:t>
      </w:r>
      <w:hyperlink r:id="rId8" w:tooltip="Jean-Jacques Rousseau" w:history="1">
        <w:r w:rsidR="00A23420" w:rsidRPr="00191F78">
          <w:rPr>
            <w:rStyle w:val="Hipervnculo"/>
            <w:rFonts w:ascii="Arial" w:hAnsi="Arial" w:cs="Arial"/>
            <w:b/>
            <w:color w:val="auto"/>
            <w:u w:val="none"/>
          </w:rPr>
          <w:t>Jean-Jacques Rousseau</w:t>
        </w:r>
      </w:hyperlink>
      <w:r w:rsidR="00A23420" w:rsidRPr="00191F78">
        <w:rPr>
          <w:rFonts w:ascii="Arial" w:hAnsi="Arial" w:cs="Arial"/>
          <w:b/>
        </w:rPr>
        <w:t> y sostiene que las desigualdades entre hombres y mujeres no se deben a la naturaleza sino a las desigualdades sociales que acaban marcando roles diferentes.</w:t>
      </w:r>
    </w:p>
    <w:p w:rsidR="00643165" w:rsidRDefault="00B12EDC" w:rsidP="00643165">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Su hogar familiar fue </w:t>
      </w:r>
      <w:r w:rsidR="00191F78" w:rsidRPr="00191F78">
        <w:rPr>
          <w:rFonts w:ascii="Arial" w:hAnsi="Arial" w:cs="Arial"/>
          <w:b/>
        </w:rPr>
        <w:t>el </w:t>
      </w:r>
      <w:hyperlink r:id="rId9" w:tooltip="Castillo de Zuylen (aún no redactado)" w:history="1">
        <w:r w:rsidR="00191F78" w:rsidRPr="00191F78">
          <w:rPr>
            <w:rStyle w:val="Hipervnculo"/>
            <w:rFonts w:ascii="Arial" w:hAnsi="Arial" w:cs="Arial"/>
            <w:b/>
            <w:color w:val="auto"/>
            <w:u w:val="none"/>
          </w:rPr>
          <w:t xml:space="preserve">castillo de </w:t>
        </w:r>
        <w:proofErr w:type="spellStart"/>
        <w:r w:rsidR="00191F78" w:rsidRPr="00191F78">
          <w:rPr>
            <w:rStyle w:val="Hipervnculo"/>
            <w:rFonts w:ascii="Arial" w:hAnsi="Arial" w:cs="Arial"/>
            <w:b/>
            <w:color w:val="auto"/>
            <w:u w:val="none"/>
          </w:rPr>
          <w:t>Zuylen</w:t>
        </w:r>
        <w:proofErr w:type="spellEnd"/>
      </w:hyperlink>
      <w:r w:rsidR="00191F78" w:rsidRPr="00191F78">
        <w:rPr>
          <w:rFonts w:ascii="Arial" w:hAnsi="Arial" w:cs="Arial"/>
          <w:b/>
        </w:rPr>
        <w:t> cerca </w:t>
      </w:r>
      <w:hyperlink r:id="rId10" w:tooltip="Utrecht" w:history="1">
        <w:r w:rsidR="00191F78" w:rsidRPr="00191F78">
          <w:rPr>
            <w:rStyle w:val="Hipervnculo"/>
            <w:rFonts w:ascii="Arial" w:hAnsi="Arial" w:cs="Arial"/>
            <w:b/>
            <w:color w:val="auto"/>
            <w:u w:val="none"/>
          </w:rPr>
          <w:t>Utrecht</w:t>
        </w:r>
      </w:hyperlink>
      <w:r>
        <w:rPr>
          <w:rFonts w:ascii="Arial" w:hAnsi="Arial" w:cs="Arial"/>
          <w:b/>
        </w:rPr>
        <w:t xml:space="preserve">, </w:t>
      </w:r>
      <w:r w:rsidR="00191F78" w:rsidRPr="00191F78">
        <w:rPr>
          <w:rFonts w:ascii="Arial" w:hAnsi="Arial" w:cs="Arial"/>
          <w:b/>
        </w:rPr>
        <w:t> en una familia de la alta nobleza </w:t>
      </w:r>
      <w:hyperlink r:id="rId11" w:tooltip="Países Bajos" w:history="1">
        <w:r w:rsidR="00191F78" w:rsidRPr="00191F78">
          <w:rPr>
            <w:rStyle w:val="Hipervnculo"/>
            <w:rFonts w:ascii="Arial" w:hAnsi="Arial" w:cs="Arial"/>
            <w:b/>
            <w:color w:val="auto"/>
            <w:u w:val="none"/>
          </w:rPr>
          <w:t>neerlandesa</w:t>
        </w:r>
      </w:hyperlink>
      <w:r>
        <w:rPr>
          <w:rFonts w:ascii="Arial" w:hAnsi="Arial" w:cs="Arial"/>
          <w:b/>
        </w:rPr>
        <w:t>, D</w:t>
      </w:r>
      <w:r w:rsidR="00191F78" w:rsidRPr="00191F78">
        <w:rPr>
          <w:rFonts w:ascii="Arial" w:hAnsi="Arial" w:cs="Arial"/>
          <w:b/>
        </w:rPr>
        <w:t xml:space="preserve">esde muy joven se distinguió por su espíritu independiente, su curiosidad intelectual y su talento para las letras.​ Sus padres, </w:t>
      </w:r>
      <w:proofErr w:type="spellStart"/>
      <w:r w:rsidR="00191F78" w:rsidRPr="00191F78">
        <w:rPr>
          <w:rFonts w:ascii="Arial" w:hAnsi="Arial" w:cs="Arial"/>
          <w:b/>
        </w:rPr>
        <w:t>Diederik</w:t>
      </w:r>
      <w:proofErr w:type="spellEnd"/>
      <w:r w:rsidR="00191F78" w:rsidRPr="00191F78">
        <w:rPr>
          <w:rFonts w:ascii="Arial" w:hAnsi="Arial" w:cs="Arial"/>
          <w:b/>
        </w:rPr>
        <w:t xml:space="preserve"> Jacob van </w:t>
      </w:r>
      <w:proofErr w:type="spellStart"/>
      <w:r w:rsidR="00191F78" w:rsidRPr="00191F78">
        <w:rPr>
          <w:rFonts w:ascii="Arial" w:hAnsi="Arial" w:cs="Arial"/>
          <w:b/>
        </w:rPr>
        <w:t>Tuyll</w:t>
      </w:r>
      <w:proofErr w:type="spellEnd"/>
      <w:r w:rsidR="00191F78" w:rsidRPr="00191F78">
        <w:rPr>
          <w:rFonts w:ascii="Arial" w:hAnsi="Arial" w:cs="Arial"/>
          <w:b/>
        </w:rPr>
        <w:t xml:space="preserve"> van </w:t>
      </w:r>
      <w:proofErr w:type="spellStart"/>
      <w:r w:rsidR="00191F78" w:rsidRPr="00191F78">
        <w:rPr>
          <w:rFonts w:ascii="Arial" w:hAnsi="Arial" w:cs="Arial"/>
          <w:b/>
        </w:rPr>
        <w:t>Serooskerken</w:t>
      </w:r>
      <w:proofErr w:type="spellEnd"/>
      <w:r w:rsidR="00191F78" w:rsidRPr="00191F78">
        <w:rPr>
          <w:rFonts w:ascii="Arial" w:hAnsi="Arial" w:cs="Arial"/>
          <w:b/>
        </w:rPr>
        <w:t xml:space="preserve"> (1707 - 1776) y Helena </w:t>
      </w:r>
      <w:proofErr w:type="spellStart"/>
      <w:r w:rsidR="00191F78" w:rsidRPr="00191F78">
        <w:rPr>
          <w:rFonts w:ascii="Arial" w:hAnsi="Arial" w:cs="Arial"/>
          <w:b/>
        </w:rPr>
        <w:t>Jacoba</w:t>
      </w:r>
      <w:proofErr w:type="spellEnd"/>
      <w:r w:rsidR="00191F78" w:rsidRPr="00191F78">
        <w:rPr>
          <w:rFonts w:ascii="Arial" w:hAnsi="Arial" w:cs="Arial"/>
          <w:b/>
        </w:rPr>
        <w:t xml:space="preserve"> de </w:t>
      </w:r>
      <w:proofErr w:type="spellStart"/>
      <w:r w:rsidR="00191F78" w:rsidRPr="00191F78">
        <w:rPr>
          <w:rFonts w:ascii="Arial" w:hAnsi="Arial" w:cs="Arial"/>
          <w:b/>
        </w:rPr>
        <w:t>Vicq</w:t>
      </w:r>
      <w:proofErr w:type="spellEnd"/>
      <w:r w:rsidR="00191F78" w:rsidRPr="00191F78">
        <w:rPr>
          <w:rFonts w:ascii="Arial" w:hAnsi="Arial" w:cs="Arial"/>
          <w:b/>
        </w:rPr>
        <w:t xml:space="preserve"> (1724 - 1768) aceptaron poner a su disposición los maestros que reclamó permitiéndole obtener amplios conocimientos.</w:t>
      </w:r>
    </w:p>
    <w:p w:rsidR="00191F78" w:rsidRPr="00191F78" w:rsidRDefault="00643165" w:rsidP="00643165">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191F78" w:rsidRPr="00191F78">
        <w:rPr>
          <w:rFonts w:ascii="Arial" w:hAnsi="Arial" w:cs="Arial"/>
          <w:b/>
        </w:rPr>
        <w:t xml:space="preserve">Hablaba varias lenguas (inglés, alemán, italiano y latín) y </w:t>
      </w:r>
      <w:r>
        <w:rPr>
          <w:rFonts w:ascii="Arial" w:hAnsi="Arial" w:cs="Arial"/>
          <w:b/>
        </w:rPr>
        <w:t>e</w:t>
      </w:r>
      <w:r w:rsidRPr="00191F78">
        <w:rPr>
          <w:rFonts w:ascii="Arial" w:hAnsi="Arial" w:cs="Arial"/>
          <w:b/>
        </w:rPr>
        <w:t>studió </w:t>
      </w:r>
      <w:hyperlink r:id="rId12" w:tooltip="Matemáticas" w:history="1">
        <w:r w:rsidRPr="00191F78">
          <w:rPr>
            <w:rStyle w:val="Hipervnculo"/>
            <w:rFonts w:ascii="Arial" w:hAnsi="Arial" w:cs="Arial"/>
            <w:b/>
            <w:color w:val="auto"/>
            <w:u w:val="none"/>
          </w:rPr>
          <w:t>matemáticas</w:t>
        </w:r>
      </w:hyperlink>
      <w:r>
        <w:t xml:space="preserve"> </w:t>
      </w:r>
      <w:r w:rsidRPr="00191F78">
        <w:rPr>
          <w:rFonts w:ascii="Arial" w:hAnsi="Arial" w:cs="Arial"/>
          <w:b/>
        </w:rPr>
        <w:t> y </w:t>
      </w:r>
      <w:hyperlink r:id="rId13" w:tooltip="Física" w:history="1">
        <w:r w:rsidRPr="00191F78">
          <w:rPr>
            <w:rStyle w:val="Hipervnculo"/>
            <w:rFonts w:ascii="Arial" w:hAnsi="Arial" w:cs="Arial"/>
            <w:b/>
            <w:color w:val="auto"/>
            <w:u w:val="none"/>
          </w:rPr>
          <w:t>física</w:t>
        </w:r>
      </w:hyperlink>
      <w:r>
        <w:t xml:space="preserve"> </w:t>
      </w:r>
      <w:r w:rsidRPr="00191F78">
        <w:rPr>
          <w:rFonts w:ascii="Arial" w:hAnsi="Arial" w:cs="Arial"/>
          <w:b/>
        </w:rPr>
        <w:t> además de leer a los clásicos</w:t>
      </w:r>
      <w:r>
        <w:rPr>
          <w:rFonts w:ascii="Arial" w:hAnsi="Arial" w:cs="Arial"/>
          <w:b/>
        </w:rPr>
        <w:t xml:space="preserve"> </w:t>
      </w:r>
      <w:r w:rsidR="00191F78" w:rsidRPr="00191F78">
        <w:rPr>
          <w:rFonts w:ascii="Arial" w:hAnsi="Arial" w:cs="Arial"/>
          <w:b/>
        </w:rPr>
        <w:t>.</w:t>
      </w:r>
    </w:p>
    <w:p w:rsidR="00191F78" w:rsidRPr="00191F78" w:rsidRDefault="00643165" w:rsidP="00191F78">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191F78" w:rsidRPr="00191F78">
        <w:rPr>
          <w:rFonts w:ascii="Arial" w:hAnsi="Arial" w:cs="Arial"/>
          <w:b/>
        </w:rPr>
        <w:t>Escribió en francés,​ lengua de la nobleza en el </w:t>
      </w:r>
      <w:hyperlink r:id="rId14" w:tooltip="Siglo XVIII" w:history="1">
        <w:r w:rsidR="00191F78" w:rsidRPr="00191F78">
          <w:rPr>
            <w:rStyle w:val="Hipervnculo"/>
            <w:rFonts w:ascii="Arial" w:hAnsi="Arial" w:cs="Arial"/>
            <w:b/>
            <w:color w:val="auto"/>
            <w:u w:val="none"/>
          </w:rPr>
          <w:t>siglo XVIII</w:t>
        </w:r>
      </w:hyperlink>
      <w:r w:rsidR="00B12EDC">
        <w:rPr>
          <w:rFonts w:ascii="Arial" w:hAnsi="Arial" w:cs="Arial"/>
          <w:b/>
        </w:rPr>
        <w:t>;</w:t>
      </w:r>
      <w:r w:rsidR="00191F78" w:rsidRPr="00191F78">
        <w:rPr>
          <w:rFonts w:ascii="Arial" w:hAnsi="Arial" w:cs="Arial"/>
          <w:b/>
        </w:rPr>
        <w:t xml:space="preserve"> y publicó anónimamente su primera obra en 1762 a los veintidós años: un cuento satírico sobre la nobleza holandesa, </w:t>
      </w:r>
      <w:r w:rsidR="00191F78" w:rsidRPr="00191F78">
        <w:rPr>
          <w:rFonts w:ascii="Arial" w:hAnsi="Arial" w:cs="Arial"/>
          <w:b/>
          <w:i/>
          <w:iCs/>
        </w:rPr>
        <w:t>Le Noble</w:t>
      </w:r>
      <w:r w:rsidR="00191F78" w:rsidRPr="00191F78">
        <w:rPr>
          <w:rFonts w:ascii="Arial" w:hAnsi="Arial" w:cs="Arial"/>
          <w:b/>
        </w:rPr>
        <w:t> ("El noble") que provocó un escándalo.​</w:t>
      </w:r>
    </w:p>
    <w:p w:rsidR="00191F78" w:rsidRPr="00191F78" w:rsidRDefault="00643165" w:rsidP="00191F78">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191F78" w:rsidRPr="00191F78">
        <w:rPr>
          <w:rFonts w:ascii="Arial" w:hAnsi="Arial" w:cs="Arial"/>
          <w:b/>
        </w:rPr>
        <w:t>En la misma época mantuvo correspondencia secreta con </w:t>
      </w:r>
      <w:proofErr w:type="spellStart"/>
      <w:r w:rsidR="002C73A4">
        <w:fldChar w:fldCharType="begin"/>
      </w:r>
      <w:r w:rsidR="002C73A4">
        <w:instrText>HYPERLINK "https://es.wikipedia.org/w/index.php?title=Constant_d%27Hermenches&amp;action=edit&amp;redlink=1" \o "Constant d'Hermenches (aún no redactado)"</w:instrText>
      </w:r>
      <w:r w:rsidR="002C73A4">
        <w:fldChar w:fldCharType="separate"/>
      </w:r>
      <w:r w:rsidR="00191F78" w:rsidRPr="00191F78">
        <w:rPr>
          <w:rStyle w:val="Hipervnculo"/>
          <w:rFonts w:ascii="Arial" w:hAnsi="Arial" w:cs="Arial"/>
          <w:b/>
          <w:color w:val="auto"/>
          <w:u w:val="none"/>
        </w:rPr>
        <w:t>Constant</w:t>
      </w:r>
      <w:proofErr w:type="spellEnd"/>
      <w:r w:rsidR="00191F78" w:rsidRPr="00191F78">
        <w:rPr>
          <w:rStyle w:val="Hipervnculo"/>
          <w:rFonts w:ascii="Arial" w:hAnsi="Arial" w:cs="Arial"/>
          <w:b/>
          <w:color w:val="auto"/>
          <w:u w:val="none"/>
        </w:rPr>
        <w:t xml:space="preserve"> </w:t>
      </w:r>
      <w:proofErr w:type="spellStart"/>
      <w:r w:rsidR="00191F78" w:rsidRPr="00191F78">
        <w:rPr>
          <w:rStyle w:val="Hipervnculo"/>
          <w:rFonts w:ascii="Arial" w:hAnsi="Arial" w:cs="Arial"/>
          <w:b/>
          <w:color w:val="auto"/>
          <w:u w:val="none"/>
        </w:rPr>
        <w:t>d'Hermenches</w:t>
      </w:r>
      <w:proofErr w:type="spellEnd"/>
      <w:r w:rsidR="002C73A4">
        <w:fldChar w:fldCharType="end"/>
      </w:r>
      <w:r w:rsidR="00191F78" w:rsidRPr="00191F78">
        <w:rPr>
          <w:rFonts w:ascii="Arial" w:hAnsi="Arial" w:cs="Arial"/>
          <w:b/>
        </w:rPr>
        <w:t>, un coronel suizo residente en La Haya, lo que le supuso una distracción intelectual cuando una joven como ella tenía dificultad para que la comprendieran en sus aspiraciones; es una especie de diario a cuatro manos en que los detalles de la vida cotidiana se mezclan con la complejidad de dos vivas personalidades.</w:t>
      </w:r>
    </w:p>
    <w:p w:rsidR="00191F78" w:rsidRPr="00191F78" w:rsidRDefault="00643165" w:rsidP="00191F78">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191F78" w:rsidRPr="00191F78">
        <w:rPr>
          <w:rFonts w:ascii="Arial" w:hAnsi="Arial" w:cs="Arial"/>
          <w:b/>
        </w:rPr>
        <w:t>En </w:t>
      </w:r>
      <w:hyperlink r:id="rId15" w:tooltip="1771" w:history="1">
        <w:r w:rsidR="00191F78" w:rsidRPr="00191F78">
          <w:rPr>
            <w:rStyle w:val="Hipervnculo"/>
            <w:rFonts w:ascii="Arial" w:hAnsi="Arial" w:cs="Arial"/>
            <w:b/>
            <w:color w:val="auto"/>
            <w:u w:val="none"/>
          </w:rPr>
          <w:t>1771</w:t>
        </w:r>
      </w:hyperlink>
      <w:r w:rsidR="00191F78" w:rsidRPr="00191F78">
        <w:rPr>
          <w:rFonts w:ascii="Arial" w:hAnsi="Arial" w:cs="Arial"/>
          <w:b/>
        </w:rPr>
        <w:t xml:space="preserve">, a los treinta años, se casó con Charles-Emmanuel de </w:t>
      </w:r>
      <w:proofErr w:type="spellStart"/>
      <w:r w:rsidR="00191F78" w:rsidRPr="00191F78">
        <w:rPr>
          <w:rFonts w:ascii="Arial" w:hAnsi="Arial" w:cs="Arial"/>
          <w:b/>
        </w:rPr>
        <w:t>Charrière</w:t>
      </w:r>
      <w:proofErr w:type="spellEnd"/>
      <w:r w:rsidR="00191F78" w:rsidRPr="00191F78">
        <w:rPr>
          <w:rFonts w:ascii="Arial" w:hAnsi="Arial" w:cs="Arial"/>
          <w:b/>
        </w:rPr>
        <w:t xml:space="preserve"> de </w:t>
      </w:r>
      <w:proofErr w:type="spellStart"/>
      <w:r w:rsidR="00191F78" w:rsidRPr="00191F78">
        <w:rPr>
          <w:rFonts w:ascii="Arial" w:hAnsi="Arial" w:cs="Arial"/>
          <w:b/>
        </w:rPr>
        <w:t>Penthaz</w:t>
      </w:r>
      <w:proofErr w:type="spellEnd"/>
      <w:r w:rsidR="00191F78" w:rsidRPr="00191F78">
        <w:rPr>
          <w:rFonts w:ascii="Arial" w:hAnsi="Arial" w:cs="Arial"/>
          <w:b/>
        </w:rPr>
        <w:t xml:space="preserve">, antiguo profesor de su hermano </w:t>
      </w:r>
      <w:proofErr w:type="spellStart"/>
      <w:r w:rsidR="00191F78" w:rsidRPr="00191F78">
        <w:rPr>
          <w:rFonts w:ascii="Arial" w:hAnsi="Arial" w:cs="Arial"/>
          <w:b/>
        </w:rPr>
        <w:t>Willem</w:t>
      </w:r>
      <w:proofErr w:type="spellEnd"/>
      <w:r w:rsidR="00191F78" w:rsidRPr="00191F78">
        <w:rPr>
          <w:rFonts w:ascii="Arial" w:hAnsi="Arial" w:cs="Arial"/>
          <w:b/>
        </w:rPr>
        <w:t xml:space="preserve"> René, y ambos se establecieron en </w:t>
      </w:r>
      <w:proofErr w:type="spellStart"/>
      <w:r w:rsidR="002C73A4">
        <w:fldChar w:fldCharType="begin"/>
      </w:r>
      <w:r w:rsidR="002C73A4">
        <w:instrText>HYPERLINK "https://es.wikipedia.org/wiki/Colombier_(Neuch%C3%A2tel)" \o "Colombier (Neuchâtel)"</w:instrText>
      </w:r>
      <w:r w:rsidR="002C73A4">
        <w:fldChar w:fldCharType="separate"/>
      </w:r>
      <w:r w:rsidR="00191F78" w:rsidRPr="00191F78">
        <w:rPr>
          <w:rStyle w:val="Hipervnculo"/>
          <w:rFonts w:ascii="Arial" w:hAnsi="Arial" w:cs="Arial"/>
          <w:b/>
          <w:color w:val="auto"/>
          <w:u w:val="none"/>
        </w:rPr>
        <w:t>Colombier</w:t>
      </w:r>
      <w:proofErr w:type="spellEnd"/>
      <w:r w:rsidR="002C73A4">
        <w:fldChar w:fldCharType="end"/>
      </w:r>
      <w:r w:rsidR="00191F78" w:rsidRPr="00191F78">
        <w:rPr>
          <w:rFonts w:ascii="Arial" w:hAnsi="Arial" w:cs="Arial"/>
          <w:b/>
        </w:rPr>
        <w:t>, en el </w:t>
      </w:r>
      <w:hyperlink r:id="rId16" w:tooltip="Cantón de Neuchâtel" w:history="1">
        <w:r w:rsidR="00191F78" w:rsidRPr="00191F78">
          <w:rPr>
            <w:rStyle w:val="Hipervnculo"/>
            <w:rFonts w:ascii="Arial" w:hAnsi="Arial" w:cs="Arial"/>
            <w:b/>
            <w:color w:val="auto"/>
            <w:u w:val="none"/>
          </w:rPr>
          <w:t>Cantón de Neuchâtel</w:t>
        </w:r>
      </w:hyperlink>
      <w:r w:rsidR="00191F78" w:rsidRPr="00191F78">
        <w:rPr>
          <w:rFonts w:ascii="Arial" w:hAnsi="Arial" w:cs="Arial"/>
          <w:b/>
        </w:rPr>
        <w:t>, pasando también mucho tiempo en </w:t>
      </w:r>
      <w:hyperlink r:id="rId17" w:tooltip="Ginebra (Suiza)" w:history="1">
        <w:r w:rsidR="00191F78" w:rsidRPr="00191F78">
          <w:rPr>
            <w:rStyle w:val="Hipervnculo"/>
            <w:rFonts w:ascii="Arial" w:hAnsi="Arial" w:cs="Arial"/>
            <w:b/>
            <w:color w:val="auto"/>
            <w:u w:val="none"/>
          </w:rPr>
          <w:t>Ginebra</w:t>
        </w:r>
      </w:hyperlink>
      <w:r w:rsidR="00191F78" w:rsidRPr="00191F78">
        <w:rPr>
          <w:rFonts w:ascii="Arial" w:hAnsi="Arial" w:cs="Arial"/>
          <w:b/>
        </w:rPr>
        <w:t> y </w:t>
      </w:r>
      <w:hyperlink r:id="rId18" w:tooltip="París" w:history="1">
        <w:r w:rsidR="00191F78" w:rsidRPr="00191F78">
          <w:rPr>
            <w:rStyle w:val="Hipervnculo"/>
            <w:rFonts w:ascii="Arial" w:hAnsi="Arial" w:cs="Arial"/>
            <w:b/>
            <w:color w:val="auto"/>
            <w:u w:val="none"/>
          </w:rPr>
          <w:t>París</w:t>
        </w:r>
      </w:hyperlink>
      <w:r w:rsidR="00191F78" w:rsidRPr="00191F78">
        <w:rPr>
          <w:rFonts w:ascii="Arial" w:hAnsi="Arial" w:cs="Arial"/>
          <w:b/>
        </w:rPr>
        <w:t>.​</w:t>
      </w:r>
    </w:p>
    <w:p w:rsidR="00191F78" w:rsidRPr="00191F78" w:rsidRDefault="00643165" w:rsidP="00191F78">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lastRenderedPageBreak/>
        <w:t xml:space="preserve">    </w:t>
      </w:r>
      <w:r w:rsidR="00191F78" w:rsidRPr="00191F78">
        <w:rPr>
          <w:rFonts w:ascii="Arial" w:hAnsi="Arial" w:cs="Arial"/>
          <w:b/>
        </w:rPr>
        <w:t>Fue en 1784 cuando se inicia realmente su carrera de escritora: sostiene un abundante epistolario y redactó panfletos, cuentos, novelas entre las que destacan </w:t>
      </w:r>
      <w:proofErr w:type="spellStart"/>
      <w:r w:rsidR="00191F78" w:rsidRPr="00191F78">
        <w:rPr>
          <w:rFonts w:ascii="Arial" w:hAnsi="Arial" w:cs="Arial"/>
          <w:b/>
          <w:i/>
          <w:iCs/>
        </w:rPr>
        <w:t>Lettres</w:t>
      </w:r>
      <w:proofErr w:type="spellEnd"/>
      <w:r w:rsidR="00191F78" w:rsidRPr="00191F78">
        <w:rPr>
          <w:rFonts w:ascii="Arial" w:hAnsi="Arial" w:cs="Arial"/>
          <w:b/>
          <w:i/>
          <w:iCs/>
        </w:rPr>
        <w:t xml:space="preserve"> </w:t>
      </w:r>
      <w:proofErr w:type="spellStart"/>
      <w:r w:rsidR="00191F78" w:rsidRPr="00191F78">
        <w:rPr>
          <w:rFonts w:ascii="Arial" w:hAnsi="Arial" w:cs="Arial"/>
          <w:b/>
          <w:i/>
          <w:iCs/>
        </w:rPr>
        <w:t>neuchâteloises</w:t>
      </w:r>
      <w:proofErr w:type="spellEnd"/>
      <w:r w:rsidR="00191F78" w:rsidRPr="00191F78">
        <w:rPr>
          <w:rFonts w:ascii="Arial" w:hAnsi="Arial" w:cs="Arial"/>
          <w:b/>
        </w:rPr>
        <w:t> (</w:t>
      </w:r>
      <w:hyperlink r:id="rId19" w:tooltip="1784" w:history="1">
        <w:r w:rsidR="00191F78" w:rsidRPr="00191F78">
          <w:rPr>
            <w:rStyle w:val="Hipervnculo"/>
            <w:rFonts w:ascii="Arial" w:hAnsi="Arial" w:cs="Arial"/>
            <w:b/>
            <w:color w:val="auto"/>
            <w:u w:val="none"/>
          </w:rPr>
          <w:t>1784</w:t>
        </w:r>
      </w:hyperlink>
      <w:r w:rsidR="00191F78" w:rsidRPr="00191F78">
        <w:rPr>
          <w:rFonts w:ascii="Arial" w:hAnsi="Arial" w:cs="Arial"/>
          <w:b/>
        </w:rPr>
        <w:t>), </w:t>
      </w:r>
      <w:proofErr w:type="spellStart"/>
      <w:r w:rsidR="00191F78" w:rsidRPr="00191F78">
        <w:rPr>
          <w:rFonts w:ascii="Arial" w:hAnsi="Arial" w:cs="Arial"/>
          <w:b/>
          <w:i/>
          <w:iCs/>
        </w:rPr>
        <w:t>Lettres</w:t>
      </w:r>
      <w:proofErr w:type="spellEnd"/>
      <w:r w:rsidR="00191F78" w:rsidRPr="00191F78">
        <w:rPr>
          <w:rFonts w:ascii="Arial" w:hAnsi="Arial" w:cs="Arial"/>
          <w:b/>
          <w:i/>
          <w:iCs/>
        </w:rPr>
        <w:t xml:space="preserve"> </w:t>
      </w:r>
      <w:proofErr w:type="spellStart"/>
      <w:r w:rsidR="00191F78" w:rsidRPr="00191F78">
        <w:rPr>
          <w:rFonts w:ascii="Arial" w:hAnsi="Arial" w:cs="Arial"/>
          <w:b/>
          <w:i/>
          <w:iCs/>
        </w:rPr>
        <w:t>écrites</w:t>
      </w:r>
      <w:proofErr w:type="spellEnd"/>
      <w:r w:rsidR="00191F78" w:rsidRPr="00191F78">
        <w:rPr>
          <w:rFonts w:ascii="Arial" w:hAnsi="Arial" w:cs="Arial"/>
          <w:b/>
          <w:i/>
          <w:iCs/>
        </w:rPr>
        <w:t xml:space="preserve"> de </w:t>
      </w:r>
      <w:proofErr w:type="spellStart"/>
      <w:r w:rsidR="00191F78" w:rsidRPr="00191F78">
        <w:rPr>
          <w:rFonts w:ascii="Arial" w:hAnsi="Arial" w:cs="Arial"/>
          <w:b/>
          <w:i/>
          <w:iCs/>
        </w:rPr>
        <w:t>Lausanne</w:t>
      </w:r>
      <w:proofErr w:type="spellEnd"/>
      <w:r w:rsidR="00191F78" w:rsidRPr="00191F78">
        <w:rPr>
          <w:rFonts w:ascii="Arial" w:hAnsi="Arial" w:cs="Arial"/>
          <w:b/>
        </w:rPr>
        <w:t> (</w:t>
      </w:r>
      <w:hyperlink r:id="rId20" w:tooltip="1785" w:history="1">
        <w:r w:rsidR="00191F78" w:rsidRPr="00191F78">
          <w:rPr>
            <w:rStyle w:val="Hipervnculo"/>
            <w:rFonts w:ascii="Arial" w:hAnsi="Arial" w:cs="Arial"/>
            <w:b/>
            <w:color w:val="auto"/>
            <w:u w:val="none"/>
          </w:rPr>
          <w:t>1785</w:t>
        </w:r>
      </w:hyperlink>
      <w:r w:rsidR="00191F78" w:rsidRPr="00191F78">
        <w:rPr>
          <w:rFonts w:ascii="Arial" w:hAnsi="Arial" w:cs="Arial"/>
          <w:b/>
        </w:rPr>
        <w:t>) y </w:t>
      </w:r>
      <w:proofErr w:type="spellStart"/>
      <w:r w:rsidR="00191F78" w:rsidRPr="00191F78">
        <w:rPr>
          <w:rFonts w:ascii="Arial" w:hAnsi="Arial" w:cs="Arial"/>
          <w:b/>
          <w:i/>
          <w:iCs/>
        </w:rPr>
        <w:t>Caliste</w:t>
      </w:r>
      <w:proofErr w:type="spellEnd"/>
      <w:r w:rsidR="00191F78" w:rsidRPr="00191F78">
        <w:rPr>
          <w:rFonts w:ascii="Arial" w:hAnsi="Arial" w:cs="Arial"/>
          <w:b/>
        </w:rPr>
        <w:t> (</w:t>
      </w:r>
      <w:hyperlink r:id="rId21" w:tooltip="1787" w:history="1">
        <w:r w:rsidR="00191F78" w:rsidRPr="00191F78">
          <w:rPr>
            <w:rStyle w:val="Hipervnculo"/>
            <w:rFonts w:ascii="Arial" w:hAnsi="Arial" w:cs="Arial"/>
            <w:b/>
            <w:color w:val="auto"/>
            <w:u w:val="none"/>
          </w:rPr>
          <w:t>1787</w:t>
        </w:r>
      </w:hyperlink>
      <w:r w:rsidR="00191F78" w:rsidRPr="00191F78">
        <w:rPr>
          <w:rFonts w:ascii="Arial" w:hAnsi="Arial" w:cs="Arial"/>
          <w:b/>
        </w:rPr>
        <w:t>), además de piezas de teatro, escritos políticos y libretos y música para óperas.​ Por otra parte, compuso también piezas musicales para </w:t>
      </w:r>
      <w:hyperlink r:id="rId22" w:tooltip="Clave (instrumento musical de teclado)" w:history="1">
        <w:r w:rsidR="00191F78" w:rsidRPr="00191F78">
          <w:rPr>
            <w:rStyle w:val="Hipervnculo"/>
            <w:rFonts w:ascii="Arial" w:hAnsi="Arial" w:cs="Arial"/>
            <w:b/>
            <w:color w:val="auto"/>
            <w:u w:val="none"/>
          </w:rPr>
          <w:t>clavecín</w:t>
        </w:r>
      </w:hyperlink>
      <w:r w:rsidR="00191F78" w:rsidRPr="00191F78">
        <w:rPr>
          <w:rFonts w:ascii="Arial" w:hAnsi="Arial" w:cs="Arial"/>
          <w:b/>
        </w:rPr>
        <w:t>, instrumentos de cuerda y voz.</w:t>
      </w:r>
    </w:p>
    <w:p w:rsidR="00191F78" w:rsidRPr="00191F78" w:rsidRDefault="00643165" w:rsidP="00191F78">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191F78" w:rsidRPr="00191F78">
        <w:rPr>
          <w:rFonts w:ascii="Arial" w:hAnsi="Arial" w:cs="Arial"/>
          <w:b/>
        </w:rPr>
        <w:t>En 1787 publicó su </w:t>
      </w:r>
      <w:proofErr w:type="spellStart"/>
      <w:r w:rsidR="00191F78" w:rsidRPr="00191F78">
        <w:rPr>
          <w:rFonts w:ascii="Arial" w:hAnsi="Arial" w:cs="Arial"/>
          <w:b/>
          <w:i/>
          <w:iCs/>
        </w:rPr>
        <w:t>Caliste</w:t>
      </w:r>
      <w:proofErr w:type="spellEnd"/>
      <w:r w:rsidR="00191F78" w:rsidRPr="00191F78">
        <w:rPr>
          <w:rFonts w:ascii="Arial" w:hAnsi="Arial" w:cs="Arial"/>
          <w:b/>
          <w:i/>
          <w:iCs/>
        </w:rPr>
        <w:t xml:space="preserve">, </w:t>
      </w:r>
      <w:proofErr w:type="spellStart"/>
      <w:r w:rsidR="00191F78" w:rsidRPr="00191F78">
        <w:rPr>
          <w:rFonts w:ascii="Arial" w:hAnsi="Arial" w:cs="Arial"/>
          <w:b/>
          <w:i/>
          <w:iCs/>
        </w:rPr>
        <w:t>ou</w:t>
      </w:r>
      <w:proofErr w:type="spellEnd"/>
      <w:r w:rsidR="00191F78" w:rsidRPr="00191F78">
        <w:rPr>
          <w:rFonts w:ascii="Arial" w:hAnsi="Arial" w:cs="Arial"/>
          <w:b/>
          <w:i/>
          <w:iCs/>
        </w:rPr>
        <w:t xml:space="preserve"> </w:t>
      </w:r>
      <w:proofErr w:type="spellStart"/>
      <w:r w:rsidR="00191F78" w:rsidRPr="00191F78">
        <w:rPr>
          <w:rFonts w:ascii="Arial" w:hAnsi="Arial" w:cs="Arial"/>
          <w:b/>
          <w:i/>
          <w:iCs/>
        </w:rPr>
        <w:t>continuation</w:t>
      </w:r>
      <w:proofErr w:type="spellEnd"/>
      <w:r w:rsidR="00191F78" w:rsidRPr="00191F78">
        <w:rPr>
          <w:rFonts w:ascii="Arial" w:hAnsi="Arial" w:cs="Arial"/>
          <w:b/>
          <w:i/>
          <w:iCs/>
        </w:rPr>
        <w:t xml:space="preserve"> de </w:t>
      </w:r>
      <w:proofErr w:type="spellStart"/>
      <w:r w:rsidR="00191F78" w:rsidRPr="00191F78">
        <w:rPr>
          <w:rFonts w:ascii="Arial" w:hAnsi="Arial" w:cs="Arial"/>
          <w:b/>
          <w:i/>
          <w:iCs/>
        </w:rPr>
        <w:t>Lettres</w:t>
      </w:r>
      <w:proofErr w:type="spellEnd"/>
      <w:r w:rsidR="00191F78" w:rsidRPr="00191F78">
        <w:rPr>
          <w:rFonts w:ascii="Arial" w:hAnsi="Arial" w:cs="Arial"/>
          <w:b/>
          <w:i/>
          <w:iCs/>
        </w:rPr>
        <w:t xml:space="preserve"> </w:t>
      </w:r>
      <w:proofErr w:type="spellStart"/>
      <w:r w:rsidR="00191F78" w:rsidRPr="00191F78">
        <w:rPr>
          <w:rFonts w:ascii="Arial" w:hAnsi="Arial" w:cs="Arial"/>
          <w:b/>
          <w:i/>
          <w:iCs/>
        </w:rPr>
        <w:t>écrites</w:t>
      </w:r>
      <w:proofErr w:type="spellEnd"/>
      <w:r w:rsidR="00191F78" w:rsidRPr="00191F78">
        <w:rPr>
          <w:rFonts w:ascii="Arial" w:hAnsi="Arial" w:cs="Arial"/>
          <w:b/>
          <w:i/>
          <w:iCs/>
        </w:rPr>
        <w:t xml:space="preserve"> de </w:t>
      </w:r>
      <w:proofErr w:type="spellStart"/>
      <w:r w:rsidR="00191F78" w:rsidRPr="00191F78">
        <w:rPr>
          <w:rFonts w:ascii="Arial" w:hAnsi="Arial" w:cs="Arial"/>
          <w:b/>
          <w:i/>
          <w:iCs/>
        </w:rPr>
        <w:t>Lausanne</w:t>
      </w:r>
      <w:proofErr w:type="spellEnd"/>
      <w:r w:rsidR="00191F78" w:rsidRPr="00191F78">
        <w:rPr>
          <w:rFonts w:ascii="Arial" w:hAnsi="Arial" w:cs="Arial"/>
          <w:b/>
        </w:rPr>
        <w:t>. El éxito de la novela la llevó a París y le abrió las puertas de la buena sociedad a través del salón de </w:t>
      </w:r>
      <w:hyperlink r:id="rId23" w:tooltip="Suzanne Curchod" w:history="1">
        <w:r w:rsidR="00191F78" w:rsidRPr="00191F78">
          <w:rPr>
            <w:rStyle w:val="Hipervnculo"/>
            <w:rFonts w:ascii="Arial" w:hAnsi="Arial" w:cs="Arial"/>
            <w:b/>
            <w:color w:val="auto"/>
            <w:u w:val="none"/>
          </w:rPr>
          <w:t xml:space="preserve">Suzanne </w:t>
        </w:r>
        <w:proofErr w:type="spellStart"/>
        <w:r w:rsidR="00191F78" w:rsidRPr="00191F78">
          <w:rPr>
            <w:rStyle w:val="Hipervnculo"/>
            <w:rFonts w:ascii="Arial" w:hAnsi="Arial" w:cs="Arial"/>
            <w:b/>
            <w:color w:val="auto"/>
            <w:u w:val="none"/>
          </w:rPr>
          <w:t>Curchod</w:t>
        </w:r>
        <w:proofErr w:type="spellEnd"/>
      </w:hyperlink>
      <w:r w:rsidR="00191F78" w:rsidRPr="00191F78">
        <w:rPr>
          <w:rFonts w:ascii="Arial" w:hAnsi="Arial" w:cs="Arial"/>
          <w:b/>
        </w:rPr>
        <w:t>, madre de </w:t>
      </w:r>
      <w:hyperlink r:id="rId24" w:tooltip="Anne-Louise Germaine Necker" w:history="1">
        <w:r w:rsidR="00191F78" w:rsidRPr="00191F78">
          <w:rPr>
            <w:rStyle w:val="Hipervnculo"/>
            <w:rFonts w:ascii="Arial" w:hAnsi="Arial" w:cs="Arial"/>
            <w:b/>
            <w:color w:val="auto"/>
            <w:u w:val="none"/>
          </w:rPr>
          <w:t xml:space="preserve">Madame de </w:t>
        </w:r>
        <w:proofErr w:type="spellStart"/>
        <w:r w:rsidR="00191F78" w:rsidRPr="00191F78">
          <w:rPr>
            <w:rStyle w:val="Hipervnculo"/>
            <w:rFonts w:ascii="Arial" w:hAnsi="Arial" w:cs="Arial"/>
            <w:b/>
            <w:color w:val="auto"/>
            <w:u w:val="none"/>
          </w:rPr>
          <w:t>Staël</w:t>
        </w:r>
        <w:proofErr w:type="spellEnd"/>
      </w:hyperlink>
      <w:r w:rsidR="00191F78" w:rsidRPr="00191F78">
        <w:rPr>
          <w:rFonts w:ascii="Arial" w:hAnsi="Arial" w:cs="Arial"/>
          <w:b/>
        </w:rPr>
        <w:t>.</w:t>
      </w:r>
    </w:p>
    <w:p w:rsidR="00191F78" w:rsidRPr="00191F78" w:rsidRDefault="00643165" w:rsidP="00191F78">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191F78" w:rsidRPr="00191F78">
        <w:rPr>
          <w:rFonts w:ascii="Arial" w:hAnsi="Arial" w:cs="Arial"/>
          <w:b/>
        </w:rPr>
        <w:t>En estas fechas durante una estancia en París conoció al joven </w:t>
      </w:r>
      <w:proofErr w:type="spellStart"/>
      <w:r w:rsidR="002C73A4">
        <w:fldChar w:fldCharType="begin"/>
      </w:r>
      <w:r w:rsidR="002C73A4">
        <w:instrText>HYPERLINK "https://es.wikipedia.org/wiki/Benjamin_Constant_de_Rebecque" \o "Benjamin Constant de Rebecque"</w:instrText>
      </w:r>
      <w:r w:rsidR="002C73A4">
        <w:fldChar w:fldCharType="separate"/>
      </w:r>
      <w:r w:rsidR="00191F78" w:rsidRPr="00191F78">
        <w:rPr>
          <w:rStyle w:val="Hipervnculo"/>
          <w:rFonts w:ascii="Arial" w:hAnsi="Arial" w:cs="Arial"/>
          <w:b/>
          <w:color w:val="auto"/>
          <w:u w:val="none"/>
        </w:rPr>
        <w:t>Benjamin</w:t>
      </w:r>
      <w:proofErr w:type="spellEnd"/>
      <w:r w:rsidR="00191F78" w:rsidRPr="00191F78">
        <w:rPr>
          <w:rStyle w:val="Hipervnculo"/>
          <w:rFonts w:ascii="Arial" w:hAnsi="Arial" w:cs="Arial"/>
          <w:b/>
          <w:color w:val="auto"/>
          <w:u w:val="none"/>
        </w:rPr>
        <w:t xml:space="preserve"> </w:t>
      </w:r>
      <w:proofErr w:type="spellStart"/>
      <w:r w:rsidR="00191F78" w:rsidRPr="00191F78">
        <w:rPr>
          <w:rStyle w:val="Hipervnculo"/>
          <w:rFonts w:ascii="Arial" w:hAnsi="Arial" w:cs="Arial"/>
          <w:b/>
          <w:color w:val="auto"/>
          <w:u w:val="none"/>
        </w:rPr>
        <w:t>Constant</w:t>
      </w:r>
      <w:proofErr w:type="spellEnd"/>
      <w:r w:rsidR="002C73A4">
        <w:fldChar w:fldCharType="end"/>
      </w:r>
      <w:r w:rsidR="00191F78" w:rsidRPr="00191F78">
        <w:rPr>
          <w:rFonts w:ascii="Arial" w:hAnsi="Arial" w:cs="Arial"/>
          <w:b/>
        </w:rPr>
        <w:t xml:space="preserve">, sobrino de su antiguo amigo </w:t>
      </w:r>
      <w:proofErr w:type="spellStart"/>
      <w:r w:rsidR="00191F78" w:rsidRPr="00191F78">
        <w:rPr>
          <w:rFonts w:ascii="Arial" w:hAnsi="Arial" w:cs="Arial"/>
          <w:b/>
        </w:rPr>
        <w:t>Constant</w:t>
      </w:r>
      <w:proofErr w:type="spellEnd"/>
      <w:r w:rsidR="00191F78" w:rsidRPr="00191F78">
        <w:rPr>
          <w:rFonts w:ascii="Arial" w:hAnsi="Arial" w:cs="Arial"/>
          <w:b/>
        </w:rPr>
        <w:t xml:space="preserve"> </w:t>
      </w:r>
      <w:proofErr w:type="spellStart"/>
      <w:r w:rsidR="00191F78" w:rsidRPr="00191F78">
        <w:rPr>
          <w:rFonts w:ascii="Arial" w:hAnsi="Arial" w:cs="Arial"/>
          <w:b/>
        </w:rPr>
        <w:t>d'Hermenches</w:t>
      </w:r>
      <w:proofErr w:type="spellEnd"/>
      <w:r w:rsidR="00191F78" w:rsidRPr="00191F78">
        <w:rPr>
          <w:rFonts w:ascii="Arial" w:hAnsi="Arial" w:cs="Arial"/>
          <w:b/>
        </w:rPr>
        <w:t xml:space="preserve"> con quien estableció una intensa relación de intercambios intelectuales, literarios y políticos</w:t>
      </w:r>
      <w:hyperlink r:id="rId25" w:anchor="cite_note-8" w:history="1">
        <w:r w:rsidR="00191F78" w:rsidRPr="00191F78">
          <w:rPr>
            <w:rStyle w:val="Hipervnculo"/>
            <w:rFonts w:ascii="Arial" w:hAnsi="Arial" w:cs="Arial"/>
            <w:b/>
            <w:color w:val="auto"/>
            <w:u w:val="none"/>
            <w:vertAlign w:val="superscript"/>
          </w:rPr>
          <w:t>8</w:t>
        </w:r>
      </w:hyperlink>
      <w:r w:rsidR="00191F78" w:rsidRPr="00191F78">
        <w:rPr>
          <w:rFonts w:ascii="Arial" w:hAnsi="Arial" w:cs="Arial"/>
          <w:b/>
        </w:rPr>
        <w:t>​ hasta 1794, cuando Benjamín empezó a relacionarse con </w:t>
      </w:r>
      <w:hyperlink r:id="rId26" w:tooltip="Anne-Louise Germaine Necker" w:history="1">
        <w:r w:rsidR="00191F78" w:rsidRPr="00191F78">
          <w:rPr>
            <w:rStyle w:val="Hipervnculo"/>
            <w:rFonts w:ascii="Arial" w:hAnsi="Arial" w:cs="Arial"/>
            <w:b/>
            <w:color w:val="auto"/>
            <w:u w:val="none"/>
          </w:rPr>
          <w:t xml:space="preserve">Madame de </w:t>
        </w:r>
        <w:proofErr w:type="spellStart"/>
        <w:r w:rsidR="00191F78" w:rsidRPr="00191F78">
          <w:rPr>
            <w:rStyle w:val="Hipervnculo"/>
            <w:rFonts w:ascii="Arial" w:hAnsi="Arial" w:cs="Arial"/>
            <w:b/>
            <w:color w:val="auto"/>
            <w:u w:val="none"/>
          </w:rPr>
          <w:t>Staël</w:t>
        </w:r>
        <w:proofErr w:type="spellEnd"/>
      </w:hyperlink>
      <w:r w:rsidR="00191F78" w:rsidRPr="00191F78">
        <w:rPr>
          <w:rFonts w:ascii="Arial" w:hAnsi="Arial" w:cs="Arial"/>
          <w:b/>
        </w:rPr>
        <w:t xml:space="preserve"> con quien </w:t>
      </w:r>
      <w:proofErr w:type="spellStart"/>
      <w:r w:rsidR="00191F78" w:rsidRPr="00191F78">
        <w:rPr>
          <w:rFonts w:ascii="Arial" w:hAnsi="Arial" w:cs="Arial"/>
          <w:b/>
        </w:rPr>
        <w:t>Isabelle</w:t>
      </w:r>
      <w:proofErr w:type="spellEnd"/>
      <w:r w:rsidR="00191F78" w:rsidRPr="00191F78">
        <w:rPr>
          <w:rFonts w:ascii="Arial" w:hAnsi="Arial" w:cs="Arial"/>
          <w:b/>
        </w:rPr>
        <w:t xml:space="preserve"> no congeniaba.​</w:t>
      </w:r>
    </w:p>
    <w:p w:rsidR="00191F78" w:rsidRPr="00191F78" w:rsidRDefault="00643165" w:rsidP="00191F78">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191F78" w:rsidRPr="00191F78">
        <w:rPr>
          <w:rFonts w:ascii="Arial" w:hAnsi="Arial" w:cs="Arial"/>
          <w:b/>
        </w:rPr>
        <w:t>En 1789 se inició la </w:t>
      </w:r>
      <w:hyperlink r:id="rId27" w:tooltip="Revolución Francesa" w:history="1">
        <w:r w:rsidR="00191F78" w:rsidRPr="00191F78">
          <w:rPr>
            <w:rStyle w:val="Hipervnculo"/>
            <w:rFonts w:ascii="Arial" w:hAnsi="Arial" w:cs="Arial"/>
            <w:b/>
            <w:color w:val="auto"/>
            <w:u w:val="none"/>
          </w:rPr>
          <w:t>Revolución Francesa</w:t>
        </w:r>
      </w:hyperlink>
      <w:r w:rsidR="00191F78" w:rsidRPr="00191F78">
        <w:rPr>
          <w:rFonts w:ascii="Arial" w:hAnsi="Arial" w:cs="Arial"/>
          <w:b/>
        </w:rPr>
        <w:t xml:space="preserve"> y a pesar de ser aristócrata </w:t>
      </w:r>
      <w:proofErr w:type="spellStart"/>
      <w:r w:rsidR="00191F78" w:rsidRPr="00191F78">
        <w:rPr>
          <w:rFonts w:ascii="Arial" w:hAnsi="Arial" w:cs="Arial"/>
          <w:b/>
        </w:rPr>
        <w:t>Isabelle</w:t>
      </w:r>
      <w:proofErr w:type="spellEnd"/>
      <w:r w:rsidR="00191F78" w:rsidRPr="00191F78">
        <w:rPr>
          <w:rFonts w:ascii="Arial" w:hAnsi="Arial" w:cs="Arial"/>
          <w:b/>
        </w:rPr>
        <w:t xml:space="preserve"> de </w:t>
      </w:r>
      <w:proofErr w:type="spellStart"/>
      <w:r w:rsidR="00191F78" w:rsidRPr="00191F78">
        <w:rPr>
          <w:rFonts w:ascii="Arial" w:hAnsi="Arial" w:cs="Arial"/>
          <w:b/>
        </w:rPr>
        <w:t>Charière</w:t>
      </w:r>
      <w:proofErr w:type="spellEnd"/>
      <w:r w:rsidR="00191F78" w:rsidRPr="00191F78">
        <w:rPr>
          <w:rFonts w:ascii="Arial" w:hAnsi="Arial" w:cs="Arial"/>
          <w:b/>
        </w:rPr>
        <w:t xml:space="preserve"> se posicionó a favor de la revolución y se identificó como republicana. Su producción en ese periodo fue particularmente rica y variada escribiendo novelas a caballo entre la literatura y la crónica histórica que reflejan su compromiso social.​</w:t>
      </w:r>
    </w:p>
    <w:p w:rsidR="00B12EDC" w:rsidRDefault="00643165" w:rsidP="00191F78">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191F78" w:rsidRPr="00191F78">
        <w:rPr>
          <w:rFonts w:ascii="Arial" w:hAnsi="Arial" w:cs="Arial"/>
          <w:b/>
        </w:rPr>
        <w:t>Su casa en </w:t>
      </w:r>
      <w:proofErr w:type="spellStart"/>
      <w:r w:rsidR="002C73A4">
        <w:fldChar w:fldCharType="begin"/>
      </w:r>
      <w:r w:rsidR="002C73A4">
        <w:instrText>HYPERLINK "https://es.wikipedia.org/wiki/Colombier_(Neuch%C3%A2tel)" \o "Colombier (Neuchâtel)"</w:instrText>
      </w:r>
      <w:r w:rsidR="002C73A4">
        <w:fldChar w:fldCharType="separate"/>
      </w:r>
      <w:r w:rsidR="00191F78" w:rsidRPr="00191F78">
        <w:rPr>
          <w:rStyle w:val="Hipervnculo"/>
          <w:rFonts w:ascii="Arial" w:hAnsi="Arial" w:cs="Arial"/>
          <w:b/>
          <w:color w:val="auto"/>
          <w:u w:val="none"/>
        </w:rPr>
        <w:t>Colombier</w:t>
      </w:r>
      <w:proofErr w:type="spellEnd"/>
      <w:r w:rsidR="002C73A4">
        <w:fldChar w:fldCharType="end"/>
      </w:r>
      <w:r w:rsidR="00191F78" w:rsidRPr="00191F78">
        <w:rPr>
          <w:rFonts w:ascii="Arial" w:hAnsi="Arial" w:cs="Arial"/>
          <w:b/>
        </w:rPr>
        <w:t xml:space="preserve"> se convirtió en refugio algunos aristócratas franceses. Mantuvo </w:t>
      </w:r>
      <w:r>
        <w:rPr>
          <w:rFonts w:ascii="Arial" w:hAnsi="Arial" w:cs="Arial"/>
          <w:b/>
        </w:rPr>
        <w:t xml:space="preserve">   </w:t>
      </w:r>
      <w:r w:rsidR="00191F78" w:rsidRPr="00191F78">
        <w:rPr>
          <w:rFonts w:ascii="Arial" w:hAnsi="Arial" w:cs="Arial"/>
          <w:b/>
        </w:rPr>
        <w:t xml:space="preserve">abundante correspondencia con David-Louis </w:t>
      </w:r>
      <w:proofErr w:type="spellStart"/>
      <w:r w:rsidR="00191F78" w:rsidRPr="00191F78">
        <w:rPr>
          <w:rFonts w:ascii="Arial" w:hAnsi="Arial" w:cs="Arial"/>
          <w:b/>
        </w:rPr>
        <w:t>Constant</w:t>
      </w:r>
      <w:proofErr w:type="spellEnd"/>
      <w:r w:rsidR="00191F78" w:rsidRPr="00191F78">
        <w:rPr>
          <w:rFonts w:ascii="Arial" w:hAnsi="Arial" w:cs="Arial"/>
          <w:b/>
        </w:rPr>
        <w:t xml:space="preserve"> de </w:t>
      </w:r>
      <w:proofErr w:type="spellStart"/>
      <w:r w:rsidR="00191F78" w:rsidRPr="00191F78">
        <w:rPr>
          <w:rFonts w:ascii="Arial" w:hAnsi="Arial" w:cs="Arial"/>
          <w:b/>
        </w:rPr>
        <w:t>Rebecque</w:t>
      </w:r>
      <w:proofErr w:type="spellEnd"/>
      <w:r w:rsidR="00191F78" w:rsidRPr="00191F78">
        <w:rPr>
          <w:rFonts w:ascii="Arial" w:hAnsi="Arial" w:cs="Arial"/>
          <w:b/>
        </w:rPr>
        <w:t>, el escritor </w:t>
      </w:r>
      <w:proofErr w:type="spellStart"/>
      <w:r w:rsidR="002C73A4">
        <w:fldChar w:fldCharType="begin"/>
      </w:r>
      <w:r w:rsidR="002C73A4">
        <w:instrText>HYPERLINK "https://es.wikipedia.org/wiki/Benjamin_Constant_de_Rebecque" \o "Benjamin Constant de Rebecque"</w:instrText>
      </w:r>
      <w:r w:rsidR="002C73A4">
        <w:fldChar w:fldCharType="separate"/>
      </w:r>
      <w:r w:rsidR="00191F78" w:rsidRPr="00191F78">
        <w:rPr>
          <w:rStyle w:val="Hipervnculo"/>
          <w:rFonts w:ascii="Arial" w:hAnsi="Arial" w:cs="Arial"/>
          <w:b/>
          <w:color w:val="auto"/>
          <w:u w:val="none"/>
        </w:rPr>
        <w:t>Benjamin</w:t>
      </w:r>
      <w:proofErr w:type="spellEnd"/>
      <w:r w:rsidR="00191F78" w:rsidRPr="00191F78">
        <w:rPr>
          <w:rStyle w:val="Hipervnculo"/>
          <w:rFonts w:ascii="Arial" w:hAnsi="Arial" w:cs="Arial"/>
          <w:b/>
          <w:color w:val="auto"/>
          <w:u w:val="none"/>
        </w:rPr>
        <w:t xml:space="preserve"> </w:t>
      </w:r>
      <w:proofErr w:type="spellStart"/>
      <w:r w:rsidR="00191F78" w:rsidRPr="00191F78">
        <w:rPr>
          <w:rStyle w:val="Hipervnculo"/>
          <w:rFonts w:ascii="Arial" w:hAnsi="Arial" w:cs="Arial"/>
          <w:b/>
          <w:color w:val="auto"/>
          <w:u w:val="none"/>
        </w:rPr>
        <w:t>Constant</w:t>
      </w:r>
      <w:proofErr w:type="spellEnd"/>
      <w:r w:rsidR="002C73A4">
        <w:fldChar w:fldCharType="end"/>
      </w:r>
      <w:r w:rsidR="00191F78" w:rsidRPr="00191F78">
        <w:rPr>
          <w:rFonts w:ascii="Arial" w:hAnsi="Arial" w:cs="Arial"/>
          <w:b/>
        </w:rPr>
        <w:t xml:space="preserve">, el diplomático Jean-Pierre de </w:t>
      </w:r>
      <w:proofErr w:type="spellStart"/>
      <w:r w:rsidR="00191F78" w:rsidRPr="00191F78">
        <w:rPr>
          <w:rFonts w:ascii="Arial" w:hAnsi="Arial" w:cs="Arial"/>
          <w:b/>
        </w:rPr>
        <w:t>Chambrier</w:t>
      </w:r>
      <w:proofErr w:type="spellEnd"/>
      <w:r w:rsidR="00191F78" w:rsidRPr="00191F78">
        <w:rPr>
          <w:rFonts w:ascii="Arial" w:hAnsi="Arial" w:cs="Arial"/>
          <w:b/>
        </w:rPr>
        <w:t xml:space="preserve"> </w:t>
      </w:r>
      <w:proofErr w:type="spellStart"/>
      <w:r w:rsidR="00191F78" w:rsidRPr="00191F78">
        <w:rPr>
          <w:rFonts w:ascii="Arial" w:hAnsi="Arial" w:cs="Arial"/>
          <w:b/>
        </w:rPr>
        <w:t>d’Oleyres</w:t>
      </w:r>
      <w:proofErr w:type="spellEnd"/>
      <w:r w:rsidR="00191F78" w:rsidRPr="00191F78">
        <w:rPr>
          <w:rFonts w:ascii="Arial" w:hAnsi="Arial" w:cs="Arial"/>
          <w:b/>
        </w:rPr>
        <w:t xml:space="preserve">, el traductor Ludwig </w:t>
      </w:r>
      <w:proofErr w:type="spellStart"/>
      <w:r w:rsidR="00191F78" w:rsidRPr="00191F78">
        <w:rPr>
          <w:rFonts w:ascii="Arial" w:hAnsi="Arial" w:cs="Arial"/>
          <w:b/>
        </w:rPr>
        <w:t>Ferdinand</w:t>
      </w:r>
      <w:proofErr w:type="spellEnd"/>
      <w:r w:rsidR="00191F78" w:rsidRPr="00191F78">
        <w:rPr>
          <w:rFonts w:ascii="Arial" w:hAnsi="Arial" w:cs="Arial"/>
          <w:b/>
        </w:rPr>
        <w:t xml:space="preserve"> Huber y el editor </w:t>
      </w:r>
      <w:hyperlink r:id="rId28" w:tooltip="Pierre-Alexandre DuPeyrou (aún no redactado)" w:history="1">
        <w:r w:rsidR="00191F78" w:rsidRPr="00191F78">
          <w:rPr>
            <w:rStyle w:val="Hipervnculo"/>
            <w:rFonts w:ascii="Arial" w:hAnsi="Arial" w:cs="Arial"/>
            <w:b/>
            <w:color w:val="auto"/>
            <w:u w:val="none"/>
          </w:rPr>
          <w:t xml:space="preserve">Pierre-Alexandre </w:t>
        </w:r>
        <w:proofErr w:type="spellStart"/>
        <w:r w:rsidR="00191F78" w:rsidRPr="00191F78">
          <w:rPr>
            <w:rStyle w:val="Hipervnculo"/>
            <w:rFonts w:ascii="Arial" w:hAnsi="Arial" w:cs="Arial"/>
            <w:b/>
            <w:color w:val="auto"/>
            <w:u w:val="none"/>
          </w:rPr>
          <w:t>DuPeyrou</w:t>
        </w:r>
        <w:proofErr w:type="spellEnd"/>
      </w:hyperlink>
      <w:r w:rsidR="00191F78" w:rsidRPr="00191F78">
        <w:rPr>
          <w:rFonts w:ascii="Arial" w:hAnsi="Arial" w:cs="Arial"/>
          <w:b/>
        </w:rPr>
        <w:t> amigo de </w:t>
      </w:r>
      <w:hyperlink r:id="rId29" w:tooltip="Jean-Jacques Rousseau" w:history="1">
        <w:r w:rsidR="00191F78" w:rsidRPr="00191F78">
          <w:rPr>
            <w:rStyle w:val="Hipervnculo"/>
            <w:rFonts w:ascii="Arial" w:hAnsi="Arial" w:cs="Arial"/>
            <w:b/>
            <w:color w:val="auto"/>
            <w:u w:val="none"/>
          </w:rPr>
          <w:t>Jean-Jacques Rousseau</w:t>
        </w:r>
      </w:hyperlink>
      <w:r w:rsidR="00191F78" w:rsidRPr="00191F78">
        <w:rPr>
          <w:rFonts w:ascii="Arial" w:hAnsi="Arial" w:cs="Arial"/>
          <w:b/>
        </w:rPr>
        <w:t>.</w:t>
      </w:r>
    </w:p>
    <w:p w:rsidR="00191F78" w:rsidRPr="00191F78" w:rsidRDefault="00191F78" w:rsidP="00B12EDC">
      <w:pPr>
        <w:pStyle w:val="NormalWeb"/>
        <w:shd w:val="clear" w:color="auto" w:fill="FFFFFF"/>
        <w:spacing w:before="0" w:beforeAutospacing="0" w:after="0" w:afterAutospacing="0"/>
        <w:ind w:left="-993" w:right="-994"/>
        <w:jc w:val="both"/>
        <w:rPr>
          <w:rFonts w:ascii="Arial" w:hAnsi="Arial" w:cs="Arial"/>
          <w:b/>
        </w:rPr>
      </w:pPr>
      <w:r w:rsidRPr="00191F78">
        <w:rPr>
          <w:rFonts w:ascii="Arial" w:hAnsi="Arial" w:cs="Arial"/>
          <w:b/>
        </w:rPr>
        <w:t>​ También mantuvo correspondencia con sus protegidas </w:t>
      </w:r>
      <w:proofErr w:type="spellStart"/>
      <w:r w:rsidR="002C73A4">
        <w:fldChar w:fldCharType="begin"/>
      </w:r>
      <w:r w:rsidR="002C73A4">
        <w:instrText>HYPERLINK "https://es.wikipedia.org/w/index.php?title=Henriette_L%27Hardy&amp;action=edit&amp;redlink=1" \o "Henriette L'Hardy (aún no redactado)"</w:instrText>
      </w:r>
      <w:r w:rsidR="002C73A4">
        <w:fldChar w:fldCharType="separate"/>
      </w:r>
      <w:r w:rsidRPr="00191F78">
        <w:rPr>
          <w:rStyle w:val="Hipervnculo"/>
          <w:rFonts w:ascii="Arial" w:hAnsi="Arial" w:cs="Arial"/>
          <w:b/>
          <w:color w:val="auto"/>
          <w:u w:val="none"/>
        </w:rPr>
        <w:t>Henriette</w:t>
      </w:r>
      <w:proofErr w:type="spellEnd"/>
      <w:r w:rsidRPr="00191F78">
        <w:rPr>
          <w:rStyle w:val="Hipervnculo"/>
          <w:rFonts w:ascii="Arial" w:hAnsi="Arial" w:cs="Arial"/>
          <w:b/>
          <w:color w:val="auto"/>
          <w:u w:val="none"/>
        </w:rPr>
        <w:t xml:space="preserve"> </w:t>
      </w:r>
      <w:proofErr w:type="spellStart"/>
      <w:r w:rsidRPr="00191F78">
        <w:rPr>
          <w:rStyle w:val="Hipervnculo"/>
          <w:rFonts w:ascii="Arial" w:hAnsi="Arial" w:cs="Arial"/>
          <w:b/>
          <w:color w:val="auto"/>
          <w:u w:val="none"/>
        </w:rPr>
        <w:t>L'Hardy</w:t>
      </w:r>
      <w:proofErr w:type="spellEnd"/>
      <w:r w:rsidR="002C73A4">
        <w:fldChar w:fldCharType="end"/>
      </w:r>
      <w:r w:rsidRPr="00191F78">
        <w:rPr>
          <w:rFonts w:ascii="Arial" w:hAnsi="Arial" w:cs="Arial"/>
          <w:b/>
        </w:rPr>
        <w:t>, </w:t>
      </w:r>
      <w:proofErr w:type="spellStart"/>
      <w:r w:rsidR="002C73A4">
        <w:fldChar w:fldCharType="begin"/>
      </w:r>
      <w:r w:rsidR="002C73A4">
        <w:instrText>HYPERLINK "https://es.wikipedia.org/w/index.php?title=Caroline_de_Sandoz-Rollin&amp;action=edit&amp;redlink=1" \o "Caroline de Sandoz-Rollin (aún no redactado)"</w:instrText>
      </w:r>
      <w:r w:rsidR="002C73A4">
        <w:fldChar w:fldCharType="separate"/>
      </w:r>
      <w:r w:rsidRPr="00191F78">
        <w:rPr>
          <w:rStyle w:val="Hipervnculo"/>
          <w:rFonts w:ascii="Arial" w:hAnsi="Arial" w:cs="Arial"/>
          <w:b/>
          <w:color w:val="auto"/>
          <w:u w:val="none"/>
        </w:rPr>
        <w:t>Caroline</w:t>
      </w:r>
      <w:proofErr w:type="spellEnd"/>
      <w:r w:rsidRPr="00191F78">
        <w:rPr>
          <w:rStyle w:val="Hipervnculo"/>
          <w:rFonts w:ascii="Arial" w:hAnsi="Arial" w:cs="Arial"/>
          <w:b/>
          <w:color w:val="auto"/>
          <w:u w:val="none"/>
        </w:rPr>
        <w:t xml:space="preserve"> de </w:t>
      </w:r>
      <w:proofErr w:type="spellStart"/>
      <w:r w:rsidRPr="00191F78">
        <w:rPr>
          <w:rStyle w:val="Hipervnculo"/>
          <w:rFonts w:ascii="Arial" w:hAnsi="Arial" w:cs="Arial"/>
          <w:b/>
          <w:color w:val="auto"/>
          <w:u w:val="none"/>
        </w:rPr>
        <w:t>Sandoz-Rollin</w:t>
      </w:r>
      <w:proofErr w:type="spellEnd"/>
      <w:r w:rsidR="002C73A4">
        <w:fldChar w:fldCharType="end"/>
      </w:r>
      <w:r w:rsidRPr="00191F78">
        <w:rPr>
          <w:rFonts w:ascii="Arial" w:hAnsi="Arial" w:cs="Arial"/>
          <w:b/>
        </w:rPr>
        <w:t> e </w:t>
      </w:r>
      <w:proofErr w:type="spellStart"/>
      <w:r w:rsidR="002C73A4">
        <w:fldChar w:fldCharType="begin"/>
      </w:r>
      <w:r w:rsidR="002C73A4">
        <w:instrText>HYPERLINK "https://es.wikipedia.org/w/index.php?title=Isabelle_de_G%C3%A9lieu&amp;action=edit&amp;redlink=1" \o "Isabelle de Gélieu (aún no redactado)"</w:instrText>
      </w:r>
      <w:r w:rsidR="002C73A4">
        <w:fldChar w:fldCharType="separate"/>
      </w:r>
      <w:r w:rsidRPr="00191F78">
        <w:rPr>
          <w:rStyle w:val="Hipervnculo"/>
          <w:rFonts w:ascii="Arial" w:hAnsi="Arial" w:cs="Arial"/>
          <w:b/>
          <w:color w:val="auto"/>
          <w:u w:val="none"/>
        </w:rPr>
        <w:t>Isabelle</w:t>
      </w:r>
      <w:proofErr w:type="spellEnd"/>
      <w:r w:rsidRPr="00191F78">
        <w:rPr>
          <w:rStyle w:val="Hipervnculo"/>
          <w:rFonts w:ascii="Arial" w:hAnsi="Arial" w:cs="Arial"/>
          <w:b/>
          <w:color w:val="auto"/>
          <w:u w:val="none"/>
        </w:rPr>
        <w:t xml:space="preserve"> de </w:t>
      </w:r>
      <w:proofErr w:type="spellStart"/>
      <w:r w:rsidRPr="00191F78">
        <w:rPr>
          <w:rStyle w:val="Hipervnculo"/>
          <w:rFonts w:ascii="Arial" w:hAnsi="Arial" w:cs="Arial"/>
          <w:b/>
          <w:color w:val="auto"/>
          <w:u w:val="none"/>
        </w:rPr>
        <w:t>Gélieu</w:t>
      </w:r>
      <w:proofErr w:type="spellEnd"/>
      <w:r w:rsidR="002C73A4">
        <w:fldChar w:fldCharType="end"/>
      </w:r>
      <w:r w:rsidRPr="00191F78">
        <w:rPr>
          <w:rFonts w:ascii="Arial" w:hAnsi="Arial" w:cs="Arial"/>
          <w:b/>
        </w:rPr>
        <w:t xml:space="preserve"> con las que dialoga sobre la educación de las mujeres, uno de los temas que introduce con frecuencia en sus escritos. De </w:t>
      </w:r>
      <w:proofErr w:type="spellStart"/>
      <w:r w:rsidRPr="00191F78">
        <w:rPr>
          <w:rFonts w:ascii="Arial" w:hAnsi="Arial" w:cs="Arial"/>
          <w:b/>
        </w:rPr>
        <w:t>Charière</w:t>
      </w:r>
      <w:proofErr w:type="spellEnd"/>
      <w:r w:rsidRPr="00191F78">
        <w:rPr>
          <w:rFonts w:ascii="Arial" w:hAnsi="Arial" w:cs="Arial"/>
          <w:b/>
        </w:rPr>
        <w:t xml:space="preserve"> fue una importante mentora para las jóvenes de su entorno a quien enseñaba inglés, les aconsejaba lecturas o las apoyaba para que empezaran a escribir novelas.​</w:t>
      </w:r>
    </w:p>
    <w:p w:rsidR="00B12EDC" w:rsidRDefault="00191F78" w:rsidP="00B12EDC">
      <w:pPr>
        <w:pStyle w:val="NormalWeb"/>
        <w:shd w:val="clear" w:color="auto" w:fill="FFFFFF"/>
        <w:spacing w:before="0" w:beforeAutospacing="0" w:after="0" w:afterAutospacing="0"/>
        <w:ind w:left="-993" w:right="-994"/>
        <w:jc w:val="both"/>
        <w:rPr>
          <w:rFonts w:ascii="Arial" w:hAnsi="Arial" w:cs="Arial"/>
          <w:b/>
        </w:rPr>
      </w:pPr>
      <w:r w:rsidRPr="00191F78">
        <w:rPr>
          <w:rFonts w:ascii="Arial" w:hAnsi="Arial" w:cs="Arial"/>
          <w:b/>
        </w:rPr>
        <w:t>Murió el 27 de diciembre de 1805 en </w:t>
      </w:r>
      <w:proofErr w:type="spellStart"/>
      <w:r w:rsidR="002C73A4">
        <w:fldChar w:fldCharType="begin"/>
      </w:r>
      <w:r w:rsidR="002C73A4">
        <w:instrText>HYPERLINK "https://es.wikipedia.org/wiki/Colombier_(Neuch%C3%A2tel)" \o "Colombier (Neuchâtel)"</w:instrText>
      </w:r>
      <w:r w:rsidR="002C73A4">
        <w:fldChar w:fldCharType="separate"/>
      </w:r>
      <w:r w:rsidRPr="00191F78">
        <w:rPr>
          <w:rStyle w:val="Hipervnculo"/>
          <w:rFonts w:ascii="Arial" w:hAnsi="Arial" w:cs="Arial"/>
          <w:b/>
          <w:color w:val="auto"/>
          <w:u w:val="none"/>
        </w:rPr>
        <w:t>Colombier</w:t>
      </w:r>
      <w:proofErr w:type="spellEnd"/>
      <w:r w:rsidR="002C73A4">
        <w:fldChar w:fldCharType="end"/>
      </w:r>
      <w:r w:rsidRPr="00191F78">
        <w:rPr>
          <w:rFonts w:ascii="Arial" w:hAnsi="Arial" w:cs="Arial"/>
          <w:b/>
        </w:rPr>
        <w:t xml:space="preserve">, </w:t>
      </w:r>
      <w:r w:rsidR="00B12EDC">
        <w:rPr>
          <w:rFonts w:ascii="Arial" w:hAnsi="Arial" w:cs="Arial"/>
          <w:b/>
        </w:rPr>
        <w:t xml:space="preserve"> en el </w:t>
      </w:r>
      <w:proofErr w:type="spellStart"/>
      <w:r w:rsidR="00B12EDC">
        <w:rPr>
          <w:rFonts w:ascii="Arial" w:hAnsi="Arial" w:cs="Arial"/>
          <w:b/>
        </w:rPr>
        <w:t>Canton</w:t>
      </w:r>
      <w:proofErr w:type="spellEnd"/>
      <w:r w:rsidR="00B12EDC">
        <w:rPr>
          <w:rFonts w:ascii="Arial" w:hAnsi="Arial" w:cs="Arial"/>
          <w:b/>
        </w:rPr>
        <w:t xml:space="preserve"> de Neuchâtel</w:t>
      </w:r>
    </w:p>
    <w:p w:rsidR="00B12EDC" w:rsidRDefault="00B12EDC" w:rsidP="00B12EDC">
      <w:pPr>
        <w:pStyle w:val="NormalWeb"/>
        <w:shd w:val="clear" w:color="auto" w:fill="FFFFFF"/>
        <w:spacing w:before="0" w:beforeAutospacing="0" w:after="0" w:afterAutospacing="0"/>
        <w:ind w:left="-993" w:right="-994"/>
        <w:jc w:val="both"/>
        <w:rPr>
          <w:rFonts w:ascii="Arial" w:hAnsi="Arial" w:cs="Arial"/>
          <w:b/>
        </w:rPr>
      </w:pPr>
    </w:p>
    <w:p w:rsidR="00B12EDC" w:rsidRPr="00B12EDC" w:rsidRDefault="00B12EDC" w:rsidP="00B12EDC">
      <w:pPr>
        <w:pStyle w:val="NormalWeb"/>
        <w:shd w:val="clear" w:color="auto" w:fill="FFFFFF"/>
        <w:spacing w:before="0" w:beforeAutospacing="0" w:after="0" w:afterAutospacing="0"/>
        <w:ind w:left="-993" w:right="-994"/>
        <w:jc w:val="both"/>
        <w:rPr>
          <w:rFonts w:ascii="Arial" w:hAnsi="Arial" w:cs="Arial"/>
          <w:b/>
          <w:color w:val="0070C0"/>
        </w:rPr>
      </w:pPr>
      <w:r w:rsidRPr="00B12EDC">
        <w:rPr>
          <w:rFonts w:ascii="Arial" w:hAnsi="Arial" w:cs="Arial"/>
          <w:b/>
          <w:color w:val="0070C0"/>
        </w:rPr>
        <w:t xml:space="preserve">  Su pensamiento y la Revolución </w:t>
      </w:r>
    </w:p>
    <w:p w:rsidR="00B12EDC" w:rsidRDefault="00B12EDC" w:rsidP="00B12EDC">
      <w:pPr>
        <w:pStyle w:val="NormalWeb"/>
        <w:shd w:val="clear" w:color="auto" w:fill="FFFFFF"/>
        <w:spacing w:before="0" w:beforeAutospacing="0" w:after="0" w:afterAutospacing="0"/>
        <w:ind w:left="-993" w:right="-994"/>
        <w:jc w:val="both"/>
        <w:rPr>
          <w:rFonts w:ascii="Arial" w:hAnsi="Arial" w:cs="Arial"/>
          <w:b/>
        </w:rPr>
      </w:pPr>
    </w:p>
    <w:p w:rsidR="00B12EDC" w:rsidRDefault="00643165" w:rsidP="00B12EDC">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191F78" w:rsidRPr="00191F78">
        <w:rPr>
          <w:rFonts w:ascii="Arial" w:hAnsi="Arial" w:cs="Arial"/>
          <w:b/>
        </w:rPr>
        <w:t>En los años de la </w:t>
      </w:r>
      <w:hyperlink r:id="rId30" w:tooltip="Revolución francesa" w:history="1">
        <w:r w:rsidR="00191F78" w:rsidRPr="00191F78">
          <w:rPr>
            <w:rStyle w:val="Hipervnculo"/>
            <w:rFonts w:ascii="Arial" w:hAnsi="Arial" w:cs="Arial"/>
            <w:b/>
            <w:color w:val="auto"/>
            <w:u w:val="none"/>
          </w:rPr>
          <w:t>Revolución francesa</w:t>
        </w:r>
      </w:hyperlink>
      <w:r w:rsidR="00191F78" w:rsidRPr="00191F78">
        <w:rPr>
          <w:rFonts w:ascii="Arial" w:hAnsi="Arial" w:cs="Arial"/>
          <w:b/>
        </w:rPr>
        <w:t xml:space="preserve"> las mujeres empezaron a reivindicar sus derechos escribiendo, pero la mayoría de los textos eran anónimos ya que para la República la importancia de la maternidad era tal que una mujer autora de sus propios textos era considerada como alguien desviada de su rol "natural" de la procreación. En este contexto </w:t>
      </w:r>
      <w:proofErr w:type="spellStart"/>
      <w:r w:rsidR="00191F78" w:rsidRPr="00191F78">
        <w:rPr>
          <w:rFonts w:ascii="Arial" w:hAnsi="Arial" w:cs="Arial"/>
          <w:b/>
        </w:rPr>
        <w:t>Isabelle</w:t>
      </w:r>
      <w:proofErr w:type="spellEnd"/>
      <w:r w:rsidR="00191F78" w:rsidRPr="00191F78">
        <w:rPr>
          <w:rFonts w:ascii="Arial" w:hAnsi="Arial" w:cs="Arial"/>
          <w:b/>
        </w:rPr>
        <w:t xml:space="preserve"> de </w:t>
      </w:r>
      <w:proofErr w:type="spellStart"/>
      <w:r w:rsidR="00191F78" w:rsidRPr="00191F78">
        <w:rPr>
          <w:rFonts w:ascii="Arial" w:hAnsi="Arial" w:cs="Arial"/>
          <w:b/>
        </w:rPr>
        <w:t>Charrière</w:t>
      </w:r>
      <w:proofErr w:type="spellEnd"/>
      <w:r w:rsidR="00191F78" w:rsidRPr="00191F78">
        <w:rPr>
          <w:rFonts w:ascii="Arial" w:hAnsi="Arial" w:cs="Arial"/>
          <w:b/>
        </w:rPr>
        <w:t xml:space="preserve"> mantuvo una posición diferente a sus contemporáneas: escribió una buena parte de su obra durante la revolución y adoptó las ideas revolucionarias pero no aceptó la imposición de la época: ni guarda el anonimato o se esconde con un seudónimo con nombre masculino ni escribe solo novelas sentimentales, considerado el género femenino por excelencia en la época.</w:t>
      </w:r>
    </w:p>
    <w:p w:rsidR="00191F78" w:rsidRPr="00191F78" w:rsidRDefault="00191F78" w:rsidP="00B12EDC">
      <w:pPr>
        <w:pStyle w:val="NormalWeb"/>
        <w:shd w:val="clear" w:color="auto" w:fill="FFFFFF"/>
        <w:spacing w:before="0" w:beforeAutospacing="0" w:after="0" w:afterAutospacing="0"/>
        <w:ind w:left="-993" w:right="-994"/>
        <w:jc w:val="both"/>
        <w:rPr>
          <w:rFonts w:ascii="Arial" w:hAnsi="Arial" w:cs="Arial"/>
          <w:b/>
        </w:rPr>
      </w:pPr>
    </w:p>
    <w:p w:rsidR="00191F78" w:rsidRPr="00191F78" w:rsidRDefault="00643165" w:rsidP="00B12EDC">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191F78" w:rsidRPr="00191F78">
        <w:rPr>
          <w:rFonts w:ascii="Arial" w:hAnsi="Arial" w:cs="Arial"/>
          <w:b/>
        </w:rPr>
        <w:t>Sus novelas de la época continúan explorando la condición femenina en el marco de una sociedad jerárquica y el cuestionamiento del sistema patriarcal pero su obra está más estrechamente ligada a la historia </w:t>
      </w:r>
      <w:r w:rsidR="00191F78" w:rsidRPr="00191F78">
        <w:rPr>
          <w:rFonts w:ascii="Arial" w:hAnsi="Arial" w:cs="Arial"/>
          <w:b/>
          <w:bCs/>
        </w:rPr>
        <w:t>narrando los acontecimientos de la Revolución y las dificultades específicas de la vida de una mujer</w:t>
      </w:r>
      <w:r w:rsidR="00191F78" w:rsidRPr="00191F78">
        <w:rPr>
          <w:rFonts w:ascii="Arial" w:hAnsi="Arial" w:cs="Arial"/>
          <w:b/>
        </w:rPr>
        <w:t xml:space="preserve"> durante la Revolución. En ese marco </w:t>
      </w:r>
      <w:proofErr w:type="spellStart"/>
      <w:r w:rsidR="00191F78" w:rsidRPr="00191F78">
        <w:rPr>
          <w:rFonts w:ascii="Arial" w:hAnsi="Arial" w:cs="Arial"/>
          <w:b/>
        </w:rPr>
        <w:t>Isabelle</w:t>
      </w:r>
      <w:proofErr w:type="spellEnd"/>
      <w:r w:rsidR="00191F78" w:rsidRPr="00191F78">
        <w:rPr>
          <w:rFonts w:ascii="Arial" w:hAnsi="Arial" w:cs="Arial"/>
          <w:b/>
        </w:rPr>
        <w:t xml:space="preserve"> de </w:t>
      </w:r>
      <w:proofErr w:type="spellStart"/>
      <w:r w:rsidR="00191F78" w:rsidRPr="00191F78">
        <w:rPr>
          <w:rFonts w:ascii="Arial" w:hAnsi="Arial" w:cs="Arial"/>
          <w:b/>
        </w:rPr>
        <w:t>Charrière</w:t>
      </w:r>
      <w:proofErr w:type="spellEnd"/>
      <w:r w:rsidR="00191F78" w:rsidRPr="00191F78">
        <w:rPr>
          <w:rFonts w:ascii="Arial" w:hAnsi="Arial" w:cs="Arial"/>
          <w:b/>
        </w:rPr>
        <w:t xml:space="preserve"> rechazó la oposición binaria entre la </w:t>
      </w:r>
      <w:hyperlink r:id="rId31" w:tooltip="Esfera pública" w:history="1">
        <w:r w:rsidR="00191F78" w:rsidRPr="00191F78">
          <w:rPr>
            <w:rStyle w:val="Hipervnculo"/>
            <w:rFonts w:ascii="Arial" w:hAnsi="Arial" w:cs="Arial"/>
            <w:b/>
            <w:color w:val="auto"/>
            <w:u w:val="none"/>
          </w:rPr>
          <w:t>esfera pública</w:t>
        </w:r>
      </w:hyperlink>
      <w:r w:rsidR="00191F78" w:rsidRPr="00191F78">
        <w:rPr>
          <w:rFonts w:ascii="Arial" w:hAnsi="Arial" w:cs="Arial"/>
          <w:b/>
        </w:rPr>
        <w:t> (percibida como la propiamente política y masculina) y la </w:t>
      </w:r>
      <w:hyperlink r:id="rId32" w:tooltip="Esfera privada" w:history="1">
        <w:r w:rsidR="00191F78" w:rsidRPr="00191F78">
          <w:rPr>
            <w:rStyle w:val="Hipervnculo"/>
            <w:rFonts w:ascii="Arial" w:hAnsi="Arial" w:cs="Arial"/>
            <w:b/>
            <w:color w:val="auto"/>
            <w:u w:val="none"/>
          </w:rPr>
          <w:t>esfera privada</w:t>
        </w:r>
      </w:hyperlink>
      <w:r w:rsidR="00191F78" w:rsidRPr="00191F78">
        <w:rPr>
          <w:rFonts w:ascii="Arial" w:hAnsi="Arial" w:cs="Arial"/>
          <w:b/>
        </w:rPr>
        <w:t> (considerada como doméstica y femenina) que planteaban los criterios de sexo establecidos por el discurso oficial de la revolución.</w:t>
      </w:r>
    </w:p>
    <w:p w:rsidR="00B12EDC" w:rsidRDefault="00643165" w:rsidP="00B12EDC">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lastRenderedPageBreak/>
        <w:t xml:space="preserve">   </w:t>
      </w:r>
      <w:r w:rsidR="00191F78" w:rsidRPr="00191F78">
        <w:rPr>
          <w:rFonts w:ascii="Arial" w:hAnsi="Arial" w:cs="Arial"/>
          <w:b/>
        </w:rPr>
        <w:t>En este periodo escribió tres novelas </w:t>
      </w:r>
      <w:proofErr w:type="spellStart"/>
      <w:r w:rsidR="00191F78" w:rsidRPr="00191F78">
        <w:rPr>
          <w:rFonts w:ascii="Arial" w:hAnsi="Arial" w:cs="Arial"/>
          <w:b/>
          <w:i/>
          <w:iCs/>
        </w:rPr>
        <w:t>Henriette</w:t>
      </w:r>
      <w:proofErr w:type="spellEnd"/>
      <w:r w:rsidR="00191F78" w:rsidRPr="00191F78">
        <w:rPr>
          <w:rFonts w:ascii="Arial" w:hAnsi="Arial" w:cs="Arial"/>
          <w:b/>
          <w:i/>
          <w:iCs/>
        </w:rPr>
        <w:t xml:space="preserve"> et Richard</w:t>
      </w:r>
      <w:r w:rsidR="00191F78" w:rsidRPr="00191F78">
        <w:rPr>
          <w:rFonts w:ascii="Arial" w:hAnsi="Arial" w:cs="Arial"/>
          <w:b/>
        </w:rPr>
        <w:t> (1792), </w:t>
      </w:r>
      <w:proofErr w:type="spellStart"/>
      <w:r w:rsidR="00191F78" w:rsidRPr="00191F78">
        <w:rPr>
          <w:rFonts w:ascii="Arial" w:hAnsi="Arial" w:cs="Arial"/>
          <w:b/>
          <w:i/>
          <w:iCs/>
        </w:rPr>
        <w:t>Lettres</w:t>
      </w:r>
      <w:proofErr w:type="spellEnd"/>
      <w:r w:rsidR="00191F78" w:rsidRPr="00191F78">
        <w:rPr>
          <w:rFonts w:ascii="Arial" w:hAnsi="Arial" w:cs="Arial"/>
          <w:b/>
          <w:i/>
          <w:iCs/>
        </w:rPr>
        <w:t xml:space="preserve"> </w:t>
      </w:r>
      <w:proofErr w:type="spellStart"/>
      <w:r w:rsidR="00191F78" w:rsidRPr="00191F78">
        <w:rPr>
          <w:rFonts w:ascii="Arial" w:hAnsi="Arial" w:cs="Arial"/>
          <w:b/>
          <w:i/>
          <w:iCs/>
        </w:rPr>
        <w:t>trouvées</w:t>
      </w:r>
      <w:proofErr w:type="spellEnd"/>
      <w:r w:rsidR="00191F78" w:rsidRPr="00191F78">
        <w:rPr>
          <w:rFonts w:ascii="Arial" w:hAnsi="Arial" w:cs="Arial"/>
          <w:b/>
          <w:i/>
          <w:iCs/>
        </w:rPr>
        <w:t xml:space="preserve"> </w:t>
      </w:r>
      <w:proofErr w:type="spellStart"/>
      <w:r w:rsidR="00191F78" w:rsidRPr="00191F78">
        <w:rPr>
          <w:rFonts w:ascii="Arial" w:hAnsi="Arial" w:cs="Arial"/>
          <w:b/>
          <w:i/>
          <w:iCs/>
        </w:rPr>
        <w:t>dans</w:t>
      </w:r>
      <w:proofErr w:type="spellEnd"/>
      <w:r w:rsidR="00191F78" w:rsidRPr="00191F78">
        <w:rPr>
          <w:rFonts w:ascii="Arial" w:hAnsi="Arial" w:cs="Arial"/>
          <w:b/>
          <w:i/>
          <w:iCs/>
        </w:rPr>
        <w:t xml:space="preserve"> des porte-</w:t>
      </w:r>
      <w:proofErr w:type="spellStart"/>
      <w:r w:rsidR="00191F78" w:rsidRPr="00191F78">
        <w:rPr>
          <w:rFonts w:ascii="Arial" w:hAnsi="Arial" w:cs="Arial"/>
          <w:b/>
          <w:i/>
          <w:iCs/>
        </w:rPr>
        <w:t>feuilles</w:t>
      </w:r>
      <w:proofErr w:type="spellEnd"/>
      <w:r w:rsidR="00191F78" w:rsidRPr="00191F78">
        <w:rPr>
          <w:rFonts w:ascii="Arial" w:hAnsi="Arial" w:cs="Arial"/>
          <w:b/>
          <w:i/>
          <w:iCs/>
        </w:rPr>
        <w:t xml:space="preserve"> </w:t>
      </w:r>
      <w:proofErr w:type="spellStart"/>
      <w:r w:rsidR="00191F78" w:rsidRPr="00191F78">
        <w:rPr>
          <w:rFonts w:ascii="Arial" w:hAnsi="Arial" w:cs="Arial"/>
          <w:b/>
          <w:i/>
          <w:iCs/>
        </w:rPr>
        <w:t>d'émigrés</w:t>
      </w:r>
      <w:proofErr w:type="spellEnd"/>
      <w:r w:rsidR="00191F78" w:rsidRPr="00191F78">
        <w:rPr>
          <w:rFonts w:ascii="Arial" w:hAnsi="Arial" w:cs="Arial"/>
          <w:b/>
        </w:rPr>
        <w:t> (1793) y </w:t>
      </w:r>
      <w:proofErr w:type="spellStart"/>
      <w:r w:rsidR="00191F78" w:rsidRPr="00191F78">
        <w:rPr>
          <w:rFonts w:ascii="Arial" w:hAnsi="Arial" w:cs="Arial"/>
          <w:b/>
          <w:i/>
          <w:iCs/>
        </w:rPr>
        <w:t>Trois</w:t>
      </w:r>
      <w:proofErr w:type="spellEnd"/>
      <w:r w:rsidR="00191F78" w:rsidRPr="00191F78">
        <w:rPr>
          <w:rFonts w:ascii="Arial" w:hAnsi="Arial" w:cs="Arial"/>
          <w:b/>
          <w:i/>
          <w:iCs/>
        </w:rPr>
        <w:t xml:space="preserve"> </w:t>
      </w:r>
      <w:proofErr w:type="spellStart"/>
      <w:r w:rsidR="00191F78" w:rsidRPr="00191F78">
        <w:rPr>
          <w:rFonts w:ascii="Arial" w:hAnsi="Arial" w:cs="Arial"/>
          <w:b/>
          <w:i/>
          <w:iCs/>
        </w:rPr>
        <w:t>Femmes</w:t>
      </w:r>
      <w:proofErr w:type="spellEnd"/>
      <w:r w:rsidR="00191F78" w:rsidRPr="00191F78">
        <w:rPr>
          <w:rFonts w:ascii="Arial" w:hAnsi="Arial" w:cs="Arial"/>
          <w:b/>
        </w:rPr>
        <w:t xml:space="preserve"> (1797), a caballo entre la historia y la literatura, que forman parte de los documentos históricos sobre la Revolución de 1789. </w:t>
      </w:r>
    </w:p>
    <w:p w:rsidR="00191F78" w:rsidRDefault="00643165" w:rsidP="00B12EDC">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191F78" w:rsidRPr="00191F78">
        <w:rPr>
          <w:rFonts w:ascii="Arial" w:hAnsi="Arial" w:cs="Arial"/>
          <w:b/>
        </w:rPr>
        <w:t>Están consideradas obras que se sitúan en el marco de las denominadas "novelas de la Revolución", novelas que reflejan los acontecimientos, las ideas y las esperanzas de la revolución francesa. Tienen un importante valor porque se trata de un momento histórico en el que muchos escritores optan por el silencio y por la singularidad del caso: alguien capaz de cruzar la fronteras entre la política, la historia y la literatura y aportar el punto de vista de una historiadora en un espacio en el que fueron excluidas las mujeres.​</w:t>
      </w:r>
    </w:p>
    <w:p w:rsidR="00B12EDC" w:rsidRPr="00191F78" w:rsidRDefault="00B12EDC" w:rsidP="00B12EDC">
      <w:pPr>
        <w:pStyle w:val="NormalWeb"/>
        <w:shd w:val="clear" w:color="auto" w:fill="FFFFFF"/>
        <w:spacing w:before="0" w:beforeAutospacing="0" w:after="0" w:afterAutospacing="0"/>
        <w:ind w:left="-993" w:right="-994"/>
        <w:jc w:val="both"/>
        <w:rPr>
          <w:rFonts w:ascii="Arial" w:hAnsi="Arial" w:cs="Arial"/>
          <w:b/>
        </w:rPr>
      </w:pPr>
    </w:p>
    <w:p w:rsidR="00191F78" w:rsidRDefault="00191F78" w:rsidP="00B12EDC">
      <w:pPr>
        <w:pStyle w:val="Ttulo3"/>
        <w:shd w:val="clear" w:color="auto" w:fill="FFFFFF"/>
        <w:spacing w:before="0"/>
        <w:ind w:left="-993" w:right="-994"/>
        <w:jc w:val="both"/>
        <w:rPr>
          <w:rStyle w:val="mw-headline"/>
          <w:rFonts w:ascii="Arial" w:hAnsi="Arial" w:cs="Arial"/>
          <w:color w:val="0070C0"/>
          <w:sz w:val="24"/>
          <w:szCs w:val="24"/>
        </w:rPr>
      </w:pPr>
      <w:r w:rsidRPr="00B12EDC">
        <w:rPr>
          <w:rStyle w:val="mw-headline"/>
          <w:rFonts w:ascii="Arial" w:hAnsi="Arial" w:cs="Arial"/>
          <w:color w:val="0070C0"/>
          <w:sz w:val="24"/>
          <w:szCs w:val="24"/>
        </w:rPr>
        <w:t xml:space="preserve">Críticas a la mujer doméstica </w:t>
      </w:r>
      <w:proofErr w:type="spellStart"/>
      <w:r w:rsidRPr="00B12EDC">
        <w:rPr>
          <w:rStyle w:val="mw-headline"/>
          <w:rFonts w:ascii="Arial" w:hAnsi="Arial" w:cs="Arial"/>
          <w:color w:val="0070C0"/>
          <w:sz w:val="24"/>
          <w:szCs w:val="24"/>
        </w:rPr>
        <w:t>roussoniana</w:t>
      </w:r>
      <w:proofErr w:type="spellEnd"/>
    </w:p>
    <w:p w:rsidR="00B12EDC" w:rsidRPr="00B12EDC" w:rsidRDefault="00B12EDC" w:rsidP="00643165">
      <w:pPr>
        <w:spacing w:after="0"/>
      </w:pPr>
    </w:p>
    <w:p w:rsidR="00191F78" w:rsidRPr="00191F78" w:rsidRDefault="00643165" w:rsidP="00B12EDC">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proofErr w:type="spellStart"/>
      <w:r w:rsidR="00191F78" w:rsidRPr="00191F78">
        <w:rPr>
          <w:rFonts w:ascii="Arial" w:hAnsi="Arial" w:cs="Arial"/>
          <w:b/>
        </w:rPr>
        <w:t>Isabelle</w:t>
      </w:r>
      <w:proofErr w:type="spellEnd"/>
      <w:r w:rsidR="00191F78" w:rsidRPr="00191F78">
        <w:rPr>
          <w:rFonts w:ascii="Arial" w:hAnsi="Arial" w:cs="Arial"/>
          <w:b/>
        </w:rPr>
        <w:t xml:space="preserve"> de </w:t>
      </w:r>
      <w:proofErr w:type="spellStart"/>
      <w:r w:rsidR="00191F78" w:rsidRPr="00191F78">
        <w:rPr>
          <w:rFonts w:ascii="Arial" w:hAnsi="Arial" w:cs="Arial"/>
          <w:b/>
        </w:rPr>
        <w:t>Charrière</w:t>
      </w:r>
      <w:proofErr w:type="spellEnd"/>
      <w:r w:rsidR="00191F78" w:rsidRPr="00191F78">
        <w:rPr>
          <w:rFonts w:ascii="Arial" w:hAnsi="Arial" w:cs="Arial"/>
          <w:b/>
        </w:rPr>
        <w:t xml:space="preserve"> fue contraria a la posición de Rousseau y </w:t>
      </w:r>
      <w:r w:rsidR="00191F78" w:rsidRPr="00191F78">
        <w:rPr>
          <w:rFonts w:ascii="Arial" w:hAnsi="Arial" w:cs="Arial"/>
          <w:b/>
          <w:bCs/>
        </w:rPr>
        <w:t xml:space="preserve">no creía en el </w:t>
      </w:r>
      <w:r>
        <w:rPr>
          <w:rFonts w:ascii="Arial" w:hAnsi="Arial" w:cs="Arial"/>
          <w:b/>
          <w:bCs/>
        </w:rPr>
        <w:t>pensar de l</w:t>
      </w:r>
      <w:r w:rsidR="00191F78" w:rsidRPr="00191F78">
        <w:rPr>
          <w:rFonts w:ascii="Arial" w:hAnsi="Arial" w:cs="Arial"/>
          <w:b/>
          <w:bCs/>
        </w:rPr>
        <w:t>determinismo de la naturaleza para explicar las diferencias entre varones y mujeres sino en las desigualdades sociales y discriminaciones sostenidas</w:t>
      </w:r>
      <w:r w:rsidR="00191F78" w:rsidRPr="00191F78">
        <w:rPr>
          <w:rFonts w:ascii="Arial" w:hAnsi="Arial" w:cs="Arial"/>
          <w:b/>
        </w:rPr>
        <w:t> durante largos periodos de tiempo. Para ella "lo que es propio de la mujer y lo que es propio de un varón" no son más que el resultado de entrenamientos a los que somos sometidos desde el nacimiento a base de colocarnos etiquetas que nos identifican como varones o como mujeres empezando por el nombre​</w:t>
      </w:r>
    </w:p>
    <w:p w:rsidR="00191F78" w:rsidRPr="00191F78" w:rsidRDefault="00643165" w:rsidP="00B12EDC">
      <w:pPr>
        <w:shd w:val="clear" w:color="auto" w:fill="F9F9F9"/>
        <w:spacing w:after="0" w:line="240" w:lineRule="auto"/>
        <w:ind w:left="-993" w:right="-994"/>
        <w:jc w:val="both"/>
        <w:rPr>
          <w:rFonts w:ascii="Arial" w:hAnsi="Arial" w:cs="Arial"/>
          <w:b/>
          <w:sz w:val="24"/>
          <w:szCs w:val="24"/>
        </w:rPr>
      </w:pPr>
      <w:r>
        <w:rPr>
          <w:rFonts w:ascii="Arial" w:hAnsi="Arial" w:cs="Arial"/>
          <w:b/>
          <w:sz w:val="24"/>
          <w:szCs w:val="24"/>
        </w:rPr>
        <w:t xml:space="preserve">   </w:t>
      </w:r>
      <w:r w:rsidR="00191F78" w:rsidRPr="00191F78">
        <w:rPr>
          <w:rFonts w:ascii="Arial" w:hAnsi="Arial" w:cs="Arial"/>
          <w:b/>
          <w:sz w:val="24"/>
          <w:szCs w:val="24"/>
        </w:rPr>
        <w:t xml:space="preserve">Nada hay en la constitución de un varón o de una mujer que a priori determine sus </w:t>
      </w:r>
      <w:proofErr w:type="spellStart"/>
      <w:r w:rsidR="00191F78" w:rsidRPr="00191F78">
        <w:rPr>
          <w:rFonts w:ascii="Arial" w:hAnsi="Arial" w:cs="Arial"/>
          <w:b/>
          <w:sz w:val="24"/>
          <w:szCs w:val="24"/>
        </w:rPr>
        <w:t>habilidades.Las</w:t>
      </w:r>
      <w:proofErr w:type="spellEnd"/>
      <w:r w:rsidR="00191F78" w:rsidRPr="00191F78">
        <w:rPr>
          <w:rFonts w:ascii="Arial" w:hAnsi="Arial" w:cs="Arial"/>
          <w:b/>
          <w:sz w:val="24"/>
          <w:szCs w:val="24"/>
        </w:rPr>
        <w:t xml:space="preserve"> diferencias, según de </w:t>
      </w:r>
      <w:proofErr w:type="spellStart"/>
      <w:r w:rsidR="00191F78" w:rsidRPr="00191F78">
        <w:rPr>
          <w:rFonts w:ascii="Arial" w:hAnsi="Arial" w:cs="Arial"/>
          <w:b/>
          <w:sz w:val="24"/>
          <w:szCs w:val="24"/>
        </w:rPr>
        <w:t>Charrière</w:t>
      </w:r>
      <w:proofErr w:type="spellEnd"/>
      <w:r w:rsidR="00191F78" w:rsidRPr="00191F78">
        <w:rPr>
          <w:rFonts w:ascii="Arial" w:hAnsi="Arial" w:cs="Arial"/>
          <w:b/>
          <w:sz w:val="24"/>
          <w:szCs w:val="24"/>
        </w:rPr>
        <w:t>, son fabricadas por el mundo en el que vivimos. Si Rousseau plantea que las mujeres permanezcan en la ignorancia ella mantiene:​</w:t>
      </w:r>
    </w:p>
    <w:p w:rsidR="00191F78" w:rsidRPr="00B12EDC" w:rsidRDefault="00191F78" w:rsidP="00B12EDC">
      <w:pPr>
        <w:shd w:val="clear" w:color="auto" w:fill="F9F9F9"/>
        <w:spacing w:line="240" w:lineRule="auto"/>
        <w:ind w:left="-993" w:right="-994"/>
        <w:jc w:val="both"/>
        <w:rPr>
          <w:rFonts w:ascii="Arial" w:hAnsi="Arial" w:cs="Arial"/>
          <w:b/>
          <w:i/>
          <w:sz w:val="24"/>
          <w:szCs w:val="24"/>
        </w:rPr>
      </w:pPr>
      <w:r w:rsidRPr="00B12EDC">
        <w:rPr>
          <w:rFonts w:ascii="Arial" w:hAnsi="Arial" w:cs="Arial"/>
          <w:b/>
          <w:i/>
          <w:sz w:val="24"/>
          <w:szCs w:val="24"/>
        </w:rPr>
        <w:t>Todas las habilidades del varón y de la mujer son las mismas y si la habilidad racional del varón es más perfecta, es sólo como resultado de la educación y sólo de la educación</w:t>
      </w:r>
    </w:p>
    <w:p w:rsidR="00B12EDC" w:rsidRDefault="00643165" w:rsidP="00B12EDC">
      <w:pPr>
        <w:pStyle w:val="NormalWeb"/>
        <w:shd w:val="clear" w:color="auto" w:fill="FFFFFF"/>
        <w:spacing w:before="120" w:beforeAutospacing="0" w:after="120" w:afterAutospacing="0"/>
        <w:ind w:left="-993" w:right="-994"/>
        <w:jc w:val="both"/>
        <w:rPr>
          <w:rFonts w:ascii="Arial" w:hAnsi="Arial" w:cs="Arial"/>
          <w:b/>
          <w:i/>
        </w:rPr>
      </w:pPr>
      <w:r>
        <w:rPr>
          <w:rFonts w:ascii="Arial" w:hAnsi="Arial" w:cs="Arial"/>
          <w:b/>
        </w:rPr>
        <w:t xml:space="preserve">    </w:t>
      </w:r>
      <w:r w:rsidR="00191F78" w:rsidRPr="00191F78">
        <w:rPr>
          <w:rFonts w:ascii="Arial" w:hAnsi="Arial" w:cs="Arial"/>
          <w:b/>
        </w:rPr>
        <w:t>En su novela </w:t>
      </w:r>
      <w:r w:rsidR="00191F78" w:rsidRPr="00191F78">
        <w:rPr>
          <w:rFonts w:ascii="Arial" w:hAnsi="Arial" w:cs="Arial"/>
          <w:b/>
          <w:i/>
          <w:iCs/>
        </w:rPr>
        <w:t>Tres Mujeres</w:t>
      </w:r>
      <w:r w:rsidR="00191F78" w:rsidRPr="00191F78">
        <w:rPr>
          <w:rFonts w:ascii="Arial" w:hAnsi="Arial" w:cs="Arial"/>
          <w:b/>
        </w:rPr>
        <w:t xml:space="preserve"> (1796) publicada durante la revolución francesa, puso en boca de la protagonista que </w:t>
      </w:r>
      <w:r w:rsidR="00191F78" w:rsidRPr="00B12EDC">
        <w:rPr>
          <w:rFonts w:ascii="Arial" w:hAnsi="Arial" w:cs="Arial"/>
          <w:b/>
          <w:i/>
        </w:rPr>
        <w:t>quiere "acabar de una vez por todas con los prejuicios acerca de las características específicas del sexo". Para conseguirlo escoge un chico y una chica gemelos y se propone educarlos exactamente igual: vestimenta igual y dar al chico nombre de chica y viceversa con el objetivo de demostrar que el sexo no determina la identidad del individuo.</w:t>
      </w:r>
    </w:p>
    <w:p w:rsidR="00B12EDC" w:rsidRPr="001A2BCE" w:rsidRDefault="00B12EDC" w:rsidP="00B12EDC">
      <w:pPr>
        <w:pStyle w:val="NormalWeb"/>
        <w:shd w:val="clear" w:color="auto" w:fill="FFFFFF"/>
        <w:spacing w:before="120" w:beforeAutospacing="0" w:after="120" w:afterAutospacing="0"/>
        <w:ind w:left="-993" w:right="-994"/>
        <w:jc w:val="both"/>
        <w:rPr>
          <w:rFonts w:ascii="Arial" w:hAnsi="Arial" w:cs="Arial"/>
          <w:b/>
          <w:color w:val="0070C0"/>
          <w:vertAlign w:val="superscript"/>
        </w:rPr>
      </w:pPr>
    </w:p>
    <w:p w:rsidR="00191F78" w:rsidRPr="001A2BCE" w:rsidRDefault="00191F78" w:rsidP="00B12EDC">
      <w:pPr>
        <w:pStyle w:val="NormalWeb"/>
        <w:shd w:val="clear" w:color="auto" w:fill="FFFFFF"/>
        <w:spacing w:before="120" w:beforeAutospacing="0" w:after="120" w:afterAutospacing="0"/>
        <w:ind w:left="-993" w:right="-994"/>
        <w:jc w:val="both"/>
        <w:rPr>
          <w:rFonts w:ascii="Arial" w:hAnsi="Arial" w:cs="Arial"/>
          <w:b/>
          <w:color w:val="0070C0"/>
        </w:rPr>
      </w:pPr>
      <w:r w:rsidRPr="001A2BCE">
        <w:rPr>
          <w:rStyle w:val="mw-headline"/>
          <w:rFonts w:ascii="Arial" w:hAnsi="Arial" w:cs="Arial"/>
          <w:b/>
          <w:bCs/>
          <w:color w:val="0070C0"/>
        </w:rPr>
        <w:t>Obra</w:t>
      </w:r>
    </w:p>
    <w:p w:rsidR="00191F78" w:rsidRPr="00191F78" w:rsidRDefault="00191F78" w:rsidP="001A2BCE">
      <w:pPr>
        <w:shd w:val="clear" w:color="auto" w:fill="FFFFFF"/>
        <w:spacing w:after="0" w:line="240" w:lineRule="auto"/>
        <w:ind w:left="-993" w:right="-994"/>
        <w:jc w:val="both"/>
        <w:rPr>
          <w:rFonts w:ascii="Arial" w:hAnsi="Arial" w:cs="Arial"/>
          <w:b/>
          <w:sz w:val="24"/>
          <w:szCs w:val="24"/>
        </w:rPr>
      </w:pPr>
      <w:r w:rsidRPr="00191F78">
        <w:rPr>
          <w:rFonts w:ascii="Arial" w:hAnsi="Arial" w:cs="Arial"/>
          <w:b/>
          <w:i/>
          <w:iCs/>
          <w:sz w:val="24"/>
          <w:szCs w:val="24"/>
        </w:rPr>
        <w:t>Le Noble</w:t>
      </w:r>
      <w:r w:rsidRPr="00191F78">
        <w:rPr>
          <w:rFonts w:ascii="Arial" w:hAnsi="Arial" w:cs="Arial"/>
          <w:b/>
          <w:sz w:val="24"/>
          <w:szCs w:val="24"/>
        </w:rPr>
        <w:t>, cuento moral, 1763</w:t>
      </w:r>
    </w:p>
    <w:p w:rsidR="00191F78" w:rsidRPr="00191F78" w:rsidRDefault="00191F78" w:rsidP="001A2BCE">
      <w:pPr>
        <w:shd w:val="clear" w:color="auto" w:fill="FFFFFF"/>
        <w:spacing w:after="0" w:line="240" w:lineRule="auto"/>
        <w:ind w:left="-993" w:right="-994"/>
        <w:jc w:val="both"/>
        <w:rPr>
          <w:rFonts w:ascii="Arial" w:hAnsi="Arial" w:cs="Arial"/>
          <w:b/>
          <w:sz w:val="24"/>
          <w:szCs w:val="24"/>
        </w:rPr>
      </w:pPr>
      <w:proofErr w:type="spellStart"/>
      <w:r w:rsidRPr="00191F78">
        <w:rPr>
          <w:rFonts w:ascii="Arial" w:hAnsi="Arial" w:cs="Arial"/>
          <w:b/>
          <w:i/>
          <w:iCs/>
          <w:sz w:val="24"/>
          <w:szCs w:val="24"/>
        </w:rPr>
        <w:t>Lettres</w:t>
      </w:r>
      <w:proofErr w:type="spellEnd"/>
      <w:r w:rsidRPr="00191F78">
        <w:rPr>
          <w:rFonts w:ascii="Arial" w:hAnsi="Arial" w:cs="Arial"/>
          <w:b/>
          <w:i/>
          <w:iCs/>
          <w:sz w:val="24"/>
          <w:szCs w:val="24"/>
        </w:rPr>
        <w:t xml:space="preserve"> </w:t>
      </w:r>
      <w:proofErr w:type="spellStart"/>
      <w:r w:rsidRPr="00191F78">
        <w:rPr>
          <w:rFonts w:ascii="Arial" w:hAnsi="Arial" w:cs="Arial"/>
          <w:b/>
          <w:i/>
          <w:iCs/>
          <w:sz w:val="24"/>
          <w:szCs w:val="24"/>
        </w:rPr>
        <w:t>neuchâteloises</w:t>
      </w:r>
      <w:proofErr w:type="spellEnd"/>
      <w:r w:rsidRPr="00191F78">
        <w:rPr>
          <w:rFonts w:ascii="Arial" w:hAnsi="Arial" w:cs="Arial"/>
          <w:b/>
          <w:sz w:val="24"/>
          <w:szCs w:val="24"/>
        </w:rPr>
        <w:t>, novela, 1784</w:t>
      </w:r>
    </w:p>
    <w:p w:rsidR="00191F78" w:rsidRDefault="00191F78" w:rsidP="001A2BCE">
      <w:pPr>
        <w:shd w:val="clear" w:color="auto" w:fill="FFFFFF"/>
        <w:spacing w:after="0" w:line="240" w:lineRule="auto"/>
        <w:ind w:left="-993" w:right="-994"/>
        <w:jc w:val="both"/>
        <w:rPr>
          <w:rFonts w:ascii="Arial" w:hAnsi="Arial" w:cs="Arial"/>
          <w:b/>
          <w:sz w:val="24"/>
          <w:szCs w:val="24"/>
        </w:rPr>
      </w:pPr>
      <w:proofErr w:type="spellStart"/>
      <w:r w:rsidRPr="00191F78">
        <w:rPr>
          <w:rFonts w:ascii="Arial" w:hAnsi="Arial" w:cs="Arial"/>
          <w:b/>
          <w:i/>
          <w:iCs/>
          <w:sz w:val="24"/>
          <w:szCs w:val="24"/>
        </w:rPr>
        <w:t>Lettres</w:t>
      </w:r>
      <w:proofErr w:type="spellEnd"/>
      <w:r w:rsidRPr="00191F78">
        <w:rPr>
          <w:rFonts w:ascii="Arial" w:hAnsi="Arial" w:cs="Arial"/>
          <w:b/>
          <w:i/>
          <w:iCs/>
          <w:sz w:val="24"/>
          <w:szCs w:val="24"/>
        </w:rPr>
        <w:t xml:space="preserve"> de </w:t>
      </w:r>
      <w:proofErr w:type="spellStart"/>
      <w:r w:rsidRPr="00191F78">
        <w:rPr>
          <w:rFonts w:ascii="Arial" w:hAnsi="Arial" w:cs="Arial"/>
          <w:b/>
          <w:i/>
          <w:iCs/>
          <w:sz w:val="24"/>
          <w:szCs w:val="24"/>
        </w:rPr>
        <w:t>Mistriss</w:t>
      </w:r>
      <w:proofErr w:type="spellEnd"/>
      <w:r w:rsidRPr="00191F78">
        <w:rPr>
          <w:rFonts w:ascii="Arial" w:hAnsi="Arial" w:cs="Arial"/>
          <w:b/>
          <w:i/>
          <w:iCs/>
          <w:sz w:val="24"/>
          <w:szCs w:val="24"/>
        </w:rPr>
        <w:t xml:space="preserve"> </w:t>
      </w:r>
      <w:proofErr w:type="spellStart"/>
      <w:r w:rsidRPr="00191F78">
        <w:rPr>
          <w:rFonts w:ascii="Arial" w:hAnsi="Arial" w:cs="Arial"/>
          <w:b/>
          <w:i/>
          <w:iCs/>
          <w:sz w:val="24"/>
          <w:szCs w:val="24"/>
        </w:rPr>
        <w:t>Henley</w:t>
      </w:r>
      <w:proofErr w:type="spellEnd"/>
      <w:r w:rsidRPr="00191F78">
        <w:rPr>
          <w:rFonts w:ascii="Arial" w:hAnsi="Arial" w:cs="Arial"/>
          <w:b/>
          <w:i/>
          <w:iCs/>
          <w:sz w:val="24"/>
          <w:szCs w:val="24"/>
        </w:rPr>
        <w:t xml:space="preserve"> </w:t>
      </w:r>
      <w:proofErr w:type="spellStart"/>
      <w:r w:rsidRPr="00191F78">
        <w:rPr>
          <w:rFonts w:ascii="Arial" w:hAnsi="Arial" w:cs="Arial"/>
          <w:b/>
          <w:i/>
          <w:iCs/>
          <w:sz w:val="24"/>
          <w:szCs w:val="24"/>
        </w:rPr>
        <w:t>publiées</w:t>
      </w:r>
      <w:proofErr w:type="spellEnd"/>
      <w:r w:rsidRPr="00191F78">
        <w:rPr>
          <w:rFonts w:ascii="Arial" w:hAnsi="Arial" w:cs="Arial"/>
          <w:b/>
          <w:i/>
          <w:iCs/>
          <w:sz w:val="24"/>
          <w:szCs w:val="24"/>
        </w:rPr>
        <w:t xml:space="preserve"> par son </w:t>
      </w:r>
      <w:proofErr w:type="spellStart"/>
      <w:r w:rsidRPr="00191F78">
        <w:rPr>
          <w:rFonts w:ascii="Arial" w:hAnsi="Arial" w:cs="Arial"/>
          <w:b/>
          <w:i/>
          <w:iCs/>
          <w:sz w:val="24"/>
          <w:szCs w:val="24"/>
        </w:rPr>
        <w:t>amie</w:t>
      </w:r>
      <w:proofErr w:type="spellEnd"/>
      <w:r w:rsidRPr="00191F78">
        <w:rPr>
          <w:rFonts w:ascii="Arial" w:hAnsi="Arial" w:cs="Arial"/>
          <w:b/>
          <w:sz w:val="24"/>
          <w:szCs w:val="24"/>
        </w:rPr>
        <w:t>, 1784</w:t>
      </w:r>
    </w:p>
    <w:p w:rsidR="001A2BCE" w:rsidRPr="00191F78" w:rsidRDefault="001A2BCE" w:rsidP="001A2BCE">
      <w:pPr>
        <w:shd w:val="clear" w:color="auto" w:fill="FFFFFF"/>
        <w:spacing w:after="0" w:line="240" w:lineRule="auto"/>
        <w:ind w:left="-993" w:right="-994"/>
        <w:jc w:val="both"/>
        <w:rPr>
          <w:rFonts w:ascii="Arial" w:hAnsi="Arial" w:cs="Arial"/>
          <w:b/>
          <w:sz w:val="24"/>
          <w:szCs w:val="24"/>
        </w:rPr>
      </w:pPr>
    </w:p>
    <w:p w:rsidR="00191F78" w:rsidRPr="00191F78" w:rsidRDefault="00191F78" w:rsidP="001A2BCE">
      <w:pPr>
        <w:shd w:val="clear" w:color="auto" w:fill="FFFFFF"/>
        <w:spacing w:after="0" w:line="240" w:lineRule="auto"/>
        <w:ind w:left="-993" w:right="-994"/>
        <w:jc w:val="both"/>
        <w:rPr>
          <w:rFonts w:ascii="Arial" w:hAnsi="Arial" w:cs="Arial"/>
          <w:b/>
          <w:sz w:val="24"/>
          <w:szCs w:val="24"/>
        </w:rPr>
      </w:pPr>
      <w:proofErr w:type="spellStart"/>
      <w:r w:rsidRPr="00191F78">
        <w:rPr>
          <w:rFonts w:ascii="Arial" w:hAnsi="Arial" w:cs="Arial"/>
          <w:b/>
          <w:i/>
          <w:iCs/>
          <w:sz w:val="24"/>
          <w:szCs w:val="24"/>
        </w:rPr>
        <w:t>Lettres</w:t>
      </w:r>
      <w:proofErr w:type="spellEnd"/>
      <w:r w:rsidRPr="00191F78">
        <w:rPr>
          <w:rFonts w:ascii="Arial" w:hAnsi="Arial" w:cs="Arial"/>
          <w:b/>
          <w:i/>
          <w:iCs/>
          <w:sz w:val="24"/>
          <w:szCs w:val="24"/>
        </w:rPr>
        <w:t xml:space="preserve"> </w:t>
      </w:r>
      <w:proofErr w:type="spellStart"/>
      <w:r w:rsidRPr="00191F78">
        <w:rPr>
          <w:rFonts w:ascii="Arial" w:hAnsi="Arial" w:cs="Arial"/>
          <w:b/>
          <w:i/>
          <w:iCs/>
          <w:sz w:val="24"/>
          <w:szCs w:val="24"/>
        </w:rPr>
        <w:t>écrites</w:t>
      </w:r>
      <w:proofErr w:type="spellEnd"/>
      <w:r w:rsidRPr="00191F78">
        <w:rPr>
          <w:rFonts w:ascii="Arial" w:hAnsi="Arial" w:cs="Arial"/>
          <w:b/>
          <w:i/>
          <w:iCs/>
          <w:sz w:val="24"/>
          <w:szCs w:val="24"/>
        </w:rPr>
        <w:t xml:space="preserve"> de </w:t>
      </w:r>
      <w:proofErr w:type="spellStart"/>
      <w:r w:rsidRPr="00191F78">
        <w:rPr>
          <w:rFonts w:ascii="Arial" w:hAnsi="Arial" w:cs="Arial"/>
          <w:b/>
          <w:i/>
          <w:iCs/>
          <w:sz w:val="24"/>
          <w:szCs w:val="24"/>
        </w:rPr>
        <w:t>Lausanne</w:t>
      </w:r>
      <w:proofErr w:type="spellEnd"/>
      <w:r w:rsidRPr="00191F78">
        <w:rPr>
          <w:rFonts w:ascii="Arial" w:hAnsi="Arial" w:cs="Arial"/>
          <w:b/>
          <w:sz w:val="24"/>
          <w:szCs w:val="24"/>
        </w:rPr>
        <w:t>, novela 1785</w:t>
      </w:r>
    </w:p>
    <w:p w:rsidR="00191F78" w:rsidRPr="00191F78" w:rsidRDefault="00191F78" w:rsidP="001A2BCE">
      <w:pPr>
        <w:shd w:val="clear" w:color="auto" w:fill="FFFFFF"/>
        <w:spacing w:after="0" w:line="240" w:lineRule="auto"/>
        <w:ind w:left="-993" w:right="-994"/>
        <w:jc w:val="both"/>
        <w:rPr>
          <w:rFonts w:ascii="Arial" w:hAnsi="Arial" w:cs="Arial"/>
          <w:b/>
          <w:sz w:val="24"/>
          <w:szCs w:val="24"/>
        </w:rPr>
      </w:pPr>
      <w:proofErr w:type="spellStart"/>
      <w:r w:rsidRPr="00191F78">
        <w:rPr>
          <w:rFonts w:ascii="Arial" w:hAnsi="Arial" w:cs="Arial"/>
          <w:b/>
          <w:i/>
          <w:iCs/>
          <w:sz w:val="24"/>
          <w:szCs w:val="24"/>
        </w:rPr>
        <w:t>Caliste</w:t>
      </w:r>
      <w:proofErr w:type="spellEnd"/>
      <w:r w:rsidRPr="00191F78">
        <w:rPr>
          <w:rFonts w:ascii="Arial" w:hAnsi="Arial" w:cs="Arial"/>
          <w:b/>
          <w:i/>
          <w:iCs/>
          <w:sz w:val="24"/>
          <w:szCs w:val="24"/>
        </w:rPr>
        <w:t xml:space="preserve"> </w:t>
      </w:r>
      <w:proofErr w:type="spellStart"/>
      <w:r w:rsidRPr="00191F78">
        <w:rPr>
          <w:rFonts w:ascii="Arial" w:hAnsi="Arial" w:cs="Arial"/>
          <w:b/>
          <w:i/>
          <w:iCs/>
          <w:sz w:val="24"/>
          <w:szCs w:val="24"/>
        </w:rPr>
        <w:t>ou</w:t>
      </w:r>
      <w:proofErr w:type="spellEnd"/>
      <w:r w:rsidRPr="00191F78">
        <w:rPr>
          <w:rFonts w:ascii="Arial" w:hAnsi="Arial" w:cs="Arial"/>
          <w:b/>
          <w:i/>
          <w:iCs/>
          <w:sz w:val="24"/>
          <w:szCs w:val="24"/>
        </w:rPr>
        <w:t xml:space="preserve"> </w:t>
      </w:r>
      <w:proofErr w:type="spellStart"/>
      <w:r w:rsidRPr="00191F78">
        <w:rPr>
          <w:rFonts w:ascii="Arial" w:hAnsi="Arial" w:cs="Arial"/>
          <w:b/>
          <w:i/>
          <w:iCs/>
          <w:sz w:val="24"/>
          <w:szCs w:val="24"/>
        </w:rPr>
        <w:t>continuation</w:t>
      </w:r>
      <w:proofErr w:type="spellEnd"/>
      <w:r w:rsidRPr="00191F78">
        <w:rPr>
          <w:rFonts w:ascii="Arial" w:hAnsi="Arial" w:cs="Arial"/>
          <w:b/>
          <w:i/>
          <w:iCs/>
          <w:sz w:val="24"/>
          <w:szCs w:val="24"/>
        </w:rPr>
        <w:t xml:space="preserve"> de </w:t>
      </w:r>
      <w:proofErr w:type="spellStart"/>
      <w:r w:rsidRPr="00191F78">
        <w:rPr>
          <w:rFonts w:ascii="Arial" w:hAnsi="Arial" w:cs="Arial"/>
          <w:b/>
          <w:i/>
          <w:iCs/>
          <w:sz w:val="24"/>
          <w:szCs w:val="24"/>
        </w:rPr>
        <w:t>Lettres</w:t>
      </w:r>
      <w:proofErr w:type="spellEnd"/>
      <w:r w:rsidRPr="00191F78">
        <w:rPr>
          <w:rFonts w:ascii="Arial" w:hAnsi="Arial" w:cs="Arial"/>
          <w:b/>
          <w:i/>
          <w:iCs/>
          <w:sz w:val="24"/>
          <w:szCs w:val="24"/>
        </w:rPr>
        <w:t xml:space="preserve"> </w:t>
      </w:r>
      <w:proofErr w:type="spellStart"/>
      <w:r w:rsidRPr="00191F78">
        <w:rPr>
          <w:rFonts w:ascii="Arial" w:hAnsi="Arial" w:cs="Arial"/>
          <w:b/>
          <w:i/>
          <w:iCs/>
          <w:sz w:val="24"/>
          <w:szCs w:val="24"/>
        </w:rPr>
        <w:t>écrites</w:t>
      </w:r>
      <w:proofErr w:type="spellEnd"/>
      <w:r w:rsidRPr="00191F78">
        <w:rPr>
          <w:rFonts w:ascii="Arial" w:hAnsi="Arial" w:cs="Arial"/>
          <w:b/>
          <w:i/>
          <w:iCs/>
          <w:sz w:val="24"/>
          <w:szCs w:val="24"/>
        </w:rPr>
        <w:t xml:space="preserve"> de </w:t>
      </w:r>
      <w:proofErr w:type="spellStart"/>
      <w:r w:rsidRPr="00191F78">
        <w:rPr>
          <w:rFonts w:ascii="Arial" w:hAnsi="Arial" w:cs="Arial"/>
          <w:b/>
          <w:i/>
          <w:iCs/>
          <w:sz w:val="24"/>
          <w:szCs w:val="24"/>
        </w:rPr>
        <w:t>Lausanne</w:t>
      </w:r>
      <w:proofErr w:type="spellEnd"/>
      <w:r w:rsidRPr="00191F78">
        <w:rPr>
          <w:rFonts w:ascii="Arial" w:hAnsi="Arial" w:cs="Arial"/>
          <w:b/>
          <w:sz w:val="24"/>
          <w:szCs w:val="24"/>
        </w:rPr>
        <w:t>, 1787</w:t>
      </w:r>
    </w:p>
    <w:p w:rsidR="00191F78" w:rsidRDefault="00191F78" w:rsidP="001A2BCE">
      <w:pPr>
        <w:shd w:val="clear" w:color="auto" w:fill="FFFFFF"/>
        <w:spacing w:after="0" w:line="240" w:lineRule="auto"/>
        <w:ind w:left="-993" w:right="-994"/>
        <w:jc w:val="both"/>
        <w:rPr>
          <w:rFonts w:ascii="Arial" w:hAnsi="Arial" w:cs="Arial"/>
          <w:b/>
          <w:sz w:val="24"/>
          <w:szCs w:val="24"/>
        </w:rPr>
      </w:pPr>
      <w:r w:rsidRPr="00191F78">
        <w:rPr>
          <w:rFonts w:ascii="Arial" w:hAnsi="Arial" w:cs="Arial"/>
          <w:b/>
          <w:i/>
          <w:iCs/>
          <w:sz w:val="24"/>
          <w:szCs w:val="24"/>
        </w:rPr>
        <w:t>Bien-</w:t>
      </w:r>
      <w:proofErr w:type="spellStart"/>
      <w:r w:rsidRPr="00191F78">
        <w:rPr>
          <w:rFonts w:ascii="Arial" w:hAnsi="Arial" w:cs="Arial"/>
          <w:b/>
          <w:i/>
          <w:iCs/>
          <w:sz w:val="24"/>
          <w:szCs w:val="24"/>
        </w:rPr>
        <w:t>né</w:t>
      </w:r>
      <w:proofErr w:type="spellEnd"/>
      <w:r w:rsidRPr="00191F78">
        <w:rPr>
          <w:rFonts w:ascii="Arial" w:hAnsi="Arial" w:cs="Arial"/>
          <w:b/>
          <w:i/>
          <w:iCs/>
          <w:sz w:val="24"/>
          <w:szCs w:val="24"/>
        </w:rPr>
        <w:t xml:space="preserve">. </w:t>
      </w:r>
      <w:proofErr w:type="spellStart"/>
      <w:r w:rsidRPr="00191F78">
        <w:rPr>
          <w:rFonts w:ascii="Arial" w:hAnsi="Arial" w:cs="Arial"/>
          <w:b/>
          <w:i/>
          <w:iCs/>
          <w:sz w:val="24"/>
          <w:szCs w:val="24"/>
        </w:rPr>
        <w:t>Nouvelles</w:t>
      </w:r>
      <w:proofErr w:type="spellEnd"/>
      <w:r w:rsidRPr="00191F78">
        <w:rPr>
          <w:rFonts w:ascii="Arial" w:hAnsi="Arial" w:cs="Arial"/>
          <w:b/>
          <w:i/>
          <w:iCs/>
          <w:sz w:val="24"/>
          <w:szCs w:val="24"/>
        </w:rPr>
        <w:t xml:space="preserve"> et </w:t>
      </w:r>
      <w:proofErr w:type="spellStart"/>
      <w:r w:rsidRPr="00191F78">
        <w:rPr>
          <w:rFonts w:ascii="Arial" w:hAnsi="Arial" w:cs="Arial"/>
          <w:b/>
          <w:i/>
          <w:iCs/>
          <w:sz w:val="24"/>
          <w:szCs w:val="24"/>
        </w:rPr>
        <w:t>anecdotes</w:t>
      </w:r>
      <w:proofErr w:type="spellEnd"/>
      <w:r w:rsidRPr="00191F78">
        <w:rPr>
          <w:rFonts w:ascii="Arial" w:hAnsi="Arial" w:cs="Arial"/>
          <w:b/>
          <w:i/>
          <w:iCs/>
          <w:sz w:val="24"/>
          <w:szCs w:val="24"/>
        </w:rPr>
        <w:t xml:space="preserve">. </w:t>
      </w:r>
      <w:proofErr w:type="spellStart"/>
      <w:r w:rsidRPr="00191F78">
        <w:rPr>
          <w:rFonts w:ascii="Arial" w:hAnsi="Arial" w:cs="Arial"/>
          <w:b/>
          <w:i/>
          <w:iCs/>
          <w:sz w:val="24"/>
          <w:szCs w:val="24"/>
        </w:rPr>
        <w:t>Apologie</w:t>
      </w:r>
      <w:proofErr w:type="spellEnd"/>
      <w:r w:rsidRPr="00191F78">
        <w:rPr>
          <w:rFonts w:ascii="Arial" w:hAnsi="Arial" w:cs="Arial"/>
          <w:b/>
          <w:i/>
          <w:iCs/>
          <w:sz w:val="24"/>
          <w:szCs w:val="24"/>
        </w:rPr>
        <w:t xml:space="preserve"> de la </w:t>
      </w:r>
      <w:proofErr w:type="spellStart"/>
      <w:r w:rsidRPr="00191F78">
        <w:rPr>
          <w:rFonts w:ascii="Arial" w:hAnsi="Arial" w:cs="Arial"/>
          <w:b/>
          <w:i/>
          <w:iCs/>
          <w:sz w:val="24"/>
          <w:szCs w:val="24"/>
        </w:rPr>
        <w:t>flatterie</w:t>
      </w:r>
      <w:proofErr w:type="spellEnd"/>
      <w:r w:rsidRPr="00191F78">
        <w:rPr>
          <w:rFonts w:ascii="Arial" w:hAnsi="Arial" w:cs="Arial"/>
          <w:b/>
          <w:sz w:val="24"/>
          <w:szCs w:val="24"/>
        </w:rPr>
        <w:t>, 1788</w:t>
      </w:r>
    </w:p>
    <w:p w:rsidR="001A2BCE" w:rsidRPr="00191F78" w:rsidRDefault="001A2BCE" w:rsidP="001A2BCE">
      <w:pPr>
        <w:shd w:val="clear" w:color="auto" w:fill="FFFFFF"/>
        <w:spacing w:after="0" w:line="240" w:lineRule="auto"/>
        <w:ind w:left="-993" w:right="-994"/>
        <w:jc w:val="both"/>
        <w:rPr>
          <w:rFonts w:ascii="Arial" w:hAnsi="Arial" w:cs="Arial"/>
          <w:b/>
          <w:sz w:val="24"/>
          <w:szCs w:val="24"/>
        </w:rPr>
      </w:pPr>
    </w:p>
    <w:p w:rsidR="00191F78" w:rsidRPr="00191F78" w:rsidRDefault="00191F78" w:rsidP="001A2BCE">
      <w:pPr>
        <w:shd w:val="clear" w:color="auto" w:fill="FFFFFF"/>
        <w:spacing w:after="0" w:line="240" w:lineRule="auto"/>
        <w:ind w:left="-993" w:right="-994"/>
        <w:jc w:val="both"/>
        <w:rPr>
          <w:rFonts w:ascii="Arial" w:hAnsi="Arial" w:cs="Arial"/>
          <w:b/>
          <w:sz w:val="24"/>
          <w:szCs w:val="24"/>
        </w:rPr>
      </w:pPr>
      <w:proofErr w:type="spellStart"/>
      <w:r w:rsidRPr="00191F78">
        <w:rPr>
          <w:rFonts w:ascii="Arial" w:hAnsi="Arial" w:cs="Arial"/>
          <w:b/>
          <w:i/>
          <w:iCs/>
          <w:sz w:val="24"/>
          <w:szCs w:val="24"/>
        </w:rPr>
        <w:t>Courte</w:t>
      </w:r>
      <w:proofErr w:type="spellEnd"/>
      <w:r w:rsidRPr="00191F78">
        <w:rPr>
          <w:rFonts w:ascii="Arial" w:hAnsi="Arial" w:cs="Arial"/>
          <w:b/>
          <w:i/>
          <w:iCs/>
          <w:sz w:val="24"/>
          <w:szCs w:val="24"/>
        </w:rPr>
        <w:t xml:space="preserve"> </w:t>
      </w:r>
      <w:proofErr w:type="spellStart"/>
      <w:r w:rsidRPr="00191F78">
        <w:rPr>
          <w:rFonts w:ascii="Arial" w:hAnsi="Arial" w:cs="Arial"/>
          <w:b/>
          <w:i/>
          <w:iCs/>
          <w:sz w:val="24"/>
          <w:szCs w:val="24"/>
        </w:rPr>
        <w:t>réplique</w:t>
      </w:r>
      <w:proofErr w:type="spellEnd"/>
      <w:r w:rsidRPr="00191F78">
        <w:rPr>
          <w:rFonts w:ascii="Arial" w:hAnsi="Arial" w:cs="Arial"/>
          <w:b/>
          <w:i/>
          <w:iCs/>
          <w:sz w:val="24"/>
          <w:szCs w:val="24"/>
        </w:rPr>
        <w:t xml:space="preserve"> à </w:t>
      </w:r>
      <w:proofErr w:type="spellStart"/>
      <w:r w:rsidRPr="00191F78">
        <w:rPr>
          <w:rFonts w:ascii="Arial" w:hAnsi="Arial" w:cs="Arial"/>
          <w:b/>
          <w:i/>
          <w:iCs/>
          <w:sz w:val="24"/>
          <w:szCs w:val="24"/>
        </w:rPr>
        <w:t>l'auteur</w:t>
      </w:r>
      <w:proofErr w:type="spellEnd"/>
      <w:r w:rsidRPr="00191F78">
        <w:rPr>
          <w:rFonts w:ascii="Arial" w:hAnsi="Arial" w:cs="Arial"/>
          <w:b/>
          <w:i/>
          <w:iCs/>
          <w:sz w:val="24"/>
          <w:szCs w:val="24"/>
        </w:rPr>
        <w:t xml:space="preserve"> </w:t>
      </w:r>
      <w:proofErr w:type="spellStart"/>
      <w:r w:rsidRPr="00191F78">
        <w:rPr>
          <w:rFonts w:ascii="Arial" w:hAnsi="Arial" w:cs="Arial"/>
          <w:b/>
          <w:i/>
          <w:iCs/>
          <w:sz w:val="24"/>
          <w:szCs w:val="24"/>
        </w:rPr>
        <w:t>d'une</w:t>
      </w:r>
      <w:proofErr w:type="spellEnd"/>
      <w:r w:rsidRPr="00191F78">
        <w:rPr>
          <w:rFonts w:ascii="Arial" w:hAnsi="Arial" w:cs="Arial"/>
          <w:b/>
          <w:i/>
          <w:iCs/>
          <w:sz w:val="24"/>
          <w:szCs w:val="24"/>
        </w:rPr>
        <w:t xml:space="preserve"> </w:t>
      </w:r>
      <w:proofErr w:type="spellStart"/>
      <w:r w:rsidRPr="00191F78">
        <w:rPr>
          <w:rFonts w:ascii="Arial" w:hAnsi="Arial" w:cs="Arial"/>
          <w:b/>
          <w:i/>
          <w:iCs/>
          <w:sz w:val="24"/>
          <w:szCs w:val="24"/>
        </w:rPr>
        <w:t>longue</w:t>
      </w:r>
      <w:proofErr w:type="spellEnd"/>
      <w:r w:rsidRPr="00191F78">
        <w:rPr>
          <w:rFonts w:ascii="Arial" w:hAnsi="Arial" w:cs="Arial"/>
          <w:b/>
          <w:i/>
          <w:iCs/>
          <w:sz w:val="24"/>
          <w:szCs w:val="24"/>
        </w:rPr>
        <w:t xml:space="preserve"> </w:t>
      </w:r>
      <w:proofErr w:type="spellStart"/>
      <w:r w:rsidRPr="00191F78">
        <w:rPr>
          <w:rFonts w:ascii="Arial" w:hAnsi="Arial" w:cs="Arial"/>
          <w:b/>
          <w:i/>
          <w:iCs/>
          <w:sz w:val="24"/>
          <w:szCs w:val="24"/>
        </w:rPr>
        <w:t>réponse</w:t>
      </w:r>
      <w:proofErr w:type="spellEnd"/>
      <w:r w:rsidRPr="00191F78">
        <w:rPr>
          <w:rFonts w:ascii="Arial" w:hAnsi="Arial" w:cs="Arial"/>
          <w:b/>
          <w:i/>
          <w:iCs/>
          <w:sz w:val="24"/>
          <w:szCs w:val="24"/>
        </w:rPr>
        <w:t xml:space="preserve"> ; par </w:t>
      </w:r>
      <w:proofErr w:type="spellStart"/>
      <w:r w:rsidRPr="00191F78">
        <w:rPr>
          <w:rFonts w:ascii="Arial" w:hAnsi="Arial" w:cs="Arial"/>
          <w:b/>
          <w:i/>
          <w:iCs/>
          <w:sz w:val="24"/>
          <w:szCs w:val="24"/>
        </w:rPr>
        <w:t>Mme</w:t>
      </w:r>
      <w:proofErr w:type="spellEnd"/>
      <w:r w:rsidRPr="00191F78">
        <w:rPr>
          <w:rFonts w:ascii="Arial" w:hAnsi="Arial" w:cs="Arial"/>
          <w:b/>
          <w:i/>
          <w:iCs/>
          <w:sz w:val="24"/>
          <w:szCs w:val="24"/>
        </w:rPr>
        <w:t xml:space="preserve"> la </w:t>
      </w:r>
      <w:proofErr w:type="spellStart"/>
      <w:r w:rsidRPr="00191F78">
        <w:rPr>
          <w:rFonts w:ascii="Arial" w:hAnsi="Arial" w:cs="Arial"/>
          <w:b/>
          <w:i/>
          <w:iCs/>
          <w:sz w:val="24"/>
          <w:szCs w:val="24"/>
        </w:rPr>
        <w:t>Baronne</w:t>
      </w:r>
      <w:proofErr w:type="spellEnd"/>
      <w:r w:rsidRPr="00191F78">
        <w:rPr>
          <w:rFonts w:ascii="Arial" w:hAnsi="Arial" w:cs="Arial"/>
          <w:b/>
          <w:i/>
          <w:iCs/>
          <w:sz w:val="24"/>
          <w:szCs w:val="24"/>
        </w:rPr>
        <w:t xml:space="preserve"> de ...</w:t>
      </w:r>
      <w:r w:rsidRPr="00191F78">
        <w:rPr>
          <w:rFonts w:ascii="Arial" w:hAnsi="Arial" w:cs="Arial"/>
          <w:b/>
          <w:sz w:val="24"/>
          <w:szCs w:val="24"/>
        </w:rPr>
        <w:t> 1789</w:t>
      </w:r>
    </w:p>
    <w:p w:rsidR="00191F78" w:rsidRPr="00191F78" w:rsidRDefault="00191F78" w:rsidP="001A2BCE">
      <w:pPr>
        <w:shd w:val="clear" w:color="auto" w:fill="FFFFFF"/>
        <w:spacing w:after="0" w:line="240" w:lineRule="auto"/>
        <w:ind w:left="-993" w:right="-994"/>
        <w:jc w:val="both"/>
        <w:rPr>
          <w:rFonts w:ascii="Arial" w:hAnsi="Arial" w:cs="Arial"/>
          <w:b/>
          <w:sz w:val="24"/>
          <w:szCs w:val="24"/>
        </w:rPr>
      </w:pPr>
      <w:proofErr w:type="spellStart"/>
      <w:r w:rsidRPr="00191F78">
        <w:rPr>
          <w:rFonts w:ascii="Arial" w:hAnsi="Arial" w:cs="Arial"/>
          <w:b/>
          <w:i/>
          <w:iCs/>
          <w:sz w:val="24"/>
          <w:szCs w:val="24"/>
        </w:rPr>
        <w:t>Plainte</w:t>
      </w:r>
      <w:proofErr w:type="spellEnd"/>
      <w:r w:rsidRPr="00191F78">
        <w:rPr>
          <w:rFonts w:ascii="Arial" w:hAnsi="Arial" w:cs="Arial"/>
          <w:b/>
          <w:i/>
          <w:iCs/>
          <w:sz w:val="24"/>
          <w:szCs w:val="24"/>
        </w:rPr>
        <w:t xml:space="preserve"> et </w:t>
      </w:r>
      <w:proofErr w:type="spellStart"/>
      <w:r w:rsidRPr="00191F78">
        <w:rPr>
          <w:rFonts w:ascii="Arial" w:hAnsi="Arial" w:cs="Arial"/>
          <w:b/>
          <w:i/>
          <w:iCs/>
          <w:sz w:val="24"/>
          <w:szCs w:val="24"/>
        </w:rPr>
        <w:t>défense</w:t>
      </w:r>
      <w:proofErr w:type="spellEnd"/>
      <w:r w:rsidRPr="00191F78">
        <w:rPr>
          <w:rFonts w:ascii="Arial" w:hAnsi="Arial" w:cs="Arial"/>
          <w:b/>
          <w:i/>
          <w:iCs/>
          <w:sz w:val="24"/>
          <w:szCs w:val="24"/>
        </w:rPr>
        <w:t xml:space="preserve"> de </w:t>
      </w:r>
      <w:proofErr w:type="spellStart"/>
      <w:r w:rsidRPr="00191F78">
        <w:rPr>
          <w:rFonts w:ascii="Arial" w:hAnsi="Arial" w:cs="Arial"/>
          <w:b/>
          <w:i/>
          <w:iCs/>
          <w:sz w:val="24"/>
          <w:szCs w:val="24"/>
        </w:rPr>
        <w:t>Thérese</w:t>
      </w:r>
      <w:proofErr w:type="spellEnd"/>
      <w:r w:rsidRPr="00191F78">
        <w:rPr>
          <w:rFonts w:ascii="Arial" w:hAnsi="Arial" w:cs="Arial"/>
          <w:b/>
          <w:i/>
          <w:iCs/>
          <w:sz w:val="24"/>
          <w:szCs w:val="24"/>
        </w:rPr>
        <w:t xml:space="preserve"> </w:t>
      </w:r>
      <w:proofErr w:type="spellStart"/>
      <w:r w:rsidRPr="00191F78">
        <w:rPr>
          <w:rFonts w:ascii="Arial" w:hAnsi="Arial" w:cs="Arial"/>
          <w:b/>
          <w:i/>
          <w:iCs/>
          <w:sz w:val="24"/>
          <w:szCs w:val="24"/>
        </w:rPr>
        <w:t>Levasseur</w:t>
      </w:r>
      <w:proofErr w:type="spellEnd"/>
      <w:r w:rsidRPr="00191F78">
        <w:rPr>
          <w:rFonts w:ascii="Arial" w:hAnsi="Arial" w:cs="Arial"/>
          <w:b/>
          <w:sz w:val="24"/>
          <w:szCs w:val="24"/>
        </w:rPr>
        <w:t>. 1789</w:t>
      </w:r>
    </w:p>
    <w:p w:rsidR="00191F78" w:rsidRPr="00191F78" w:rsidRDefault="00191F78" w:rsidP="001A2BCE">
      <w:pPr>
        <w:shd w:val="clear" w:color="auto" w:fill="FFFFFF"/>
        <w:spacing w:after="0" w:line="240" w:lineRule="auto"/>
        <w:ind w:left="-993" w:right="-994"/>
        <w:jc w:val="both"/>
        <w:rPr>
          <w:rFonts w:ascii="Arial" w:hAnsi="Arial" w:cs="Arial"/>
          <w:b/>
          <w:sz w:val="24"/>
          <w:szCs w:val="24"/>
        </w:rPr>
      </w:pPr>
      <w:proofErr w:type="spellStart"/>
      <w:r w:rsidRPr="00191F78">
        <w:rPr>
          <w:rFonts w:ascii="Arial" w:hAnsi="Arial" w:cs="Arial"/>
          <w:b/>
          <w:i/>
          <w:iCs/>
          <w:sz w:val="24"/>
          <w:szCs w:val="24"/>
        </w:rPr>
        <w:t>Lettre</w:t>
      </w:r>
      <w:proofErr w:type="spellEnd"/>
      <w:r w:rsidRPr="00191F78">
        <w:rPr>
          <w:rFonts w:ascii="Arial" w:hAnsi="Arial" w:cs="Arial"/>
          <w:b/>
          <w:i/>
          <w:iCs/>
          <w:sz w:val="24"/>
          <w:szCs w:val="24"/>
        </w:rPr>
        <w:t xml:space="preserve"> à M. </w:t>
      </w:r>
      <w:proofErr w:type="spellStart"/>
      <w:r w:rsidRPr="00191F78">
        <w:rPr>
          <w:rFonts w:ascii="Arial" w:hAnsi="Arial" w:cs="Arial"/>
          <w:b/>
          <w:i/>
          <w:iCs/>
          <w:sz w:val="24"/>
          <w:szCs w:val="24"/>
        </w:rPr>
        <w:t>Necker</w:t>
      </w:r>
      <w:proofErr w:type="spellEnd"/>
      <w:r w:rsidRPr="00191F78">
        <w:rPr>
          <w:rFonts w:ascii="Arial" w:hAnsi="Arial" w:cs="Arial"/>
          <w:b/>
          <w:i/>
          <w:iCs/>
          <w:sz w:val="24"/>
          <w:szCs w:val="24"/>
        </w:rPr>
        <w:t xml:space="preserve"> sur son </w:t>
      </w:r>
      <w:proofErr w:type="spellStart"/>
      <w:r w:rsidRPr="00191F78">
        <w:rPr>
          <w:rFonts w:ascii="Arial" w:hAnsi="Arial" w:cs="Arial"/>
          <w:b/>
          <w:i/>
          <w:iCs/>
          <w:sz w:val="24"/>
          <w:szCs w:val="24"/>
        </w:rPr>
        <w:t>administration</w:t>
      </w:r>
      <w:proofErr w:type="spellEnd"/>
      <w:r w:rsidRPr="00191F78">
        <w:rPr>
          <w:rFonts w:ascii="Arial" w:hAnsi="Arial" w:cs="Arial"/>
          <w:b/>
          <w:i/>
          <w:iCs/>
          <w:sz w:val="24"/>
          <w:szCs w:val="24"/>
        </w:rPr>
        <w:t xml:space="preserve">, </w:t>
      </w:r>
      <w:proofErr w:type="spellStart"/>
      <w:r w:rsidRPr="00191F78">
        <w:rPr>
          <w:rFonts w:ascii="Arial" w:hAnsi="Arial" w:cs="Arial"/>
          <w:b/>
          <w:i/>
          <w:iCs/>
          <w:sz w:val="24"/>
          <w:szCs w:val="24"/>
        </w:rPr>
        <w:t>écrite</w:t>
      </w:r>
      <w:proofErr w:type="spellEnd"/>
      <w:r w:rsidRPr="00191F78">
        <w:rPr>
          <w:rFonts w:ascii="Arial" w:hAnsi="Arial" w:cs="Arial"/>
          <w:b/>
          <w:i/>
          <w:iCs/>
          <w:sz w:val="24"/>
          <w:szCs w:val="24"/>
        </w:rPr>
        <w:t xml:space="preserve"> par </w:t>
      </w:r>
      <w:proofErr w:type="spellStart"/>
      <w:r w:rsidRPr="00191F78">
        <w:rPr>
          <w:rFonts w:ascii="Arial" w:hAnsi="Arial" w:cs="Arial"/>
          <w:b/>
          <w:i/>
          <w:iCs/>
          <w:sz w:val="24"/>
          <w:szCs w:val="24"/>
        </w:rPr>
        <w:t>lui-même</w:t>
      </w:r>
      <w:proofErr w:type="spellEnd"/>
      <w:r w:rsidRPr="00191F78">
        <w:rPr>
          <w:rFonts w:ascii="Arial" w:hAnsi="Arial" w:cs="Arial"/>
          <w:b/>
          <w:sz w:val="24"/>
          <w:szCs w:val="24"/>
        </w:rPr>
        <w:t>, 1791</w:t>
      </w:r>
    </w:p>
    <w:p w:rsidR="00191F78" w:rsidRPr="00191F78" w:rsidRDefault="00191F78" w:rsidP="001A2BCE">
      <w:pPr>
        <w:shd w:val="clear" w:color="auto" w:fill="FFFFFF"/>
        <w:spacing w:after="0" w:line="240" w:lineRule="auto"/>
        <w:ind w:left="-993" w:right="-994"/>
        <w:jc w:val="both"/>
        <w:rPr>
          <w:rFonts w:ascii="Arial" w:hAnsi="Arial" w:cs="Arial"/>
          <w:b/>
          <w:sz w:val="24"/>
          <w:szCs w:val="24"/>
        </w:rPr>
      </w:pPr>
      <w:proofErr w:type="spellStart"/>
      <w:r w:rsidRPr="00191F78">
        <w:rPr>
          <w:rFonts w:ascii="Arial" w:hAnsi="Arial" w:cs="Arial"/>
          <w:b/>
          <w:i/>
          <w:iCs/>
          <w:sz w:val="24"/>
          <w:szCs w:val="24"/>
        </w:rPr>
        <w:t>L’émigré</w:t>
      </w:r>
      <w:proofErr w:type="spellEnd"/>
      <w:r w:rsidRPr="00191F78">
        <w:rPr>
          <w:rFonts w:ascii="Arial" w:hAnsi="Arial" w:cs="Arial"/>
          <w:b/>
          <w:sz w:val="24"/>
          <w:szCs w:val="24"/>
        </w:rPr>
        <w:t>, comedia en tres actos, 1793</w:t>
      </w:r>
    </w:p>
    <w:p w:rsidR="00191F78" w:rsidRDefault="00191F78" w:rsidP="001A2BCE">
      <w:pPr>
        <w:shd w:val="clear" w:color="auto" w:fill="FFFFFF"/>
        <w:spacing w:after="0" w:line="240" w:lineRule="auto"/>
        <w:ind w:left="-993" w:right="-994"/>
        <w:jc w:val="both"/>
        <w:rPr>
          <w:rFonts w:ascii="Arial" w:hAnsi="Arial" w:cs="Arial"/>
          <w:b/>
          <w:sz w:val="24"/>
          <w:szCs w:val="24"/>
        </w:rPr>
      </w:pPr>
      <w:proofErr w:type="spellStart"/>
      <w:r w:rsidRPr="00191F78">
        <w:rPr>
          <w:rFonts w:ascii="Arial" w:hAnsi="Arial" w:cs="Arial"/>
          <w:b/>
          <w:i/>
          <w:iCs/>
          <w:sz w:val="24"/>
          <w:szCs w:val="24"/>
        </w:rPr>
        <w:t>Lettres</w:t>
      </w:r>
      <w:proofErr w:type="spellEnd"/>
      <w:r w:rsidRPr="00191F78">
        <w:rPr>
          <w:rFonts w:ascii="Arial" w:hAnsi="Arial" w:cs="Arial"/>
          <w:b/>
          <w:i/>
          <w:iCs/>
          <w:sz w:val="24"/>
          <w:szCs w:val="24"/>
        </w:rPr>
        <w:t xml:space="preserve"> </w:t>
      </w:r>
      <w:proofErr w:type="spellStart"/>
      <w:r w:rsidRPr="00191F78">
        <w:rPr>
          <w:rFonts w:ascii="Arial" w:hAnsi="Arial" w:cs="Arial"/>
          <w:b/>
          <w:i/>
          <w:iCs/>
          <w:sz w:val="24"/>
          <w:szCs w:val="24"/>
        </w:rPr>
        <w:t>trouvées</w:t>
      </w:r>
      <w:proofErr w:type="spellEnd"/>
      <w:r w:rsidRPr="00191F78">
        <w:rPr>
          <w:rFonts w:ascii="Arial" w:hAnsi="Arial" w:cs="Arial"/>
          <w:b/>
          <w:i/>
          <w:iCs/>
          <w:sz w:val="24"/>
          <w:szCs w:val="24"/>
        </w:rPr>
        <w:t xml:space="preserve"> </w:t>
      </w:r>
      <w:proofErr w:type="spellStart"/>
      <w:r w:rsidRPr="00191F78">
        <w:rPr>
          <w:rFonts w:ascii="Arial" w:hAnsi="Arial" w:cs="Arial"/>
          <w:b/>
          <w:i/>
          <w:iCs/>
          <w:sz w:val="24"/>
          <w:szCs w:val="24"/>
        </w:rPr>
        <w:t>dans</w:t>
      </w:r>
      <w:proofErr w:type="spellEnd"/>
      <w:r w:rsidRPr="00191F78">
        <w:rPr>
          <w:rFonts w:ascii="Arial" w:hAnsi="Arial" w:cs="Arial"/>
          <w:b/>
          <w:i/>
          <w:iCs/>
          <w:sz w:val="24"/>
          <w:szCs w:val="24"/>
        </w:rPr>
        <w:t xml:space="preserve"> des </w:t>
      </w:r>
      <w:proofErr w:type="spellStart"/>
      <w:r w:rsidRPr="00191F78">
        <w:rPr>
          <w:rFonts w:ascii="Arial" w:hAnsi="Arial" w:cs="Arial"/>
          <w:b/>
          <w:i/>
          <w:iCs/>
          <w:sz w:val="24"/>
          <w:szCs w:val="24"/>
        </w:rPr>
        <w:t>portefeuilles</w:t>
      </w:r>
      <w:proofErr w:type="spellEnd"/>
      <w:r w:rsidRPr="00191F78">
        <w:rPr>
          <w:rFonts w:ascii="Arial" w:hAnsi="Arial" w:cs="Arial"/>
          <w:b/>
          <w:i/>
          <w:iCs/>
          <w:sz w:val="24"/>
          <w:szCs w:val="24"/>
        </w:rPr>
        <w:t xml:space="preserve"> </w:t>
      </w:r>
      <w:proofErr w:type="spellStart"/>
      <w:r w:rsidRPr="00191F78">
        <w:rPr>
          <w:rFonts w:ascii="Arial" w:hAnsi="Arial" w:cs="Arial"/>
          <w:b/>
          <w:i/>
          <w:iCs/>
          <w:sz w:val="24"/>
          <w:szCs w:val="24"/>
        </w:rPr>
        <w:t>d’émigrés</w:t>
      </w:r>
      <w:proofErr w:type="spellEnd"/>
      <w:r w:rsidRPr="00191F78">
        <w:rPr>
          <w:rFonts w:ascii="Arial" w:hAnsi="Arial" w:cs="Arial"/>
          <w:b/>
          <w:sz w:val="24"/>
          <w:szCs w:val="24"/>
        </w:rPr>
        <w:t>, 1793</w:t>
      </w:r>
    </w:p>
    <w:p w:rsidR="001A2BCE" w:rsidRPr="00191F78" w:rsidRDefault="001A2BCE" w:rsidP="001A2BCE">
      <w:pPr>
        <w:shd w:val="clear" w:color="auto" w:fill="FFFFFF"/>
        <w:spacing w:after="0" w:line="240" w:lineRule="auto"/>
        <w:ind w:left="-993" w:right="-994"/>
        <w:jc w:val="both"/>
        <w:rPr>
          <w:rFonts w:ascii="Arial" w:hAnsi="Arial" w:cs="Arial"/>
          <w:b/>
          <w:sz w:val="24"/>
          <w:szCs w:val="24"/>
        </w:rPr>
      </w:pPr>
    </w:p>
    <w:p w:rsidR="001A2BCE" w:rsidRDefault="00191F78" w:rsidP="001A2BCE">
      <w:pPr>
        <w:shd w:val="clear" w:color="auto" w:fill="FFFFFF"/>
        <w:spacing w:after="0" w:line="240" w:lineRule="auto"/>
        <w:ind w:left="-993" w:right="-994"/>
        <w:jc w:val="both"/>
        <w:rPr>
          <w:rFonts w:ascii="Arial" w:hAnsi="Arial" w:cs="Arial"/>
          <w:b/>
          <w:sz w:val="24"/>
          <w:szCs w:val="24"/>
        </w:rPr>
      </w:pPr>
      <w:proofErr w:type="spellStart"/>
      <w:r w:rsidRPr="00191F78">
        <w:rPr>
          <w:rFonts w:ascii="Arial" w:hAnsi="Arial" w:cs="Arial"/>
          <w:b/>
          <w:i/>
          <w:iCs/>
          <w:sz w:val="24"/>
          <w:szCs w:val="24"/>
        </w:rPr>
        <w:t>Trois</w:t>
      </w:r>
      <w:proofErr w:type="spellEnd"/>
      <w:r w:rsidRPr="00191F78">
        <w:rPr>
          <w:rFonts w:ascii="Arial" w:hAnsi="Arial" w:cs="Arial"/>
          <w:b/>
          <w:i/>
          <w:iCs/>
          <w:sz w:val="24"/>
          <w:szCs w:val="24"/>
        </w:rPr>
        <w:t xml:space="preserve"> </w:t>
      </w:r>
      <w:proofErr w:type="spellStart"/>
      <w:r w:rsidRPr="00191F78">
        <w:rPr>
          <w:rFonts w:ascii="Arial" w:hAnsi="Arial" w:cs="Arial"/>
          <w:b/>
          <w:i/>
          <w:iCs/>
          <w:sz w:val="24"/>
          <w:szCs w:val="24"/>
        </w:rPr>
        <w:t>femmes</w:t>
      </w:r>
      <w:proofErr w:type="spellEnd"/>
      <w:r w:rsidRPr="00191F78">
        <w:rPr>
          <w:rFonts w:ascii="Arial" w:hAnsi="Arial" w:cs="Arial"/>
          <w:b/>
          <w:sz w:val="24"/>
          <w:szCs w:val="24"/>
        </w:rPr>
        <w:t>, novela, 1795 Leipzig, 1795 (edición en alemán) ; Londres, 1796 (edición en francés). La </w:t>
      </w:r>
      <w:r w:rsidRPr="00191F78">
        <w:rPr>
          <w:rFonts w:ascii="Arial" w:hAnsi="Arial" w:cs="Arial"/>
          <w:b/>
          <w:i/>
          <w:iCs/>
          <w:sz w:val="24"/>
          <w:szCs w:val="24"/>
        </w:rPr>
        <w:t xml:space="preserve">Suite des </w:t>
      </w:r>
      <w:proofErr w:type="spellStart"/>
      <w:r w:rsidRPr="00191F78">
        <w:rPr>
          <w:rFonts w:ascii="Arial" w:hAnsi="Arial" w:cs="Arial"/>
          <w:b/>
          <w:i/>
          <w:iCs/>
          <w:sz w:val="24"/>
          <w:szCs w:val="24"/>
        </w:rPr>
        <w:t>Trois</w:t>
      </w:r>
      <w:proofErr w:type="spellEnd"/>
      <w:r w:rsidRPr="00191F78">
        <w:rPr>
          <w:rFonts w:ascii="Arial" w:hAnsi="Arial" w:cs="Arial"/>
          <w:b/>
          <w:i/>
          <w:iCs/>
          <w:sz w:val="24"/>
          <w:szCs w:val="24"/>
        </w:rPr>
        <w:t xml:space="preserve"> </w:t>
      </w:r>
      <w:proofErr w:type="spellStart"/>
      <w:r w:rsidRPr="00191F78">
        <w:rPr>
          <w:rFonts w:ascii="Arial" w:hAnsi="Arial" w:cs="Arial"/>
          <w:b/>
          <w:i/>
          <w:iCs/>
          <w:sz w:val="24"/>
          <w:szCs w:val="24"/>
        </w:rPr>
        <w:t>femmes</w:t>
      </w:r>
      <w:proofErr w:type="spellEnd"/>
      <w:r w:rsidRPr="00191F78">
        <w:rPr>
          <w:rFonts w:ascii="Arial" w:hAnsi="Arial" w:cs="Arial"/>
          <w:b/>
          <w:sz w:val="24"/>
          <w:szCs w:val="24"/>
        </w:rPr>
        <w:t xml:space="preserve"> (Continuación de las Tres mujeres) no fue editada </w:t>
      </w:r>
      <w:r w:rsidRPr="00191F78">
        <w:rPr>
          <w:rFonts w:ascii="Arial" w:hAnsi="Arial" w:cs="Arial"/>
          <w:b/>
          <w:sz w:val="24"/>
          <w:szCs w:val="24"/>
        </w:rPr>
        <w:lastRenderedPageBreak/>
        <w:t>hasta 1981 en las </w:t>
      </w:r>
      <w:proofErr w:type="spellStart"/>
      <w:r w:rsidRPr="00191F78">
        <w:rPr>
          <w:rFonts w:ascii="Arial" w:hAnsi="Arial" w:cs="Arial"/>
          <w:b/>
          <w:i/>
          <w:iCs/>
          <w:sz w:val="24"/>
          <w:szCs w:val="24"/>
        </w:rPr>
        <w:t>Oeuvres</w:t>
      </w:r>
      <w:proofErr w:type="spellEnd"/>
      <w:r w:rsidRPr="00191F78">
        <w:rPr>
          <w:rFonts w:ascii="Arial" w:hAnsi="Arial" w:cs="Arial"/>
          <w:b/>
          <w:i/>
          <w:iCs/>
          <w:sz w:val="24"/>
          <w:szCs w:val="24"/>
        </w:rPr>
        <w:t xml:space="preserve"> </w:t>
      </w:r>
      <w:proofErr w:type="spellStart"/>
      <w:r w:rsidRPr="00191F78">
        <w:rPr>
          <w:rFonts w:ascii="Arial" w:hAnsi="Arial" w:cs="Arial"/>
          <w:b/>
          <w:i/>
          <w:iCs/>
          <w:sz w:val="24"/>
          <w:szCs w:val="24"/>
        </w:rPr>
        <w:t>complètes</w:t>
      </w:r>
      <w:proofErr w:type="spellEnd"/>
      <w:r w:rsidRPr="00191F78">
        <w:rPr>
          <w:rFonts w:ascii="Arial" w:hAnsi="Arial" w:cs="Arial"/>
          <w:b/>
          <w:sz w:val="24"/>
          <w:szCs w:val="24"/>
        </w:rPr>
        <w:t xml:space="preserve"> de la </w:t>
      </w:r>
      <w:proofErr w:type="spellStart"/>
      <w:r w:rsidRPr="00191F78">
        <w:rPr>
          <w:rFonts w:ascii="Arial" w:hAnsi="Arial" w:cs="Arial"/>
          <w:b/>
          <w:sz w:val="24"/>
          <w:szCs w:val="24"/>
        </w:rPr>
        <w:t>romancière</w:t>
      </w:r>
      <w:proofErr w:type="spellEnd"/>
      <w:r w:rsidRPr="00191F78">
        <w:rPr>
          <w:rFonts w:ascii="Arial" w:hAnsi="Arial" w:cs="Arial"/>
          <w:b/>
          <w:sz w:val="24"/>
          <w:szCs w:val="24"/>
        </w:rPr>
        <w:t xml:space="preserve"> (tomo II, 1798-1806, G.A. van </w:t>
      </w:r>
      <w:proofErr w:type="spellStart"/>
      <w:r w:rsidRPr="00191F78">
        <w:rPr>
          <w:rFonts w:ascii="Arial" w:hAnsi="Arial" w:cs="Arial"/>
          <w:b/>
          <w:sz w:val="24"/>
          <w:szCs w:val="24"/>
        </w:rPr>
        <w:t>Oorschot</w:t>
      </w:r>
      <w:proofErr w:type="spellEnd"/>
      <w:r w:rsidRPr="00191F78">
        <w:rPr>
          <w:rFonts w:ascii="Arial" w:hAnsi="Arial" w:cs="Arial"/>
          <w:b/>
          <w:sz w:val="24"/>
          <w:szCs w:val="24"/>
        </w:rPr>
        <w:t>, Ámsterdam, 1981)</w:t>
      </w:r>
    </w:p>
    <w:p w:rsidR="00191F78" w:rsidRPr="00191F78" w:rsidRDefault="00191F78" w:rsidP="001A2BCE">
      <w:pPr>
        <w:shd w:val="clear" w:color="auto" w:fill="FFFFFF"/>
        <w:spacing w:after="0" w:line="240" w:lineRule="auto"/>
        <w:ind w:left="-993" w:right="-994"/>
        <w:jc w:val="both"/>
        <w:rPr>
          <w:rFonts w:ascii="Arial" w:hAnsi="Arial" w:cs="Arial"/>
          <w:b/>
          <w:sz w:val="24"/>
          <w:szCs w:val="24"/>
        </w:rPr>
      </w:pPr>
      <w:r w:rsidRPr="00191F78">
        <w:rPr>
          <w:rFonts w:ascii="Arial" w:hAnsi="Arial" w:cs="Arial"/>
          <w:b/>
          <w:sz w:val="24"/>
          <w:szCs w:val="24"/>
        </w:rPr>
        <w:t>.</w:t>
      </w:r>
    </w:p>
    <w:p w:rsidR="00191F78" w:rsidRPr="00191F78" w:rsidRDefault="00191F78" w:rsidP="001A2BCE">
      <w:pPr>
        <w:shd w:val="clear" w:color="auto" w:fill="FFFFFF"/>
        <w:spacing w:after="0" w:line="240" w:lineRule="auto"/>
        <w:ind w:left="-993" w:right="-994"/>
        <w:jc w:val="both"/>
        <w:rPr>
          <w:rFonts w:ascii="Arial" w:hAnsi="Arial" w:cs="Arial"/>
          <w:b/>
          <w:sz w:val="24"/>
          <w:szCs w:val="24"/>
        </w:rPr>
      </w:pPr>
      <w:proofErr w:type="spellStart"/>
      <w:r w:rsidRPr="00191F78">
        <w:rPr>
          <w:rFonts w:ascii="Arial" w:hAnsi="Arial" w:cs="Arial"/>
          <w:b/>
          <w:i/>
          <w:iCs/>
          <w:sz w:val="24"/>
          <w:szCs w:val="24"/>
        </w:rPr>
        <w:t>Honorine</w:t>
      </w:r>
      <w:proofErr w:type="spellEnd"/>
      <w:r w:rsidRPr="00191F78">
        <w:rPr>
          <w:rFonts w:ascii="Arial" w:hAnsi="Arial" w:cs="Arial"/>
          <w:b/>
          <w:i/>
          <w:iCs/>
          <w:sz w:val="24"/>
          <w:szCs w:val="24"/>
        </w:rPr>
        <w:t xml:space="preserve"> </w:t>
      </w:r>
      <w:proofErr w:type="spellStart"/>
      <w:r w:rsidRPr="00191F78">
        <w:rPr>
          <w:rFonts w:ascii="Arial" w:hAnsi="Arial" w:cs="Arial"/>
          <w:b/>
          <w:i/>
          <w:iCs/>
          <w:sz w:val="24"/>
          <w:szCs w:val="24"/>
        </w:rPr>
        <w:t>d’Userche</w:t>
      </w:r>
      <w:proofErr w:type="spellEnd"/>
      <w:r w:rsidRPr="00191F78">
        <w:rPr>
          <w:rFonts w:ascii="Arial" w:hAnsi="Arial" w:cs="Arial"/>
          <w:b/>
          <w:i/>
          <w:iCs/>
          <w:sz w:val="24"/>
          <w:szCs w:val="24"/>
        </w:rPr>
        <w:t xml:space="preserve"> : </w:t>
      </w:r>
      <w:proofErr w:type="spellStart"/>
      <w:r w:rsidRPr="00191F78">
        <w:rPr>
          <w:rFonts w:ascii="Arial" w:hAnsi="Arial" w:cs="Arial"/>
          <w:b/>
          <w:i/>
          <w:iCs/>
          <w:sz w:val="24"/>
          <w:szCs w:val="24"/>
        </w:rPr>
        <w:t>nouvelle</w:t>
      </w:r>
      <w:proofErr w:type="spellEnd"/>
      <w:r w:rsidRPr="00191F78">
        <w:rPr>
          <w:rFonts w:ascii="Arial" w:hAnsi="Arial" w:cs="Arial"/>
          <w:b/>
          <w:i/>
          <w:iCs/>
          <w:sz w:val="24"/>
          <w:szCs w:val="24"/>
        </w:rPr>
        <w:t xml:space="preserve"> de </w:t>
      </w:r>
      <w:proofErr w:type="spellStart"/>
      <w:r w:rsidRPr="00191F78">
        <w:rPr>
          <w:rFonts w:ascii="Arial" w:hAnsi="Arial" w:cs="Arial"/>
          <w:b/>
          <w:i/>
          <w:iCs/>
          <w:sz w:val="24"/>
          <w:szCs w:val="24"/>
        </w:rPr>
        <w:t>l’Abbé</w:t>
      </w:r>
      <w:proofErr w:type="spellEnd"/>
      <w:r w:rsidRPr="00191F78">
        <w:rPr>
          <w:rFonts w:ascii="Arial" w:hAnsi="Arial" w:cs="Arial"/>
          <w:b/>
          <w:i/>
          <w:iCs/>
          <w:sz w:val="24"/>
          <w:szCs w:val="24"/>
        </w:rPr>
        <w:t xml:space="preserve"> de La Tour</w:t>
      </w:r>
      <w:r w:rsidRPr="00191F78">
        <w:rPr>
          <w:rFonts w:ascii="Arial" w:hAnsi="Arial" w:cs="Arial"/>
          <w:b/>
          <w:sz w:val="24"/>
          <w:szCs w:val="24"/>
        </w:rPr>
        <w:t> 1795</w:t>
      </w:r>
    </w:p>
    <w:p w:rsidR="00191F78" w:rsidRPr="001A2BCE" w:rsidRDefault="00191F78" w:rsidP="001A2BCE">
      <w:pPr>
        <w:shd w:val="clear" w:color="auto" w:fill="FFFFFF"/>
        <w:spacing w:after="0" w:line="240" w:lineRule="auto"/>
        <w:ind w:left="-993" w:right="-994"/>
        <w:jc w:val="both"/>
        <w:rPr>
          <w:rFonts w:ascii="Arial" w:hAnsi="Arial" w:cs="Arial"/>
          <w:b/>
          <w:sz w:val="24"/>
          <w:szCs w:val="24"/>
          <w:lang w:val="en-US"/>
        </w:rPr>
      </w:pPr>
      <w:r w:rsidRPr="001A2BCE">
        <w:rPr>
          <w:rFonts w:ascii="Arial" w:hAnsi="Arial" w:cs="Arial"/>
          <w:b/>
          <w:i/>
          <w:iCs/>
          <w:sz w:val="24"/>
          <w:szCs w:val="24"/>
          <w:lang w:val="en-US"/>
        </w:rPr>
        <w:t>Sainte Anne</w:t>
      </w:r>
      <w:r w:rsidRPr="001A2BCE">
        <w:rPr>
          <w:rFonts w:ascii="Arial" w:hAnsi="Arial" w:cs="Arial"/>
          <w:b/>
          <w:sz w:val="24"/>
          <w:szCs w:val="24"/>
          <w:lang w:val="en-US"/>
        </w:rPr>
        <w:t>, 1799</w:t>
      </w:r>
    </w:p>
    <w:p w:rsidR="001A2BCE" w:rsidRPr="002E4F82" w:rsidRDefault="00191F78" w:rsidP="001A2BCE">
      <w:pPr>
        <w:shd w:val="clear" w:color="auto" w:fill="FFFFFF"/>
        <w:spacing w:after="0" w:line="240" w:lineRule="auto"/>
        <w:ind w:left="-993" w:right="-994"/>
        <w:jc w:val="both"/>
        <w:rPr>
          <w:rFonts w:ascii="Arial" w:hAnsi="Arial" w:cs="Arial"/>
          <w:b/>
          <w:sz w:val="24"/>
          <w:szCs w:val="24"/>
          <w:lang w:val="en-US"/>
        </w:rPr>
      </w:pPr>
      <w:r w:rsidRPr="002E4F82">
        <w:rPr>
          <w:rFonts w:ascii="Arial" w:hAnsi="Arial" w:cs="Arial"/>
          <w:b/>
          <w:i/>
          <w:iCs/>
          <w:sz w:val="24"/>
          <w:szCs w:val="24"/>
          <w:lang w:val="en-US"/>
        </w:rPr>
        <w:t>Sir Walter Finch et son fils William</w:t>
      </w:r>
      <w:r w:rsidRPr="002E4F82">
        <w:rPr>
          <w:rFonts w:ascii="Arial" w:hAnsi="Arial" w:cs="Arial"/>
          <w:b/>
          <w:sz w:val="24"/>
          <w:szCs w:val="24"/>
          <w:lang w:val="en-US"/>
        </w:rPr>
        <w:t>, 1806</w:t>
      </w:r>
    </w:p>
    <w:p w:rsidR="001A2BCE" w:rsidRPr="002E4F82" w:rsidRDefault="001A2BCE" w:rsidP="001A2BCE">
      <w:pPr>
        <w:shd w:val="clear" w:color="auto" w:fill="FFFFFF"/>
        <w:spacing w:after="0" w:line="240" w:lineRule="auto"/>
        <w:ind w:left="-993" w:right="-994"/>
        <w:jc w:val="both"/>
        <w:rPr>
          <w:rFonts w:ascii="Arial" w:hAnsi="Arial" w:cs="Arial"/>
          <w:b/>
          <w:sz w:val="24"/>
          <w:szCs w:val="24"/>
          <w:lang w:val="en-US"/>
        </w:rPr>
      </w:pPr>
    </w:p>
    <w:p w:rsidR="00191F78" w:rsidRPr="001A2BCE" w:rsidRDefault="00191F78" w:rsidP="001A2BCE">
      <w:pPr>
        <w:shd w:val="clear" w:color="auto" w:fill="FFFFFF"/>
        <w:spacing w:after="0" w:line="240" w:lineRule="auto"/>
        <w:ind w:left="-993" w:right="-994"/>
        <w:jc w:val="both"/>
        <w:rPr>
          <w:rStyle w:val="mw-headline"/>
          <w:rFonts w:ascii="Arial" w:hAnsi="Arial" w:cs="Arial"/>
          <w:b/>
          <w:color w:val="0070C0"/>
          <w:sz w:val="24"/>
          <w:szCs w:val="24"/>
        </w:rPr>
      </w:pPr>
      <w:r w:rsidRPr="001A2BCE">
        <w:rPr>
          <w:rStyle w:val="mw-headline"/>
          <w:rFonts w:ascii="Arial" w:hAnsi="Arial" w:cs="Arial"/>
          <w:b/>
          <w:color w:val="0070C0"/>
          <w:sz w:val="24"/>
          <w:szCs w:val="24"/>
        </w:rPr>
        <w:t>Obras científicas de los escritos originales</w:t>
      </w:r>
    </w:p>
    <w:p w:rsidR="001A2BCE" w:rsidRPr="001A2BCE" w:rsidRDefault="001A2BCE" w:rsidP="001A2BCE">
      <w:pPr>
        <w:shd w:val="clear" w:color="auto" w:fill="FFFFFF"/>
        <w:spacing w:after="0" w:line="240" w:lineRule="auto"/>
        <w:ind w:left="-993" w:right="-994"/>
        <w:jc w:val="both"/>
        <w:rPr>
          <w:rFonts w:ascii="Arial" w:hAnsi="Arial" w:cs="Arial"/>
          <w:b/>
          <w:sz w:val="24"/>
          <w:szCs w:val="24"/>
        </w:rPr>
      </w:pPr>
    </w:p>
    <w:p w:rsidR="001A2BCE" w:rsidRDefault="00191F78" w:rsidP="001A2BCE">
      <w:pPr>
        <w:shd w:val="clear" w:color="auto" w:fill="FFFFFF"/>
        <w:spacing w:after="0" w:line="240" w:lineRule="auto"/>
        <w:ind w:left="-993" w:right="-994"/>
        <w:jc w:val="both"/>
        <w:rPr>
          <w:rFonts w:ascii="Arial" w:hAnsi="Arial" w:cs="Arial"/>
          <w:b/>
          <w:sz w:val="24"/>
          <w:szCs w:val="24"/>
          <w:lang w:val="en-US"/>
        </w:rPr>
      </w:pPr>
      <w:proofErr w:type="spellStart"/>
      <w:r w:rsidRPr="00191F78">
        <w:rPr>
          <w:rFonts w:ascii="Arial" w:hAnsi="Arial" w:cs="Arial"/>
          <w:b/>
          <w:i/>
          <w:iCs/>
          <w:sz w:val="24"/>
          <w:szCs w:val="24"/>
        </w:rPr>
        <w:t>Œuvres</w:t>
      </w:r>
      <w:proofErr w:type="spellEnd"/>
      <w:r w:rsidRPr="00191F78">
        <w:rPr>
          <w:rFonts w:ascii="Arial" w:hAnsi="Arial" w:cs="Arial"/>
          <w:b/>
          <w:i/>
          <w:iCs/>
          <w:sz w:val="24"/>
          <w:szCs w:val="24"/>
        </w:rPr>
        <w:t xml:space="preserve"> </w:t>
      </w:r>
      <w:proofErr w:type="spellStart"/>
      <w:r w:rsidRPr="00191F78">
        <w:rPr>
          <w:rFonts w:ascii="Arial" w:hAnsi="Arial" w:cs="Arial"/>
          <w:b/>
          <w:i/>
          <w:iCs/>
          <w:sz w:val="24"/>
          <w:szCs w:val="24"/>
        </w:rPr>
        <w:t>complètes</w:t>
      </w:r>
      <w:proofErr w:type="spellEnd"/>
      <w:r w:rsidRPr="00191F78">
        <w:rPr>
          <w:rFonts w:ascii="Arial" w:hAnsi="Arial" w:cs="Arial"/>
          <w:b/>
          <w:sz w:val="24"/>
          <w:szCs w:val="24"/>
        </w:rPr>
        <w:t xml:space="preserve">, </w:t>
      </w:r>
      <w:proofErr w:type="spellStart"/>
      <w:r w:rsidRPr="00191F78">
        <w:rPr>
          <w:rFonts w:ascii="Arial" w:hAnsi="Arial" w:cs="Arial"/>
          <w:b/>
          <w:sz w:val="24"/>
          <w:szCs w:val="24"/>
        </w:rPr>
        <w:t>Édition</w:t>
      </w:r>
      <w:proofErr w:type="spellEnd"/>
      <w:r w:rsidRPr="00191F78">
        <w:rPr>
          <w:rFonts w:ascii="Arial" w:hAnsi="Arial" w:cs="Arial"/>
          <w:b/>
          <w:sz w:val="24"/>
          <w:szCs w:val="24"/>
        </w:rPr>
        <w:t xml:space="preserve"> critique par J-D. </w:t>
      </w:r>
      <w:r w:rsidRPr="00191F78">
        <w:rPr>
          <w:rFonts w:ascii="Arial" w:hAnsi="Arial" w:cs="Arial"/>
          <w:b/>
          <w:sz w:val="24"/>
          <w:szCs w:val="24"/>
          <w:lang w:val="en-US"/>
        </w:rPr>
        <w:t>Candaux, C.P. Courtney, P. Dubois, S. Dubois-de Bruyn, P. Thompson, J. Vercruysse, D.M. Wood. Ámsterdam, G.A. van Oorschot, 1979–1984. Tomes 1-6, Correspondance; tome 7, Theatre; tomes 8-9, Romans, Contes et Nouvelles; tome 10, Essais, Vers, Musique.</w:t>
      </w:r>
    </w:p>
    <w:p w:rsidR="00191F78" w:rsidRPr="001A2BCE" w:rsidRDefault="00191F78" w:rsidP="001A2BCE">
      <w:pPr>
        <w:shd w:val="clear" w:color="auto" w:fill="FFFFFF"/>
        <w:spacing w:after="0" w:line="240" w:lineRule="auto"/>
        <w:ind w:left="-993" w:right="-994"/>
        <w:jc w:val="both"/>
        <w:rPr>
          <w:rFonts w:ascii="Arial" w:hAnsi="Arial" w:cs="Arial"/>
          <w:b/>
          <w:sz w:val="24"/>
          <w:szCs w:val="24"/>
          <w:lang w:val="en-US"/>
        </w:rPr>
      </w:pPr>
    </w:p>
    <w:p w:rsidR="00191F78" w:rsidRDefault="00191F78" w:rsidP="001A2BCE">
      <w:pPr>
        <w:shd w:val="clear" w:color="auto" w:fill="FFFFFF"/>
        <w:spacing w:after="0" w:line="240" w:lineRule="auto"/>
        <w:ind w:left="-993" w:right="-994"/>
        <w:jc w:val="both"/>
        <w:rPr>
          <w:rFonts w:ascii="Arial" w:hAnsi="Arial" w:cs="Arial"/>
          <w:b/>
          <w:sz w:val="24"/>
          <w:szCs w:val="24"/>
          <w:lang w:val="en-US"/>
        </w:rPr>
      </w:pPr>
      <w:r w:rsidRPr="00191F78">
        <w:rPr>
          <w:rFonts w:ascii="Arial" w:hAnsi="Arial" w:cs="Arial"/>
          <w:b/>
          <w:sz w:val="24"/>
          <w:szCs w:val="24"/>
          <w:lang w:val="en-US"/>
        </w:rPr>
        <w:t>Die wiedergefundene Handschrift: </w:t>
      </w:r>
      <w:r w:rsidRPr="00191F78">
        <w:rPr>
          <w:rFonts w:ascii="Arial" w:hAnsi="Arial" w:cs="Arial"/>
          <w:b/>
          <w:i/>
          <w:iCs/>
          <w:sz w:val="24"/>
          <w:szCs w:val="24"/>
          <w:lang w:val="en-US"/>
        </w:rPr>
        <w:t>Victoire ou la vertu sans bruit</w:t>
      </w:r>
      <w:r w:rsidRPr="00191F78">
        <w:rPr>
          <w:rFonts w:ascii="Arial" w:hAnsi="Arial" w:cs="Arial"/>
          <w:b/>
          <w:sz w:val="24"/>
          <w:szCs w:val="24"/>
          <w:lang w:val="en-US"/>
        </w:rPr>
        <w:t>. Hrsg. Magdalene Heuser. In: Editio. Internationales Jahrbuch für Editionswissenschaft. 11 (1997), p. 178–204.</w:t>
      </w:r>
    </w:p>
    <w:p w:rsidR="001A2BCE" w:rsidRPr="00191F78" w:rsidRDefault="001A2BCE" w:rsidP="001A2BCE">
      <w:pPr>
        <w:shd w:val="clear" w:color="auto" w:fill="FFFFFF"/>
        <w:spacing w:after="0" w:line="240" w:lineRule="auto"/>
        <w:ind w:left="-993" w:right="-994"/>
        <w:jc w:val="both"/>
        <w:rPr>
          <w:rFonts w:ascii="Arial" w:hAnsi="Arial" w:cs="Arial"/>
          <w:b/>
          <w:sz w:val="24"/>
          <w:szCs w:val="24"/>
          <w:lang w:val="en-US"/>
        </w:rPr>
      </w:pPr>
    </w:p>
    <w:p w:rsidR="00191F78" w:rsidRPr="002E4F82" w:rsidRDefault="002C73A4" w:rsidP="001A2BCE">
      <w:pPr>
        <w:shd w:val="clear" w:color="auto" w:fill="FFFFFF"/>
        <w:spacing w:after="0" w:line="240" w:lineRule="auto"/>
        <w:ind w:left="-993" w:right="-994"/>
        <w:jc w:val="both"/>
        <w:rPr>
          <w:rFonts w:ascii="Arial" w:hAnsi="Arial" w:cs="Arial"/>
          <w:b/>
          <w:sz w:val="24"/>
          <w:szCs w:val="24"/>
          <w:lang w:val="en-US"/>
        </w:rPr>
      </w:pPr>
      <w:hyperlink r:id="rId33" w:history="1">
        <w:r w:rsidR="00191F78" w:rsidRPr="00191F78">
          <w:rPr>
            <w:rStyle w:val="Hipervnculo"/>
            <w:rFonts w:ascii="Arial" w:hAnsi="Arial" w:cs="Arial"/>
            <w:b/>
            <w:i/>
            <w:iCs/>
            <w:color w:val="auto"/>
            <w:sz w:val="24"/>
            <w:szCs w:val="24"/>
            <w:u w:val="none"/>
            <w:lang w:val="en-US"/>
          </w:rPr>
          <w:t>Early writings. New material from Dutch archives</w:t>
        </w:r>
      </w:hyperlink>
      <w:r w:rsidR="00191F78" w:rsidRPr="00191F78">
        <w:rPr>
          <w:rFonts w:ascii="Arial" w:hAnsi="Arial" w:cs="Arial"/>
          <w:b/>
          <w:sz w:val="24"/>
          <w:szCs w:val="24"/>
          <w:lang w:val="en-US"/>
        </w:rPr>
        <w:t>. Ed. Kees van Strien, </w:t>
      </w:r>
      <w:hyperlink r:id="rId34" w:tooltip="Lovaina" w:history="1">
        <w:r w:rsidR="00191F78" w:rsidRPr="00191F78">
          <w:rPr>
            <w:rStyle w:val="Hipervnculo"/>
            <w:rFonts w:ascii="Arial" w:hAnsi="Arial" w:cs="Arial"/>
            <w:b/>
            <w:color w:val="auto"/>
            <w:sz w:val="24"/>
            <w:szCs w:val="24"/>
            <w:u w:val="none"/>
            <w:lang w:val="en-US"/>
          </w:rPr>
          <w:t>Lovaina</w:t>
        </w:r>
      </w:hyperlink>
      <w:r w:rsidR="00191F78" w:rsidRPr="00191F78">
        <w:rPr>
          <w:rFonts w:ascii="Arial" w:hAnsi="Arial" w:cs="Arial"/>
          <w:b/>
          <w:sz w:val="24"/>
          <w:szCs w:val="24"/>
          <w:lang w:val="en-US"/>
        </w:rPr>
        <w:t>, Éditions Peeters, 2005. VI-338 p</w:t>
      </w:r>
    </w:p>
    <w:p w:rsidR="001A2BCE" w:rsidRPr="00191F78" w:rsidRDefault="001A2BCE" w:rsidP="001A2BCE">
      <w:pPr>
        <w:shd w:val="clear" w:color="auto" w:fill="FFFFFF"/>
        <w:spacing w:after="0" w:line="240" w:lineRule="auto"/>
        <w:ind w:left="-993" w:right="-994"/>
        <w:jc w:val="both"/>
        <w:rPr>
          <w:rFonts w:ascii="Arial" w:hAnsi="Arial" w:cs="Arial"/>
          <w:b/>
          <w:sz w:val="24"/>
          <w:szCs w:val="24"/>
          <w:lang w:val="en-US"/>
        </w:rPr>
      </w:pPr>
    </w:p>
    <w:p w:rsidR="00191F78" w:rsidRDefault="00191F78" w:rsidP="001A2BCE">
      <w:pPr>
        <w:shd w:val="clear" w:color="auto" w:fill="FFFFFF"/>
        <w:spacing w:after="0" w:line="240" w:lineRule="auto"/>
        <w:ind w:left="-993" w:right="-994"/>
        <w:jc w:val="both"/>
        <w:rPr>
          <w:rFonts w:ascii="Arial" w:hAnsi="Arial" w:cs="Arial"/>
          <w:b/>
          <w:sz w:val="24"/>
          <w:szCs w:val="24"/>
        </w:rPr>
      </w:pPr>
      <w:r w:rsidRPr="00191F78">
        <w:rPr>
          <w:rFonts w:ascii="Arial" w:hAnsi="Arial" w:cs="Arial"/>
          <w:b/>
          <w:i/>
          <w:iCs/>
          <w:sz w:val="24"/>
          <w:szCs w:val="24"/>
          <w:lang w:val="en-US"/>
        </w:rPr>
        <w:t>Correspondances et textes inédits</w:t>
      </w:r>
      <w:r w:rsidRPr="00191F78">
        <w:rPr>
          <w:rFonts w:ascii="Arial" w:hAnsi="Arial" w:cs="Arial"/>
          <w:b/>
          <w:sz w:val="24"/>
          <w:szCs w:val="24"/>
          <w:lang w:val="en-US"/>
        </w:rPr>
        <w:t xml:space="preserve">. Ed. Guillemette Samson, J-D. Candaux, J. Vercruysse et D. Wood. </w:t>
      </w:r>
      <w:r w:rsidRPr="00191F78">
        <w:rPr>
          <w:rFonts w:ascii="Arial" w:hAnsi="Arial" w:cs="Arial"/>
          <w:b/>
          <w:sz w:val="24"/>
          <w:szCs w:val="24"/>
        </w:rPr>
        <w:t xml:space="preserve">Paris, Honoré </w:t>
      </w:r>
      <w:proofErr w:type="spellStart"/>
      <w:r w:rsidRPr="00191F78">
        <w:rPr>
          <w:rFonts w:ascii="Arial" w:hAnsi="Arial" w:cs="Arial"/>
          <w:b/>
          <w:sz w:val="24"/>
          <w:szCs w:val="24"/>
        </w:rPr>
        <w:t>Champion</w:t>
      </w:r>
      <w:proofErr w:type="spellEnd"/>
      <w:r w:rsidRPr="00191F78">
        <w:rPr>
          <w:rFonts w:ascii="Arial" w:hAnsi="Arial" w:cs="Arial"/>
          <w:b/>
          <w:sz w:val="24"/>
          <w:szCs w:val="24"/>
        </w:rPr>
        <w:t>, 2006 423 p. </w:t>
      </w:r>
    </w:p>
    <w:p w:rsidR="001A2BCE" w:rsidRPr="00191F78" w:rsidRDefault="001A2BCE" w:rsidP="001A2BCE">
      <w:pPr>
        <w:shd w:val="clear" w:color="auto" w:fill="FFFFFF"/>
        <w:spacing w:after="0" w:line="240" w:lineRule="auto"/>
        <w:ind w:left="-993" w:right="-994"/>
        <w:jc w:val="both"/>
        <w:rPr>
          <w:rFonts w:ascii="Arial" w:hAnsi="Arial" w:cs="Arial"/>
          <w:b/>
          <w:sz w:val="24"/>
          <w:szCs w:val="24"/>
        </w:rPr>
      </w:pPr>
    </w:p>
    <w:sectPr w:rsidR="001A2BCE" w:rsidRPr="00191F78" w:rsidSect="00C6430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33883"/>
    <w:multiLevelType w:val="multilevel"/>
    <w:tmpl w:val="5590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E30B7A"/>
    <w:multiLevelType w:val="multilevel"/>
    <w:tmpl w:val="DF06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D9198E"/>
    <w:multiLevelType w:val="multilevel"/>
    <w:tmpl w:val="23C6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23420"/>
    <w:rsid w:val="00191F78"/>
    <w:rsid w:val="001A2BCE"/>
    <w:rsid w:val="001D2FD9"/>
    <w:rsid w:val="002C73A4"/>
    <w:rsid w:val="002E4F82"/>
    <w:rsid w:val="00643165"/>
    <w:rsid w:val="00A23420"/>
    <w:rsid w:val="00A53CB0"/>
    <w:rsid w:val="00B12EDC"/>
    <w:rsid w:val="00BA4934"/>
    <w:rsid w:val="00BF4E73"/>
    <w:rsid w:val="00C6430F"/>
    <w:rsid w:val="00CF1B2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30F"/>
  </w:style>
  <w:style w:type="paragraph" w:styleId="Ttulo1">
    <w:name w:val="heading 1"/>
    <w:basedOn w:val="Normal"/>
    <w:next w:val="Normal"/>
    <w:link w:val="Ttulo1Car"/>
    <w:uiPriority w:val="9"/>
    <w:qFormat/>
    <w:rsid w:val="00A234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191F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91F78"/>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A23420"/>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A23420"/>
    <w:rPr>
      <w:rFonts w:ascii="Times New Roman" w:eastAsia="Times New Roman" w:hAnsi="Times New Roman" w:cs="Times New Roman"/>
      <w:b/>
      <w:bCs/>
      <w:sz w:val="24"/>
      <w:szCs w:val="24"/>
      <w:lang w:eastAsia="es-ES"/>
    </w:rPr>
  </w:style>
  <w:style w:type="paragraph" w:styleId="NormalWeb">
    <w:name w:val="Normal (Web)"/>
    <w:basedOn w:val="Normal"/>
    <w:uiPriority w:val="99"/>
    <w:unhideWhenUsed/>
    <w:rsid w:val="00A2342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A23420"/>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semiHidden/>
    <w:unhideWhenUsed/>
    <w:rsid w:val="00A23420"/>
    <w:rPr>
      <w:color w:val="0000FF"/>
      <w:u w:val="single"/>
    </w:rPr>
  </w:style>
  <w:style w:type="character" w:customStyle="1" w:styleId="wikidata-link">
    <w:name w:val="wikidata-link"/>
    <w:basedOn w:val="Fuentedeprrafopredeter"/>
    <w:rsid w:val="00A23420"/>
  </w:style>
  <w:style w:type="character" w:customStyle="1" w:styleId="flagicon">
    <w:name w:val="flagicon"/>
    <w:basedOn w:val="Fuentedeprrafopredeter"/>
    <w:rsid w:val="00A23420"/>
  </w:style>
  <w:style w:type="character" w:customStyle="1" w:styleId="Ttulo2Car">
    <w:name w:val="Título 2 Car"/>
    <w:basedOn w:val="Fuentedeprrafopredeter"/>
    <w:link w:val="Ttulo2"/>
    <w:uiPriority w:val="9"/>
    <w:semiHidden/>
    <w:rsid w:val="00191F7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191F78"/>
    <w:rPr>
      <w:rFonts w:asciiTheme="majorHAnsi" w:eastAsiaTheme="majorEastAsia" w:hAnsiTheme="majorHAnsi" w:cstheme="majorBidi"/>
      <w:b/>
      <w:bCs/>
      <w:color w:val="4F81BD" w:themeColor="accent1"/>
    </w:rPr>
  </w:style>
  <w:style w:type="character" w:customStyle="1" w:styleId="mw-headline">
    <w:name w:val="mw-headline"/>
    <w:basedOn w:val="Fuentedeprrafopredeter"/>
    <w:rsid w:val="00191F78"/>
  </w:style>
  <w:style w:type="character" w:customStyle="1" w:styleId="mw-editsection">
    <w:name w:val="mw-editsection"/>
    <w:basedOn w:val="Fuentedeprrafopredeter"/>
    <w:rsid w:val="00191F78"/>
  </w:style>
  <w:style w:type="character" w:customStyle="1" w:styleId="mw-editsection-bracket">
    <w:name w:val="mw-editsection-bracket"/>
    <w:basedOn w:val="Fuentedeprrafopredeter"/>
    <w:rsid w:val="00191F78"/>
  </w:style>
  <w:style w:type="paragraph" w:styleId="Textodeglobo">
    <w:name w:val="Balloon Text"/>
    <w:basedOn w:val="Normal"/>
    <w:link w:val="TextodegloboCar"/>
    <w:uiPriority w:val="99"/>
    <w:semiHidden/>
    <w:unhideWhenUsed/>
    <w:rsid w:val="00191F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1F78"/>
    <w:rPr>
      <w:rFonts w:ascii="Tahoma" w:hAnsi="Tahoma" w:cs="Tahoma"/>
      <w:sz w:val="16"/>
      <w:szCs w:val="16"/>
    </w:rPr>
  </w:style>
  <w:style w:type="character" w:styleId="Hipervnculovisitado">
    <w:name w:val="FollowedHyperlink"/>
    <w:basedOn w:val="Fuentedeprrafopredeter"/>
    <w:uiPriority w:val="99"/>
    <w:semiHidden/>
    <w:unhideWhenUsed/>
    <w:rsid w:val="00191F7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558081">
      <w:bodyDiv w:val="1"/>
      <w:marLeft w:val="0"/>
      <w:marRight w:val="0"/>
      <w:marTop w:val="0"/>
      <w:marBottom w:val="0"/>
      <w:divBdr>
        <w:top w:val="none" w:sz="0" w:space="0" w:color="auto"/>
        <w:left w:val="none" w:sz="0" w:space="0" w:color="auto"/>
        <w:bottom w:val="none" w:sz="0" w:space="0" w:color="auto"/>
        <w:right w:val="none" w:sz="0" w:space="0" w:color="auto"/>
      </w:divBdr>
      <w:divsChild>
        <w:div w:id="850022731">
          <w:marLeft w:val="0"/>
          <w:marRight w:val="0"/>
          <w:marTop w:val="0"/>
          <w:marBottom w:val="0"/>
          <w:divBdr>
            <w:top w:val="none" w:sz="0" w:space="0" w:color="auto"/>
            <w:left w:val="none" w:sz="0" w:space="0" w:color="auto"/>
            <w:bottom w:val="none" w:sz="0" w:space="0" w:color="auto"/>
            <w:right w:val="none" w:sz="0" w:space="0" w:color="auto"/>
          </w:divBdr>
        </w:div>
      </w:divsChild>
    </w:div>
    <w:div w:id="1465346450">
      <w:bodyDiv w:val="1"/>
      <w:marLeft w:val="0"/>
      <w:marRight w:val="0"/>
      <w:marTop w:val="0"/>
      <w:marBottom w:val="0"/>
      <w:divBdr>
        <w:top w:val="none" w:sz="0" w:space="0" w:color="auto"/>
        <w:left w:val="none" w:sz="0" w:space="0" w:color="auto"/>
        <w:bottom w:val="none" w:sz="0" w:space="0" w:color="auto"/>
        <w:right w:val="none" w:sz="0" w:space="0" w:color="auto"/>
      </w:divBdr>
      <w:divsChild>
        <w:div w:id="841744546">
          <w:marLeft w:val="0"/>
          <w:marRight w:val="0"/>
          <w:marTop w:val="0"/>
          <w:marBottom w:val="0"/>
          <w:divBdr>
            <w:top w:val="none" w:sz="0" w:space="0" w:color="auto"/>
            <w:left w:val="none" w:sz="0" w:space="0" w:color="auto"/>
            <w:bottom w:val="none" w:sz="0" w:space="0" w:color="auto"/>
            <w:right w:val="none" w:sz="0" w:space="0" w:color="auto"/>
          </w:divBdr>
          <w:divsChild>
            <w:div w:id="1764912203">
              <w:marLeft w:val="0"/>
              <w:marRight w:val="0"/>
              <w:marTop w:val="0"/>
              <w:marBottom w:val="0"/>
              <w:divBdr>
                <w:top w:val="none" w:sz="0" w:space="0" w:color="auto"/>
                <w:left w:val="none" w:sz="0" w:space="0" w:color="auto"/>
                <w:bottom w:val="none" w:sz="0" w:space="0" w:color="auto"/>
                <w:right w:val="none" w:sz="0" w:space="0" w:color="auto"/>
              </w:divBdr>
              <w:divsChild>
                <w:div w:id="200896439">
                  <w:marLeft w:val="0"/>
                  <w:marRight w:val="0"/>
                  <w:marTop w:val="0"/>
                  <w:marBottom w:val="0"/>
                  <w:divBdr>
                    <w:top w:val="none" w:sz="0" w:space="0" w:color="auto"/>
                    <w:left w:val="none" w:sz="0" w:space="0" w:color="auto"/>
                    <w:bottom w:val="none" w:sz="0" w:space="0" w:color="auto"/>
                    <w:right w:val="none" w:sz="0" w:space="0" w:color="auto"/>
                  </w:divBdr>
                  <w:divsChild>
                    <w:div w:id="1237015143">
                      <w:marLeft w:val="0"/>
                      <w:marRight w:val="0"/>
                      <w:marTop w:val="0"/>
                      <w:marBottom w:val="0"/>
                      <w:divBdr>
                        <w:top w:val="none" w:sz="0" w:space="0" w:color="auto"/>
                        <w:left w:val="none" w:sz="0" w:space="0" w:color="auto"/>
                        <w:bottom w:val="none" w:sz="0" w:space="0" w:color="auto"/>
                        <w:right w:val="none" w:sz="0" w:space="0" w:color="auto"/>
                      </w:divBdr>
                    </w:div>
                    <w:div w:id="1132097715">
                      <w:marLeft w:val="0"/>
                      <w:marRight w:val="0"/>
                      <w:marTop w:val="0"/>
                      <w:marBottom w:val="0"/>
                      <w:divBdr>
                        <w:top w:val="none" w:sz="0" w:space="0" w:color="auto"/>
                        <w:left w:val="none" w:sz="0" w:space="0" w:color="auto"/>
                        <w:bottom w:val="none" w:sz="0" w:space="0" w:color="auto"/>
                        <w:right w:val="none" w:sz="0" w:space="0" w:color="auto"/>
                      </w:divBdr>
                    </w:div>
                    <w:div w:id="1496871187">
                      <w:marLeft w:val="336"/>
                      <w:marRight w:val="0"/>
                      <w:marTop w:val="120"/>
                      <w:marBottom w:val="312"/>
                      <w:divBdr>
                        <w:top w:val="none" w:sz="0" w:space="0" w:color="auto"/>
                        <w:left w:val="none" w:sz="0" w:space="0" w:color="auto"/>
                        <w:bottom w:val="none" w:sz="0" w:space="0" w:color="auto"/>
                        <w:right w:val="none" w:sz="0" w:space="0" w:color="auto"/>
                      </w:divBdr>
                      <w:divsChild>
                        <w:div w:id="8958907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74959420">
                      <w:marLeft w:val="336"/>
                      <w:marRight w:val="0"/>
                      <w:marTop w:val="120"/>
                      <w:marBottom w:val="312"/>
                      <w:divBdr>
                        <w:top w:val="none" w:sz="0" w:space="0" w:color="auto"/>
                        <w:left w:val="none" w:sz="0" w:space="0" w:color="auto"/>
                        <w:bottom w:val="none" w:sz="0" w:space="0" w:color="auto"/>
                        <w:right w:val="none" w:sz="0" w:space="0" w:color="auto"/>
                      </w:divBdr>
                      <w:divsChild>
                        <w:div w:id="211081282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8007237">
                      <w:marLeft w:val="336"/>
                      <w:marRight w:val="0"/>
                      <w:marTop w:val="120"/>
                      <w:marBottom w:val="312"/>
                      <w:divBdr>
                        <w:top w:val="none" w:sz="0" w:space="0" w:color="auto"/>
                        <w:left w:val="none" w:sz="0" w:space="0" w:color="auto"/>
                        <w:bottom w:val="none" w:sz="0" w:space="0" w:color="auto"/>
                        <w:right w:val="none" w:sz="0" w:space="0" w:color="auto"/>
                      </w:divBdr>
                      <w:divsChild>
                        <w:div w:id="7787160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1994336755">
      <w:bodyDiv w:val="1"/>
      <w:marLeft w:val="0"/>
      <w:marRight w:val="0"/>
      <w:marTop w:val="0"/>
      <w:marBottom w:val="0"/>
      <w:divBdr>
        <w:top w:val="none" w:sz="0" w:space="0" w:color="auto"/>
        <w:left w:val="none" w:sz="0" w:space="0" w:color="auto"/>
        <w:bottom w:val="none" w:sz="0" w:space="0" w:color="auto"/>
        <w:right w:val="none" w:sz="0" w:space="0" w:color="auto"/>
      </w:divBdr>
      <w:divsChild>
        <w:div w:id="382677342">
          <w:marLeft w:val="336"/>
          <w:marRight w:val="0"/>
          <w:marTop w:val="120"/>
          <w:marBottom w:val="312"/>
          <w:divBdr>
            <w:top w:val="none" w:sz="0" w:space="0" w:color="auto"/>
            <w:left w:val="none" w:sz="0" w:space="0" w:color="auto"/>
            <w:bottom w:val="none" w:sz="0" w:space="0" w:color="auto"/>
            <w:right w:val="none" w:sz="0" w:space="0" w:color="auto"/>
          </w:divBdr>
          <w:divsChild>
            <w:div w:id="12624954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54639342">
          <w:marLeft w:val="336"/>
          <w:marRight w:val="0"/>
          <w:marTop w:val="120"/>
          <w:marBottom w:val="312"/>
          <w:divBdr>
            <w:top w:val="none" w:sz="0" w:space="0" w:color="auto"/>
            <w:left w:val="none" w:sz="0" w:space="0" w:color="auto"/>
            <w:bottom w:val="none" w:sz="0" w:space="0" w:color="auto"/>
            <w:right w:val="none" w:sz="0" w:space="0" w:color="auto"/>
          </w:divBdr>
          <w:divsChild>
            <w:div w:id="20491353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5307413">
          <w:marLeft w:val="0"/>
          <w:marRight w:val="0"/>
          <w:marTop w:val="0"/>
          <w:marBottom w:val="120"/>
          <w:divBdr>
            <w:top w:val="none" w:sz="0" w:space="0" w:color="auto"/>
            <w:left w:val="none" w:sz="0" w:space="0" w:color="auto"/>
            <w:bottom w:val="none" w:sz="0" w:space="0" w:color="auto"/>
            <w:right w:val="none" w:sz="0" w:space="0" w:color="auto"/>
          </w:divBdr>
        </w:div>
        <w:div w:id="1845316101">
          <w:marLeft w:val="0"/>
          <w:marRight w:val="0"/>
          <w:marTop w:val="0"/>
          <w:marBottom w:val="120"/>
          <w:divBdr>
            <w:top w:val="none" w:sz="0" w:space="0" w:color="auto"/>
            <w:left w:val="none" w:sz="0" w:space="0" w:color="auto"/>
            <w:bottom w:val="none" w:sz="0" w:space="0" w:color="auto"/>
            <w:right w:val="none" w:sz="0" w:space="0" w:color="auto"/>
          </w:divBdr>
        </w:div>
        <w:div w:id="434060103">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912005643">
              <w:marLeft w:val="0"/>
              <w:marRight w:val="0"/>
              <w:marTop w:val="0"/>
              <w:marBottom w:val="0"/>
              <w:divBdr>
                <w:top w:val="none" w:sz="0" w:space="0" w:color="auto"/>
                <w:left w:val="none" w:sz="0" w:space="0" w:color="auto"/>
                <w:bottom w:val="none" w:sz="0" w:space="0" w:color="auto"/>
                <w:right w:val="none" w:sz="0" w:space="0" w:color="auto"/>
              </w:divBdr>
              <w:divsChild>
                <w:div w:id="88745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6432">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872642557">
              <w:marLeft w:val="0"/>
              <w:marRight w:val="0"/>
              <w:marTop w:val="0"/>
              <w:marBottom w:val="0"/>
              <w:divBdr>
                <w:top w:val="none" w:sz="0" w:space="0" w:color="auto"/>
                <w:left w:val="none" w:sz="0" w:space="0" w:color="auto"/>
                <w:bottom w:val="none" w:sz="0" w:space="0" w:color="auto"/>
                <w:right w:val="none" w:sz="0" w:space="0" w:color="auto"/>
              </w:divBdr>
              <w:divsChild>
                <w:div w:id="4977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Jean-Jacques_Rousseau" TargetMode="External"/><Relationship Id="rId13" Type="http://schemas.openxmlformats.org/officeDocument/2006/relationships/hyperlink" Target="https://es.wikipedia.org/wiki/F%C3%ADsica" TargetMode="External"/><Relationship Id="rId18" Type="http://schemas.openxmlformats.org/officeDocument/2006/relationships/hyperlink" Target="https://es.wikipedia.org/wiki/Par%C3%ADs" TargetMode="External"/><Relationship Id="rId26" Type="http://schemas.openxmlformats.org/officeDocument/2006/relationships/hyperlink" Target="https://es.wikipedia.org/wiki/Anne-Louise_Germaine_Necker" TargetMode="External"/><Relationship Id="rId3" Type="http://schemas.openxmlformats.org/officeDocument/2006/relationships/settings" Target="settings.xml"/><Relationship Id="rId21" Type="http://schemas.openxmlformats.org/officeDocument/2006/relationships/hyperlink" Target="https://es.wikipedia.org/wiki/1787" TargetMode="External"/><Relationship Id="rId34" Type="http://schemas.openxmlformats.org/officeDocument/2006/relationships/hyperlink" Target="https://es.wikipedia.org/wiki/Lovaina" TargetMode="External"/><Relationship Id="rId7" Type="http://schemas.openxmlformats.org/officeDocument/2006/relationships/hyperlink" Target="https://es.wikipedia.org/wiki/Revoluci%C3%B3n_francesa" TargetMode="External"/><Relationship Id="rId12" Type="http://schemas.openxmlformats.org/officeDocument/2006/relationships/hyperlink" Target="https://es.wikipedia.org/wiki/Matem%C3%A1ticas" TargetMode="External"/><Relationship Id="rId17" Type="http://schemas.openxmlformats.org/officeDocument/2006/relationships/hyperlink" Target="https://es.wikipedia.org/wiki/Ginebra_(Suiza)" TargetMode="External"/><Relationship Id="rId25" Type="http://schemas.openxmlformats.org/officeDocument/2006/relationships/hyperlink" Target="https://es.wikipedia.org/wiki/Isabelle_de_Charri%C3%A8re" TargetMode="External"/><Relationship Id="rId33" Type="http://schemas.openxmlformats.org/officeDocument/2006/relationships/hyperlink" Target="http://www.peeters-leuven.be/toc/9789042916463.pdf" TargetMode="External"/><Relationship Id="rId2" Type="http://schemas.openxmlformats.org/officeDocument/2006/relationships/styles" Target="styles.xml"/><Relationship Id="rId16" Type="http://schemas.openxmlformats.org/officeDocument/2006/relationships/hyperlink" Target="https://es.wikipedia.org/wiki/Cant%C3%B3n_de_Neuch%C3%A2tel" TargetMode="External"/><Relationship Id="rId20" Type="http://schemas.openxmlformats.org/officeDocument/2006/relationships/hyperlink" Target="https://es.wikipedia.org/wiki/1785" TargetMode="External"/><Relationship Id="rId29" Type="http://schemas.openxmlformats.org/officeDocument/2006/relationships/hyperlink" Target="https://es.wikipedia.org/wiki/Jean-Jacques_Rousseau" TargetMode="External"/><Relationship Id="rId1" Type="http://schemas.openxmlformats.org/officeDocument/2006/relationships/numbering" Target="numbering.xml"/><Relationship Id="rId6" Type="http://schemas.openxmlformats.org/officeDocument/2006/relationships/hyperlink" Target="https://es.wikipedia.org/wiki/Idioma_franc%C3%A9s" TargetMode="External"/><Relationship Id="rId11" Type="http://schemas.openxmlformats.org/officeDocument/2006/relationships/hyperlink" Target="https://es.wikipedia.org/wiki/Pa%C3%ADses_Bajos" TargetMode="External"/><Relationship Id="rId24" Type="http://schemas.openxmlformats.org/officeDocument/2006/relationships/hyperlink" Target="https://es.wikipedia.org/wiki/Anne-Louise_Germaine_Necker" TargetMode="External"/><Relationship Id="rId32" Type="http://schemas.openxmlformats.org/officeDocument/2006/relationships/hyperlink" Target="https://es.wikipedia.org/wiki/Esfera_privada" TargetMode="External"/><Relationship Id="rId5" Type="http://schemas.openxmlformats.org/officeDocument/2006/relationships/image" Target="media/image1.png"/><Relationship Id="rId15" Type="http://schemas.openxmlformats.org/officeDocument/2006/relationships/hyperlink" Target="https://es.wikipedia.org/wiki/1771" TargetMode="External"/><Relationship Id="rId23" Type="http://schemas.openxmlformats.org/officeDocument/2006/relationships/hyperlink" Target="https://es.wikipedia.org/wiki/Suzanne_Curchod" TargetMode="External"/><Relationship Id="rId28" Type="http://schemas.openxmlformats.org/officeDocument/2006/relationships/hyperlink" Target="https://es.wikipedia.org/w/index.php?title=Pierre-Alexandre_DuPeyrou&amp;action=edit&amp;redlink=1" TargetMode="External"/><Relationship Id="rId36" Type="http://schemas.openxmlformats.org/officeDocument/2006/relationships/theme" Target="theme/theme1.xml"/><Relationship Id="rId10" Type="http://schemas.openxmlformats.org/officeDocument/2006/relationships/hyperlink" Target="https://es.wikipedia.org/wiki/Utrecht" TargetMode="External"/><Relationship Id="rId19" Type="http://schemas.openxmlformats.org/officeDocument/2006/relationships/hyperlink" Target="https://es.wikipedia.org/wiki/1784" TargetMode="External"/><Relationship Id="rId31" Type="http://schemas.openxmlformats.org/officeDocument/2006/relationships/hyperlink" Target="https://es.wikipedia.org/wiki/Esfera_p%C3%BAblica" TargetMode="External"/><Relationship Id="rId4" Type="http://schemas.openxmlformats.org/officeDocument/2006/relationships/webSettings" Target="webSettings.xml"/><Relationship Id="rId9" Type="http://schemas.openxmlformats.org/officeDocument/2006/relationships/hyperlink" Target="https://es.wikipedia.org/w/index.php?title=Castillo_de_Zuylen&amp;action=edit&amp;redlink=1" TargetMode="External"/><Relationship Id="rId14" Type="http://schemas.openxmlformats.org/officeDocument/2006/relationships/hyperlink" Target="https://es.wikipedia.org/wiki/Siglo_XVIII" TargetMode="External"/><Relationship Id="rId22" Type="http://schemas.openxmlformats.org/officeDocument/2006/relationships/hyperlink" Target="https://es.wikipedia.org/wiki/Clave_(instrumento_musical_de_teclado)" TargetMode="External"/><Relationship Id="rId27" Type="http://schemas.openxmlformats.org/officeDocument/2006/relationships/hyperlink" Target="https://es.wikipedia.org/wiki/Revoluci%C3%B3n_Francesa" TargetMode="External"/><Relationship Id="rId30" Type="http://schemas.openxmlformats.org/officeDocument/2006/relationships/hyperlink" Target="https://es.wikipedia.org/wiki/Revoluci%C3%B3n_francesa"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2059</Words>
  <Characters>11326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5</cp:revision>
  <dcterms:created xsi:type="dcterms:W3CDTF">2021-01-13T18:43:00Z</dcterms:created>
  <dcterms:modified xsi:type="dcterms:W3CDTF">2021-03-06T11:39:00Z</dcterms:modified>
</cp:coreProperties>
</file>