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8B" w:rsidRDefault="00066A73" w:rsidP="003B3281">
      <w:pPr>
        <w:shd w:val="clear" w:color="auto" w:fill="FFFFFF"/>
        <w:spacing w:after="0" w:line="240" w:lineRule="auto"/>
        <w:jc w:val="center"/>
        <w:rPr>
          <w:rFonts w:ascii="Arial" w:eastAsia="Times New Roman" w:hAnsi="Arial" w:cs="Arial"/>
          <w:b/>
          <w:color w:val="FF0000"/>
          <w:sz w:val="36"/>
          <w:szCs w:val="36"/>
          <w:lang w:eastAsia="es-ES"/>
        </w:rPr>
      </w:pPr>
      <w:proofErr w:type="spellStart"/>
      <w:r w:rsidRPr="0048458B">
        <w:rPr>
          <w:rFonts w:ascii="Arial" w:eastAsia="Times New Roman" w:hAnsi="Arial" w:cs="Arial"/>
          <w:b/>
          <w:bCs/>
          <w:color w:val="FF0000"/>
          <w:sz w:val="36"/>
          <w:szCs w:val="36"/>
          <w:lang w:eastAsia="es-ES"/>
        </w:rPr>
        <w:t>Dido</w:t>
      </w:r>
      <w:proofErr w:type="spellEnd"/>
      <w:r w:rsidRPr="0048458B">
        <w:rPr>
          <w:rFonts w:ascii="Arial" w:eastAsia="Times New Roman" w:hAnsi="Arial" w:cs="Arial"/>
          <w:b/>
          <w:bCs/>
          <w:color w:val="FF0000"/>
          <w:sz w:val="36"/>
          <w:szCs w:val="36"/>
          <w:lang w:eastAsia="es-ES"/>
        </w:rPr>
        <w:t xml:space="preserve"> Elizabeth Belle</w:t>
      </w:r>
      <w:r w:rsidRPr="0048458B">
        <w:rPr>
          <w:rFonts w:ascii="Arial" w:eastAsia="Times New Roman" w:hAnsi="Arial" w:cs="Arial"/>
          <w:color w:val="FF0000"/>
          <w:sz w:val="36"/>
          <w:szCs w:val="36"/>
          <w:lang w:eastAsia="es-ES"/>
        </w:rPr>
        <w:t> </w:t>
      </w:r>
      <w:r w:rsidRPr="0048458B">
        <w:rPr>
          <w:rFonts w:ascii="Arial" w:eastAsia="Times New Roman" w:hAnsi="Arial" w:cs="Arial"/>
          <w:b/>
          <w:color w:val="FF0000"/>
          <w:sz w:val="36"/>
          <w:szCs w:val="36"/>
          <w:lang w:eastAsia="es-ES"/>
        </w:rPr>
        <w:t>(1761–1804)</w:t>
      </w:r>
    </w:p>
    <w:p w:rsidR="003B3281" w:rsidRDefault="003B3281" w:rsidP="003B3281">
      <w:pPr>
        <w:shd w:val="clear" w:color="auto" w:fill="FFFFFF"/>
        <w:spacing w:after="0" w:line="240" w:lineRule="auto"/>
        <w:jc w:val="center"/>
        <w:rPr>
          <w:rFonts w:ascii="Arial" w:eastAsia="Times New Roman" w:hAnsi="Arial" w:cs="Arial"/>
          <w:b/>
          <w:color w:val="FF0000"/>
          <w:sz w:val="36"/>
          <w:szCs w:val="36"/>
          <w:lang w:eastAsia="es-ES"/>
        </w:rPr>
      </w:pPr>
    </w:p>
    <w:p w:rsidR="0048458B" w:rsidRDefault="003B3281" w:rsidP="003B3281">
      <w:pPr>
        <w:shd w:val="clear" w:color="auto" w:fill="FFFFFF"/>
        <w:spacing w:after="0" w:line="240" w:lineRule="auto"/>
        <w:jc w:val="center"/>
        <w:rPr>
          <w:rFonts w:ascii="Arial" w:eastAsia="Times New Roman" w:hAnsi="Arial" w:cs="Arial"/>
          <w:b/>
          <w:color w:val="0070C0"/>
          <w:sz w:val="32"/>
          <w:szCs w:val="32"/>
          <w:lang w:eastAsia="es-ES"/>
        </w:rPr>
      </w:pPr>
      <w:r w:rsidRPr="003B3281">
        <w:rPr>
          <w:rFonts w:ascii="Arial" w:eastAsia="Times New Roman" w:hAnsi="Arial" w:cs="Arial"/>
          <w:b/>
          <w:color w:val="0070C0"/>
          <w:sz w:val="32"/>
          <w:szCs w:val="32"/>
          <w:lang w:eastAsia="es-ES"/>
        </w:rPr>
        <w:t>La escla</w:t>
      </w:r>
      <w:r w:rsidR="00D04E70">
        <w:rPr>
          <w:rFonts w:ascii="Arial" w:eastAsia="Times New Roman" w:hAnsi="Arial" w:cs="Arial"/>
          <w:b/>
          <w:color w:val="0070C0"/>
          <w:sz w:val="32"/>
          <w:szCs w:val="32"/>
          <w:lang w:eastAsia="es-ES"/>
        </w:rPr>
        <w:t>v</w:t>
      </w:r>
      <w:bookmarkStart w:id="0" w:name="_GoBack"/>
      <w:bookmarkEnd w:id="0"/>
      <w:r w:rsidRPr="003B3281">
        <w:rPr>
          <w:rFonts w:ascii="Arial" w:eastAsia="Times New Roman" w:hAnsi="Arial" w:cs="Arial"/>
          <w:b/>
          <w:color w:val="0070C0"/>
          <w:sz w:val="32"/>
          <w:szCs w:val="32"/>
          <w:lang w:eastAsia="es-ES"/>
        </w:rPr>
        <w:t>a normalizada en el mundo sajón</w:t>
      </w:r>
    </w:p>
    <w:p w:rsidR="003B3281" w:rsidRDefault="003B3281" w:rsidP="003B3281">
      <w:pPr>
        <w:shd w:val="clear" w:color="auto" w:fill="FFFFFF"/>
        <w:spacing w:after="0" w:line="240" w:lineRule="auto"/>
        <w:jc w:val="center"/>
        <w:rPr>
          <w:rFonts w:ascii="Arial" w:eastAsia="Times New Roman" w:hAnsi="Arial" w:cs="Arial"/>
          <w:b/>
          <w:color w:val="0070C0"/>
          <w:sz w:val="32"/>
          <w:szCs w:val="32"/>
          <w:lang w:eastAsia="es-ES"/>
        </w:rPr>
      </w:pPr>
    </w:p>
    <w:p w:rsidR="003B3281" w:rsidRDefault="003B3281" w:rsidP="003B3281">
      <w:pPr>
        <w:shd w:val="clear" w:color="auto" w:fill="FFFFFF"/>
        <w:spacing w:after="0" w:line="240" w:lineRule="auto"/>
        <w:jc w:val="center"/>
        <w:rPr>
          <w:rFonts w:ascii="Arial" w:eastAsia="Times New Roman" w:hAnsi="Arial" w:cs="Arial"/>
          <w:b/>
          <w:color w:val="0070C0"/>
          <w:sz w:val="32"/>
          <w:szCs w:val="32"/>
          <w:lang w:eastAsia="es-ES"/>
        </w:rPr>
      </w:pPr>
      <w:r>
        <w:rPr>
          <w:rFonts w:ascii="Arial" w:eastAsia="Times New Roman" w:hAnsi="Arial" w:cs="Arial"/>
          <w:b/>
          <w:color w:val="0070C0"/>
          <w:sz w:val="32"/>
          <w:szCs w:val="32"/>
          <w:lang w:eastAsia="es-ES"/>
        </w:rPr>
        <w:t>Wikipedia</w:t>
      </w:r>
    </w:p>
    <w:p w:rsidR="003B3281" w:rsidRPr="003B3281" w:rsidRDefault="003B3281" w:rsidP="003B3281">
      <w:pPr>
        <w:shd w:val="clear" w:color="auto" w:fill="FFFFFF"/>
        <w:spacing w:after="0" w:line="240" w:lineRule="auto"/>
        <w:jc w:val="center"/>
        <w:rPr>
          <w:rFonts w:ascii="Arial" w:eastAsia="Times New Roman" w:hAnsi="Arial" w:cs="Arial"/>
          <w:b/>
          <w:color w:val="0070C0"/>
          <w:sz w:val="32"/>
          <w:szCs w:val="32"/>
          <w:lang w:eastAsia="es-ES"/>
        </w:rPr>
      </w:pPr>
    </w:p>
    <w:p w:rsidR="0048458B" w:rsidRPr="0048458B" w:rsidRDefault="0048458B" w:rsidP="003B3281">
      <w:pPr>
        <w:shd w:val="clear" w:color="auto" w:fill="FFFFFF"/>
        <w:spacing w:after="0" w:line="240" w:lineRule="auto"/>
        <w:jc w:val="center"/>
        <w:rPr>
          <w:rFonts w:ascii="Arial" w:eastAsia="Times New Roman" w:hAnsi="Arial" w:cs="Arial"/>
          <w:color w:val="FF0000"/>
          <w:sz w:val="36"/>
          <w:szCs w:val="36"/>
          <w:lang w:eastAsia="es-ES"/>
        </w:rPr>
      </w:pPr>
      <w:r>
        <w:rPr>
          <w:rFonts w:ascii="Arial" w:eastAsia="Times New Roman" w:hAnsi="Arial" w:cs="Arial"/>
          <w:noProof/>
          <w:color w:val="FF0000"/>
          <w:sz w:val="36"/>
          <w:szCs w:val="36"/>
          <w:lang w:eastAsia="es-ES"/>
        </w:rPr>
        <w:drawing>
          <wp:inline distT="0" distB="0" distL="0" distR="0">
            <wp:extent cx="1905000" cy="2263366"/>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l="73016" t="50719" r="9171" b="24640"/>
                    <a:stretch>
                      <a:fillRect/>
                    </a:stretch>
                  </pic:blipFill>
                  <pic:spPr bwMode="auto">
                    <a:xfrm>
                      <a:off x="0" y="0"/>
                      <a:ext cx="1905000" cy="2263366"/>
                    </a:xfrm>
                    <a:prstGeom prst="rect">
                      <a:avLst/>
                    </a:prstGeom>
                    <a:noFill/>
                    <a:ln w="9525">
                      <a:noFill/>
                      <a:miter lim="800000"/>
                      <a:headEnd/>
                      <a:tailEnd/>
                    </a:ln>
                  </pic:spPr>
                </pic:pic>
              </a:graphicData>
            </a:graphic>
          </wp:inline>
        </w:drawing>
      </w:r>
    </w:p>
    <w:p w:rsidR="0048458B" w:rsidRDefault="0048458B" w:rsidP="00066A73">
      <w:pPr>
        <w:shd w:val="clear" w:color="auto" w:fill="FFFFFF"/>
        <w:spacing w:before="120" w:after="120" w:line="240" w:lineRule="auto"/>
        <w:rPr>
          <w:rFonts w:ascii="Arial" w:eastAsia="Times New Roman" w:hAnsi="Arial" w:cs="Arial"/>
          <w:color w:val="202122"/>
          <w:sz w:val="21"/>
          <w:szCs w:val="21"/>
          <w:lang w:eastAsia="es-ES"/>
        </w:rPr>
      </w:pP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F</w:t>
      </w:r>
      <w:r w:rsidR="00066A73" w:rsidRPr="0048458B">
        <w:rPr>
          <w:rFonts w:ascii="Arial" w:eastAsia="Times New Roman" w:hAnsi="Arial" w:cs="Arial"/>
          <w:b/>
          <w:sz w:val="24"/>
          <w:szCs w:val="24"/>
          <w:lang w:eastAsia="es-ES"/>
        </w:rPr>
        <w:t xml:space="preserve">ue una esclava africana en las Indias Occidentales británicas, hija natural de </w:t>
      </w:r>
      <w:proofErr w:type="spellStart"/>
      <w:r w:rsidR="00066A73" w:rsidRPr="0048458B">
        <w:rPr>
          <w:rFonts w:ascii="Arial" w:eastAsia="Times New Roman" w:hAnsi="Arial" w:cs="Arial"/>
          <w:b/>
          <w:sz w:val="24"/>
          <w:szCs w:val="24"/>
          <w:lang w:eastAsia="es-ES"/>
        </w:rPr>
        <w:t>Maria</w:t>
      </w:r>
      <w:proofErr w:type="spellEnd"/>
      <w:r w:rsidR="00066A73" w:rsidRPr="0048458B">
        <w:rPr>
          <w:rFonts w:ascii="Arial" w:eastAsia="Times New Roman" w:hAnsi="Arial" w:cs="Arial"/>
          <w:b/>
          <w:sz w:val="24"/>
          <w:szCs w:val="24"/>
          <w:lang w:eastAsia="es-ES"/>
        </w:rPr>
        <w:t xml:space="preserve"> Belle y del capitán John Lindsay, un oficial naval de carrera que se encontraba asignado al lugar y que tiempo después fue promovido a </w:t>
      </w:r>
      <w:hyperlink r:id="rId6" w:tooltip="Almirante" w:history="1">
        <w:r w:rsidR="00066A73" w:rsidRPr="0048458B">
          <w:rPr>
            <w:rFonts w:ascii="Arial" w:eastAsia="Times New Roman" w:hAnsi="Arial" w:cs="Arial"/>
            <w:b/>
            <w:sz w:val="24"/>
            <w:szCs w:val="24"/>
            <w:lang w:eastAsia="es-ES"/>
          </w:rPr>
          <w:t>almirante</w:t>
        </w:r>
      </w:hyperlink>
      <w:r w:rsidR="00066A73" w:rsidRPr="0048458B">
        <w:rPr>
          <w:rFonts w:ascii="Arial" w:eastAsia="Times New Roman" w:hAnsi="Arial" w:cs="Arial"/>
          <w:b/>
          <w:sz w:val="24"/>
          <w:szCs w:val="24"/>
          <w:lang w:eastAsia="es-ES"/>
        </w:rPr>
        <w:t xml:space="preserve">.​ Lindsay se llevó consigo a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cuando volvió a Inglaterra en 1765, confiándosela a su tío William Murray I, conde de Mansfield, y a su esposa, para que la criaran. </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Default="00066A73" w:rsidP="0048458B">
      <w:pPr>
        <w:shd w:val="clear" w:color="auto" w:fill="FFFFFF"/>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t xml:space="preserve">Los Murray educaron a </w:t>
      </w:r>
      <w:proofErr w:type="spellStart"/>
      <w:r w:rsidRPr="0048458B">
        <w:rPr>
          <w:rFonts w:ascii="Arial" w:eastAsia="Times New Roman" w:hAnsi="Arial" w:cs="Arial"/>
          <w:b/>
          <w:sz w:val="24"/>
          <w:szCs w:val="24"/>
          <w:lang w:eastAsia="es-ES"/>
        </w:rPr>
        <w:t>Dido</w:t>
      </w:r>
      <w:proofErr w:type="spellEnd"/>
      <w:r w:rsidRPr="0048458B">
        <w:rPr>
          <w:rFonts w:ascii="Arial" w:eastAsia="Times New Roman" w:hAnsi="Arial" w:cs="Arial"/>
          <w:b/>
          <w:sz w:val="24"/>
          <w:szCs w:val="24"/>
          <w:lang w:eastAsia="es-ES"/>
        </w:rPr>
        <w:t>, criándola como una mujer noble en su propiedad de </w:t>
      </w:r>
      <w:proofErr w:type="spellStart"/>
      <w:r w:rsidR="00503237" w:rsidRPr="0048458B">
        <w:rPr>
          <w:rFonts w:ascii="Arial" w:eastAsia="Times New Roman" w:hAnsi="Arial" w:cs="Arial"/>
          <w:b/>
          <w:sz w:val="24"/>
          <w:szCs w:val="24"/>
          <w:lang w:eastAsia="es-ES"/>
        </w:rPr>
        <w:fldChar w:fldCharType="begin"/>
      </w:r>
      <w:r w:rsidRPr="0048458B">
        <w:rPr>
          <w:rFonts w:ascii="Arial" w:eastAsia="Times New Roman" w:hAnsi="Arial" w:cs="Arial"/>
          <w:b/>
          <w:sz w:val="24"/>
          <w:szCs w:val="24"/>
          <w:lang w:eastAsia="es-ES"/>
        </w:rPr>
        <w:instrText xml:space="preserve"> HYPERLINK "https://es.wikipedia.org/wiki/Kenwood_House" \o "Kenwood House" </w:instrText>
      </w:r>
      <w:r w:rsidR="00503237" w:rsidRPr="0048458B">
        <w:rPr>
          <w:rFonts w:ascii="Arial" w:eastAsia="Times New Roman" w:hAnsi="Arial" w:cs="Arial"/>
          <w:b/>
          <w:sz w:val="24"/>
          <w:szCs w:val="24"/>
          <w:lang w:eastAsia="es-ES"/>
        </w:rPr>
        <w:fldChar w:fldCharType="separate"/>
      </w:r>
      <w:r w:rsidRPr="0048458B">
        <w:rPr>
          <w:rFonts w:ascii="Arial" w:eastAsia="Times New Roman" w:hAnsi="Arial" w:cs="Arial"/>
          <w:b/>
          <w:sz w:val="24"/>
          <w:szCs w:val="24"/>
          <w:lang w:eastAsia="es-ES"/>
        </w:rPr>
        <w:t>Kenwood</w:t>
      </w:r>
      <w:proofErr w:type="spellEnd"/>
      <w:r w:rsidR="006D7EAA">
        <w:rPr>
          <w:rFonts w:ascii="Arial" w:eastAsia="Times New Roman" w:hAnsi="Arial" w:cs="Arial"/>
          <w:b/>
          <w:sz w:val="24"/>
          <w:szCs w:val="24"/>
          <w:lang w:eastAsia="es-ES"/>
        </w:rPr>
        <w:t xml:space="preserve"> </w:t>
      </w:r>
      <w:proofErr w:type="spellStart"/>
      <w:r w:rsidRPr="0048458B">
        <w:rPr>
          <w:rFonts w:ascii="Arial" w:eastAsia="Times New Roman" w:hAnsi="Arial" w:cs="Arial"/>
          <w:b/>
          <w:sz w:val="24"/>
          <w:szCs w:val="24"/>
          <w:lang w:eastAsia="es-ES"/>
        </w:rPr>
        <w:t>House</w:t>
      </w:r>
      <w:proofErr w:type="spellEnd"/>
      <w:r w:rsidR="00503237" w:rsidRPr="0048458B">
        <w:rPr>
          <w:rFonts w:ascii="Arial" w:eastAsia="Times New Roman" w:hAnsi="Arial" w:cs="Arial"/>
          <w:b/>
          <w:sz w:val="24"/>
          <w:szCs w:val="24"/>
          <w:lang w:eastAsia="es-ES"/>
        </w:rPr>
        <w:fldChar w:fldCharType="end"/>
      </w:r>
      <w:r w:rsidRPr="0048458B">
        <w:rPr>
          <w:rFonts w:ascii="Arial" w:eastAsia="Times New Roman" w:hAnsi="Arial" w:cs="Arial"/>
          <w:b/>
          <w:sz w:val="24"/>
          <w:szCs w:val="24"/>
          <w:lang w:eastAsia="es-ES"/>
        </w:rPr>
        <w:t>, donde también vivía su otra sobrina, Elizabeth Murray, cuya madre había muerto. Belle vivió allí durante treinta años. En su testamento de 1793, Lord Mansfield confirmó la libertad de Belle y le dejó una suma de dinero y una pensión anual.</w:t>
      </w:r>
    </w:p>
    <w:p w:rsidR="0048458B" w:rsidRP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Default="00066A73" w:rsidP="0048458B">
      <w:pPr>
        <w:shd w:val="clear" w:color="auto" w:fill="FFFFFF"/>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t>En aquellos años, su tío-abuelo, desde su calidad de Lord Jefe de Justicia, falló en dos importantes casos de esclavitud, dictaminando en 1772 que la esclavitud no tenía precedente en la ley común de Inglaterra, y que nunca estuvo autorizada bajo las leyes positivas. Este hecho fue tomado como el final formal de la esclavitud en Gran Bretaña. En un caso relacionado al comercio de esclavos, dictaminó que los propietarios de una compañía dedicada a ello no tenían derecho al pago del seguro por haber perdido a los esclavos durante el viaje de uno de sus barcos, debido a que se debió a errores de los oficiales del mismo.</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48458B" w:rsidRPr="0048458B" w:rsidRDefault="0048458B" w:rsidP="0048458B">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48458B">
        <w:rPr>
          <w:rFonts w:ascii="Arial" w:eastAsia="Times New Roman" w:hAnsi="Arial" w:cs="Arial"/>
          <w:b/>
          <w:color w:val="0070C0"/>
          <w:sz w:val="24"/>
          <w:szCs w:val="24"/>
          <w:lang w:eastAsia="es-ES"/>
        </w:rPr>
        <w:t xml:space="preserve">  Vida temprana </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3B3281"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Elizabeth Belle nació en esclavitud en 1761, en las </w:t>
      </w:r>
      <w:hyperlink r:id="rId7" w:tooltip="Indias Occidentales" w:history="1">
        <w:r w:rsidR="00066A73" w:rsidRPr="0048458B">
          <w:rPr>
            <w:rFonts w:ascii="Arial" w:eastAsia="Times New Roman" w:hAnsi="Arial" w:cs="Arial"/>
            <w:b/>
            <w:sz w:val="24"/>
            <w:szCs w:val="24"/>
            <w:lang w:eastAsia="es-ES"/>
          </w:rPr>
          <w:t>Indias Occidentales</w:t>
        </w:r>
      </w:hyperlink>
      <w:r w:rsidR="00066A73" w:rsidRPr="0048458B">
        <w:rPr>
          <w:rFonts w:ascii="Arial" w:eastAsia="Times New Roman" w:hAnsi="Arial" w:cs="Arial"/>
          <w:b/>
          <w:sz w:val="24"/>
          <w:szCs w:val="24"/>
          <w:lang w:eastAsia="es-ES"/>
        </w:rPr>
        <w:t xml:space="preserve">, de una esclava africana llamada </w:t>
      </w:r>
      <w:proofErr w:type="spellStart"/>
      <w:r w:rsidR="00066A73" w:rsidRPr="0048458B">
        <w:rPr>
          <w:rFonts w:ascii="Arial" w:eastAsia="Times New Roman" w:hAnsi="Arial" w:cs="Arial"/>
          <w:b/>
          <w:sz w:val="24"/>
          <w:szCs w:val="24"/>
          <w:lang w:eastAsia="es-ES"/>
        </w:rPr>
        <w:t>Maria</w:t>
      </w:r>
      <w:proofErr w:type="spellEnd"/>
      <w:r w:rsidR="00066A73" w:rsidRPr="0048458B">
        <w:rPr>
          <w:rFonts w:ascii="Arial" w:eastAsia="Times New Roman" w:hAnsi="Arial" w:cs="Arial"/>
          <w:b/>
          <w:sz w:val="24"/>
          <w:szCs w:val="24"/>
          <w:lang w:eastAsia="es-ES"/>
        </w:rPr>
        <w:t xml:space="preserve"> Belle (su nombre se deletreó como </w:t>
      </w:r>
      <w:proofErr w:type="spellStart"/>
      <w:r w:rsidR="00066A73" w:rsidRPr="0048458B">
        <w:rPr>
          <w:rFonts w:ascii="Arial" w:eastAsia="Times New Roman" w:hAnsi="Arial" w:cs="Arial"/>
          <w:b/>
          <w:sz w:val="24"/>
          <w:szCs w:val="24"/>
          <w:lang w:eastAsia="es-ES"/>
        </w:rPr>
        <w:t>Maria</w:t>
      </w:r>
      <w:proofErr w:type="spellEnd"/>
      <w:r w:rsidR="00066A73" w:rsidRPr="0048458B">
        <w:rPr>
          <w:rFonts w:ascii="Arial" w:eastAsia="Times New Roman" w:hAnsi="Arial" w:cs="Arial"/>
          <w:b/>
          <w:sz w:val="24"/>
          <w:szCs w:val="24"/>
          <w:lang w:eastAsia="es-ES"/>
        </w:rPr>
        <w:t xml:space="preserve"> Bell en el acta de bautismo de su hija).​ Su padre fue John Lindsay, un oficial naval de carrera y después capitán del barco de guerra británico HMS </w:t>
      </w:r>
      <w:proofErr w:type="spellStart"/>
      <w:r w:rsidR="00066A73" w:rsidRPr="0048458B">
        <w:rPr>
          <w:rFonts w:ascii="Arial" w:eastAsia="Times New Roman" w:hAnsi="Arial" w:cs="Arial"/>
          <w:b/>
          <w:i/>
          <w:iCs/>
          <w:sz w:val="24"/>
          <w:szCs w:val="24"/>
          <w:lang w:eastAsia="es-ES"/>
        </w:rPr>
        <w:t>Trent</w:t>
      </w:r>
      <w:proofErr w:type="spellEnd"/>
      <w:r w:rsidR="00066A73" w:rsidRPr="0048458B">
        <w:rPr>
          <w:rFonts w:ascii="Arial" w:eastAsia="Times New Roman" w:hAnsi="Arial" w:cs="Arial"/>
          <w:b/>
          <w:sz w:val="24"/>
          <w:szCs w:val="24"/>
          <w:lang w:eastAsia="es-ES"/>
        </w:rPr>
        <w:t>, con base en las Indias Occidentales.</w:t>
      </w:r>
    </w:p>
    <w:p w:rsidR="00066A73" w:rsidRDefault="00066A73" w:rsidP="0048458B">
      <w:pPr>
        <w:shd w:val="clear" w:color="auto" w:fill="FFFFFF"/>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lastRenderedPageBreak/>
        <w:t xml:space="preserve">​ Se cree que Lindsay encontró a </w:t>
      </w:r>
      <w:proofErr w:type="spellStart"/>
      <w:r w:rsidRPr="0048458B">
        <w:rPr>
          <w:rFonts w:ascii="Arial" w:eastAsia="Times New Roman" w:hAnsi="Arial" w:cs="Arial"/>
          <w:b/>
          <w:sz w:val="24"/>
          <w:szCs w:val="24"/>
          <w:lang w:eastAsia="es-ES"/>
        </w:rPr>
        <w:t>Maria</w:t>
      </w:r>
      <w:proofErr w:type="spellEnd"/>
      <w:r w:rsidRPr="0048458B">
        <w:rPr>
          <w:rFonts w:ascii="Arial" w:eastAsia="Times New Roman" w:hAnsi="Arial" w:cs="Arial"/>
          <w:b/>
          <w:sz w:val="24"/>
          <w:szCs w:val="24"/>
          <w:lang w:eastAsia="es-ES"/>
        </w:rPr>
        <w:t xml:space="preserve"> Belle como esclava en un barco español que había sido capturado en el Caribe, y aparentemente la tomó como su </w:t>
      </w:r>
      <w:hyperlink r:id="rId8" w:tooltip="Concubina" w:history="1">
        <w:r w:rsidRPr="0048458B">
          <w:rPr>
            <w:rFonts w:ascii="Arial" w:eastAsia="Times New Roman" w:hAnsi="Arial" w:cs="Arial"/>
            <w:b/>
            <w:sz w:val="24"/>
            <w:szCs w:val="24"/>
            <w:lang w:eastAsia="es-ES"/>
          </w:rPr>
          <w:t>concubina</w:t>
        </w:r>
      </w:hyperlink>
      <w:r w:rsidRPr="0048458B">
        <w:rPr>
          <w:rFonts w:ascii="Arial" w:eastAsia="Times New Roman" w:hAnsi="Arial" w:cs="Arial"/>
          <w:b/>
          <w:sz w:val="24"/>
          <w:szCs w:val="24"/>
          <w:lang w:eastAsia="es-ES"/>
        </w:rPr>
        <w:t xml:space="preserve">.​ Lindsay regresó a Inglaterra después de la guerra, en 1765, llevando consigo a su pequeña hija. Confió sus cuidados a su tío, William Murray, I conde de Mansfield, y su esposa. La niña fue bautizada como </w:t>
      </w:r>
      <w:proofErr w:type="spellStart"/>
      <w:r w:rsidRPr="0048458B">
        <w:rPr>
          <w:rFonts w:ascii="Arial" w:eastAsia="Times New Roman" w:hAnsi="Arial" w:cs="Arial"/>
          <w:b/>
          <w:sz w:val="24"/>
          <w:szCs w:val="24"/>
          <w:lang w:eastAsia="es-ES"/>
        </w:rPr>
        <w:t>Dido</w:t>
      </w:r>
      <w:proofErr w:type="spellEnd"/>
      <w:r w:rsidRPr="0048458B">
        <w:rPr>
          <w:rFonts w:ascii="Arial" w:eastAsia="Times New Roman" w:hAnsi="Arial" w:cs="Arial"/>
          <w:b/>
          <w:sz w:val="24"/>
          <w:szCs w:val="24"/>
          <w:lang w:eastAsia="es-ES"/>
        </w:rPr>
        <w:t xml:space="preserve"> Elizabeth Belle en 1766, en la iglesia de San </w:t>
      </w:r>
      <w:proofErr w:type="spellStart"/>
      <w:r w:rsidRPr="0048458B">
        <w:rPr>
          <w:rFonts w:ascii="Arial" w:eastAsia="Times New Roman" w:hAnsi="Arial" w:cs="Arial"/>
          <w:b/>
          <w:sz w:val="24"/>
          <w:szCs w:val="24"/>
          <w:lang w:eastAsia="es-ES"/>
        </w:rPr>
        <w:t>Jore</w:t>
      </w:r>
      <w:proofErr w:type="spellEnd"/>
      <w:r w:rsidRPr="0048458B">
        <w:rPr>
          <w:rFonts w:ascii="Arial" w:eastAsia="Times New Roman" w:hAnsi="Arial" w:cs="Arial"/>
          <w:b/>
          <w:sz w:val="24"/>
          <w:szCs w:val="24"/>
          <w:lang w:eastAsia="es-ES"/>
        </w:rPr>
        <w:t>, de </w:t>
      </w:r>
      <w:proofErr w:type="spellStart"/>
      <w:r w:rsidR="00503237" w:rsidRPr="0048458B">
        <w:rPr>
          <w:rFonts w:ascii="Arial" w:eastAsia="Times New Roman" w:hAnsi="Arial" w:cs="Arial"/>
          <w:b/>
          <w:sz w:val="24"/>
          <w:szCs w:val="24"/>
          <w:lang w:eastAsia="es-ES"/>
        </w:rPr>
        <w:fldChar w:fldCharType="begin"/>
      </w:r>
      <w:r w:rsidRPr="0048458B">
        <w:rPr>
          <w:rFonts w:ascii="Arial" w:eastAsia="Times New Roman" w:hAnsi="Arial" w:cs="Arial"/>
          <w:b/>
          <w:sz w:val="24"/>
          <w:szCs w:val="24"/>
          <w:lang w:eastAsia="es-ES"/>
        </w:rPr>
        <w:instrText xml:space="preserve"> HYPERLINK "https://es.wikipedia.org/wiki/Bloomsbury" \o "Bloomsbury" </w:instrText>
      </w:r>
      <w:r w:rsidR="00503237" w:rsidRPr="0048458B">
        <w:rPr>
          <w:rFonts w:ascii="Arial" w:eastAsia="Times New Roman" w:hAnsi="Arial" w:cs="Arial"/>
          <w:b/>
          <w:sz w:val="24"/>
          <w:szCs w:val="24"/>
          <w:lang w:eastAsia="es-ES"/>
        </w:rPr>
        <w:fldChar w:fldCharType="separate"/>
      </w:r>
      <w:r w:rsidRPr="0048458B">
        <w:rPr>
          <w:rFonts w:ascii="Arial" w:eastAsia="Times New Roman" w:hAnsi="Arial" w:cs="Arial"/>
          <w:b/>
          <w:sz w:val="24"/>
          <w:szCs w:val="24"/>
          <w:lang w:eastAsia="es-ES"/>
        </w:rPr>
        <w:t>Bloomsbury</w:t>
      </w:r>
      <w:proofErr w:type="spellEnd"/>
      <w:r w:rsidR="00503237" w:rsidRPr="0048458B">
        <w:rPr>
          <w:rFonts w:ascii="Arial" w:eastAsia="Times New Roman" w:hAnsi="Arial" w:cs="Arial"/>
          <w:b/>
          <w:sz w:val="24"/>
          <w:szCs w:val="24"/>
          <w:lang w:eastAsia="es-ES"/>
        </w:rPr>
        <w:fldChar w:fldCharType="end"/>
      </w:r>
      <w:r w:rsidRPr="0048458B">
        <w:rPr>
          <w:rFonts w:ascii="Arial" w:eastAsia="Times New Roman" w:hAnsi="Arial" w:cs="Arial"/>
          <w:b/>
          <w:sz w:val="24"/>
          <w:szCs w:val="24"/>
          <w:lang w:eastAsia="es-ES"/>
        </w:rPr>
        <w:t>.</w:t>
      </w:r>
    </w:p>
    <w:p w:rsidR="0048458B" w:rsidRP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P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 xml:space="preserve">Un obituario contemporáneo de sir John Lindsay, que había sido promovido a almirante, corrobora que era el padre de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Belle, y la describe:</w:t>
      </w:r>
    </w:p>
    <w:p w:rsidR="0048458B" w:rsidRDefault="00066A73" w:rsidP="0048458B">
      <w:pPr>
        <w:shd w:val="clear" w:color="auto" w:fill="F9F9F9"/>
        <w:spacing w:after="0" w:line="240" w:lineRule="auto"/>
        <w:ind w:left="-851" w:right="-1135"/>
        <w:jc w:val="both"/>
        <w:rPr>
          <w:rFonts w:ascii="Arial" w:eastAsia="Times New Roman" w:hAnsi="Arial" w:cs="Arial"/>
          <w:b/>
          <w:i/>
          <w:iCs/>
          <w:sz w:val="24"/>
          <w:szCs w:val="24"/>
          <w:lang w:eastAsia="es-ES"/>
        </w:rPr>
      </w:pPr>
      <w:r w:rsidRPr="0048458B">
        <w:rPr>
          <w:rFonts w:ascii="Arial" w:eastAsia="Times New Roman" w:hAnsi="Arial" w:cs="Arial"/>
          <w:b/>
          <w:i/>
          <w:iCs/>
          <w:sz w:val="24"/>
          <w:szCs w:val="24"/>
          <w:lang w:eastAsia="es-ES"/>
        </w:rPr>
        <w:t>(...)el murió, creemos, sin descendencia legítima pero deja una hija natural, una mulata que ha sido llevada a la familia de lord Mansfield casi desde su infancia y cuya amable disposición y talento la han hecho merecedora del mayor respeto de todos los parientes de Lord Mansfield y sus visitantes.</w:t>
      </w:r>
    </w:p>
    <w:p w:rsidR="00066A73" w:rsidRPr="0048458B" w:rsidRDefault="00066A73" w:rsidP="0048458B">
      <w:pPr>
        <w:shd w:val="clear" w:color="auto" w:fill="F9F9F9"/>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t>​</w:t>
      </w:r>
    </w:p>
    <w:p w:rsidR="00066A73"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Alguna vez los historiadores creyeron que su madre fue una esclava africana de un barco capturado por Lindsay en la </w:t>
      </w:r>
      <w:hyperlink r:id="rId9" w:tooltip="Batalla de La Habana (1762)" w:history="1">
        <w:r w:rsidR="00066A73" w:rsidRPr="0048458B">
          <w:rPr>
            <w:rFonts w:ascii="Arial" w:eastAsia="Times New Roman" w:hAnsi="Arial" w:cs="Arial"/>
            <w:b/>
            <w:sz w:val="24"/>
            <w:szCs w:val="24"/>
            <w:lang w:eastAsia="es-ES"/>
          </w:rPr>
          <w:t>Batalla de La Habana</w:t>
        </w:r>
      </w:hyperlink>
      <w:r w:rsidR="00066A73" w:rsidRPr="0048458B">
        <w:rPr>
          <w:rFonts w:ascii="Arial" w:eastAsia="Times New Roman" w:hAnsi="Arial" w:cs="Arial"/>
          <w:b/>
          <w:sz w:val="24"/>
          <w:szCs w:val="24"/>
          <w:lang w:eastAsia="es-ES"/>
        </w:rPr>
        <w:t xml:space="preserve">, en 1762.​ Pero este dato es falso debido a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nació un año antes, en 1761</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48458B" w:rsidRPr="0048458B" w:rsidRDefault="0048458B" w:rsidP="0048458B">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48458B">
        <w:rPr>
          <w:rFonts w:ascii="Arial" w:eastAsia="Times New Roman" w:hAnsi="Arial" w:cs="Arial"/>
          <w:b/>
          <w:color w:val="0070C0"/>
          <w:sz w:val="24"/>
          <w:szCs w:val="24"/>
          <w:lang w:eastAsia="es-ES"/>
        </w:rPr>
        <w:t xml:space="preserve">Vida en </w:t>
      </w:r>
      <w:proofErr w:type="spellStart"/>
      <w:r w:rsidRPr="0048458B">
        <w:rPr>
          <w:rFonts w:ascii="Arial" w:eastAsia="Times New Roman" w:hAnsi="Arial" w:cs="Arial"/>
          <w:b/>
          <w:color w:val="0070C0"/>
          <w:sz w:val="24"/>
          <w:szCs w:val="24"/>
          <w:lang w:eastAsia="es-ES"/>
        </w:rPr>
        <w:t>KenwoodHause</w:t>
      </w:r>
      <w:proofErr w:type="spellEnd"/>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P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William Murray, conde de Mansfield, vivía con su familia en </w:t>
      </w:r>
      <w:proofErr w:type="spellStart"/>
      <w:r w:rsidR="00503237" w:rsidRPr="0048458B">
        <w:rPr>
          <w:rFonts w:ascii="Arial" w:eastAsia="Times New Roman" w:hAnsi="Arial" w:cs="Arial"/>
          <w:b/>
          <w:sz w:val="24"/>
          <w:szCs w:val="24"/>
          <w:lang w:eastAsia="es-ES"/>
        </w:rPr>
        <w:fldChar w:fldCharType="begin"/>
      </w:r>
      <w:r w:rsidR="00066A73" w:rsidRPr="0048458B">
        <w:rPr>
          <w:rFonts w:ascii="Arial" w:eastAsia="Times New Roman" w:hAnsi="Arial" w:cs="Arial"/>
          <w:b/>
          <w:sz w:val="24"/>
          <w:szCs w:val="24"/>
          <w:lang w:eastAsia="es-ES"/>
        </w:rPr>
        <w:instrText xml:space="preserve"> HYPERLINK "https://es.wikipedia.org/wiki/Kenwood_House" \o "Kenwood House" </w:instrText>
      </w:r>
      <w:r w:rsidR="00503237" w:rsidRPr="0048458B">
        <w:rPr>
          <w:rFonts w:ascii="Arial" w:eastAsia="Times New Roman" w:hAnsi="Arial" w:cs="Arial"/>
          <w:b/>
          <w:sz w:val="24"/>
          <w:szCs w:val="24"/>
          <w:lang w:eastAsia="es-ES"/>
        </w:rPr>
        <w:fldChar w:fldCharType="separate"/>
      </w:r>
      <w:r w:rsidR="00066A73" w:rsidRPr="0048458B">
        <w:rPr>
          <w:rFonts w:ascii="Arial" w:eastAsia="Times New Roman" w:hAnsi="Arial" w:cs="Arial"/>
          <w:b/>
          <w:sz w:val="24"/>
          <w:szCs w:val="24"/>
          <w:lang w:eastAsia="es-ES"/>
        </w:rPr>
        <w:t>KenwoodHouse</w:t>
      </w:r>
      <w:proofErr w:type="spellEnd"/>
      <w:r w:rsidR="00503237" w:rsidRPr="0048458B">
        <w:rPr>
          <w:rFonts w:ascii="Arial" w:eastAsia="Times New Roman" w:hAnsi="Arial" w:cs="Arial"/>
          <w:b/>
          <w:sz w:val="24"/>
          <w:szCs w:val="24"/>
          <w:lang w:eastAsia="es-ES"/>
        </w:rPr>
        <w:fldChar w:fldCharType="end"/>
      </w:r>
      <w:r w:rsidR="00066A73" w:rsidRPr="0048458B">
        <w:rPr>
          <w:rFonts w:ascii="Arial" w:eastAsia="Times New Roman" w:hAnsi="Arial" w:cs="Arial"/>
          <w:b/>
          <w:sz w:val="24"/>
          <w:szCs w:val="24"/>
          <w:lang w:eastAsia="es-ES"/>
        </w:rPr>
        <w:t>, un palacio ubicado en </w:t>
      </w:r>
      <w:proofErr w:type="spellStart"/>
      <w:r w:rsidR="00503237" w:rsidRPr="0048458B">
        <w:rPr>
          <w:rFonts w:ascii="Arial" w:eastAsia="Times New Roman" w:hAnsi="Arial" w:cs="Arial"/>
          <w:b/>
          <w:sz w:val="24"/>
          <w:szCs w:val="24"/>
          <w:lang w:eastAsia="es-ES"/>
        </w:rPr>
        <w:fldChar w:fldCharType="begin"/>
      </w:r>
      <w:r w:rsidR="00066A73" w:rsidRPr="0048458B">
        <w:rPr>
          <w:rFonts w:ascii="Arial" w:eastAsia="Times New Roman" w:hAnsi="Arial" w:cs="Arial"/>
          <w:b/>
          <w:sz w:val="24"/>
          <w:szCs w:val="24"/>
          <w:lang w:eastAsia="es-ES"/>
        </w:rPr>
        <w:instrText xml:space="preserve"> HYPERLINK "https://es.wikipedia.org/wiki/Hampstead_(Londres)" \o "Hampstead (Londres)" </w:instrText>
      </w:r>
      <w:r w:rsidR="00503237" w:rsidRPr="0048458B">
        <w:rPr>
          <w:rFonts w:ascii="Arial" w:eastAsia="Times New Roman" w:hAnsi="Arial" w:cs="Arial"/>
          <w:b/>
          <w:sz w:val="24"/>
          <w:szCs w:val="24"/>
          <w:lang w:eastAsia="es-ES"/>
        </w:rPr>
        <w:fldChar w:fldCharType="separate"/>
      </w:r>
      <w:r w:rsidR="00066A73" w:rsidRPr="0048458B">
        <w:rPr>
          <w:rFonts w:ascii="Arial" w:eastAsia="Times New Roman" w:hAnsi="Arial" w:cs="Arial"/>
          <w:b/>
          <w:sz w:val="24"/>
          <w:szCs w:val="24"/>
          <w:lang w:eastAsia="es-ES"/>
        </w:rPr>
        <w:t>Hampstead</w:t>
      </w:r>
      <w:proofErr w:type="spellEnd"/>
      <w:r w:rsidR="00503237" w:rsidRPr="0048458B">
        <w:rPr>
          <w:rFonts w:ascii="Arial" w:eastAsia="Times New Roman" w:hAnsi="Arial" w:cs="Arial"/>
          <w:b/>
          <w:sz w:val="24"/>
          <w:szCs w:val="24"/>
          <w:lang w:eastAsia="es-ES"/>
        </w:rPr>
        <w:fldChar w:fldCharType="end"/>
      </w:r>
      <w:r w:rsidR="00066A73" w:rsidRPr="0048458B">
        <w:rPr>
          <w:rFonts w:ascii="Arial" w:eastAsia="Times New Roman" w:hAnsi="Arial" w:cs="Arial"/>
          <w:b/>
          <w:sz w:val="24"/>
          <w:szCs w:val="24"/>
          <w:lang w:eastAsia="es-ES"/>
        </w:rPr>
        <w:t>, a las afueras de </w:t>
      </w:r>
      <w:hyperlink r:id="rId10" w:tooltip="Londres" w:history="1">
        <w:r w:rsidR="00066A73" w:rsidRPr="0048458B">
          <w:rPr>
            <w:rFonts w:ascii="Arial" w:eastAsia="Times New Roman" w:hAnsi="Arial" w:cs="Arial"/>
            <w:b/>
            <w:sz w:val="24"/>
            <w:szCs w:val="24"/>
            <w:lang w:eastAsia="es-ES"/>
          </w:rPr>
          <w:t>Londres</w:t>
        </w:r>
      </w:hyperlink>
      <w:r w:rsidR="00066A73" w:rsidRPr="0048458B">
        <w:rPr>
          <w:rFonts w:ascii="Arial" w:eastAsia="Times New Roman" w:hAnsi="Arial" w:cs="Arial"/>
          <w:b/>
          <w:sz w:val="24"/>
          <w:szCs w:val="24"/>
          <w:lang w:eastAsia="es-ES"/>
        </w:rPr>
        <w:t xml:space="preserve">. Mansfield y su esposa, lady </w:t>
      </w:r>
      <w:proofErr w:type="spellStart"/>
      <w:r w:rsidR="00066A73" w:rsidRPr="0048458B">
        <w:rPr>
          <w:rFonts w:ascii="Arial" w:eastAsia="Times New Roman" w:hAnsi="Arial" w:cs="Arial"/>
          <w:b/>
          <w:sz w:val="24"/>
          <w:szCs w:val="24"/>
          <w:lang w:eastAsia="es-ES"/>
        </w:rPr>
        <w:t>Margery</w:t>
      </w:r>
      <w:proofErr w:type="spellEnd"/>
      <w:r w:rsidR="00066A73" w:rsidRPr="0048458B">
        <w:rPr>
          <w:rFonts w:ascii="Arial" w:eastAsia="Times New Roman" w:hAnsi="Arial" w:cs="Arial"/>
          <w:b/>
          <w:sz w:val="24"/>
          <w:szCs w:val="24"/>
          <w:lang w:eastAsia="es-ES"/>
        </w:rPr>
        <w:t xml:space="preserve"> Murray, no tenían hijos propios, aunque criaban a lady Elizabeth Murray, nacida en 1760, y cuya madre había muerto. Es posible que los Mansfield hayan aceptado a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para ser la compañera de juegos de Elizabeth y, después, convertirse en su dama de compañía​ (su rol en la familia, como se ha mencionado, sugiere que era más una </w:t>
      </w:r>
      <w:hyperlink r:id="rId11" w:tooltip="Dama de compañía" w:history="1">
        <w:r w:rsidR="00066A73" w:rsidRPr="0048458B">
          <w:rPr>
            <w:rFonts w:ascii="Arial" w:eastAsia="Times New Roman" w:hAnsi="Arial" w:cs="Arial"/>
            <w:b/>
            <w:sz w:val="24"/>
            <w:szCs w:val="24"/>
            <w:lang w:eastAsia="es-ES"/>
          </w:rPr>
          <w:t>dama de compañía</w:t>
        </w:r>
      </w:hyperlink>
      <w:r w:rsidR="00066A73" w:rsidRPr="0048458B">
        <w:rPr>
          <w:rFonts w:ascii="Arial" w:eastAsia="Times New Roman" w:hAnsi="Arial" w:cs="Arial"/>
          <w:b/>
          <w:sz w:val="24"/>
          <w:szCs w:val="24"/>
          <w:lang w:eastAsia="es-ES"/>
        </w:rPr>
        <w:t> que una criada).</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vivió en </w:t>
      </w:r>
      <w:proofErr w:type="spellStart"/>
      <w:r w:rsidR="00066A73" w:rsidRPr="0048458B">
        <w:rPr>
          <w:rFonts w:ascii="Arial" w:eastAsia="Times New Roman" w:hAnsi="Arial" w:cs="Arial"/>
          <w:b/>
          <w:sz w:val="24"/>
          <w:szCs w:val="24"/>
          <w:lang w:eastAsia="es-ES"/>
        </w:rPr>
        <w:t>Kenwood</w:t>
      </w:r>
      <w:proofErr w:type="spellEnd"/>
      <w:r w:rsidR="00066A73" w:rsidRPr="0048458B">
        <w:rPr>
          <w:rFonts w:ascii="Arial" w:eastAsia="Times New Roman" w:hAnsi="Arial" w:cs="Arial"/>
          <w:b/>
          <w:sz w:val="24"/>
          <w:szCs w:val="24"/>
          <w:lang w:eastAsia="es-ES"/>
        </w:rPr>
        <w:t xml:space="preserve"> durante 30 años. Su posición era inusual, porque había nacido como esclava en términos de la ley colonial, pero los Murray le extendían tratamiento de un miembro más de la familia. Cuando creció ayudaba a Mansfield tomando dictados de sus cartas, lo que demuestra que estaba bien educada.​ Uno de los amigos de lord Mansfield, el americano Thomas Hutchinson, que había sido gobernador de </w:t>
      </w:r>
      <w:proofErr w:type="spellStart"/>
      <w:r w:rsidR="00066A73" w:rsidRPr="0048458B">
        <w:rPr>
          <w:rFonts w:ascii="Arial" w:eastAsia="Times New Roman" w:hAnsi="Arial" w:cs="Arial"/>
          <w:b/>
          <w:sz w:val="24"/>
          <w:szCs w:val="24"/>
          <w:lang w:eastAsia="es-ES"/>
        </w:rPr>
        <w:t>Massachussets</w:t>
      </w:r>
      <w:proofErr w:type="spellEnd"/>
      <w:r w:rsidR="00066A73" w:rsidRPr="0048458B">
        <w:rPr>
          <w:rFonts w:ascii="Arial" w:eastAsia="Times New Roman" w:hAnsi="Arial" w:cs="Arial"/>
          <w:b/>
          <w:sz w:val="24"/>
          <w:szCs w:val="24"/>
          <w:lang w:eastAsia="es-ES"/>
        </w:rPr>
        <w:t xml:space="preserve"> y que como realista había regresado a Londres, comentaba "</w:t>
      </w:r>
      <w:r w:rsidR="00066A73" w:rsidRPr="003B3281">
        <w:rPr>
          <w:rFonts w:ascii="Arial" w:eastAsia="Times New Roman" w:hAnsi="Arial" w:cs="Arial"/>
          <w:b/>
          <w:i/>
          <w:sz w:val="24"/>
          <w:szCs w:val="24"/>
          <w:lang w:eastAsia="es-ES"/>
        </w:rPr>
        <w:t>era llamada por mi Lord a cada minuto para hacer esto y aquello, y ponía la más grande atención a todo lo que él decía</w:t>
      </w:r>
      <w:r w:rsidR="00066A73" w:rsidRPr="0048458B">
        <w:rPr>
          <w:rFonts w:ascii="Arial" w:eastAsia="Times New Roman" w:hAnsi="Arial" w:cs="Arial"/>
          <w:b/>
          <w:sz w:val="24"/>
          <w:szCs w:val="24"/>
          <w:lang w:eastAsia="es-ES"/>
        </w:rPr>
        <w:t>". Hutchinson la describía como "ni elegante o refinada - muy suspicaz".</w:t>
      </w:r>
    </w:p>
    <w:p w:rsidR="00066A73" w:rsidRPr="0048458B" w:rsidRDefault="00066A73" w:rsidP="0048458B">
      <w:pPr>
        <w:shd w:val="clear" w:color="auto" w:fill="FFFFFF"/>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t>​</w:t>
      </w:r>
    </w:p>
    <w:p w:rsidR="00066A73" w:rsidRP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Como Lord Jefe de Justicia de Inglaterra y Gales, Mansfield falló en materia relacionada al estatus de los esclavos en Gran Bretaña. Cuando en 1772 fue llamado a juzgar el caso de un esclavo que había escapado, y cuyo dueño quería regresarlo a las Indias Occidentales, decretó:</w:t>
      </w:r>
    </w:p>
    <w:p w:rsidR="00066A73" w:rsidRPr="0048458B" w:rsidRDefault="00066A73" w:rsidP="0048458B">
      <w:pPr>
        <w:shd w:val="clear" w:color="auto" w:fill="F9F9F9"/>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i/>
          <w:iCs/>
          <w:sz w:val="24"/>
          <w:szCs w:val="24"/>
          <w:lang w:eastAsia="es-ES"/>
        </w:rPr>
        <w:t>El estado de esclavitud es de una naturaleza tal, que es incapaz de ser introducido por cualquier razón, moral o política; pero solo la </w:t>
      </w:r>
      <w:hyperlink r:id="rId12" w:tooltip="Derecho positivo" w:history="1">
        <w:r w:rsidRPr="0048458B">
          <w:rPr>
            <w:rFonts w:ascii="Arial" w:eastAsia="Times New Roman" w:hAnsi="Arial" w:cs="Arial"/>
            <w:b/>
            <w:i/>
            <w:iCs/>
            <w:sz w:val="24"/>
            <w:szCs w:val="24"/>
            <w:lang w:eastAsia="es-ES"/>
          </w:rPr>
          <w:t>ley positiva</w:t>
        </w:r>
      </w:hyperlink>
      <w:r w:rsidRPr="0048458B">
        <w:rPr>
          <w:rFonts w:ascii="Arial" w:eastAsia="Times New Roman" w:hAnsi="Arial" w:cs="Arial"/>
          <w:b/>
          <w:i/>
          <w:iCs/>
          <w:sz w:val="24"/>
          <w:szCs w:val="24"/>
          <w:lang w:eastAsia="es-ES"/>
        </w:rPr>
        <w:t>, la cual se mantiene en vigor frente a cualquier razón, ocasión y tiempo en el que fue creada, es borrada de la memoria: es tan odioso, que nada puede ser sufrido para apoyarla como la ley positiva. De todas formas, por lo tanto, puede seguir por una decisión, no puedo decir que este caso es permitido o aprobado por la ley de Inglaterra.</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3B3281"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El fallo de Mansfield, de que la esclavitud no existía en la ley común y nunca había sido introducida por la ley positiva, fue tomado por los abolicionistas como la abolición de la esclavitud en Inglaterra.</w:t>
      </w:r>
    </w:p>
    <w:p w:rsidR="00066A73" w:rsidRDefault="00066A73" w:rsidP="0048458B">
      <w:pPr>
        <w:shd w:val="clear" w:color="auto" w:fill="FFFFFF"/>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lastRenderedPageBreak/>
        <w:t xml:space="preserve"> </w:t>
      </w:r>
      <w:r w:rsidR="006D7EAA">
        <w:rPr>
          <w:rFonts w:ascii="Arial" w:eastAsia="Times New Roman" w:hAnsi="Arial" w:cs="Arial"/>
          <w:b/>
          <w:sz w:val="24"/>
          <w:szCs w:val="24"/>
          <w:lang w:eastAsia="es-ES"/>
        </w:rPr>
        <w:t xml:space="preserve">   </w:t>
      </w:r>
      <w:r w:rsidRPr="0048458B">
        <w:rPr>
          <w:rFonts w:ascii="Arial" w:eastAsia="Times New Roman" w:hAnsi="Arial" w:cs="Arial"/>
          <w:b/>
          <w:sz w:val="24"/>
          <w:szCs w:val="24"/>
          <w:lang w:eastAsia="es-ES"/>
        </w:rPr>
        <w:t xml:space="preserve">Su decisión fue estrecha y se reservó el fallo en este punto, diciendo únicamente que el dueño de un esclavo no tenía derecho de removerlo de Inglaterra contra su voluntad. Mansfield diría después que su decisión era aplicable únicamente al caso del esclavo en particular. A la vez se sugería que la experiencia personal de Mansfield con la crianza de </w:t>
      </w:r>
      <w:proofErr w:type="spellStart"/>
      <w:r w:rsidRPr="0048458B">
        <w:rPr>
          <w:rFonts w:ascii="Arial" w:eastAsia="Times New Roman" w:hAnsi="Arial" w:cs="Arial"/>
          <w:b/>
          <w:sz w:val="24"/>
          <w:szCs w:val="24"/>
          <w:lang w:eastAsia="es-ES"/>
        </w:rPr>
        <w:t>Dido</w:t>
      </w:r>
      <w:proofErr w:type="spellEnd"/>
      <w:r w:rsidRPr="0048458B">
        <w:rPr>
          <w:rFonts w:ascii="Arial" w:eastAsia="Times New Roman" w:hAnsi="Arial" w:cs="Arial"/>
          <w:b/>
          <w:sz w:val="24"/>
          <w:szCs w:val="24"/>
          <w:lang w:eastAsia="es-ES"/>
        </w:rPr>
        <w:t xml:space="preserve"> Belle había influenciado su decisión.</w:t>
      </w:r>
    </w:p>
    <w:p w:rsidR="0048458B" w:rsidRPr="0048458B" w:rsidRDefault="0048458B" w:rsidP="0048458B">
      <w:pPr>
        <w:shd w:val="clear" w:color="auto" w:fill="FFFFFF"/>
        <w:spacing w:after="0" w:line="240" w:lineRule="auto"/>
        <w:ind w:left="-851" w:right="-1135"/>
        <w:jc w:val="both"/>
        <w:rPr>
          <w:rFonts w:ascii="Arial" w:eastAsia="Times New Roman" w:hAnsi="Arial" w:cs="Arial"/>
          <w:b/>
          <w:color w:val="0070C0"/>
          <w:sz w:val="24"/>
          <w:szCs w:val="24"/>
          <w:lang w:eastAsia="es-ES"/>
        </w:rPr>
      </w:pPr>
    </w:p>
    <w:p w:rsidR="00066A73" w:rsidRPr="0048458B" w:rsidRDefault="00066A73" w:rsidP="0048458B">
      <w:pPr>
        <w:shd w:val="clear" w:color="auto" w:fill="FFFFFF"/>
        <w:spacing w:after="0" w:line="240" w:lineRule="auto"/>
        <w:ind w:left="-851" w:right="-1135"/>
        <w:jc w:val="both"/>
        <w:outlineLvl w:val="2"/>
        <w:rPr>
          <w:rFonts w:ascii="Arial" w:eastAsia="Times New Roman" w:hAnsi="Arial" w:cs="Arial"/>
          <w:b/>
          <w:color w:val="0070C0"/>
          <w:sz w:val="24"/>
          <w:szCs w:val="24"/>
          <w:lang w:eastAsia="es-ES"/>
        </w:rPr>
      </w:pPr>
      <w:r w:rsidRPr="0048458B">
        <w:rPr>
          <w:rFonts w:ascii="Arial" w:eastAsia="Times New Roman" w:hAnsi="Arial" w:cs="Arial"/>
          <w:b/>
          <w:bCs/>
          <w:color w:val="0070C0"/>
          <w:sz w:val="24"/>
          <w:szCs w:val="24"/>
          <w:lang w:eastAsia="es-ES"/>
        </w:rPr>
        <w:t>Posición social</w:t>
      </w:r>
    </w:p>
    <w:p w:rsidR="0048458B" w:rsidRPr="0048458B" w:rsidRDefault="0048458B" w:rsidP="0048458B">
      <w:pPr>
        <w:shd w:val="clear" w:color="auto" w:fill="FFFFFF"/>
        <w:spacing w:after="0" w:line="240" w:lineRule="auto"/>
        <w:ind w:left="-851" w:right="-1135"/>
        <w:jc w:val="both"/>
        <w:outlineLvl w:val="2"/>
        <w:rPr>
          <w:rFonts w:ascii="Arial" w:eastAsia="Times New Roman" w:hAnsi="Arial" w:cs="Arial"/>
          <w:b/>
          <w:bCs/>
          <w:sz w:val="24"/>
          <w:szCs w:val="24"/>
          <w:lang w:eastAsia="es-ES"/>
        </w:rPr>
      </w:pPr>
    </w:p>
    <w:p w:rsid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 xml:space="preserve">Las convenciones sociales en su casa no eran del todo claras. Una exhibición del 2007 en </w:t>
      </w:r>
      <w:proofErr w:type="spellStart"/>
      <w:r w:rsidR="00066A73" w:rsidRPr="0048458B">
        <w:rPr>
          <w:rFonts w:ascii="Arial" w:eastAsia="Times New Roman" w:hAnsi="Arial" w:cs="Arial"/>
          <w:b/>
          <w:sz w:val="24"/>
          <w:szCs w:val="24"/>
          <w:lang w:eastAsia="es-ES"/>
        </w:rPr>
        <w:t>Kenwood</w:t>
      </w:r>
      <w:proofErr w:type="spellEnd"/>
      <w:r>
        <w:rPr>
          <w:rFonts w:ascii="Arial" w:eastAsia="Times New Roman" w:hAnsi="Arial" w:cs="Arial"/>
          <w:b/>
          <w:sz w:val="24"/>
          <w:szCs w:val="24"/>
          <w:lang w:eastAsia="es-ES"/>
        </w:rPr>
        <w:t xml:space="preserve"> </w:t>
      </w:r>
      <w:proofErr w:type="spellStart"/>
      <w:r w:rsidR="00066A73" w:rsidRPr="0048458B">
        <w:rPr>
          <w:rFonts w:ascii="Arial" w:eastAsia="Times New Roman" w:hAnsi="Arial" w:cs="Arial"/>
          <w:b/>
          <w:sz w:val="24"/>
          <w:szCs w:val="24"/>
          <w:lang w:eastAsia="es-ES"/>
        </w:rPr>
        <w:t>House</w:t>
      </w:r>
      <w:proofErr w:type="spellEnd"/>
      <w:r w:rsidR="00066A73" w:rsidRPr="0048458B">
        <w:rPr>
          <w:rFonts w:ascii="Arial" w:eastAsia="Times New Roman" w:hAnsi="Arial" w:cs="Arial"/>
          <w:b/>
          <w:sz w:val="24"/>
          <w:szCs w:val="24"/>
          <w:lang w:eastAsia="es-ES"/>
        </w:rPr>
        <w:t xml:space="preserve"> sugiere que era tratada como "amada pero de relación pobre", y que no cenaba siempre con los invitados, como fue reportado por Thomas Hutchinson.​ Él decía que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se unía a las damas después para el café en el salón de visitas.</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Default="00066A73" w:rsidP="0048458B">
      <w:pPr>
        <w:shd w:val="clear" w:color="auto" w:fill="FFFFFF"/>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t xml:space="preserve">​ </w:t>
      </w:r>
      <w:r w:rsidR="006D7EAA">
        <w:rPr>
          <w:rFonts w:ascii="Arial" w:eastAsia="Times New Roman" w:hAnsi="Arial" w:cs="Arial"/>
          <w:b/>
          <w:sz w:val="24"/>
          <w:szCs w:val="24"/>
          <w:lang w:eastAsia="es-ES"/>
        </w:rPr>
        <w:t xml:space="preserve">  </w:t>
      </w:r>
      <w:r w:rsidRPr="0048458B">
        <w:rPr>
          <w:rFonts w:ascii="Arial" w:eastAsia="Times New Roman" w:hAnsi="Arial" w:cs="Arial"/>
          <w:b/>
          <w:sz w:val="24"/>
          <w:szCs w:val="24"/>
          <w:lang w:eastAsia="es-ES"/>
        </w:rPr>
        <w:t xml:space="preserve">En 2014, la autora Paula </w:t>
      </w:r>
      <w:proofErr w:type="spellStart"/>
      <w:r w:rsidRPr="0048458B">
        <w:rPr>
          <w:rFonts w:ascii="Arial" w:eastAsia="Times New Roman" w:hAnsi="Arial" w:cs="Arial"/>
          <w:b/>
          <w:sz w:val="24"/>
          <w:szCs w:val="24"/>
          <w:lang w:eastAsia="es-ES"/>
        </w:rPr>
        <w:t>Byrne</w:t>
      </w:r>
      <w:proofErr w:type="spellEnd"/>
      <w:r w:rsidRPr="0048458B">
        <w:rPr>
          <w:rFonts w:ascii="Arial" w:eastAsia="Times New Roman" w:hAnsi="Arial" w:cs="Arial"/>
          <w:b/>
          <w:sz w:val="24"/>
          <w:szCs w:val="24"/>
          <w:lang w:eastAsia="es-ES"/>
        </w:rPr>
        <w:t xml:space="preserve"> escribió que la exclusión de </w:t>
      </w:r>
      <w:proofErr w:type="spellStart"/>
      <w:r w:rsidRPr="0048458B">
        <w:rPr>
          <w:rFonts w:ascii="Arial" w:eastAsia="Times New Roman" w:hAnsi="Arial" w:cs="Arial"/>
          <w:b/>
          <w:sz w:val="24"/>
          <w:szCs w:val="24"/>
          <w:lang w:eastAsia="es-ES"/>
        </w:rPr>
        <w:t>Dido</w:t>
      </w:r>
      <w:proofErr w:type="spellEnd"/>
      <w:r w:rsidRPr="0048458B">
        <w:rPr>
          <w:rFonts w:ascii="Arial" w:eastAsia="Times New Roman" w:hAnsi="Arial" w:cs="Arial"/>
          <w:b/>
          <w:sz w:val="24"/>
          <w:szCs w:val="24"/>
          <w:lang w:eastAsia="es-ES"/>
        </w:rPr>
        <w:t xml:space="preserve"> de esa cena en particular fue pragmática y no era la costumbre. Ella notó otros aspectos de la vida de </w:t>
      </w:r>
      <w:proofErr w:type="spellStart"/>
      <w:r w:rsidRPr="0048458B">
        <w:rPr>
          <w:rFonts w:ascii="Arial" w:eastAsia="Times New Roman" w:hAnsi="Arial" w:cs="Arial"/>
          <w:b/>
          <w:sz w:val="24"/>
          <w:szCs w:val="24"/>
          <w:lang w:eastAsia="es-ES"/>
        </w:rPr>
        <w:t>Dido</w:t>
      </w:r>
      <w:proofErr w:type="spellEnd"/>
      <w:r w:rsidRPr="0048458B">
        <w:rPr>
          <w:rFonts w:ascii="Arial" w:eastAsia="Times New Roman" w:hAnsi="Arial" w:cs="Arial"/>
          <w:b/>
          <w:sz w:val="24"/>
          <w:szCs w:val="24"/>
          <w:lang w:eastAsia="es-ES"/>
        </w:rPr>
        <w:t xml:space="preserve">, como que recibía tratamientos médicos costosos y muebles de habitación lujosos, que evidencian que su posición en </w:t>
      </w:r>
      <w:proofErr w:type="spellStart"/>
      <w:r w:rsidRPr="0048458B">
        <w:rPr>
          <w:rFonts w:ascii="Arial" w:eastAsia="Times New Roman" w:hAnsi="Arial" w:cs="Arial"/>
          <w:b/>
          <w:sz w:val="24"/>
          <w:szCs w:val="24"/>
          <w:lang w:eastAsia="es-ES"/>
        </w:rPr>
        <w:t>Kenwood</w:t>
      </w:r>
      <w:proofErr w:type="spellEnd"/>
      <w:r w:rsidRPr="0048458B">
        <w:rPr>
          <w:rFonts w:ascii="Arial" w:eastAsia="Times New Roman" w:hAnsi="Arial" w:cs="Arial"/>
          <w:b/>
          <w:sz w:val="24"/>
          <w:szCs w:val="24"/>
          <w:lang w:eastAsia="es-ES"/>
        </w:rPr>
        <w:t xml:space="preserve"> era igual a la de su prima Elizabeth.</w:t>
      </w:r>
    </w:p>
    <w:p w:rsidR="0048458B" w:rsidRP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 xml:space="preserve">A medida que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crecía, se le asignaron las responsabilidades de manejar la </w:t>
      </w:r>
      <w:hyperlink r:id="rId13" w:tooltip="Lechería" w:history="1">
        <w:r w:rsidR="00066A73" w:rsidRPr="0048458B">
          <w:rPr>
            <w:rFonts w:ascii="Arial" w:eastAsia="Times New Roman" w:hAnsi="Arial" w:cs="Arial"/>
            <w:b/>
            <w:sz w:val="24"/>
            <w:szCs w:val="24"/>
            <w:lang w:eastAsia="es-ES"/>
          </w:rPr>
          <w:t>lechería</w:t>
        </w:r>
      </w:hyperlink>
      <w:r w:rsidR="00066A73" w:rsidRPr="0048458B">
        <w:rPr>
          <w:rFonts w:ascii="Arial" w:eastAsia="Times New Roman" w:hAnsi="Arial" w:cs="Arial"/>
          <w:b/>
          <w:sz w:val="24"/>
          <w:szCs w:val="24"/>
          <w:lang w:eastAsia="es-ES"/>
        </w:rPr>
        <w:t xml:space="preserve"> y el corral de aves de </w:t>
      </w:r>
      <w:proofErr w:type="spellStart"/>
      <w:r w:rsidR="00066A73" w:rsidRPr="0048458B">
        <w:rPr>
          <w:rFonts w:ascii="Arial" w:eastAsia="Times New Roman" w:hAnsi="Arial" w:cs="Arial"/>
          <w:b/>
          <w:sz w:val="24"/>
          <w:szCs w:val="24"/>
          <w:lang w:eastAsia="es-ES"/>
        </w:rPr>
        <w:t>Kenwood</w:t>
      </w:r>
      <w:proofErr w:type="spellEnd"/>
      <w:r w:rsidR="00066A73" w:rsidRPr="0048458B">
        <w:rPr>
          <w:rFonts w:ascii="Arial" w:eastAsia="Times New Roman" w:hAnsi="Arial" w:cs="Arial"/>
          <w:b/>
          <w:sz w:val="24"/>
          <w:szCs w:val="24"/>
          <w:lang w:eastAsia="es-ES"/>
        </w:rPr>
        <w:t>. También ayudaba a Mansfield con su correspondencia, lo que es un indicativo de que estaba bastante bien educada. La dirección de la lechería y el corral de aves era una ocupación típica de las damas de la </w:t>
      </w:r>
      <w:proofErr w:type="spellStart"/>
      <w:r w:rsidR="00503237" w:rsidRPr="0048458B">
        <w:rPr>
          <w:rFonts w:ascii="Arial" w:eastAsia="Times New Roman" w:hAnsi="Arial" w:cs="Arial"/>
          <w:b/>
          <w:sz w:val="24"/>
          <w:szCs w:val="24"/>
          <w:lang w:eastAsia="es-ES"/>
        </w:rPr>
        <w:fldChar w:fldCharType="begin"/>
      </w:r>
      <w:r w:rsidR="00066A73" w:rsidRPr="0048458B">
        <w:rPr>
          <w:rFonts w:ascii="Arial" w:eastAsia="Times New Roman" w:hAnsi="Arial" w:cs="Arial"/>
          <w:b/>
          <w:sz w:val="24"/>
          <w:szCs w:val="24"/>
          <w:lang w:eastAsia="es-ES"/>
        </w:rPr>
        <w:instrText xml:space="preserve"> HYPERLINK "https://es.wikipedia.org/wiki/Gentry" \o "Gentry" </w:instrText>
      </w:r>
      <w:r w:rsidR="00503237" w:rsidRPr="0048458B">
        <w:rPr>
          <w:rFonts w:ascii="Arial" w:eastAsia="Times New Roman" w:hAnsi="Arial" w:cs="Arial"/>
          <w:b/>
          <w:sz w:val="24"/>
          <w:szCs w:val="24"/>
          <w:lang w:eastAsia="es-ES"/>
        </w:rPr>
        <w:fldChar w:fldCharType="separate"/>
      </w:r>
      <w:r w:rsidR="00066A73" w:rsidRPr="0048458B">
        <w:rPr>
          <w:rFonts w:ascii="Arial" w:eastAsia="Times New Roman" w:hAnsi="Arial" w:cs="Arial"/>
          <w:b/>
          <w:sz w:val="24"/>
          <w:szCs w:val="24"/>
          <w:lang w:eastAsia="es-ES"/>
        </w:rPr>
        <w:t>gentry</w:t>
      </w:r>
      <w:proofErr w:type="spellEnd"/>
      <w:r w:rsidR="00503237" w:rsidRPr="0048458B">
        <w:rPr>
          <w:rFonts w:ascii="Arial" w:eastAsia="Times New Roman" w:hAnsi="Arial" w:cs="Arial"/>
          <w:b/>
          <w:sz w:val="24"/>
          <w:szCs w:val="24"/>
          <w:lang w:eastAsia="es-ES"/>
        </w:rPr>
        <w:fldChar w:fldCharType="end"/>
      </w:r>
      <w:r w:rsidR="00066A73" w:rsidRPr="0048458B">
        <w:rPr>
          <w:rFonts w:ascii="Arial" w:eastAsia="Times New Roman" w:hAnsi="Arial" w:cs="Arial"/>
          <w:b/>
          <w:sz w:val="24"/>
          <w:szCs w:val="24"/>
          <w:lang w:eastAsia="es-ES"/>
        </w:rPr>
        <w:t xml:space="preserve"> (nobleza campesina), pero ayudar a su tío con su correspondencia era muy poco usual, pues era normalmente la tarea de un secretario masculino o escribano. </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recibía una pensión anual de 30 £, lo que muchas veces correspondía a un sirviente. </w:t>
      </w: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 xml:space="preserve">En contraste, su prima Elizabeth recibía alrededor de 100 £, pero la última era una heredera por derecho propio de la familia de su madre.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era ilegítima en un tiempo y lugar donde el estigma social acompañaba usualmente a su estatus.</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48458B" w:rsidRPr="0048458B" w:rsidRDefault="0048458B" w:rsidP="0048458B">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48458B">
        <w:rPr>
          <w:rFonts w:ascii="Arial" w:eastAsia="Times New Roman" w:hAnsi="Arial" w:cs="Arial"/>
          <w:b/>
          <w:color w:val="0070C0"/>
          <w:sz w:val="24"/>
          <w:szCs w:val="24"/>
          <w:lang w:eastAsia="es-ES"/>
        </w:rPr>
        <w:t xml:space="preserve">  Vida posterior</w:t>
      </w:r>
    </w:p>
    <w:p w:rsidR="0048458B" w:rsidRDefault="0048458B" w:rsidP="0048458B">
      <w:pPr>
        <w:shd w:val="clear" w:color="auto" w:fill="FFFFFF"/>
        <w:spacing w:after="0" w:line="240" w:lineRule="auto"/>
        <w:ind w:left="-851" w:right="-1135"/>
        <w:jc w:val="both"/>
        <w:rPr>
          <w:rFonts w:ascii="Arial" w:eastAsia="Times New Roman" w:hAnsi="Arial" w:cs="Arial"/>
          <w:b/>
          <w:sz w:val="24"/>
          <w:szCs w:val="24"/>
          <w:lang w:eastAsia="es-ES"/>
        </w:rPr>
      </w:pPr>
    </w:p>
    <w:p w:rsid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 xml:space="preserve">El padre de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murió en 1788 sin herederos legítimos, dejando 1000 £ para ser compartidas por sus "hijos presuntos", John y Elizabeth Lindsay (como consta en su testamento).​ El historiador Gene Adams cree que esto sugiere que Lindsay se refería a su hija como Elizabeth, y que era llamada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por su tío y su esposa después de que se hicieran cargo de la niña​ Otra fuente menciona que existía otra hija natural, conocida como Elizabeth Palmer (</w:t>
      </w:r>
      <w:proofErr w:type="spellStart"/>
      <w:r w:rsidR="00066A73" w:rsidRPr="0048458B">
        <w:rPr>
          <w:rFonts w:ascii="Arial" w:eastAsia="Times New Roman" w:hAnsi="Arial" w:cs="Arial"/>
          <w:b/>
          <w:sz w:val="24"/>
          <w:szCs w:val="24"/>
          <w:lang w:eastAsia="es-ES"/>
        </w:rPr>
        <w:t>nac</w:t>
      </w:r>
      <w:proofErr w:type="spellEnd"/>
      <w:r w:rsidR="00066A73" w:rsidRPr="0048458B">
        <w:rPr>
          <w:rFonts w:ascii="Arial" w:eastAsia="Times New Roman" w:hAnsi="Arial" w:cs="Arial"/>
          <w:b/>
          <w:sz w:val="24"/>
          <w:szCs w:val="24"/>
          <w:lang w:eastAsia="es-ES"/>
        </w:rPr>
        <w:t>. 1765), y que vivía en Escocia.</w:t>
      </w:r>
    </w:p>
    <w:p w:rsidR="00066A73" w:rsidRPr="0048458B" w:rsidRDefault="00066A73" w:rsidP="0048458B">
      <w:pPr>
        <w:shd w:val="clear" w:color="auto" w:fill="FFFFFF"/>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t>​</w:t>
      </w:r>
    </w:p>
    <w:p w:rsidR="003B3281"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también heredó 100 £ de lady </w:t>
      </w:r>
      <w:proofErr w:type="spellStart"/>
      <w:r w:rsidR="00066A73" w:rsidRPr="0048458B">
        <w:rPr>
          <w:rFonts w:ascii="Arial" w:eastAsia="Times New Roman" w:hAnsi="Arial" w:cs="Arial"/>
          <w:b/>
          <w:sz w:val="24"/>
          <w:szCs w:val="24"/>
          <w:lang w:eastAsia="es-ES"/>
        </w:rPr>
        <w:t>Margery</w:t>
      </w:r>
      <w:proofErr w:type="spellEnd"/>
      <w:r w:rsidR="00066A73" w:rsidRPr="0048458B">
        <w:rPr>
          <w:rFonts w:ascii="Arial" w:eastAsia="Times New Roman" w:hAnsi="Arial" w:cs="Arial"/>
          <w:b/>
          <w:sz w:val="24"/>
          <w:szCs w:val="24"/>
          <w:lang w:eastAsia="es-ES"/>
        </w:rPr>
        <w:t xml:space="preserve"> Murray en 1793, una de sus dos parientes con las que llegó a vivir y que ayudó a cuidar a los Murray en sus últimos años.​ </w:t>
      </w:r>
    </w:p>
    <w:p w:rsidR="003B3281" w:rsidRDefault="003B3281" w:rsidP="0048458B">
      <w:pPr>
        <w:shd w:val="clear" w:color="auto" w:fill="FFFFFF"/>
        <w:spacing w:after="0" w:line="240" w:lineRule="auto"/>
        <w:ind w:left="-851" w:right="-1135"/>
        <w:jc w:val="both"/>
        <w:rPr>
          <w:rFonts w:ascii="Arial" w:eastAsia="Times New Roman" w:hAnsi="Arial" w:cs="Arial"/>
          <w:b/>
          <w:sz w:val="24"/>
          <w:szCs w:val="24"/>
          <w:lang w:eastAsia="es-ES"/>
        </w:rPr>
      </w:pPr>
    </w:p>
    <w:p w:rsid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 xml:space="preserve">En su testamento redactado en 1783, lord Mansfield confirmó oficialmente la libertad de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para asegurar su futuro; también le dejó en herencia 500 £ y una pensión anual de 100 £, que ella recibió después de la muerte de Mansfield en 1793.</w:t>
      </w:r>
    </w:p>
    <w:p w:rsidR="00066A73" w:rsidRPr="0048458B" w:rsidRDefault="00066A73" w:rsidP="0048458B">
      <w:pPr>
        <w:shd w:val="clear" w:color="auto" w:fill="FFFFFF"/>
        <w:spacing w:after="0" w:line="240" w:lineRule="auto"/>
        <w:ind w:left="-851" w:right="-1135"/>
        <w:jc w:val="both"/>
        <w:rPr>
          <w:rFonts w:ascii="Arial" w:eastAsia="Times New Roman" w:hAnsi="Arial" w:cs="Arial"/>
          <w:b/>
          <w:sz w:val="24"/>
          <w:szCs w:val="24"/>
          <w:lang w:eastAsia="es-ES"/>
        </w:rPr>
      </w:pPr>
      <w:r w:rsidRPr="0048458B">
        <w:rPr>
          <w:rFonts w:ascii="Arial" w:eastAsia="Times New Roman" w:hAnsi="Arial" w:cs="Arial"/>
          <w:b/>
          <w:sz w:val="24"/>
          <w:szCs w:val="24"/>
          <w:lang w:eastAsia="es-ES"/>
        </w:rPr>
        <w:t>​</w:t>
      </w:r>
    </w:p>
    <w:p w:rsidR="00066A73"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William Murray dejó a su sobrina Elizabeth Murray 10,000 £. Su padre estaba en la línea de sucesión para heredar el título y una suma mayor de dinero.</w:t>
      </w:r>
    </w:p>
    <w:p w:rsidR="003B3281" w:rsidRPr="0048458B" w:rsidRDefault="003B3281"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66A73" w:rsidRPr="0048458B">
        <w:rPr>
          <w:rFonts w:ascii="Arial" w:eastAsia="Times New Roman" w:hAnsi="Arial" w:cs="Arial"/>
          <w:b/>
          <w:sz w:val="24"/>
          <w:szCs w:val="24"/>
          <w:lang w:eastAsia="es-ES"/>
        </w:rPr>
        <w:t xml:space="preserve">Después de la muerte de su tío-abuelo, acaecida en marzo de 1793,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se casó con John </w:t>
      </w:r>
      <w:proofErr w:type="spellStart"/>
      <w:r w:rsidR="00066A73" w:rsidRPr="0048458B">
        <w:rPr>
          <w:rFonts w:ascii="Arial" w:eastAsia="Times New Roman" w:hAnsi="Arial" w:cs="Arial"/>
          <w:b/>
          <w:sz w:val="24"/>
          <w:szCs w:val="24"/>
          <w:lang w:eastAsia="es-ES"/>
        </w:rPr>
        <w:t>Davinier</w:t>
      </w:r>
      <w:proofErr w:type="spellEnd"/>
      <w:r w:rsidR="00066A73" w:rsidRPr="0048458B">
        <w:rPr>
          <w:rFonts w:ascii="Arial" w:eastAsia="Times New Roman" w:hAnsi="Arial" w:cs="Arial"/>
          <w:b/>
          <w:sz w:val="24"/>
          <w:szCs w:val="24"/>
          <w:lang w:eastAsia="es-ES"/>
        </w:rPr>
        <w:t xml:space="preserve">, un francés que para el 5 de diciembre de 1793 trabajaba como caballero administrador en la iglesia de San Jorge de la plaza Hanover. Ambos eran residentes de esa parroquia eclesiástica.​ Los </w:t>
      </w:r>
      <w:proofErr w:type="spellStart"/>
      <w:r w:rsidR="00066A73" w:rsidRPr="0048458B">
        <w:rPr>
          <w:rFonts w:ascii="Arial" w:eastAsia="Times New Roman" w:hAnsi="Arial" w:cs="Arial"/>
          <w:b/>
          <w:sz w:val="24"/>
          <w:szCs w:val="24"/>
          <w:lang w:eastAsia="es-ES"/>
        </w:rPr>
        <w:t>Davinier</w:t>
      </w:r>
      <w:proofErr w:type="spellEnd"/>
      <w:r w:rsidR="00066A73" w:rsidRPr="0048458B">
        <w:rPr>
          <w:rFonts w:ascii="Arial" w:eastAsia="Times New Roman" w:hAnsi="Arial" w:cs="Arial"/>
          <w:b/>
          <w:sz w:val="24"/>
          <w:szCs w:val="24"/>
          <w:lang w:eastAsia="es-ES"/>
        </w:rPr>
        <w:t xml:space="preserve"> tuvieron al menos tres hijos: los gemelos Charles y John, ambos bautizados en San Jorge el 8 de mayo de 1795; y William Thomas, bautizado en el mismo lugar el 26 de enero de 1802</w:t>
      </w:r>
      <w:r w:rsidR="003B3281">
        <w:rPr>
          <w:rFonts w:ascii="Arial" w:eastAsia="Times New Roman" w:hAnsi="Arial" w:cs="Arial"/>
          <w:b/>
          <w:sz w:val="24"/>
          <w:szCs w:val="24"/>
          <w:lang w:eastAsia="es-ES"/>
        </w:rPr>
        <w:t>.</w:t>
      </w:r>
    </w:p>
    <w:p w:rsidR="003B3281" w:rsidRPr="0048458B" w:rsidRDefault="003B3281" w:rsidP="0048458B">
      <w:pPr>
        <w:shd w:val="clear" w:color="auto" w:fill="FFFFFF"/>
        <w:spacing w:after="0" w:line="240" w:lineRule="auto"/>
        <w:ind w:left="-851" w:right="-1135"/>
        <w:jc w:val="both"/>
        <w:rPr>
          <w:rFonts w:ascii="Arial" w:eastAsia="Times New Roman" w:hAnsi="Arial" w:cs="Arial"/>
          <w:b/>
          <w:sz w:val="24"/>
          <w:szCs w:val="24"/>
          <w:lang w:eastAsia="es-ES"/>
        </w:rPr>
      </w:pPr>
    </w:p>
    <w:p w:rsidR="003B3281"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Belle </w:t>
      </w:r>
      <w:proofErr w:type="spellStart"/>
      <w:r w:rsidR="00066A73" w:rsidRPr="0048458B">
        <w:rPr>
          <w:rFonts w:ascii="Arial" w:eastAsia="Times New Roman" w:hAnsi="Arial" w:cs="Arial"/>
          <w:b/>
          <w:sz w:val="24"/>
          <w:szCs w:val="24"/>
          <w:lang w:eastAsia="es-ES"/>
        </w:rPr>
        <w:t>Davinier</w:t>
      </w:r>
      <w:proofErr w:type="spellEnd"/>
      <w:r w:rsidR="00066A73" w:rsidRPr="0048458B">
        <w:rPr>
          <w:rFonts w:ascii="Arial" w:eastAsia="Times New Roman" w:hAnsi="Arial" w:cs="Arial"/>
          <w:b/>
          <w:sz w:val="24"/>
          <w:szCs w:val="24"/>
          <w:lang w:eastAsia="es-ES"/>
        </w:rPr>
        <w:t xml:space="preserve"> murió en 1804, a la edad de 43 años. Fue enterrada en julio de ese año en los campos de San Jorge, un camposanto cerca de lo que hoy es </w:t>
      </w:r>
      <w:proofErr w:type="spellStart"/>
      <w:r w:rsidR="00066A73" w:rsidRPr="0048458B">
        <w:rPr>
          <w:rFonts w:ascii="Arial" w:eastAsia="Times New Roman" w:hAnsi="Arial" w:cs="Arial"/>
          <w:b/>
          <w:sz w:val="24"/>
          <w:szCs w:val="24"/>
          <w:lang w:eastAsia="es-ES"/>
        </w:rPr>
        <w:t>Bayswater</w:t>
      </w:r>
      <w:proofErr w:type="spellEnd"/>
      <w:r w:rsidR="00066A73" w:rsidRPr="0048458B">
        <w:rPr>
          <w:rFonts w:ascii="Arial" w:eastAsia="Times New Roman" w:hAnsi="Arial" w:cs="Arial"/>
          <w:b/>
          <w:sz w:val="24"/>
          <w:szCs w:val="24"/>
          <w:lang w:eastAsia="es-ES"/>
        </w:rPr>
        <w:t xml:space="preserve"> Road, en </w:t>
      </w:r>
      <w:hyperlink r:id="rId14" w:tooltip="Londres" w:history="1">
        <w:r w:rsidR="00066A73" w:rsidRPr="0048458B">
          <w:rPr>
            <w:rFonts w:ascii="Arial" w:eastAsia="Times New Roman" w:hAnsi="Arial" w:cs="Arial"/>
            <w:b/>
            <w:sz w:val="24"/>
            <w:szCs w:val="24"/>
            <w:lang w:eastAsia="es-ES"/>
          </w:rPr>
          <w:t>Londres</w:t>
        </w:r>
      </w:hyperlink>
      <w:r w:rsidR="00066A73" w:rsidRPr="0048458B">
        <w:rPr>
          <w:rFonts w:ascii="Arial" w:eastAsia="Times New Roman" w:hAnsi="Arial" w:cs="Arial"/>
          <w:b/>
          <w:sz w:val="24"/>
          <w:szCs w:val="24"/>
          <w:lang w:eastAsia="es-ES"/>
        </w:rPr>
        <w:t>. En la década de 1970 el sitio fue reasignado y su tumba movida</w:t>
      </w:r>
      <w:r w:rsidR="003B3281">
        <w:rPr>
          <w:rFonts w:ascii="Arial" w:eastAsia="Times New Roman" w:hAnsi="Arial" w:cs="Arial"/>
          <w:b/>
          <w:sz w:val="24"/>
          <w:szCs w:val="24"/>
          <w:lang w:eastAsia="es-ES"/>
        </w:rPr>
        <w:t>.</w:t>
      </w:r>
      <w:r w:rsidR="00066A73" w:rsidRPr="0048458B">
        <w:rPr>
          <w:rFonts w:ascii="Arial" w:eastAsia="Times New Roman" w:hAnsi="Arial" w:cs="Arial"/>
          <w:b/>
          <w:sz w:val="24"/>
          <w:szCs w:val="24"/>
          <w:lang w:eastAsia="es-ES"/>
        </w:rPr>
        <w:t>​ Su esposo la sobrevivió, y luego se casó nuevamente, teniendo dos hijos de este segundo matrimonio.</w:t>
      </w:r>
    </w:p>
    <w:p w:rsidR="003B3281" w:rsidRDefault="003B3281"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Pr="003B3281" w:rsidRDefault="003B3281" w:rsidP="003B3281">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3B3281">
        <w:rPr>
          <w:rFonts w:ascii="Arial" w:eastAsia="Times New Roman" w:hAnsi="Arial" w:cs="Arial"/>
          <w:b/>
          <w:color w:val="0070C0"/>
          <w:sz w:val="24"/>
          <w:szCs w:val="24"/>
          <w:lang w:eastAsia="es-ES"/>
        </w:rPr>
        <w:t xml:space="preserve">  Descendientes</w:t>
      </w:r>
    </w:p>
    <w:p w:rsidR="003B3281" w:rsidRDefault="003B3281" w:rsidP="0048458B">
      <w:pPr>
        <w:shd w:val="clear" w:color="auto" w:fill="FFFFFF"/>
        <w:spacing w:after="0" w:line="240" w:lineRule="auto"/>
        <w:ind w:left="-851" w:right="-1135"/>
        <w:jc w:val="both"/>
        <w:rPr>
          <w:rFonts w:ascii="Arial" w:eastAsia="Times New Roman" w:hAnsi="Arial" w:cs="Arial"/>
          <w:b/>
          <w:sz w:val="24"/>
          <w:szCs w:val="24"/>
          <w:lang w:eastAsia="es-ES"/>
        </w:rPr>
      </w:pPr>
    </w:p>
    <w:p w:rsidR="00066A73" w:rsidRPr="0048458B" w:rsidRDefault="006D7EAA" w:rsidP="004845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66A73" w:rsidRPr="0048458B">
        <w:rPr>
          <w:rFonts w:ascii="Arial" w:eastAsia="Times New Roman" w:hAnsi="Arial" w:cs="Arial"/>
          <w:b/>
          <w:sz w:val="24"/>
          <w:szCs w:val="24"/>
          <w:lang w:eastAsia="es-ES"/>
        </w:rPr>
        <w:t xml:space="preserve">Uno de los hijos de Belle, Charles </w:t>
      </w:r>
      <w:proofErr w:type="spellStart"/>
      <w:r w:rsidR="00066A73" w:rsidRPr="0048458B">
        <w:rPr>
          <w:rFonts w:ascii="Arial" w:eastAsia="Times New Roman" w:hAnsi="Arial" w:cs="Arial"/>
          <w:b/>
          <w:sz w:val="24"/>
          <w:szCs w:val="24"/>
          <w:lang w:eastAsia="es-ES"/>
        </w:rPr>
        <w:t>Davinier</w:t>
      </w:r>
      <w:proofErr w:type="spellEnd"/>
      <w:r w:rsidR="00066A73" w:rsidRPr="0048458B">
        <w:rPr>
          <w:rFonts w:ascii="Arial" w:eastAsia="Times New Roman" w:hAnsi="Arial" w:cs="Arial"/>
          <w:b/>
          <w:sz w:val="24"/>
          <w:szCs w:val="24"/>
          <w:lang w:eastAsia="es-ES"/>
        </w:rPr>
        <w:t>, sirvió en lo que era informalmente conocido como Ejército Indio; su servicio empezó probablemente con uno de los ejércitos territoriales que fueron fundados antes de la formación del </w:t>
      </w:r>
      <w:hyperlink r:id="rId15" w:tooltip="Ejército Indio Británico" w:history="1">
        <w:r w:rsidR="00066A73" w:rsidRPr="0048458B">
          <w:rPr>
            <w:rFonts w:ascii="Arial" w:eastAsia="Times New Roman" w:hAnsi="Arial" w:cs="Arial"/>
            <w:b/>
            <w:sz w:val="24"/>
            <w:szCs w:val="24"/>
            <w:lang w:eastAsia="es-ES"/>
          </w:rPr>
          <w:t>Ejército Indio Británico</w:t>
        </w:r>
      </w:hyperlink>
      <w:r w:rsidR="00066A73" w:rsidRPr="0048458B">
        <w:rPr>
          <w:rFonts w:ascii="Arial" w:eastAsia="Times New Roman" w:hAnsi="Arial" w:cs="Arial"/>
          <w:b/>
          <w:sz w:val="24"/>
          <w:szCs w:val="24"/>
          <w:lang w:eastAsia="es-ES"/>
        </w:rPr>
        <w:t xml:space="preserve"> en 1858. El último descendiente conocido de </w:t>
      </w:r>
      <w:proofErr w:type="spellStart"/>
      <w:r w:rsidR="00066A73" w:rsidRPr="0048458B">
        <w:rPr>
          <w:rFonts w:ascii="Arial" w:eastAsia="Times New Roman" w:hAnsi="Arial" w:cs="Arial"/>
          <w:b/>
          <w:sz w:val="24"/>
          <w:szCs w:val="24"/>
          <w:lang w:eastAsia="es-ES"/>
        </w:rPr>
        <w:t>Dido</w:t>
      </w:r>
      <w:proofErr w:type="spellEnd"/>
      <w:r w:rsidR="00066A73" w:rsidRPr="0048458B">
        <w:rPr>
          <w:rFonts w:ascii="Arial" w:eastAsia="Times New Roman" w:hAnsi="Arial" w:cs="Arial"/>
          <w:b/>
          <w:sz w:val="24"/>
          <w:szCs w:val="24"/>
          <w:lang w:eastAsia="es-ES"/>
        </w:rPr>
        <w:t xml:space="preserve">, su tataranieto Harold </w:t>
      </w:r>
      <w:proofErr w:type="spellStart"/>
      <w:r w:rsidR="00066A73" w:rsidRPr="0048458B">
        <w:rPr>
          <w:rFonts w:ascii="Arial" w:eastAsia="Times New Roman" w:hAnsi="Arial" w:cs="Arial"/>
          <w:b/>
          <w:sz w:val="24"/>
          <w:szCs w:val="24"/>
          <w:lang w:eastAsia="es-ES"/>
        </w:rPr>
        <w:t>Davinier</w:t>
      </w:r>
      <w:proofErr w:type="spellEnd"/>
      <w:r w:rsidR="00066A73" w:rsidRPr="0048458B">
        <w:rPr>
          <w:rFonts w:ascii="Arial" w:eastAsia="Times New Roman" w:hAnsi="Arial" w:cs="Arial"/>
          <w:b/>
          <w:sz w:val="24"/>
          <w:szCs w:val="24"/>
          <w:lang w:eastAsia="es-ES"/>
        </w:rPr>
        <w:t>, murió en </w:t>
      </w:r>
      <w:hyperlink r:id="rId16" w:tooltip="Sudáfrica" w:history="1">
        <w:r w:rsidR="00066A73" w:rsidRPr="0048458B">
          <w:rPr>
            <w:rFonts w:ascii="Arial" w:eastAsia="Times New Roman" w:hAnsi="Arial" w:cs="Arial"/>
            <w:b/>
            <w:sz w:val="24"/>
            <w:szCs w:val="24"/>
            <w:lang w:eastAsia="es-ES"/>
          </w:rPr>
          <w:t>Sudáfrica</w:t>
        </w:r>
      </w:hyperlink>
      <w:r w:rsidR="00066A73" w:rsidRPr="0048458B">
        <w:rPr>
          <w:rFonts w:ascii="Arial" w:eastAsia="Times New Roman" w:hAnsi="Arial" w:cs="Arial"/>
          <w:b/>
          <w:sz w:val="24"/>
          <w:szCs w:val="24"/>
          <w:lang w:eastAsia="es-ES"/>
        </w:rPr>
        <w:t> en 1975, sin haber tenido hijos.</w:t>
      </w:r>
    </w:p>
    <w:p w:rsidR="00DA0C65" w:rsidRDefault="006D7EAA" w:rsidP="0048458B">
      <w:pPr>
        <w:spacing w:after="0"/>
      </w:pPr>
    </w:p>
    <w:sectPr w:rsidR="00DA0C65" w:rsidSect="008C33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E577E"/>
    <w:multiLevelType w:val="multilevel"/>
    <w:tmpl w:val="A18C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66A73"/>
    <w:rsid w:val="00066A73"/>
    <w:rsid w:val="001D2FD9"/>
    <w:rsid w:val="003B3281"/>
    <w:rsid w:val="004279B2"/>
    <w:rsid w:val="0048458B"/>
    <w:rsid w:val="00503237"/>
    <w:rsid w:val="006D7EAA"/>
    <w:rsid w:val="008C331A"/>
    <w:rsid w:val="00BF4E73"/>
    <w:rsid w:val="00D04E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style>
  <w:style w:type="paragraph" w:styleId="Ttulo2">
    <w:name w:val="heading 2"/>
    <w:basedOn w:val="Normal"/>
    <w:link w:val="Ttulo2Car"/>
    <w:uiPriority w:val="9"/>
    <w:qFormat/>
    <w:rsid w:val="00066A7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66A7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66A7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66A73"/>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66A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66A73"/>
    <w:rPr>
      <w:color w:val="0000FF"/>
      <w:u w:val="single"/>
    </w:rPr>
  </w:style>
  <w:style w:type="character" w:customStyle="1" w:styleId="tocnumber">
    <w:name w:val="tocnumber"/>
    <w:basedOn w:val="Fuentedeprrafopredeter"/>
    <w:rsid w:val="00066A73"/>
  </w:style>
  <w:style w:type="character" w:customStyle="1" w:styleId="toctext">
    <w:name w:val="toctext"/>
    <w:basedOn w:val="Fuentedeprrafopredeter"/>
    <w:rsid w:val="00066A73"/>
  </w:style>
  <w:style w:type="character" w:customStyle="1" w:styleId="mw-headline">
    <w:name w:val="mw-headline"/>
    <w:basedOn w:val="Fuentedeprrafopredeter"/>
    <w:rsid w:val="00066A73"/>
  </w:style>
  <w:style w:type="character" w:customStyle="1" w:styleId="mw-editsection">
    <w:name w:val="mw-editsection"/>
    <w:basedOn w:val="Fuentedeprrafopredeter"/>
    <w:rsid w:val="00066A73"/>
  </w:style>
  <w:style w:type="character" w:customStyle="1" w:styleId="mw-editsection-bracket">
    <w:name w:val="mw-editsection-bracket"/>
    <w:basedOn w:val="Fuentedeprrafopredeter"/>
    <w:rsid w:val="00066A73"/>
  </w:style>
  <w:style w:type="paragraph" w:styleId="Textodeglobo">
    <w:name w:val="Balloon Text"/>
    <w:basedOn w:val="Normal"/>
    <w:link w:val="TextodegloboCar"/>
    <w:uiPriority w:val="99"/>
    <w:semiHidden/>
    <w:unhideWhenUsed/>
    <w:rsid w:val="004845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539266">
      <w:bodyDiv w:val="1"/>
      <w:marLeft w:val="0"/>
      <w:marRight w:val="0"/>
      <w:marTop w:val="0"/>
      <w:marBottom w:val="0"/>
      <w:divBdr>
        <w:top w:val="none" w:sz="0" w:space="0" w:color="auto"/>
        <w:left w:val="none" w:sz="0" w:space="0" w:color="auto"/>
        <w:bottom w:val="none" w:sz="0" w:space="0" w:color="auto"/>
        <w:right w:val="none" w:sz="0" w:space="0" w:color="auto"/>
      </w:divBdr>
      <w:divsChild>
        <w:div w:id="1163618441">
          <w:marLeft w:val="0"/>
          <w:marRight w:val="0"/>
          <w:marTop w:val="0"/>
          <w:marBottom w:val="0"/>
          <w:divBdr>
            <w:top w:val="single" w:sz="6" w:space="5" w:color="A2A9B1"/>
            <w:left w:val="single" w:sz="6" w:space="5" w:color="A2A9B1"/>
            <w:bottom w:val="single" w:sz="6" w:space="5" w:color="A2A9B1"/>
            <w:right w:val="single" w:sz="6" w:space="5" w:color="A2A9B1"/>
          </w:divBdr>
        </w:div>
        <w:div w:id="35299625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8336324">
              <w:marLeft w:val="0"/>
              <w:marRight w:val="0"/>
              <w:marTop w:val="0"/>
              <w:marBottom w:val="0"/>
              <w:divBdr>
                <w:top w:val="none" w:sz="0" w:space="0" w:color="auto"/>
                <w:left w:val="none" w:sz="0" w:space="0" w:color="auto"/>
                <w:bottom w:val="none" w:sz="0" w:space="0" w:color="auto"/>
                <w:right w:val="none" w:sz="0" w:space="0" w:color="auto"/>
              </w:divBdr>
              <w:divsChild>
                <w:div w:id="20294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0664">
          <w:marLeft w:val="336"/>
          <w:marRight w:val="0"/>
          <w:marTop w:val="120"/>
          <w:marBottom w:val="312"/>
          <w:divBdr>
            <w:top w:val="none" w:sz="0" w:space="0" w:color="auto"/>
            <w:left w:val="none" w:sz="0" w:space="0" w:color="auto"/>
            <w:bottom w:val="none" w:sz="0" w:space="0" w:color="auto"/>
            <w:right w:val="none" w:sz="0" w:space="0" w:color="auto"/>
          </w:divBdr>
          <w:divsChild>
            <w:div w:id="14661934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237915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23179074">
              <w:marLeft w:val="0"/>
              <w:marRight w:val="0"/>
              <w:marTop w:val="0"/>
              <w:marBottom w:val="0"/>
              <w:divBdr>
                <w:top w:val="none" w:sz="0" w:space="0" w:color="auto"/>
                <w:left w:val="none" w:sz="0" w:space="0" w:color="auto"/>
                <w:bottom w:val="none" w:sz="0" w:space="0" w:color="auto"/>
                <w:right w:val="none" w:sz="0" w:space="0" w:color="auto"/>
              </w:divBdr>
              <w:divsChild>
                <w:div w:id="11787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ncubina" TargetMode="External"/><Relationship Id="rId13" Type="http://schemas.openxmlformats.org/officeDocument/2006/relationships/hyperlink" Target="https://es.wikipedia.org/wiki/Lecher%C3%AD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Indias_Occidentales" TargetMode="External"/><Relationship Id="rId12" Type="http://schemas.openxmlformats.org/officeDocument/2006/relationships/hyperlink" Target="https://es.wikipedia.org/wiki/Derecho_positiv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Sud%C3%A1frica" TargetMode="External"/><Relationship Id="rId1" Type="http://schemas.openxmlformats.org/officeDocument/2006/relationships/numbering" Target="numbering.xml"/><Relationship Id="rId6" Type="http://schemas.openxmlformats.org/officeDocument/2006/relationships/hyperlink" Target="https://es.wikipedia.org/wiki/Almirante" TargetMode="External"/><Relationship Id="rId11" Type="http://schemas.openxmlformats.org/officeDocument/2006/relationships/hyperlink" Target="https://es.wikipedia.org/wiki/Dama_de_compa%C3%B1%C3%ADa" TargetMode="External"/><Relationship Id="rId5" Type="http://schemas.openxmlformats.org/officeDocument/2006/relationships/image" Target="media/image1.png"/><Relationship Id="rId15" Type="http://schemas.openxmlformats.org/officeDocument/2006/relationships/hyperlink" Target="https://es.wikipedia.org/wiki/Ej%C3%A9rcito_Indio_Brit%C3%A1nico" TargetMode="External"/><Relationship Id="rId10" Type="http://schemas.openxmlformats.org/officeDocument/2006/relationships/hyperlink" Target="https://es.wikipedia.org/wiki/Londres" TargetMode="External"/><Relationship Id="rId4" Type="http://schemas.openxmlformats.org/officeDocument/2006/relationships/webSettings" Target="webSettings.xml"/><Relationship Id="rId9" Type="http://schemas.openxmlformats.org/officeDocument/2006/relationships/hyperlink" Target="https://es.wikipedia.org/wiki/Batalla_de_La_Habana_(1762)" TargetMode="External"/><Relationship Id="rId14" Type="http://schemas.openxmlformats.org/officeDocument/2006/relationships/hyperlink" Target="https://es.wikipedia.org/wiki/Lond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1643</Words>
  <Characters>9038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2021-01-15T16:00:00Z</dcterms:created>
  <dcterms:modified xsi:type="dcterms:W3CDTF">2021-03-06T11:35:00Z</dcterms:modified>
</cp:coreProperties>
</file>