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E5" w:rsidRDefault="007A6091" w:rsidP="00804AE5">
      <w:pPr>
        <w:jc w:val="center"/>
        <w:rPr>
          <w:rFonts w:ascii="Arial" w:hAnsi="Arial" w:cs="Arial"/>
          <w:b/>
          <w:color w:val="FF0000"/>
          <w:sz w:val="36"/>
          <w:szCs w:val="36"/>
          <w:shd w:val="clear" w:color="auto" w:fill="FFFFFF"/>
        </w:rPr>
      </w:pPr>
      <w:r w:rsidRPr="00804AE5">
        <w:rPr>
          <w:rFonts w:ascii="Arial" w:hAnsi="Arial" w:cs="Arial"/>
          <w:b/>
          <w:bCs/>
          <w:color w:val="FF0000"/>
          <w:sz w:val="36"/>
          <w:szCs w:val="36"/>
          <w:shd w:val="clear" w:color="auto" w:fill="FFFFFF"/>
        </w:rPr>
        <w:t>Madame de Maintenon</w:t>
      </w:r>
      <w:r w:rsidRPr="00804AE5">
        <w:rPr>
          <w:rFonts w:ascii="Arial" w:hAnsi="Arial" w:cs="Arial"/>
          <w:b/>
          <w:color w:val="FF0000"/>
          <w:sz w:val="36"/>
          <w:szCs w:val="36"/>
          <w:shd w:val="clear" w:color="auto" w:fill="FFFFFF"/>
        </w:rPr>
        <w:t>,</w:t>
      </w:r>
      <w:r w:rsidR="00804AE5" w:rsidRPr="00804AE5">
        <w:rPr>
          <w:rFonts w:ascii="Arial" w:hAnsi="Arial" w:cs="Arial"/>
          <w:b/>
          <w:color w:val="FF0000"/>
          <w:sz w:val="36"/>
          <w:szCs w:val="36"/>
          <w:shd w:val="clear" w:color="auto" w:fill="FFFFFF"/>
        </w:rPr>
        <w:t>1635 - 1719</w:t>
      </w:r>
    </w:p>
    <w:p w:rsidR="00804AE5" w:rsidRDefault="00804AE5" w:rsidP="00804AE5">
      <w:pPr>
        <w:jc w:val="center"/>
        <w:rPr>
          <w:rFonts w:ascii="Arial" w:hAnsi="Arial" w:cs="Arial"/>
          <w:b/>
          <w:color w:val="0070C0"/>
          <w:sz w:val="32"/>
          <w:szCs w:val="32"/>
          <w:shd w:val="clear" w:color="auto" w:fill="FFFFFF"/>
        </w:rPr>
      </w:pPr>
      <w:r w:rsidRPr="00804AE5">
        <w:rPr>
          <w:rFonts w:ascii="Arial" w:hAnsi="Arial" w:cs="Arial"/>
          <w:b/>
          <w:color w:val="0070C0"/>
          <w:sz w:val="32"/>
          <w:szCs w:val="32"/>
          <w:shd w:val="clear" w:color="auto" w:fill="FFFFFF"/>
        </w:rPr>
        <w:t xml:space="preserve">Esposa </w:t>
      </w:r>
      <w:r w:rsidR="00BC0C9A">
        <w:rPr>
          <w:rFonts w:ascii="Arial" w:hAnsi="Arial" w:cs="Arial"/>
          <w:b/>
          <w:color w:val="0070C0"/>
          <w:sz w:val="32"/>
          <w:szCs w:val="32"/>
          <w:shd w:val="clear" w:color="auto" w:fill="FFFFFF"/>
        </w:rPr>
        <w:t>sercreta</w:t>
      </w:r>
      <w:r w:rsidRPr="00804AE5">
        <w:rPr>
          <w:rFonts w:ascii="Arial" w:hAnsi="Arial" w:cs="Arial"/>
          <w:b/>
          <w:color w:val="0070C0"/>
          <w:sz w:val="32"/>
          <w:szCs w:val="32"/>
          <w:shd w:val="clear" w:color="auto" w:fill="FFFFFF"/>
        </w:rPr>
        <w:t xml:space="preserve"> de Luis XIV</w:t>
      </w:r>
    </w:p>
    <w:p w:rsidR="00804AE5" w:rsidRPr="00804AE5" w:rsidRDefault="00804AE5" w:rsidP="00804AE5">
      <w:pPr>
        <w:jc w:val="center"/>
        <w:rPr>
          <w:rFonts w:ascii="Arial" w:hAnsi="Arial" w:cs="Arial"/>
          <w:b/>
          <w:sz w:val="24"/>
          <w:szCs w:val="24"/>
          <w:shd w:val="clear" w:color="auto" w:fill="FFFFFF"/>
        </w:rPr>
      </w:pPr>
      <w:proofErr w:type="spellStart"/>
      <w:r w:rsidRPr="00804AE5">
        <w:rPr>
          <w:rFonts w:ascii="Arial" w:hAnsi="Arial" w:cs="Arial"/>
          <w:b/>
          <w:sz w:val="24"/>
          <w:szCs w:val="24"/>
          <w:shd w:val="clear" w:color="auto" w:fill="FFFFFF"/>
        </w:rPr>
        <w:t>Wikipedia</w:t>
      </w:r>
      <w:proofErr w:type="spellEnd"/>
    </w:p>
    <w:p w:rsidR="00804AE5" w:rsidRDefault="00804AE5" w:rsidP="00804AE5">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390775" cy="2804925"/>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l="69841" t="32563" r="7760" b="38728"/>
                    <a:stretch>
                      <a:fillRect/>
                    </a:stretch>
                  </pic:blipFill>
                  <pic:spPr bwMode="auto">
                    <a:xfrm>
                      <a:off x="0" y="0"/>
                      <a:ext cx="2390775" cy="2804925"/>
                    </a:xfrm>
                    <a:prstGeom prst="rect">
                      <a:avLst/>
                    </a:prstGeom>
                    <a:noFill/>
                    <a:ln w="9525">
                      <a:noFill/>
                      <a:miter lim="800000"/>
                      <a:headEnd/>
                      <a:tailEnd/>
                    </a:ln>
                  </pic:spPr>
                </pic:pic>
              </a:graphicData>
            </a:graphic>
          </wp:inline>
        </w:drawing>
      </w:r>
    </w:p>
    <w:p w:rsidR="00804AE5" w:rsidRPr="00804AE5" w:rsidRDefault="00804AE5" w:rsidP="00804AE5">
      <w:pPr>
        <w:spacing w:after="0" w:line="240" w:lineRule="auto"/>
        <w:ind w:left="-993" w:right="-994" w:firstLine="142"/>
        <w:jc w:val="both"/>
        <w:rPr>
          <w:rFonts w:ascii="Arial" w:hAnsi="Arial" w:cs="Arial"/>
          <w:b/>
          <w:sz w:val="24"/>
          <w:szCs w:val="24"/>
          <w:shd w:val="clear" w:color="auto" w:fill="FFFFFF"/>
        </w:rPr>
      </w:pPr>
    </w:p>
    <w:p w:rsidR="00DA0C65" w:rsidRPr="00804AE5" w:rsidRDefault="007A6091" w:rsidP="00804AE5">
      <w:pPr>
        <w:spacing w:after="0" w:line="240" w:lineRule="auto"/>
        <w:ind w:left="-993" w:right="-994" w:firstLine="142"/>
        <w:jc w:val="both"/>
        <w:rPr>
          <w:rFonts w:ascii="Arial" w:hAnsi="Arial" w:cs="Arial"/>
          <w:b/>
          <w:sz w:val="24"/>
          <w:szCs w:val="24"/>
          <w:shd w:val="clear" w:color="auto" w:fill="FFFFFF"/>
        </w:rPr>
      </w:pPr>
      <w:r w:rsidRPr="00804AE5">
        <w:rPr>
          <w:rFonts w:ascii="Arial" w:hAnsi="Arial" w:cs="Arial"/>
          <w:b/>
          <w:sz w:val="24"/>
          <w:szCs w:val="24"/>
          <w:shd w:val="clear" w:color="auto" w:fill="FFFFFF"/>
        </w:rPr>
        <w:t xml:space="preserve"> </w:t>
      </w:r>
      <w:r w:rsidR="00804AE5">
        <w:rPr>
          <w:rFonts w:ascii="Arial" w:hAnsi="Arial" w:cs="Arial"/>
          <w:b/>
          <w:sz w:val="24"/>
          <w:szCs w:val="24"/>
          <w:shd w:val="clear" w:color="auto" w:fill="FFFFFF"/>
        </w:rPr>
        <w:t xml:space="preserve"> N</w:t>
      </w:r>
      <w:r w:rsidRPr="00804AE5">
        <w:rPr>
          <w:rFonts w:ascii="Arial" w:hAnsi="Arial" w:cs="Arial"/>
          <w:b/>
          <w:sz w:val="24"/>
          <w:szCs w:val="24"/>
          <w:shd w:val="clear" w:color="auto" w:fill="FFFFFF"/>
        </w:rPr>
        <w:t>acida </w:t>
      </w:r>
      <w:r w:rsidRPr="00804AE5">
        <w:rPr>
          <w:rFonts w:ascii="Arial" w:hAnsi="Arial" w:cs="Arial"/>
          <w:b/>
          <w:bCs/>
          <w:sz w:val="24"/>
          <w:szCs w:val="24"/>
          <w:shd w:val="clear" w:color="auto" w:fill="FFFFFF"/>
        </w:rPr>
        <w:t xml:space="preserve">Françoise </w:t>
      </w:r>
      <w:proofErr w:type="spellStart"/>
      <w:r w:rsidRPr="00804AE5">
        <w:rPr>
          <w:rFonts w:ascii="Arial" w:hAnsi="Arial" w:cs="Arial"/>
          <w:b/>
          <w:bCs/>
          <w:sz w:val="24"/>
          <w:szCs w:val="24"/>
          <w:shd w:val="clear" w:color="auto" w:fill="FFFFFF"/>
        </w:rPr>
        <w:t>d'Aubigné</w:t>
      </w:r>
      <w:proofErr w:type="spellEnd"/>
      <w:r w:rsidRPr="00804AE5">
        <w:rPr>
          <w:rFonts w:ascii="Arial" w:hAnsi="Arial" w:cs="Arial"/>
          <w:b/>
          <w:sz w:val="24"/>
          <w:szCs w:val="24"/>
          <w:shd w:val="clear" w:color="auto" w:fill="FFFFFF"/>
        </w:rPr>
        <w:t> (</w:t>
      </w:r>
      <w:proofErr w:type="spellStart"/>
      <w:r w:rsidRPr="00804AE5">
        <w:rPr>
          <w:rFonts w:ascii="Arial" w:hAnsi="Arial" w:cs="Arial"/>
          <w:b/>
          <w:sz w:val="24"/>
          <w:szCs w:val="24"/>
        </w:rPr>
        <w:fldChar w:fldCharType="begin"/>
      </w:r>
      <w:r w:rsidRPr="00804AE5">
        <w:rPr>
          <w:rFonts w:ascii="Arial" w:hAnsi="Arial" w:cs="Arial"/>
          <w:b/>
          <w:sz w:val="24"/>
          <w:szCs w:val="24"/>
        </w:rPr>
        <w:instrText xml:space="preserve"> HYPERLINK "https://es.wikipedia.org/wiki/Niort" \o "Niort" </w:instrText>
      </w:r>
      <w:r w:rsidRPr="00804AE5">
        <w:rPr>
          <w:rFonts w:ascii="Arial" w:hAnsi="Arial" w:cs="Arial"/>
          <w:b/>
          <w:sz w:val="24"/>
          <w:szCs w:val="24"/>
        </w:rPr>
        <w:fldChar w:fldCharType="separate"/>
      </w:r>
      <w:r w:rsidRPr="00804AE5">
        <w:rPr>
          <w:rStyle w:val="Hipervnculo"/>
          <w:rFonts w:ascii="Arial" w:hAnsi="Arial" w:cs="Arial"/>
          <w:b/>
          <w:color w:val="auto"/>
          <w:sz w:val="24"/>
          <w:szCs w:val="24"/>
          <w:u w:val="none"/>
          <w:shd w:val="clear" w:color="auto" w:fill="FFFFFF"/>
        </w:rPr>
        <w:t>Niort</w:t>
      </w:r>
      <w:proofErr w:type="spellEnd"/>
      <w:r w:rsidRPr="00804AE5">
        <w:rPr>
          <w:rFonts w:ascii="Arial" w:hAnsi="Arial" w:cs="Arial"/>
          <w:b/>
          <w:sz w:val="24"/>
          <w:szCs w:val="24"/>
        </w:rPr>
        <w:fldChar w:fldCharType="end"/>
      </w:r>
      <w:r w:rsidRPr="00804AE5">
        <w:rPr>
          <w:rFonts w:ascii="Arial" w:hAnsi="Arial" w:cs="Arial"/>
          <w:b/>
          <w:sz w:val="24"/>
          <w:szCs w:val="24"/>
          <w:shd w:val="clear" w:color="auto" w:fill="FFFFFF"/>
        </w:rPr>
        <w:t>, </w:t>
      </w:r>
      <w:hyperlink r:id="rId6" w:tooltip="27 de noviembre" w:history="1">
        <w:r w:rsidRPr="00804AE5">
          <w:rPr>
            <w:rStyle w:val="Hipervnculo"/>
            <w:rFonts w:ascii="Arial" w:hAnsi="Arial" w:cs="Arial"/>
            <w:b/>
            <w:color w:val="auto"/>
            <w:sz w:val="24"/>
            <w:szCs w:val="24"/>
            <w:u w:val="none"/>
            <w:shd w:val="clear" w:color="auto" w:fill="FFFFFF"/>
          </w:rPr>
          <w:t>27 de noviembre</w:t>
        </w:r>
      </w:hyperlink>
      <w:r w:rsidRPr="00804AE5">
        <w:rPr>
          <w:rFonts w:ascii="Arial" w:hAnsi="Arial" w:cs="Arial"/>
          <w:b/>
          <w:sz w:val="24"/>
          <w:szCs w:val="24"/>
          <w:shd w:val="clear" w:color="auto" w:fill="FFFFFF"/>
        </w:rPr>
        <w:t> de </w:t>
      </w:r>
      <w:hyperlink r:id="rId7" w:tooltip="1635" w:history="1">
        <w:r w:rsidRPr="00804AE5">
          <w:rPr>
            <w:rStyle w:val="Hipervnculo"/>
            <w:rFonts w:ascii="Arial" w:hAnsi="Arial" w:cs="Arial"/>
            <w:b/>
            <w:color w:val="auto"/>
            <w:sz w:val="24"/>
            <w:szCs w:val="24"/>
            <w:u w:val="none"/>
            <w:shd w:val="clear" w:color="auto" w:fill="FFFFFF"/>
          </w:rPr>
          <w:t>1635</w:t>
        </w:r>
      </w:hyperlink>
      <w:r w:rsidRPr="00804AE5">
        <w:rPr>
          <w:rFonts w:ascii="Arial" w:hAnsi="Arial" w:cs="Arial"/>
          <w:b/>
          <w:sz w:val="24"/>
          <w:szCs w:val="24"/>
          <w:shd w:val="clear" w:color="auto" w:fill="FFFFFF"/>
        </w:rPr>
        <w:t>-</w:t>
      </w:r>
      <w:hyperlink r:id="rId8" w:tooltip="Saint-Cyr-l'École" w:history="1">
        <w:r w:rsidRPr="00804AE5">
          <w:rPr>
            <w:rStyle w:val="Hipervnculo"/>
            <w:rFonts w:ascii="Arial" w:hAnsi="Arial" w:cs="Arial"/>
            <w:b/>
            <w:color w:val="auto"/>
            <w:sz w:val="24"/>
            <w:szCs w:val="24"/>
            <w:u w:val="none"/>
            <w:shd w:val="clear" w:color="auto" w:fill="FFFFFF"/>
          </w:rPr>
          <w:t>Saint-Cyr-l'École</w:t>
        </w:r>
      </w:hyperlink>
      <w:r w:rsidRPr="00804AE5">
        <w:rPr>
          <w:rFonts w:ascii="Arial" w:hAnsi="Arial" w:cs="Arial"/>
          <w:b/>
          <w:sz w:val="24"/>
          <w:szCs w:val="24"/>
          <w:shd w:val="clear" w:color="auto" w:fill="FFFFFF"/>
        </w:rPr>
        <w:t>, </w:t>
      </w:r>
      <w:hyperlink r:id="rId9" w:tooltip="15 de abril" w:history="1">
        <w:r w:rsidRPr="00804AE5">
          <w:rPr>
            <w:rStyle w:val="Hipervnculo"/>
            <w:rFonts w:ascii="Arial" w:hAnsi="Arial" w:cs="Arial"/>
            <w:b/>
            <w:color w:val="auto"/>
            <w:sz w:val="24"/>
            <w:szCs w:val="24"/>
            <w:u w:val="none"/>
            <w:shd w:val="clear" w:color="auto" w:fill="FFFFFF"/>
          </w:rPr>
          <w:t>15 de abril</w:t>
        </w:r>
      </w:hyperlink>
      <w:r w:rsidR="00804AE5">
        <w:rPr>
          <w:rFonts w:ascii="Arial" w:hAnsi="Arial" w:cs="Arial"/>
          <w:b/>
          <w:sz w:val="24"/>
          <w:szCs w:val="24"/>
        </w:rPr>
        <w:t xml:space="preserve"> </w:t>
      </w:r>
      <w:r w:rsidRPr="00804AE5">
        <w:rPr>
          <w:rFonts w:ascii="Arial" w:hAnsi="Arial" w:cs="Arial"/>
          <w:b/>
          <w:sz w:val="24"/>
          <w:szCs w:val="24"/>
          <w:shd w:val="clear" w:color="auto" w:fill="FFFFFF"/>
        </w:rPr>
        <w:t> de </w:t>
      </w:r>
      <w:hyperlink r:id="rId10" w:tooltip="1719" w:history="1">
        <w:r w:rsidRPr="00804AE5">
          <w:rPr>
            <w:rStyle w:val="Hipervnculo"/>
            <w:rFonts w:ascii="Arial" w:hAnsi="Arial" w:cs="Arial"/>
            <w:b/>
            <w:color w:val="auto"/>
            <w:sz w:val="24"/>
            <w:szCs w:val="24"/>
            <w:u w:val="none"/>
            <w:shd w:val="clear" w:color="auto" w:fill="FFFFFF"/>
          </w:rPr>
          <w:t>1719</w:t>
        </w:r>
      </w:hyperlink>
      <w:r w:rsidRPr="00804AE5">
        <w:rPr>
          <w:rFonts w:ascii="Arial" w:hAnsi="Arial" w:cs="Arial"/>
          <w:b/>
          <w:sz w:val="24"/>
          <w:szCs w:val="24"/>
          <w:shd w:val="clear" w:color="auto" w:fill="FFFFFF"/>
        </w:rPr>
        <w:t>), fue </w:t>
      </w:r>
      <w:hyperlink r:id="rId11" w:tooltip="Amante" w:history="1">
        <w:r w:rsidRPr="00804AE5">
          <w:rPr>
            <w:rStyle w:val="Hipervnculo"/>
            <w:rFonts w:ascii="Arial" w:hAnsi="Arial" w:cs="Arial"/>
            <w:b/>
            <w:color w:val="auto"/>
            <w:sz w:val="24"/>
            <w:szCs w:val="24"/>
            <w:u w:val="none"/>
            <w:shd w:val="clear" w:color="auto" w:fill="FFFFFF"/>
          </w:rPr>
          <w:t>amante</w:t>
        </w:r>
      </w:hyperlink>
      <w:r w:rsidRPr="00804AE5">
        <w:rPr>
          <w:rFonts w:ascii="Arial" w:hAnsi="Arial" w:cs="Arial"/>
          <w:b/>
          <w:sz w:val="24"/>
          <w:szCs w:val="24"/>
          <w:shd w:val="clear" w:color="auto" w:fill="FFFFFF"/>
        </w:rPr>
        <w:t> del rey </w:t>
      </w:r>
      <w:hyperlink r:id="rId12" w:tooltip="Luis XIV de Francia" w:history="1">
        <w:r w:rsidRPr="00804AE5">
          <w:rPr>
            <w:rStyle w:val="Hipervnculo"/>
            <w:rFonts w:ascii="Arial" w:hAnsi="Arial" w:cs="Arial"/>
            <w:b/>
            <w:color w:val="auto"/>
            <w:sz w:val="24"/>
            <w:szCs w:val="24"/>
            <w:u w:val="none"/>
            <w:shd w:val="clear" w:color="auto" w:fill="FFFFFF"/>
          </w:rPr>
          <w:t>Luis XIV de Francia</w:t>
        </w:r>
      </w:hyperlink>
      <w:r w:rsidRPr="00804AE5">
        <w:rPr>
          <w:rFonts w:ascii="Arial" w:hAnsi="Arial" w:cs="Arial"/>
          <w:b/>
          <w:sz w:val="24"/>
          <w:szCs w:val="24"/>
          <w:shd w:val="clear" w:color="auto" w:fill="FFFFFF"/>
        </w:rPr>
        <w:t> y su segunda esposa, en </w:t>
      </w:r>
      <w:hyperlink r:id="rId13" w:tooltip="Matrimonio morganático" w:history="1">
        <w:r w:rsidRPr="00804AE5">
          <w:rPr>
            <w:rStyle w:val="Hipervnculo"/>
            <w:rFonts w:ascii="Arial" w:hAnsi="Arial" w:cs="Arial"/>
            <w:b/>
            <w:color w:val="auto"/>
            <w:sz w:val="24"/>
            <w:szCs w:val="24"/>
            <w:u w:val="none"/>
            <w:shd w:val="clear" w:color="auto" w:fill="FFFFFF"/>
          </w:rPr>
          <w:t>matrimonio morganático</w:t>
        </w:r>
      </w:hyperlink>
      <w:r w:rsidRPr="00804AE5">
        <w:rPr>
          <w:rFonts w:ascii="Arial" w:hAnsi="Arial" w:cs="Arial"/>
          <w:b/>
          <w:sz w:val="24"/>
          <w:szCs w:val="24"/>
          <w:shd w:val="clear" w:color="auto" w:fill="FFFFFF"/>
        </w:rPr>
        <w:t> y secreto. Convertida tras su primer matrimonio en </w:t>
      </w:r>
      <w:r w:rsidRPr="00804AE5">
        <w:rPr>
          <w:rFonts w:ascii="Arial" w:hAnsi="Arial" w:cs="Arial"/>
          <w:b/>
          <w:bCs/>
          <w:sz w:val="24"/>
          <w:szCs w:val="24"/>
          <w:shd w:val="clear" w:color="auto" w:fill="FFFFFF"/>
        </w:rPr>
        <w:t xml:space="preserve">Madame </w:t>
      </w:r>
      <w:proofErr w:type="spellStart"/>
      <w:r w:rsidRPr="00804AE5">
        <w:rPr>
          <w:rFonts w:ascii="Arial" w:hAnsi="Arial" w:cs="Arial"/>
          <w:b/>
          <w:bCs/>
          <w:sz w:val="24"/>
          <w:szCs w:val="24"/>
          <w:shd w:val="clear" w:color="auto" w:fill="FFFFFF"/>
        </w:rPr>
        <w:t>Scarron</w:t>
      </w:r>
      <w:proofErr w:type="spellEnd"/>
      <w:r w:rsidRPr="00804AE5">
        <w:rPr>
          <w:rFonts w:ascii="Arial" w:hAnsi="Arial" w:cs="Arial"/>
          <w:b/>
          <w:sz w:val="24"/>
          <w:szCs w:val="24"/>
          <w:shd w:val="clear" w:color="auto" w:fill="FFFFFF"/>
        </w:rPr>
        <w:t>, más tarde recibió el título de </w:t>
      </w:r>
      <w:r w:rsidRPr="00804AE5">
        <w:rPr>
          <w:rFonts w:ascii="Arial" w:hAnsi="Arial" w:cs="Arial"/>
          <w:b/>
          <w:bCs/>
          <w:sz w:val="24"/>
          <w:szCs w:val="24"/>
          <w:shd w:val="clear" w:color="auto" w:fill="FFFFFF"/>
        </w:rPr>
        <w:t xml:space="preserve">marquesa de </w:t>
      </w:r>
      <w:proofErr w:type="spellStart"/>
      <w:r w:rsidRPr="00804AE5">
        <w:rPr>
          <w:rFonts w:ascii="Arial" w:hAnsi="Arial" w:cs="Arial"/>
          <w:b/>
          <w:bCs/>
          <w:sz w:val="24"/>
          <w:szCs w:val="24"/>
          <w:shd w:val="clear" w:color="auto" w:fill="FFFFFF"/>
        </w:rPr>
        <w:t>Maintenon</w:t>
      </w:r>
      <w:proofErr w:type="spellEnd"/>
      <w:r w:rsidRPr="00804AE5">
        <w:rPr>
          <w:rFonts w:ascii="Arial" w:hAnsi="Arial" w:cs="Arial"/>
          <w:b/>
          <w:sz w:val="24"/>
          <w:szCs w:val="24"/>
          <w:shd w:val="clear" w:color="auto" w:fill="FFFFFF"/>
        </w:rPr>
        <w:t>, como fue desde entonces también conocida</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 xml:space="preserve">Nació en la cárcel de </w:t>
      </w:r>
      <w:proofErr w:type="spellStart"/>
      <w:r w:rsidRPr="00804AE5">
        <w:rPr>
          <w:rFonts w:ascii="Arial" w:eastAsia="Times New Roman" w:hAnsi="Arial" w:cs="Arial"/>
          <w:b/>
          <w:sz w:val="24"/>
          <w:szCs w:val="24"/>
          <w:lang w:eastAsia="es-ES"/>
        </w:rPr>
        <w:t>Niort</w:t>
      </w:r>
      <w:proofErr w:type="spellEnd"/>
      <w:r w:rsidRPr="00804AE5">
        <w:rPr>
          <w:rFonts w:ascii="Arial" w:eastAsia="Times New Roman" w:hAnsi="Arial" w:cs="Arial"/>
          <w:b/>
          <w:sz w:val="24"/>
          <w:szCs w:val="24"/>
          <w:lang w:eastAsia="es-ES"/>
        </w:rPr>
        <w:t xml:space="preserve">, donde había sido encarcelado (como falsificador) su padre </w:t>
      </w:r>
      <w:proofErr w:type="spellStart"/>
      <w:r w:rsidRPr="00804AE5">
        <w:rPr>
          <w:rFonts w:ascii="Arial" w:eastAsia="Times New Roman" w:hAnsi="Arial" w:cs="Arial"/>
          <w:b/>
          <w:sz w:val="24"/>
          <w:szCs w:val="24"/>
          <w:lang w:eastAsia="es-ES"/>
        </w:rPr>
        <w:t>Constant</w:t>
      </w:r>
      <w:proofErr w:type="spellEnd"/>
      <w:r w:rsidRPr="00804AE5">
        <w:rPr>
          <w:rFonts w:ascii="Arial" w:eastAsia="Times New Roman" w:hAnsi="Arial" w:cs="Arial"/>
          <w:b/>
          <w:sz w:val="24"/>
          <w:szCs w:val="24"/>
          <w:lang w:eastAsia="es-ES"/>
        </w:rPr>
        <w:t xml:space="preserve"> </w:t>
      </w:r>
      <w:proofErr w:type="spellStart"/>
      <w:r w:rsidRPr="00804AE5">
        <w:rPr>
          <w:rFonts w:ascii="Arial" w:eastAsia="Times New Roman" w:hAnsi="Arial" w:cs="Arial"/>
          <w:b/>
          <w:sz w:val="24"/>
          <w:szCs w:val="24"/>
          <w:lang w:eastAsia="es-ES"/>
        </w:rPr>
        <w:t>d'Aubigné</w:t>
      </w:r>
      <w:proofErr w:type="spellEnd"/>
      <w:r w:rsidRPr="00804AE5">
        <w:rPr>
          <w:rFonts w:ascii="Arial" w:eastAsia="Times New Roman" w:hAnsi="Arial" w:cs="Arial"/>
          <w:b/>
          <w:sz w:val="24"/>
          <w:szCs w:val="24"/>
          <w:lang w:eastAsia="es-ES"/>
        </w:rPr>
        <w:t>, hijo del famoso poeta </w:t>
      </w:r>
      <w:hyperlink r:id="rId14" w:tooltip="Calvinista" w:history="1">
        <w:r w:rsidRPr="00804AE5">
          <w:rPr>
            <w:rFonts w:ascii="Arial" w:eastAsia="Times New Roman" w:hAnsi="Arial" w:cs="Arial"/>
            <w:b/>
            <w:sz w:val="24"/>
            <w:szCs w:val="24"/>
            <w:lang w:eastAsia="es-ES"/>
          </w:rPr>
          <w:t>calvinista</w:t>
        </w:r>
      </w:hyperlink>
      <w:r w:rsidRPr="00804AE5">
        <w:rPr>
          <w:rFonts w:ascii="Arial" w:eastAsia="Times New Roman" w:hAnsi="Arial" w:cs="Arial"/>
          <w:b/>
          <w:sz w:val="24"/>
          <w:szCs w:val="24"/>
          <w:lang w:eastAsia="es-ES"/>
        </w:rPr>
        <w:t> </w:t>
      </w:r>
      <w:proofErr w:type="spellStart"/>
      <w:r w:rsidRPr="00804AE5">
        <w:rPr>
          <w:rFonts w:ascii="Arial" w:eastAsia="Times New Roman" w:hAnsi="Arial" w:cs="Arial"/>
          <w:b/>
          <w:sz w:val="24"/>
          <w:szCs w:val="24"/>
          <w:lang w:eastAsia="es-ES"/>
        </w:rPr>
        <w:fldChar w:fldCharType="begin"/>
      </w:r>
      <w:r w:rsidRPr="00804AE5">
        <w:rPr>
          <w:rFonts w:ascii="Arial" w:eastAsia="Times New Roman" w:hAnsi="Arial" w:cs="Arial"/>
          <w:b/>
          <w:sz w:val="24"/>
          <w:szCs w:val="24"/>
          <w:lang w:eastAsia="es-ES"/>
        </w:rPr>
        <w:instrText xml:space="preserve"> HYPERLINK "https://es.wikipedia.org/wiki/Th%C3%A9odore_Agrippa_d%27Aubign%C3%A9" \o "Théodore Agrippa d'Aubigné" </w:instrText>
      </w:r>
      <w:r w:rsidRPr="00804AE5">
        <w:rPr>
          <w:rFonts w:ascii="Arial" w:eastAsia="Times New Roman" w:hAnsi="Arial" w:cs="Arial"/>
          <w:b/>
          <w:sz w:val="24"/>
          <w:szCs w:val="24"/>
          <w:lang w:eastAsia="es-ES"/>
        </w:rPr>
        <w:fldChar w:fldCharType="separate"/>
      </w:r>
      <w:r w:rsidRPr="00804AE5">
        <w:rPr>
          <w:rFonts w:ascii="Arial" w:eastAsia="Times New Roman" w:hAnsi="Arial" w:cs="Arial"/>
          <w:b/>
          <w:sz w:val="24"/>
          <w:szCs w:val="24"/>
          <w:lang w:eastAsia="es-ES"/>
        </w:rPr>
        <w:t>Théodore</w:t>
      </w:r>
      <w:proofErr w:type="spellEnd"/>
      <w:r w:rsidRPr="00804AE5">
        <w:rPr>
          <w:rFonts w:ascii="Arial" w:eastAsia="Times New Roman" w:hAnsi="Arial" w:cs="Arial"/>
          <w:b/>
          <w:sz w:val="24"/>
          <w:szCs w:val="24"/>
          <w:lang w:eastAsia="es-ES"/>
        </w:rPr>
        <w:t xml:space="preserve"> </w:t>
      </w:r>
      <w:proofErr w:type="spellStart"/>
      <w:r w:rsidRPr="00804AE5">
        <w:rPr>
          <w:rFonts w:ascii="Arial" w:eastAsia="Times New Roman" w:hAnsi="Arial" w:cs="Arial"/>
          <w:b/>
          <w:sz w:val="24"/>
          <w:szCs w:val="24"/>
          <w:lang w:eastAsia="es-ES"/>
        </w:rPr>
        <w:t>Agrippa</w:t>
      </w:r>
      <w:proofErr w:type="spellEnd"/>
      <w:r w:rsidRPr="00804AE5">
        <w:rPr>
          <w:rFonts w:ascii="Arial" w:eastAsia="Times New Roman" w:hAnsi="Arial" w:cs="Arial"/>
          <w:b/>
          <w:sz w:val="24"/>
          <w:szCs w:val="24"/>
          <w:lang w:eastAsia="es-ES"/>
        </w:rPr>
        <w:t xml:space="preserve"> </w:t>
      </w:r>
      <w:proofErr w:type="spellStart"/>
      <w:r w:rsidRPr="00804AE5">
        <w:rPr>
          <w:rFonts w:ascii="Arial" w:eastAsia="Times New Roman" w:hAnsi="Arial" w:cs="Arial"/>
          <w:b/>
          <w:sz w:val="24"/>
          <w:szCs w:val="24"/>
          <w:lang w:eastAsia="es-ES"/>
        </w:rPr>
        <w:t>d'Aubigné</w:t>
      </w:r>
      <w:proofErr w:type="spellEnd"/>
      <w:r w:rsidRPr="00804AE5">
        <w:rPr>
          <w:rFonts w:ascii="Arial" w:eastAsia="Times New Roman" w:hAnsi="Arial" w:cs="Arial"/>
          <w:b/>
          <w:sz w:val="24"/>
          <w:szCs w:val="24"/>
          <w:lang w:eastAsia="es-ES"/>
        </w:rPr>
        <w:fldChar w:fldCharType="end"/>
      </w:r>
      <w:r w:rsidRPr="00804AE5">
        <w:rPr>
          <w:rFonts w:ascii="Arial" w:eastAsia="Times New Roman" w:hAnsi="Arial" w:cs="Arial"/>
          <w:b/>
          <w:sz w:val="24"/>
          <w:szCs w:val="24"/>
          <w:lang w:eastAsia="es-ES"/>
        </w:rPr>
        <w:t>. Nacida </w:t>
      </w:r>
      <w:hyperlink r:id="rId15" w:tooltip="Católica" w:history="1">
        <w:r w:rsidRPr="00804AE5">
          <w:rPr>
            <w:rFonts w:ascii="Arial" w:eastAsia="Times New Roman" w:hAnsi="Arial" w:cs="Arial"/>
            <w:b/>
            <w:sz w:val="24"/>
            <w:szCs w:val="24"/>
            <w:lang w:eastAsia="es-ES"/>
          </w:rPr>
          <w:t>católica</w:t>
        </w:r>
      </w:hyperlink>
      <w:r w:rsidRPr="00804AE5">
        <w:rPr>
          <w:rFonts w:ascii="Arial" w:eastAsia="Times New Roman" w:hAnsi="Arial" w:cs="Arial"/>
          <w:b/>
          <w:sz w:val="24"/>
          <w:szCs w:val="24"/>
          <w:lang w:eastAsia="es-ES"/>
        </w:rPr>
        <w:t>, siguió a sus padres a </w:t>
      </w:r>
      <w:hyperlink r:id="rId16" w:tooltip="Guadalupe (Francia)" w:history="1">
        <w:r w:rsidRPr="00804AE5">
          <w:rPr>
            <w:rFonts w:ascii="Arial" w:eastAsia="Times New Roman" w:hAnsi="Arial" w:cs="Arial"/>
            <w:b/>
            <w:sz w:val="24"/>
            <w:szCs w:val="24"/>
            <w:lang w:eastAsia="es-ES"/>
          </w:rPr>
          <w:t>Guadalupe</w:t>
        </w:r>
      </w:hyperlink>
      <w:r w:rsidRPr="00804AE5">
        <w:rPr>
          <w:rFonts w:ascii="Arial" w:eastAsia="Times New Roman" w:hAnsi="Arial" w:cs="Arial"/>
          <w:b/>
          <w:sz w:val="24"/>
          <w:szCs w:val="24"/>
          <w:lang w:eastAsia="es-ES"/>
        </w:rPr>
        <w:t>, en las </w:t>
      </w:r>
      <w:hyperlink r:id="rId17" w:tooltip="Antillas" w:history="1">
        <w:r w:rsidRPr="00804AE5">
          <w:rPr>
            <w:rFonts w:ascii="Arial" w:eastAsia="Times New Roman" w:hAnsi="Arial" w:cs="Arial"/>
            <w:b/>
            <w:sz w:val="24"/>
            <w:szCs w:val="24"/>
            <w:lang w:eastAsia="es-ES"/>
          </w:rPr>
          <w:t>Antillas</w:t>
        </w:r>
      </w:hyperlink>
      <w:r w:rsidRPr="00804AE5">
        <w:rPr>
          <w:rFonts w:ascii="Arial" w:eastAsia="Times New Roman" w:hAnsi="Arial" w:cs="Arial"/>
          <w:b/>
          <w:sz w:val="24"/>
          <w:szCs w:val="24"/>
          <w:lang w:eastAsia="es-ES"/>
        </w:rPr>
        <w:t>, donde su padre pensaba ser nombrado Gobernador de </w:t>
      </w:r>
      <w:hyperlink r:id="rId18" w:tooltip="Marie-Galante" w:history="1">
        <w:r w:rsidRPr="00804AE5">
          <w:rPr>
            <w:rFonts w:ascii="Arial" w:eastAsia="Times New Roman" w:hAnsi="Arial" w:cs="Arial"/>
            <w:b/>
            <w:sz w:val="24"/>
            <w:szCs w:val="24"/>
            <w:lang w:eastAsia="es-ES"/>
          </w:rPr>
          <w:t>Marie-Galante</w:t>
        </w:r>
      </w:hyperlink>
      <w:r w:rsidRPr="00804AE5">
        <w:rPr>
          <w:rFonts w:ascii="Arial" w:eastAsia="Times New Roman" w:hAnsi="Arial" w:cs="Arial"/>
          <w:b/>
          <w:sz w:val="24"/>
          <w:szCs w:val="24"/>
          <w:lang w:eastAsia="es-ES"/>
        </w:rPr>
        <w:t>: esta estancia la valió el apelativo de </w:t>
      </w:r>
      <w:r w:rsidRPr="00804AE5">
        <w:rPr>
          <w:rFonts w:ascii="Arial" w:eastAsia="Times New Roman" w:hAnsi="Arial" w:cs="Arial"/>
          <w:b/>
          <w:i/>
          <w:iCs/>
          <w:sz w:val="24"/>
          <w:szCs w:val="24"/>
          <w:lang w:eastAsia="es-ES"/>
        </w:rPr>
        <w:t xml:space="preserve">Belle </w:t>
      </w:r>
      <w:proofErr w:type="spellStart"/>
      <w:r w:rsidRPr="00804AE5">
        <w:rPr>
          <w:rFonts w:ascii="Arial" w:eastAsia="Times New Roman" w:hAnsi="Arial" w:cs="Arial"/>
          <w:b/>
          <w:i/>
          <w:iCs/>
          <w:sz w:val="24"/>
          <w:szCs w:val="24"/>
          <w:lang w:eastAsia="es-ES"/>
        </w:rPr>
        <w:t>indienne</w:t>
      </w:r>
      <w:proofErr w:type="spellEnd"/>
      <w:r w:rsidRPr="00804AE5">
        <w:rPr>
          <w:rFonts w:ascii="Arial" w:eastAsia="Times New Roman" w:hAnsi="Arial" w:cs="Arial"/>
          <w:b/>
          <w:sz w:val="24"/>
          <w:szCs w:val="24"/>
          <w:lang w:eastAsia="es-ES"/>
        </w:rPr>
        <w:t> ('bella de las Indias'); sin embargo el padre, defraudado en sus esperanzas, regresó a Francia dejando a su familia en las Antillas.</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Ella regresó también en 1645 con su madre, pero se encontró en la miseria hasta que fue recogida junto a dos de sus hermanos por su tía </w:t>
      </w:r>
      <w:hyperlink r:id="rId19" w:tooltip="Hugonote" w:history="1">
        <w:r w:rsidRPr="00804AE5">
          <w:rPr>
            <w:rFonts w:ascii="Arial" w:eastAsia="Times New Roman" w:hAnsi="Arial" w:cs="Arial"/>
            <w:b/>
            <w:sz w:val="24"/>
            <w:szCs w:val="24"/>
            <w:lang w:eastAsia="es-ES"/>
          </w:rPr>
          <w:t>Hugonote</w:t>
        </w:r>
      </w:hyperlink>
      <w:r w:rsidRPr="00804AE5">
        <w:rPr>
          <w:rFonts w:ascii="Arial" w:eastAsia="Times New Roman" w:hAnsi="Arial" w:cs="Arial"/>
          <w:b/>
          <w:sz w:val="24"/>
          <w:szCs w:val="24"/>
          <w:lang w:eastAsia="es-ES"/>
        </w:rPr>
        <w:t xml:space="preserve"> Madame de la </w:t>
      </w:r>
      <w:proofErr w:type="spellStart"/>
      <w:r w:rsidRPr="00804AE5">
        <w:rPr>
          <w:rFonts w:ascii="Arial" w:eastAsia="Times New Roman" w:hAnsi="Arial" w:cs="Arial"/>
          <w:b/>
          <w:sz w:val="24"/>
          <w:szCs w:val="24"/>
          <w:lang w:eastAsia="es-ES"/>
        </w:rPr>
        <w:t>Villette</w:t>
      </w:r>
      <w:proofErr w:type="spellEnd"/>
      <w:r w:rsidRPr="00804AE5">
        <w:rPr>
          <w:rFonts w:ascii="Arial" w:eastAsia="Times New Roman" w:hAnsi="Arial" w:cs="Arial"/>
          <w:b/>
          <w:sz w:val="24"/>
          <w:szCs w:val="24"/>
          <w:lang w:eastAsia="es-ES"/>
        </w:rPr>
        <w:t xml:space="preserve">, en </w:t>
      </w:r>
      <w:proofErr w:type="spellStart"/>
      <w:r w:rsidRPr="00804AE5">
        <w:rPr>
          <w:rFonts w:ascii="Arial" w:eastAsia="Times New Roman" w:hAnsi="Arial" w:cs="Arial"/>
          <w:b/>
          <w:sz w:val="24"/>
          <w:szCs w:val="24"/>
          <w:lang w:eastAsia="es-ES"/>
        </w:rPr>
        <w:t>Mursay</w:t>
      </w:r>
      <w:proofErr w:type="spellEnd"/>
      <w:r w:rsidRPr="00804AE5">
        <w:rPr>
          <w:rFonts w:ascii="Arial" w:eastAsia="Times New Roman" w:hAnsi="Arial" w:cs="Arial"/>
          <w:b/>
          <w:sz w:val="24"/>
          <w:szCs w:val="24"/>
          <w:lang w:eastAsia="es-ES"/>
        </w:rPr>
        <w:t xml:space="preserve">. En ese ambiente protestante, la niña vivió algunos años tranquilos. Hasta que se acordó de ella la madre de su madrina, Madame de </w:t>
      </w:r>
      <w:proofErr w:type="spellStart"/>
      <w:r w:rsidRPr="00804AE5">
        <w:rPr>
          <w:rFonts w:ascii="Arial" w:eastAsia="Times New Roman" w:hAnsi="Arial" w:cs="Arial"/>
          <w:b/>
          <w:sz w:val="24"/>
          <w:szCs w:val="24"/>
          <w:lang w:eastAsia="es-ES"/>
        </w:rPr>
        <w:t>Neuillant</w:t>
      </w:r>
      <w:proofErr w:type="spellEnd"/>
      <w:r w:rsidRPr="00804AE5">
        <w:rPr>
          <w:rFonts w:ascii="Arial" w:eastAsia="Times New Roman" w:hAnsi="Arial" w:cs="Arial"/>
          <w:b/>
          <w:sz w:val="24"/>
          <w:szCs w:val="24"/>
          <w:lang w:eastAsia="es-ES"/>
        </w:rPr>
        <w:t>, que se la llevó a casa como sirvienta pero que, vistas las dificultades para atraerla de nuevo al catolicismo, la mandó a las </w:t>
      </w:r>
      <w:hyperlink r:id="rId20" w:tooltip="Ursulinas" w:history="1">
        <w:r w:rsidRPr="00804AE5">
          <w:rPr>
            <w:rFonts w:ascii="Arial" w:eastAsia="Times New Roman" w:hAnsi="Arial" w:cs="Arial"/>
            <w:b/>
            <w:sz w:val="24"/>
            <w:szCs w:val="24"/>
            <w:lang w:eastAsia="es-ES"/>
          </w:rPr>
          <w:t>Ursulinas</w:t>
        </w:r>
      </w:hyperlink>
      <w:r w:rsidRPr="00804AE5">
        <w:rPr>
          <w:rFonts w:ascii="Arial" w:eastAsia="Times New Roman" w:hAnsi="Arial" w:cs="Arial"/>
          <w:b/>
          <w:sz w:val="24"/>
          <w:szCs w:val="24"/>
          <w:lang w:eastAsia="es-ES"/>
        </w:rPr>
        <w:t>, primero en </w:t>
      </w:r>
      <w:proofErr w:type="spellStart"/>
      <w:r w:rsidRPr="00804AE5">
        <w:rPr>
          <w:rFonts w:ascii="Arial" w:eastAsia="Times New Roman" w:hAnsi="Arial" w:cs="Arial"/>
          <w:b/>
          <w:sz w:val="24"/>
          <w:szCs w:val="24"/>
          <w:lang w:eastAsia="es-ES"/>
        </w:rPr>
        <w:fldChar w:fldCharType="begin"/>
      </w:r>
      <w:r w:rsidRPr="00804AE5">
        <w:rPr>
          <w:rFonts w:ascii="Arial" w:eastAsia="Times New Roman" w:hAnsi="Arial" w:cs="Arial"/>
          <w:b/>
          <w:sz w:val="24"/>
          <w:szCs w:val="24"/>
          <w:lang w:eastAsia="es-ES"/>
        </w:rPr>
        <w:instrText xml:space="preserve"> HYPERLINK "https://es.wikipedia.org/wiki/Niort" \o "Niort" </w:instrText>
      </w:r>
      <w:r w:rsidRPr="00804AE5">
        <w:rPr>
          <w:rFonts w:ascii="Arial" w:eastAsia="Times New Roman" w:hAnsi="Arial" w:cs="Arial"/>
          <w:b/>
          <w:sz w:val="24"/>
          <w:szCs w:val="24"/>
          <w:lang w:eastAsia="es-ES"/>
        </w:rPr>
        <w:fldChar w:fldCharType="separate"/>
      </w:r>
      <w:r w:rsidRPr="00804AE5">
        <w:rPr>
          <w:rFonts w:ascii="Arial" w:eastAsia="Times New Roman" w:hAnsi="Arial" w:cs="Arial"/>
          <w:b/>
          <w:sz w:val="24"/>
          <w:szCs w:val="24"/>
          <w:lang w:eastAsia="es-ES"/>
        </w:rPr>
        <w:t>Niort</w:t>
      </w:r>
      <w:proofErr w:type="spellEnd"/>
      <w:r w:rsidRPr="00804AE5">
        <w:rPr>
          <w:rFonts w:ascii="Arial" w:eastAsia="Times New Roman" w:hAnsi="Arial" w:cs="Arial"/>
          <w:b/>
          <w:sz w:val="24"/>
          <w:szCs w:val="24"/>
          <w:lang w:eastAsia="es-ES"/>
        </w:rPr>
        <w:fldChar w:fldCharType="end"/>
      </w:r>
      <w:r w:rsidRPr="00804AE5">
        <w:rPr>
          <w:rFonts w:ascii="Arial" w:eastAsia="Times New Roman" w:hAnsi="Arial" w:cs="Arial"/>
          <w:b/>
          <w:sz w:val="24"/>
          <w:szCs w:val="24"/>
          <w:lang w:eastAsia="es-ES"/>
        </w:rPr>
        <w:t> y luego en </w:t>
      </w:r>
      <w:hyperlink r:id="rId21" w:tooltip="París" w:history="1">
        <w:r w:rsidRPr="00804AE5">
          <w:rPr>
            <w:rFonts w:ascii="Arial" w:eastAsia="Times New Roman" w:hAnsi="Arial" w:cs="Arial"/>
            <w:b/>
            <w:sz w:val="24"/>
            <w:szCs w:val="24"/>
            <w:lang w:eastAsia="es-ES"/>
          </w:rPr>
          <w:t>París</w:t>
        </w:r>
      </w:hyperlink>
      <w:r w:rsidRPr="00804AE5">
        <w:rPr>
          <w:rFonts w:ascii="Arial" w:eastAsia="Times New Roman" w:hAnsi="Arial" w:cs="Arial"/>
          <w:b/>
          <w:sz w:val="24"/>
          <w:szCs w:val="24"/>
          <w:lang w:eastAsia="es-ES"/>
        </w:rPr>
        <w:t>, para que se reconvirtiera y renunciase definitivamente a la fe calvinista.</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804AE5">
        <w:rPr>
          <w:rFonts w:ascii="Arial" w:eastAsia="Times New Roman" w:hAnsi="Arial" w:cs="Arial"/>
          <w:b/>
          <w:color w:val="0070C0"/>
          <w:sz w:val="24"/>
          <w:szCs w:val="24"/>
          <w:lang w:eastAsia="es-ES"/>
        </w:rPr>
        <w:t xml:space="preserve">  Primer matrimonio</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Tras la conversión al catolicismo, en abril de 1652, a los 17 años de edad, se le ofreció casarse con el poeta </w:t>
      </w:r>
      <w:hyperlink r:id="rId22" w:tooltip="Paul Scarron" w:history="1">
        <w:r w:rsidRPr="00804AE5">
          <w:rPr>
            <w:rFonts w:ascii="Arial" w:eastAsia="Times New Roman" w:hAnsi="Arial" w:cs="Arial"/>
            <w:b/>
            <w:sz w:val="24"/>
            <w:szCs w:val="24"/>
            <w:lang w:eastAsia="es-ES"/>
          </w:rPr>
          <w:t xml:space="preserve">Paul </w:t>
        </w:r>
        <w:proofErr w:type="spellStart"/>
        <w:r w:rsidRPr="00804AE5">
          <w:rPr>
            <w:rFonts w:ascii="Arial" w:eastAsia="Times New Roman" w:hAnsi="Arial" w:cs="Arial"/>
            <w:b/>
            <w:sz w:val="24"/>
            <w:szCs w:val="24"/>
            <w:lang w:eastAsia="es-ES"/>
          </w:rPr>
          <w:t>Scarron</w:t>
        </w:r>
        <w:proofErr w:type="spellEnd"/>
      </w:hyperlink>
      <w:r w:rsidRPr="00804AE5">
        <w:rPr>
          <w:rFonts w:ascii="Arial" w:eastAsia="Times New Roman" w:hAnsi="Arial" w:cs="Arial"/>
          <w:b/>
          <w:sz w:val="24"/>
          <w:szCs w:val="24"/>
          <w:lang w:eastAsia="es-ES"/>
        </w:rPr>
        <w:t xml:space="preserve"> (1610–1660), protegido de Madame de </w:t>
      </w:r>
      <w:proofErr w:type="spellStart"/>
      <w:r w:rsidRPr="00804AE5">
        <w:rPr>
          <w:rFonts w:ascii="Arial" w:eastAsia="Times New Roman" w:hAnsi="Arial" w:cs="Arial"/>
          <w:b/>
          <w:sz w:val="24"/>
          <w:szCs w:val="24"/>
          <w:lang w:eastAsia="es-ES"/>
        </w:rPr>
        <w:t>Neuillant</w:t>
      </w:r>
      <w:proofErr w:type="spellEnd"/>
      <w:r w:rsidRPr="00804AE5">
        <w:rPr>
          <w:rFonts w:ascii="Arial" w:eastAsia="Times New Roman" w:hAnsi="Arial" w:cs="Arial"/>
          <w:b/>
          <w:sz w:val="24"/>
          <w:szCs w:val="24"/>
          <w:lang w:eastAsia="es-ES"/>
        </w:rPr>
        <w:t>, que era 25 años mayor que ella y estaba casi paralítico debido a una </w:t>
      </w:r>
      <w:hyperlink r:id="rId23" w:tooltip="Artritis" w:history="1">
        <w:r w:rsidRPr="00804AE5">
          <w:rPr>
            <w:rFonts w:ascii="Arial" w:eastAsia="Times New Roman" w:hAnsi="Arial" w:cs="Arial"/>
            <w:b/>
            <w:sz w:val="24"/>
            <w:szCs w:val="24"/>
            <w:lang w:eastAsia="es-ES"/>
          </w:rPr>
          <w:t>artritis</w:t>
        </w:r>
      </w:hyperlink>
      <w:r w:rsidRPr="00804AE5">
        <w:rPr>
          <w:rFonts w:ascii="Arial" w:eastAsia="Times New Roman" w:hAnsi="Arial" w:cs="Arial"/>
          <w:b/>
          <w:sz w:val="24"/>
          <w:szCs w:val="24"/>
          <w:lang w:eastAsia="es-ES"/>
        </w:rPr>
        <w:t> deforme.</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04AE5">
        <w:rPr>
          <w:rFonts w:ascii="Arial" w:eastAsia="Times New Roman" w:hAnsi="Arial" w:cs="Arial"/>
          <w:b/>
          <w:sz w:val="24"/>
          <w:szCs w:val="24"/>
          <w:lang w:eastAsia="es-ES"/>
        </w:rPr>
        <w:t xml:space="preserve"> Este ofreció a la joven la posibilidad de elegir entre casarse sin dote o proporcionarle él mismo una dote para que entrase en un convento. Parece que ante la propuesta, Françoise habría dicho que «</w:t>
      </w:r>
      <w:r w:rsidRPr="00804AE5">
        <w:rPr>
          <w:rFonts w:ascii="Arial" w:eastAsia="Times New Roman" w:hAnsi="Arial" w:cs="Arial"/>
          <w:b/>
          <w:i/>
          <w:iCs/>
          <w:sz w:val="24"/>
          <w:szCs w:val="24"/>
          <w:lang w:eastAsia="es-ES"/>
        </w:rPr>
        <w:t>es mejor casarse con él que terminar en un convento</w:t>
      </w:r>
      <w:r w:rsidRPr="00804AE5">
        <w:rPr>
          <w:rFonts w:ascii="Arial" w:eastAsia="Times New Roman" w:hAnsi="Arial" w:cs="Arial"/>
          <w:b/>
          <w:sz w:val="24"/>
          <w:szCs w:val="24"/>
          <w:lang w:eastAsia="es-ES"/>
        </w:rPr>
        <w:t>».</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 xml:space="preserve">Se casó con él el 4 de abril de 1652. El matrimonio duró ocho años, durante los cuales Madame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w:t>
      </w:r>
      <w:proofErr w:type="spellStart"/>
      <w:r w:rsidRPr="00804AE5">
        <w:rPr>
          <w:rFonts w:ascii="Arial" w:eastAsia="Times New Roman" w:hAnsi="Arial" w:cs="Arial"/>
          <w:b/>
          <w:i/>
          <w:iCs/>
          <w:sz w:val="24"/>
          <w:szCs w:val="24"/>
          <w:lang w:eastAsia="es-ES"/>
        </w:rPr>
        <w:t>faute</w:t>
      </w:r>
      <w:proofErr w:type="spellEnd"/>
      <w:r w:rsidRPr="00804AE5">
        <w:rPr>
          <w:rFonts w:ascii="Arial" w:eastAsia="Times New Roman" w:hAnsi="Arial" w:cs="Arial"/>
          <w:b/>
          <w:i/>
          <w:iCs/>
          <w:sz w:val="24"/>
          <w:szCs w:val="24"/>
          <w:lang w:eastAsia="es-ES"/>
        </w:rPr>
        <w:t xml:space="preserve"> de </w:t>
      </w:r>
      <w:proofErr w:type="spellStart"/>
      <w:r w:rsidRPr="00804AE5">
        <w:rPr>
          <w:rFonts w:ascii="Arial" w:eastAsia="Times New Roman" w:hAnsi="Arial" w:cs="Arial"/>
          <w:b/>
          <w:i/>
          <w:iCs/>
          <w:sz w:val="24"/>
          <w:szCs w:val="24"/>
          <w:lang w:eastAsia="es-ES"/>
        </w:rPr>
        <w:t>mieux</w:t>
      </w:r>
      <w:proofErr w:type="spellEnd"/>
      <w:r w:rsidRPr="00804AE5">
        <w:rPr>
          <w:rFonts w:ascii="Arial" w:eastAsia="Times New Roman" w:hAnsi="Arial" w:cs="Arial"/>
          <w:b/>
          <w:sz w:val="24"/>
          <w:szCs w:val="24"/>
          <w:lang w:eastAsia="es-ES"/>
        </w:rPr>
        <w:t>, se convirtió en la animadora del salón literario y mundano inaugurado por su marido y al que asistían intelectuales de la época, entre ellos </w:t>
      </w:r>
      <w:hyperlink r:id="rId24" w:tooltip="Jean Racine" w:history="1">
        <w:r w:rsidRPr="00804AE5">
          <w:rPr>
            <w:rFonts w:ascii="Arial" w:eastAsia="Times New Roman" w:hAnsi="Arial" w:cs="Arial"/>
            <w:b/>
            <w:sz w:val="24"/>
            <w:szCs w:val="24"/>
            <w:lang w:eastAsia="es-ES"/>
          </w:rPr>
          <w:t>Jean Racine</w:t>
        </w:r>
      </w:hyperlink>
      <w:r w:rsidRPr="00804AE5">
        <w:rPr>
          <w:rFonts w:ascii="Arial" w:eastAsia="Times New Roman" w:hAnsi="Arial" w:cs="Arial"/>
          <w:b/>
          <w:sz w:val="24"/>
          <w:szCs w:val="24"/>
          <w:lang w:eastAsia="es-ES"/>
        </w:rPr>
        <w:t> y </w:t>
      </w:r>
      <w:hyperlink r:id="rId25" w:tooltip="Madame de Sévigné" w:history="1">
        <w:r w:rsidRPr="00804AE5">
          <w:rPr>
            <w:rFonts w:ascii="Arial" w:eastAsia="Times New Roman" w:hAnsi="Arial" w:cs="Arial"/>
            <w:b/>
            <w:sz w:val="24"/>
            <w:szCs w:val="24"/>
            <w:lang w:eastAsia="es-ES"/>
          </w:rPr>
          <w:t xml:space="preserve">Madame de </w:t>
        </w:r>
        <w:proofErr w:type="spellStart"/>
        <w:r w:rsidRPr="00804AE5">
          <w:rPr>
            <w:rFonts w:ascii="Arial" w:eastAsia="Times New Roman" w:hAnsi="Arial" w:cs="Arial"/>
            <w:b/>
            <w:sz w:val="24"/>
            <w:szCs w:val="24"/>
            <w:lang w:eastAsia="es-ES"/>
          </w:rPr>
          <w:t>Sévigné</w:t>
        </w:r>
        <w:proofErr w:type="spellEnd"/>
      </w:hyperlink>
      <w:r w:rsidRPr="00804AE5">
        <w:rPr>
          <w:rFonts w:ascii="Arial" w:eastAsia="Times New Roman" w:hAnsi="Arial" w:cs="Arial"/>
          <w:b/>
          <w:sz w:val="24"/>
          <w:szCs w:val="24"/>
          <w:lang w:eastAsia="es-ES"/>
        </w:rPr>
        <w:t xml:space="preserv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le enseñó todo — y ella por su parte supo tejer una sólida red de relaciones, en la que entraba </w:t>
      </w:r>
      <w:proofErr w:type="spellStart"/>
      <w:r w:rsidRPr="00804AE5">
        <w:rPr>
          <w:rFonts w:ascii="Arial" w:eastAsia="Times New Roman" w:hAnsi="Arial" w:cs="Arial"/>
          <w:b/>
          <w:sz w:val="24"/>
          <w:szCs w:val="24"/>
          <w:lang w:eastAsia="es-ES"/>
        </w:rPr>
        <w:fldChar w:fldCharType="begin"/>
      </w:r>
      <w:r w:rsidRPr="00804AE5">
        <w:rPr>
          <w:rFonts w:ascii="Arial" w:eastAsia="Times New Roman" w:hAnsi="Arial" w:cs="Arial"/>
          <w:b/>
          <w:sz w:val="24"/>
          <w:szCs w:val="24"/>
          <w:lang w:eastAsia="es-ES"/>
        </w:rPr>
        <w:instrText xml:space="preserve"> HYPERLINK "https://es.wikipedia.org/wiki/Ath%C3%A9na%C3%AFs_de_Montespan" \o "Athénaïs de Montespan" </w:instrText>
      </w:r>
      <w:r w:rsidRPr="00804AE5">
        <w:rPr>
          <w:rFonts w:ascii="Arial" w:eastAsia="Times New Roman" w:hAnsi="Arial" w:cs="Arial"/>
          <w:b/>
          <w:sz w:val="24"/>
          <w:szCs w:val="24"/>
          <w:lang w:eastAsia="es-ES"/>
        </w:rPr>
        <w:fldChar w:fldCharType="separate"/>
      </w:r>
      <w:r w:rsidRPr="00804AE5">
        <w:rPr>
          <w:rFonts w:ascii="Arial" w:eastAsia="Times New Roman" w:hAnsi="Arial" w:cs="Arial"/>
          <w:b/>
          <w:sz w:val="24"/>
          <w:szCs w:val="24"/>
          <w:lang w:eastAsia="es-ES"/>
        </w:rPr>
        <w:t>Athénaïs</w:t>
      </w:r>
      <w:proofErr w:type="spellEnd"/>
      <w:r w:rsidRPr="00804AE5">
        <w:rPr>
          <w:rFonts w:ascii="Arial" w:eastAsia="Times New Roman" w:hAnsi="Arial" w:cs="Arial"/>
          <w:b/>
          <w:sz w:val="24"/>
          <w:szCs w:val="24"/>
          <w:lang w:eastAsia="es-ES"/>
        </w:rPr>
        <w:t xml:space="preserve">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fldChar w:fldCharType="end"/>
      </w:r>
      <w:r w:rsidRPr="00804AE5">
        <w:rPr>
          <w:rFonts w:ascii="Arial" w:eastAsia="Times New Roman" w:hAnsi="Arial" w:cs="Arial"/>
          <w:b/>
          <w:sz w:val="24"/>
          <w:szCs w:val="24"/>
          <w:lang w:eastAsia="es-ES"/>
        </w:rPr>
        <w:t>, por ejemplo, que sería favorita entre 1667 y 1679 de Luis XIV, al que dio siete hijos.</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 xml:space="preserve">En 1660, con 25 años, Françoise </w:t>
      </w:r>
      <w:proofErr w:type="spellStart"/>
      <w:r w:rsidRPr="00804AE5">
        <w:rPr>
          <w:rFonts w:ascii="Arial" w:eastAsia="Times New Roman" w:hAnsi="Arial" w:cs="Arial"/>
          <w:b/>
          <w:sz w:val="24"/>
          <w:szCs w:val="24"/>
          <w:lang w:eastAsia="es-ES"/>
        </w:rPr>
        <w:t>d'Aubigné</w:t>
      </w:r>
      <w:proofErr w:type="spellEnd"/>
      <w:r w:rsidRPr="00804AE5">
        <w:rPr>
          <w:rFonts w:ascii="Arial" w:eastAsia="Times New Roman" w:hAnsi="Arial" w:cs="Arial"/>
          <w:b/>
          <w:sz w:val="24"/>
          <w:szCs w:val="24"/>
          <w:lang w:eastAsia="es-ES"/>
        </w:rPr>
        <w:t xml:space="preserve"> quedó viuda, sin hijos. A pesar de haberle proporcionado una gran cultura,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la dejó en cambio sin un céntimo. Pero durante su matrimonio Madame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había capitalizado el arte de seducir y agradar así como una red social importante, que dieron lugar a que Ana de Austria, esposa de Luis XIII y madre de Luis XIV, solicitada por amigos comunes, concediese a la viuda de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una pequeña pensión.</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 xml:space="preserve"> A la muerte de la reina madre, Madame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t xml:space="preserve">, a pesar de no ser todavía la favorita del rey, hizo confirmar su renta —las dos mujeres se habían reunido en casa del Mariscal de </w:t>
      </w:r>
      <w:proofErr w:type="spellStart"/>
      <w:r w:rsidRPr="00804AE5">
        <w:rPr>
          <w:rFonts w:ascii="Arial" w:eastAsia="Times New Roman" w:hAnsi="Arial" w:cs="Arial"/>
          <w:b/>
          <w:sz w:val="24"/>
          <w:szCs w:val="24"/>
          <w:lang w:eastAsia="es-ES"/>
        </w:rPr>
        <w:t>Albret</w:t>
      </w:r>
      <w:proofErr w:type="spellEnd"/>
      <w:r w:rsidRPr="00804AE5">
        <w:rPr>
          <w:rFonts w:ascii="Arial" w:eastAsia="Times New Roman" w:hAnsi="Arial" w:cs="Arial"/>
          <w:b/>
          <w:sz w:val="24"/>
          <w:szCs w:val="24"/>
          <w:lang w:eastAsia="es-ES"/>
        </w:rPr>
        <w:t xml:space="preserve">—. Por fin, Madame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t xml:space="preserve"> la convirtió en la institutriz de sus bastardos reales (</w:t>
      </w:r>
      <w:hyperlink r:id="rId26" w:tooltip="Luis Augusto de Borbón, duque de Maine" w:history="1">
        <w:r w:rsidRPr="00804AE5">
          <w:rPr>
            <w:rFonts w:ascii="Arial" w:eastAsia="Times New Roman" w:hAnsi="Arial" w:cs="Arial"/>
            <w:b/>
            <w:sz w:val="24"/>
            <w:szCs w:val="24"/>
            <w:lang w:eastAsia="es-ES"/>
          </w:rPr>
          <w:t>Luis Augusto</w:t>
        </w:r>
      </w:hyperlink>
      <w:r w:rsidRPr="00804AE5">
        <w:rPr>
          <w:rFonts w:ascii="Arial" w:eastAsia="Times New Roman" w:hAnsi="Arial" w:cs="Arial"/>
          <w:b/>
          <w:sz w:val="24"/>
          <w:szCs w:val="24"/>
          <w:lang w:eastAsia="es-ES"/>
        </w:rPr>
        <w:t>, </w:t>
      </w:r>
      <w:hyperlink r:id="rId27" w:tooltip="Luis Alejandro de Borbón" w:history="1">
        <w:r w:rsidRPr="00804AE5">
          <w:rPr>
            <w:rFonts w:ascii="Arial" w:eastAsia="Times New Roman" w:hAnsi="Arial" w:cs="Arial"/>
            <w:b/>
            <w:sz w:val="24"/>
            <w:szCs w:val="24"/>
            <w:lang w:eastAsia="es-ES"/>
          </w:rPr>
          <w:t>Luis Alejandro</w:t>
        </w:r>
      </w:hyperlink>
      <w:r w:rsidRPr="00804AE5">
        <w:rPr>
          <w:rFonts w:ascii="Arial" w:eastAsia="Times New Roman" w:hAnsi="Arial" w:cs="Arial"/>
          <w:b/>
          <w:sz w:val="24"/>
          <w:szCs w:val="24"/>
          <w:lang w:eastAsia="es-ES"/>
        </w:rPr>
        <w:t>), debido al hecho de que sabía divertirla y era discreta, pero sobre todo porque Françoise sabía que servir al rey suponía siempre una ganancia.</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Institrutiz</w:t>
      </w:r>
      <w:proofErr w:type="spellEnd"/>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 xml:space="preserve">En 1667 Madame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aceptó el puesto de institutriz de los hijos ilegítimos del rey y de Madame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t xml:space="preserve">, prefiriendo este puesto al de dama de compañía de la Reina de Portugal, pues así podría permanecer en Versalles, a la sombra de la favorita del rey. Al final se estableció en </w:t>
      </w:r>
      <w:proofErr w:type="spellStart"/>
      <w:r w:rsidRPr="00804AE5">
        <w:rPr>
          <w:rFonts w:ascii="Arial" w:eastAsia="Times New Roman" w:hAnsi="Arial" w:cs="Arial"/>
          <w:b/>
          <w:sz w:val="24"/>
          <w:szCs w:val="24"/>
          <w:lang w:eastAsia="es-ES"/>
        </w:rPr>
        <w:t>Vaugirard</w:t>
      </w:r>
      <w:proofErr w:type="spellEnd"/>
      <w:r w:rsidRPr="00804AE5">
        <w:rPr>
          <w:rFonts w:ascii="Arial" w:eastAsia="Times New Roman" w:hAnsi="Arial" w:cs="Arial"/>
          <w:b/>
          <w:sz w:val="24"/>
          <w:szCs w:val="24"/>
          <w:lang w:eastAsia="es-ES"/>
        </w:rPr>
        <w:t>, y allí vio por primera vez al rey, que había ido a ver a sus hijos.</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 xml:space="preserve">En 1673, una vez legitimados los dos primeros hijos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t xml:space="preserve">, Madame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se trasladó a Versalles con los niños. Al mismo tiempo que se alejaba de la amante oficial, Luis XIV se dejaba cautivar por el encanto de la gobernanta, dulce y siempre dispuesta tanto como la otra era una belleza egoísta y colérica.</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Según el diario del rey, la relación entre ambos inició en 1675:</w:t>
      </w:r>
    </w:p>
    <w:p w:rsidR="00804AE5" w:rsidRP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il</w:t>
      </w:r>
      <w:proofErr w:type="spellEnd"/>
      <w:r w:rsidRPr="00804AE5">
        <w:rPr>
          <w:rFonts w:ascii="Arial" w:eastAsia="Times New Roman" w:hAnsi="Arial" w:cs="Arial"/>
          <w:b/>
          <w:i/>
          <w:iCs/>
          <w:sz w:val="24"/>
          <w:szCs w:val="24"/>
          <w:lang w:eastAsia="es-ES"/>
        </w:rPr>
        <w:t xml:space="preserve"> ya </w:t>
      </w:r>
      <w:proofErr w:type="spellStart"/>
      <w:r w:rsidRPr="00804AE5">
        <w:rPr>
          <w:rFonts w:ascii="Arial" w:eastAsia="Times New Roman" w:hAnsi="Arial" w:cs="Arial"/>
          <w:b/>
          <w:i/>
          <w:iCs/>
          <w:sz w:val="24"/>
          <w:szCs w:val="24"/>
          <w:lang w:eastAsia="es-ES"/>
        </w:rPr>
        <w:t>quelques</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jours</w:t>
      </w:r>
      <w:proofErr w:type="spellEnd"/>
      <w:r w:rsidRPr="00804AE5">
        <w:rPr>
          <w:rFonts w:ascii="Arial" w:eastAsia="Times New Roman" w:hAnsi="Arial" w:cs="Arial"/>
          <w:b/>
          <w:i/>
          <w:iCs/>
          <w:sz w:val="24"/>
          <w:szCs w:val="24"/>
          <w:lang w:eastAsia="es-ES"/>
        </w:rPr>
        <w:t xml:space="preserve">, un </w:t>
      </w:r>
      <w:proofErr w:type="spellStart"/>
      <w:r w:rsidRPr="00804AE5">
        <w:rPr>
          <w:rFonts w:ascii="Arial" w:eastAsia="Times New Roman" w:hAnsi="Arial" w:cs="Arial"/>
          <w:b/>
          <w:i/>
          <w:iCs/>
          <w:sz w:val="24"/>
          <w:szCs w:val="24"/>
          <w:lang w:eastAsia="es-ES"/>
        </w:rPr>
        <w:t>gentilhomme</w:t>
      </w:r>
      <w:proofErr w:type="spellEnd"/>
      <w:r w:rsidRPr="00804AE5">
        <w:rPr>
          <w:rFonts w:ascii="Arial" w:eastAsia="Times New Roman" w:hAnsi="Arial" w:cs="Arial"/>
          <w:b/>
          <w:i/>
          <w:iCs/>
          <w:sz w:val="24"/>
          <w:szCs w:val="24"/>
          <w:lang w:eastAsia="es-ES"/>
        </w:rPr>
        <w:t xml:space="preserve"> de gris </w:t>
      </w:r>
      <w:proofErr w:type="spellStart"/>
      <w:r w:rsidRPr="00804AE5">
        <w:rPr>
          <w:rFonts w:ascii="Arial" w:eastAsia="Times New Roman" w:hAnsi="Arial" w:cs="Arial"/>
          <w:b/>
          <w:i/>
          <w:iCs/>
          <w:sz w:val="24"/>
          <w:szCs w:val="24"/>
          <w:lang w:eastAsia="es-ES"/>
        </w:rPr>
        <w:t>vêtu</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peut-être</w:t>
      </w:r>
      <w:proofErr w:type="spellEnd"/>
      <w:r w:rsidRPr="00804AE5">
        <w:rPr>
          <w:rFonts w:ascii="Arial" w:eastAsia="Times New Roman" w:hAnsi="Arial" w:cs="Arial"/>
          <w:b/>
          <w:i/>
          <w:iCs/>
          <w:sz w:val="24"/>
          <w:szCs w:val="24"/>
          <w:lang w:eastAsia="es-ES"/>
        </w:rPr>
        <w:t xml:space="preserve"> un </w:t>
      </w:r>
      <w:proofErr w:type="spellStart"/>
      <w:r w:rsidRPr="00804AE5">
        <w:rPr>
          <w:rFonts w:ascii="Arial" w:eastAsia="Times New Roman" w:hAnsi="Arial" w:cs="Arial"/>
          <w:b/>
          <w:i/>
          <w:iCs/>
          <w:sz w:val="24"/>
          <w:szCs w:val="24"/>
          <w:lang w:eastAsia="es-ES"/>
        </w:rPr>
        <w:t>prince</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errant</w:t>
      </w:r>
      <w:proofErr w:type="spellEnd"/>
      <w:r w:rsidRPr="00804AE5">
        <w:rPr>
          <w:rFonts w:ascii="Arial" w:eastAsia="Times New Roman" w:hAnsi="Arial" w:cs="Arial"/>
          <w:b/>
          <w:i/>
          <w:iCs/>
          <w:sz w:val="24"/>
          <w:szCs w:val="24"/>
          <w:lang w:eastAsia="es-ES"/>
        </w:rPr>
        <w:t xml:space="preserve"> incognito </w:t>
      </w:r>
      <w:proofErr w:type="spellStart"/>
      <w:r w:rsidRPr="00804AE5">
        <w:rPr>
          <w:rFonts w:ascii="Arial" w:eastAsia="Times New Roman" w:hAnsi="Arial" w:cs="Arial"/>
          <w:b/>
          <w:i/>
          <w:iCs/>
          <w:sz w:val="24"/>
          <w:szCs w:val="24"/>
          <w:lang w:eastAsia="es-ES"/>
        </w:rPr>
        <w:t>entreprit</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durant</w:t>
      </w:r>
      <w:proofErr w:type="spellEnd"/>
      <w:r w:rsidRPr="00804AE5">
        <w:rPr>
          <w:rFonts w:ascii="Arial" w:eastAsia="Times New Roman" w:hAnsi="Arial" w:cs="Arial"/>
          <w:b/>
          <w:i/>
          <w:iCs/>
          <w:sz w:val="24"/>
          <w:szCs w:val="24"/>
          <w:lang w:eastAsia="es-ES"/>
        </w:rPr>
        <w:t xml:space="preserve"> la </w:t>
      </w:r>
      <w:proofErr w:type="spellStart"/>
      <w:r w:rsidRPr="00804AE5">
        <w:rPr>
          <w:rFonts w:ascii="Arial" w:eastAsia="Times New Roman" w:hAnsi="Arial" w:cs="Arial"/>
          <w:b/>
          <w:i/>
          <w:iCs/>
          <w:sz w:val="24"/>
          <w:szCs w:val="24"/>
          <w:lang w:eastAsia="es-ES"/>
        </w:rPr>
        <w:t>nuit</w:t>
      </w:r>
      <w:proofErr w:type="spellEnd"/>
      <w:r w:rsidRPr="00804AE5">
        <w:rPr>
          <w:rFonts w:ascii="Arial" w:eastAsia="Times New Roman" w:hAnsi="Arial" w:cs="Arial"/>
          <w:b/>
          <w:i/>
          <w:iCs/>
          <w:sz w:val="24"/>
          <w:szCs w:val="24"/>
          <w:lang w:eastAsia="es-ES"/>
        </w:rPr>
        <w:t xml:space="preserve"> une </w:t>
      </w:r>
      <w:proofErr w:type="spellStart"/>
      <w:r w:rsidRPr="00804AE5">
        <w:rPr>
          <w:rFonts w:ascii="Arial" w:eastAsia="Times New Roman" w:hAnsi="Arial" w:cs="Arial"/>
          <w:b/>
          <w:i/>
          <w:iCs/>
          <w:sz w:val="24"/>
          <w:szCs w:val="24"/>
          <w:lang w:eastAsia="es-ES"/>
        </w:rPr>
        <w:t>nymphe</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égarée</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dans</w:t>
      </w:r>
      <w:proofErr w:type="spellEnd"/>
      <w:r w:rsidRPr="00804AE5">
        <w:rPr>
          <w:rFonts w:ascii="Arial" w:eastAsia="Times New Roman" w:hAnsi="Arial" w:cs="Arial"/>
          <w:b/>
          <w:i/>
          <w:iCs/>
          <w:sz w:val="24"/>
          <w:szCs w:val="24"/>
          <w:lang w:eastAsia="es-ES"/>
        </w:rPr>
        <w:t xml:space="preserve"> le </w:t>
      </w:r>
      <w:proofErr w:type="spellStart"/>
      <w:r w:rsidRPr="00804AE5">
        <w:rPr>
          <w:rFonts w:ascii="Arial" w:eastAsia="Times New Roman" w:hAnsi="Arial" w:cs="Arial"/>
          <w:b/>
          <w:i/>
          <w:iCs/>
          <w:sz w:val="24"/>
          <w:szCs w:val="24"/>
          <w:lang w:eastAsia="es-ES"/>
        </w:rPr>
        <w:t>parc</w:t>
      </w:r>
      <w:proofErr w:type="spellEnd"/>
      <w:r w:rsidRPr="00804AE5">
        <w:rPr>
          <w:rFonts w:ascii="Arial" w:eastAsia="Times New Roman" w:hAnsi="Arial" w:cs="Arial"/>
          <w:b/>
          <w:i/>
          <w:iCs/>
          <w:sz w:val="24"/>
          <w:szCs w:val="24"/>
          <w:lang w:eastAsia="es-ES"/>
        </w:rPr>
        <w:t xml:space="preserve"> de Saint-</w:t>
      </w:r>
      <w:proofErr w:type="spellStart"/>
      <w:r w:rsidRPr="00804AE5">
        <w:rPr>
          <w:rFonts w:ascii="Arial" w:eastAsia="Times New Roman" w:hAnsi="Arial" w:cs="Arial"/>
          <w:b/>
          <w:i/>
          <w:iCs/>
          <w:sz w:val="24"/>
          <w:szCs w:val="24"/>
          <w:lang w:eastAsia="es-ES"/>
        </w:rPr>
        <w:t>Germain</w:t>
      </w:r>
      <w:proofErr w:type="spellEnd"/>
      <w:r w:rsidRPr="00804AE5">
        <w:rPr>
          <w:rFonts w:ascii="Arial" w:eastAsia="Times New Roman" w:hAnsi="Arial" w:cs="Arial"/>
          <w:b/>
          <w:i/>
          <w:iCs/>
          <w:sz w:val="24"/>
          <w:szCs w:val="24"/>
          <w:lang w:eastAsia="es-ES"/>
        </w:rPr>
        <w:t xml:space="preserve">. </w:t>
      </w:r>
      <w:r w:rsidRPr="00804AE5">
        <w:rPr>
          <w:rFonts w:ascii="Arial" w:eastAsia="Times New Roman" w:hAnsi="Arial" w:cs="Arial"/>
          <w:b/>
          <w:i/>
          <w:iCs/>
          <w:sz w:val="24"/>
          <w:szCs w:val="24"/>
          <w:lang w:val="en-US" w:eastAsia="es-ES"/>
        </w:rPr>
        <w:t xml:space="preserve">Il savoit le nom de cette nymphe qu'elle étoit belle, bonne, pleine d'esprit mais sage. La nymphe cependant se laissa faire et ne lui refusa aucune faveur. Cette nymphe ressemblait à s'y méprendre à Mme Sc. ; et je crois deviner qui étoit le prince vêtu de gris. </w:t>
      </w:r>
      <w:r w:rsidRPr="00804AE5">
        <w:rPr>
          <w:rFonts w:ascii="Arial" w:eastAsia="Times New Roman" w:hAnsi="Arial" w:cs="Arial"/>
          <w:b/>
          <w:i/>
          <w:iCs/>
          <w:sz w:val="24"/>
          <w:szCs w:val="24"/>
          <w:lang w:eastAsia="es-ES"/>
        </w:rPr>
        <w:t xml:space="preserve">Ce </w:t>
      </w:r>
      <w:proofErr w:type="spellStart"/>
      <w:r w:rsidRPr="00804AE5">
        <w:rPr>
          <w:rFonts w:ascii="Arial" w:eastAsia="Times New Roman" w:hAnsi="Arial" w:cs="Arial"/>
          <w:b/>
          <w:i/>
          <w:iCs/>
          <w:sz w:val="24"/>
          <w:szCs w:val="24"/>
          <w:lang w:eastAsia="es-ES"/>
        </w:rPr>
        <w:t>prince</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est</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comme</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moi</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il</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déteste</w:t>
      </w:r>
      <w:proofErr w:type="spellEnd"/>
      <w:r w:rsidRPr="00804AE5">
        <w:rPr>
          <w:rFonts w:ascii="Arial" w:eastAsia="Times New Roman" w:hAnsi="Arial" w:cs="Arial"/>
          <w:b/>
          <w:i/>
          <w:iCs/>
          <w:sz w:val="24"/>
          <w:szCs w:val="24"/>
          <w:lang w:eastAsia="es-ES"/>
        </w:rPr>
        <w:t xml:space="preserve"> les </w:t>
      </w:r>
      <w:proofErr w:type="spellStart"/>
      <w:r w:rsidRPr="00804AE5">
        <w:rPr>
          <w:rFonts w:ascii="Arial" w:eastAsia="Times New Roman" w:hAnsi="Arial" w:cs="Arial"/>
          <w:b/>
          <w:i/>
          <w:iCs/>
          <w:sz w:val="24"/>
          <w:szCs w:val="24"/>
          <w:lang w:eastAsia="es-ES"/>
        </w:rPr>
        <w:t>femmes</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légères</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il</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honnit</w:t>
      </w:r>
      <w:proofErr w:type="spellEnd"/>
      <w:r w:rsidRPr="00804AE5">
        <w:rPr>
          <w:rFonts w:ascii="Arial" w:eastAsia="Times New Roman" w:hAnsi="Arial" w:cs="Arial"/>
          <w:b/>
          <w:i/>
          <w:iCs/>
          <w:sz w:val="24"/>
          <w:szCs w:val="24"/>
          <w:lang w:eastAsia="es-ES"/>
        </w:rPr>
        <w:t xml:space="preserve"> les </w:t>
      </w:r>
      <w:proofErr w:type="spellStart"/>
      <w:r w:rsidRPr="00804AE5">
        <w:rPr>
          <w:rFonts w:ascii="Arial" w:eastAsia="Times New Roman" w:hAnsi="Arial" w:cs="Arial"/>
          <w:b/>
          <w:i/>
          <w:iCs/>
          <w:sz w:val="24"/>
          <w:szCs w:val="24"/>
          <w:lang w:eastAsia="es-ES"/>
        </w:rPr>
        <w:t>prudes</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il</w:t>
      </w:r>
      <w:proofErr w:type="spellEnd"/>
      <w:r w:rsidRPr="00804AE5">
        <w:rPr>
          <w:rFonts w:ascii="Arial" w:eastAsia="Times New Roman" w:hAnsi="Arial" w:cs="Arial"/>
          <w:b/>
          <w:i/>
          <w:iCs/>
          <w:sz w:val="24"/>
          <w:szCs w:val="24"/>
          <w:lang w:eastAsia="es-ES"/>
        </w:rPr>
        <w:t xml:space="preserve"> </w:t>
      </w:r>
      <w:proofErr w:type="spellStart"/>
      <w:r w:rsidRPr="00804AE5">
        <w:rPr>
          <w:rFonts w:ascii="Arial" w:eastAsia="Times New Roman" w:hAnsi="Arial" w:cs="Arial"/>
          <w:b/>
          <w:i/>
          <w:iCs/>
          <w:sz w:val="24"/>
          <w:szCs w:val="24"/>
          <w:lang w:eastAsia="es-ES"/>
        </w:rPr>
        <w:t>aime</w:t>
      </w:r>
      <w:proofErr w:type="spellEnd"/>
      <w:r w:rsidRPr="00804AE5">
        <w:rPr>
          <w:rFonts w:ascii="Arial" w:eastAsia="Times New Roman" w:hAnsi="Arial" w:cs="Arial"/>
          <w:b/>
          <w:i/>
          <w:iCs/>
          <w:sz w:val="24"/>
          <w:szCs w:val="24"/>
          <w:lang w:eastAsia="es-ES"/>
        </w:rPr>
        <w:t xml:space="preserve"> les </w:t>
      </w:r>
      <w:proofErr w:type="spellStart"/>
      <w:r w:rsidRPr="00804AE5">
        <w:rPr>
          <w:rFonts w:ascii="Arial" w:eastAsia="Times New Roman" w:hAnsi="Arial" w:cs="Arial"/>
          <w:b/>
          <w:i/>
          <w:iCs/>
          <w:sz w:val="24"/>
          <w:szCs w:val="24"/>
          <w:lang w:eastAsia="es-ES"/>
        </w:rPr>
        <w:t>sages</w:t>
      </w:r>
      <w:proofErr w:type="spellEnd"/>
      <w:r w:rsidRPr="00804AE5">
        <w:rPr>
          <w:rFonts w:ascii="Arial" w:eastAsia="Times New Roman" w:hAnsi="Arial" w:cs="Arial"/>
          <w:b/>
          <w:sz w:val="24"/>
          <w:szCs w:val="24"/>
          <w:lang w:eastAsia="es-ES"/>
        </w:rPr>
        <w:t>.</w:t>
      </w:r>
    </w:p>
    <w:p w:rsid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Hace unos días un gentilhombre vestido de gris, tal vez un príncipe de incógnito, dio por la noche con una ninfa que se había perdido en el parque de Saint-</w:t>
      </w:r>
      <w:proofErr w:type="spellStart"/>
      <w:r w:rsidRPr="00804AE5">
        <w:rPr>
          <w:rFonts w:ascii="Arial" w:eastAsia="Times New Roman" w:hAnsi="Arial" w:cs="Arial"/>
          <w:b/>
          <w:sz w:val="24"/>
          <w:szCs w:val="24"/>
          <w:lang w:eastAsia="es-ES"/>
        </w:rPr>
        <w:t>Germain</w:t>
      </w:r>
      <w:proofErr w:type="spellEnd"/>
      <w:r w:rsidRPr="00804AE5">
        <w:rPr>
          <w:rFonts w:ascii="Arial" w:eastAsia="Times New Roman" w:hAnsi="Arial" w:cs="Arial"/>
          <w:b/>
          <w:sz w:val="24"/>
          <w:szCs w:val="24"/>
          <w:lang w:eastAsia="es-ES"/>
        </w:rPr>
        <w:t xml:space="preserve">. Él sabía el nombre de la ninfa, y sabía que era hermosa, buena, llena de espíritu, pero </w:t>
      </w:r>
      <w:proofErr w:type="spellStart"/>
      <w:r w:rsidRPr="00804AE5">
        <w:rPr>
          <w:rFonts w:ascii="Arial" w:eastAsia="Times New Roman" w:hAnsi="Arial" w:cs="Arial"/>
          <w:b/>
          <w:sz w:val="24"/>
          <w:szCs w:val="24"/>
          <w:lang w:eastAsia="es-ES"/>
        </w:rPr>
        <w:t>sabia</w:t>
      </w:r>
      <w:proofErr w:type="spellEnd"/>
      <w:r w:rsidRPr="00804AE5">
        <w:rPr>
          <w:rFonts w:ascii="Arial" w:eastAsia="Times New Roman" w:hAnsi="Arial" w:cs="Arial"/>
          <w:b/>
          <w:sz w:val="24"/>
          <w:szCs w:val="24"/>
          <w:lang w:eastAsia="es-ES"/>
        </w:rPr>
        <w:t>. Sin embargo, la ninfa se dejó hacer, y no le negó ningún favor.</w:t>
      </w:r>
    </w:p>
    <w:p w:rsid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04AE5">
        <w:rPr>
          <w:rFonts w:ascii="Arial" w:eastAsia="Times New Roman" w:hAnsi="Arial" w:cs="Arial"/>
          <w:b/>
          <w:sz w:val="24"/>
          <w:szCs w:val="24"/>
          <w:lang w:eastAsia="es-ES"/>
        </w:rPr>
        <w:t xml:space="preserve"> Ella era sorprendentemente parecida a la Sra. de </w:t>
      </w:r>
      <w:proofErr w:type="spellStart"/>
      <w:r w:rsidRPr="00804AE5">
        <w:rPr>
          <w:rFonts w:ascii="Arial" w:eastAsia="Times New Roman" w:hAnsi="Arial" w:cs="Arial"/>
          <w:b/>
          <w:sz w:val="24"/>
          <w:szCs w:val="24"/>
          <w:lang w:eastAsia="es-ES"/>
        </w:rPr>
        <w:t>Sc.</w:t>
      </w:r>
      <w:proofErr w:type="spellEnd"/>
      <w:r w:rsidRPr="00804AE5">
        <w:rPr>
          <w:rFonts w:ascii="Arial" w:eastAsia="Times New Roman" w:hAnsi="Arial" w:cs="Arial"/>
          <w:b/>
          <w:sz w:val="24"/>
          <w:szCs w:val="24"/>
          <w:lang w:eastAsia="es-ES"/>
        </w:rPr>
        <w:t>, y creo saber quién era el príncipe vestido de gris. Este príncipe es como yo, detesta a las mujeres ligeras, piensa mal de las que fingen modestia, ama a las mujeres sabias.</w:t>
      </w:r>
    </w:p>
    <w:p w:rsidR="00804AE5" w:rsidRP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 xml:space="preserve">Por lo demás, ese mismo año —no se sabe si antes o después del encuentro con la «ninfa»— el rey había donado a Madame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 xml:space="preserve"> una suma importante, para que esta pudiera comprar unas tierras de las que tomar el nombre. Ella eligió la propiedad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y el rey la proclamó Madame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(señora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es más, marquesa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borrando de esta manera completamente el nombre del viejo poeta </w:t>
      </w:r>
      <w:proofErr w:type="spellStart"/>
      <w:r w:rsidRPr="00804AE5">
        <w:rPr>
          <w:rFonts w:ascii="Arial" w:eastAsia="Times New Roman" w:hAnsi="Arial" w:cs="Arial"/>
          <w:b/>
          <w:sz w:val="24"/>
          <w:szCs w:val="24"/>
          <w:lang w:eastAsia="es-ES"/>
        </w:rPr>
        <w:t>Scarron</w:t>
      </w:r>
      <w:proofErr w:type="spellEnd"/>
      <w:r w:rsidRPr="00804AE5">
        <w:rPr>
          <w:rFonts w:ascii="Arial" w:eastAsia="Times New Roman" w:hAnsi="Arial" w:cs="Arial"/>
          <w:b/>
          <w:sz w:val="24"/>
          <w:szCs w:val="24"/>
          <w:lang w:eastAsia="es-ES"/>
        </w:rPr>
        <w:t>.</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Ella cumplió tan bien su tarea que el rey le dio en 1680 el puesto de camarera de </w:t>
      </w:r>
      <w:hyperlink r:id="rId28" w:tooltip="María Ana Cristina de Baviera" w:history="1">
        <w:r w:rsidRPr="00804AE5">
          <w:rPr>
            <w:rFonts w:ascii="Arial" w:eastAsia="Times New Roman" w:hAnsi="Arial" w:cs="Arial"/>
            <w:b/>
            <w:sz w:val="24"/>
            <w:szCs w:val="24"/>
            <w:lang w:eastAsia="es-ES"/>
          </w:rPr>
          <w:t>María Ana Cristina de Baviera</w:t>
        </w:r>
      </w:hyperlink>
      <w:r w:rsidRPr="00804AE5">
        <w:rPr>
          <w:rFonts w:ascii="Arial" w:eastAsia="Times New Roman" w:hAnsi="Arial" w:cs="Arial"/>
          <w:b/>
          <w:sz w:val="24"/>
          <w:szCs w:val="24"/>
          <w:lang w:eastAsia="es-ES"/>
        </w:rPr>
        <w:t>, la esposa de </w:t>
      </w:r>
      <w:hyperlink r:id="rId29" w:tooltip="Luis, el Gran Delfín" w:history="1">
        <w:r w:rsidRPr="00804AE5">
          <w:rPr>
            <w:rFonts w:ascii="Arial" w:eastAsia="Times New Roman" w:hAnsi="Arial" w:cs="Arial"/>
            <w:b/>
            <w:sz w:val="24"/>
            <w:szCs w:val="24"/>
            <w:lang w:eastAsia="es-ES"/>
          </w:rPr>
          <w:t>Luis, el Gran Delfín</w:t>
        </w:r>
      </w:hyperlink>
      <w:r w:rsidRPr="00804AE5">
        <w:rPr>
          <w:rFonts w:ascii="Arial" w:eastAsia="Times New Roman" w:hAnsi="Arial" w:cs="Arial"/>
          <w:b/>
          <w:sz w:val="24"/>
          <w:szCs w:val="24"/>
          <w:lang w:eastAsia="es-ES"/>
        </w:rPr>
        <w:t> de Francia (1661-1711).</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Matrimonio con el rey</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 xml:space="preserve">Poco a poco Madame de </w:t>
      </w:r>
      <w:proofErr w:type="spellStart"/>
      <w:r w:rsidRPr="00804AE5">
        <w:rPr>
          <w:rFonts w:ascii="Arial" w:eastAsia="Times New Roman" w:hAnsi="Arial" w:cs="Arial"/>
          <w:b/>
          <w:sz w:val="24"/>
          <w:szCs w:val="24"/>
          <w:lang w:eastAsia="es-ES"/>
        </w:rPr>
        <w:t>Montespan</w:t>
      </w:r>
      <w:proofErr w:type="spellEnd"/>
      <w:r w:rsidRPr="00804AE5">
        <w:rPr>
          <w:rFonts w:ascii="Arial" w:eastAsia="Times New Roman" w:hAnsi="Arial" w:cs="Arial"/>
          <w:b/>
          <w:sz w:val="24"/>
          <w:szCs w:val="24"/>
          <w:lang w:eastAsia="es-ES"/>
        </w:rPr>
        <w:t xml:space="preserve"> había ido cayendo en desgracia, por lo que cuando murió la reina María Teresa, en 1683, el rey decidió sancionar la relación de hecho establecida con Madame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como verdaderos «padres» de los niños de Madame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y se unieron en </w:t>
      </w:r>
      <w:hyperlink r:id="rId30" w:tooltip="Matrimonio morganático" w:history="1">
        <w:r w:rsidRPr="00804AE5">
          <w:rPr>
            <w:rFonts w:ascii="Arial" w:eastAsia="Times New Roman" w:hAnsi="Arial" w:cs="Arial"/>
            <w:b/>
            <w:sz w:val="24"/>
            <w:szCs w:val="24"/>
            <w:lang w:eastAsia="es-ES"/>
          </w:rPr>
          <w:t>matrimonio morganático</w:t>
        </w:r>
      </w:hyperlink>
      <w:r w:rsidRPr="00804AE5">
        <w:rPr>
          <w:rFonts w:ascii="Arial" w:eastAsia="Times New Roman" w:hAnsi="Arial" w:cs="Arial"/>
          <w:b/>
          <w:sz w:val="24"/>
          <w:szCs w:val="24"/>
          <w:lang w:eastAsia="es-ES"/>
        </w:rPr>
        <w:t> en una ceremonia secreta la noche entre el 9 y el 10 de octubre (el matrimonio morganático se daba antiguamente entre personas de diferente estatus social —una noble y la otra no, en general— cada uno de ellos mantenía su estatus originario en la sociedad y los niños nacidos de este tipo de matrimonio no eran bastardos, pero tampoco legítimos).</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El matrimonio siguió siendo secreto, pero después de un tiempo la corte empezó a murmurar: </w:t>
      </w:r>
      <w:hyperlink r:id="rId31" w:tooltip="Ezequiel Spanheim (aún no redactado)" w:history="1">
        <w:r w:rsidRPr="00804AE5">
          <w:rPr>
            <w:rFonts w:ascii="Arial" w:eastAsia="Times New Roman" w:hAnsi="Arial" w:cs="Arial"/>
            <w:b/>
            <w:sz w:val="24"/>
            <w:szCs w:val="24"/>
            <w:lang w:eastAsia="es-ES"/>
          </w:rPr>
          <w:t xml:space="preserve">Ezequiel </w:t>
        </w:r>
        <w:proofErr w:type="spellStart"/>
        <w:r w:rsidRPr="00804AE5">
          <w:rPr>
            <w:rFonts w:ascii="Arial" w:eastAsia="Times New Roman" w:hAnsi="Arial" w:cs="Arial"/>
            <w:b/>
            <w:sz w:val="24"/>
            <w:szCs w:val="24"/>
            <w:lang w:eastAsia="es-ES"/>
          </w:rPr>
          <w:t>Spanheim</w:t>
        </w:r>
        <w:proofErr w:type="spellEnd"/>
      </w:hyperlink>
      <w:r w:rsidRPr="00804AE5">
        <w:rPr>
          <w:rFonts w:ascii="Arial" w:eastAsia="Times New Roman" w:hAnsi="Arial" w:cs="Arial"/>
          <w:b/>
          <w:sz w:val="24"/>
          <w:szCs w:val="24"/>
          <w:lang w:eastAsia="es-ES"/>
        </w:rPr>
        <w:t>, embajador de </w:t>
      </w:r>
      <w:hyperlink r:id="rId32" w:tooltip="Brandeburgo" w:history="1">
        <w:r w:rsidRPr="00804AE5">
          <w:rPr>
            <w:rFonts w:ascii="Arial" w:eastAsia="Times New Roman" w:hAnsi="Arial" w:cs="Arial"/>
            <w:b/>
            <w:sz w:val="24"/>
            <w:szCs w:val="24"/>
            <w:lang w:eastAsia="es-ES"/>
          </w:rPr>
          <w:t>Brandeburgo</w:t>
        </w:r>
      </w:hyperlink>
      <w:r w:rsidRPr="00804AE5">
        <w:rPr>
          <w:rFonts w:ascii="Arial" w:eastAsia="Times New Roman" w:hAnsi="Arial" w:cs="Arial"/>
          <w:b/>
          <w:sz w:val="24"/>
          <w:szCs w:val="24"/>
          <w:lang w:eastAsia="es-ES"/>
        </w:rPr>
        <w:t> escribía:</w:t>
      </w:r>
    </w:p>
    <w:p w:rsidR="00804AE5" w:rsidRP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 xml:space="preserve">... </w:t>
      </w:r>
      <w:r w:rsidRPr="00804AE5">
        <w:rPr>
          <w:rFonts w:ascii="Arial" w:eastAsia="Times New Roman" w:hAnsi="Arial" w:cs="Arial"/>
          <w:b/>
          <w:i/>
          <w:sz w:val="24"/>
          <w:szCs w:val="24"/>
          <w:lang w:eastAsia="es-ES"/>
        </w:rPr>
        <w:t>Esta relación [entre el rey y la marquesa], que ha sido durante mucho tiempo atribuida únicamente a la consideración del rey y al espíritu y carácter agradables de la dama, se mostró entonces tan profunda e íntima que se propagó la voz de que el rey se había casado en secreto (...). Esta idea, que al principio fue considerada un mero chisme para ridiculizar dicho vínculo especial del Rey, empezó más tarde a parecer a muchos razonable, aunque nadie se atrevía a hablar de ello explícitamente. Los que están convencidos atribuyen tal relación a ciertas inclinaciones devotas del rey, a su deseo de mortificación de los sentidos y de penitencia por sus amores pecaminosos, y también al comportamiento particular de la dama, que primero logró conquistar plenamente la amistad y la confianza de Su Majestad y, a continuación, a inducirlo —por miedo a recaer en debilidades pasadas, o incluso considerando los daños que éstas le habían acarreado— a ser no sólo su confidente, sino también (si las habladurías son ciertas) la esposa legítima</w:t>
      </w:r>
      <w:r w:rsidRPr="00804AE5">
        <w:rPr>
          <w:rFonts w:ascii="Arial" w:eastAsia="Times New Roman" w:hAnsi="Arial" w:cs="Arial"/>
          <w:b/>
          <w:sz w:val="24"/>
          <w:szCs w:val="24"/>
          <w:lang w:eastAsia="es-ES"/>
        </w:rPr>
        <w:t>.</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Se la atribuyó una gran influencia sobre el rey y la corte, que perdieron fastuosidad al ser ella toda rigor y austeridad. Se dijo que esta influencia fue la causa de la revocación del </w:t>
      </w:r>
      <w:hyperlink r:id="rId33" w:tooltip="Edicto de Nantes" w:history="1">
        <w:r w:rsidRPr="00804AE5">
          <w:rPr>
            <w:rFonts w:ascii="Arial" w:eastAsia="Times New Roman" w:hAnsi="Arial" w:cs="Arial"/>
            <w:b/>
            <w:sz w:val="24"/>
            <w:szCs w:val="24"/>
            <w:lang w:eastAsia="es-ES"/>
          </w:rPr>
          <w:t>Edicto de Nantes</w:t>
        </w:r>
      </w:hyperlink>
      <w:r w:rsidRPr="00804AE5">
        <w:rPr>
          <w:rFonts w:ascii="Arial" w:eastAsia="Times New Roman" w:hAnsi="Arial" w:cs="Arial"/>
          <w:b/>
          <w:sz w:val="24"/>
          <w:szCs w:val="24"/>
          <w:lang w:eastAsia="es-ES"/>
        </w:rPr>
        <w:t> en 1685 el cual, provocando el éxodo masivo de los protestantes y su capital, tuvo por efecto la ruina de las finanzas y la economía francesas y el desencadenamiento de la </w:t>
      </w:r>
      <w:hyperlink r:id="rId34" w:tooltip="Guerra de Sucesión Española" w:history="1">
        <w:r w:rsidRPr="00804AE5">
          <w:rPr>
            <w:rFonts w:ascii="Arial" w:eastAsia="Times New Roman" w:hAnsi="Arial" w:cs="Arial"/>
            <w:b/>
            <w:sz w:val="24"/>
            <w:szCs w:val="24"/>
            <w:lang w:eastAsia="es-ES"/>
          </w:rPr>
          <w:t>Guerra de Sucesión Española</w:t>
        </w:r>
      </w:hyperlink>
      <w:r w:rsidRPr="00804AE5">
        <w:rPr>
          <w:rFonts w:ascii="Arial" w:eastAsia="Times New Roman" w:hAnsi="Arial" w:cs="Arial"/>
          <w:b/>
          <w:sz w:val="24"/>
          <w:szCs w:val="24"/>
          <w:lang w:eastAsia="es-ES"/>
        </w:rPr>
        <w:t> en 1701.</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A pesar de haber sido acusada de ser la causa de todos los males, y de haber sin duda impuesto a la corte un clima de mayor devoción y rigor, los historiadores todavía se preguntan acerca de su verdadero papel y del peso de su influencia sobre el rey.</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04AE5">
        <w:rPr>
          <w:rFonts w:ascii="Arial" w:eastAsia="Times New Roman" w:hAnsi="Arial" w:cs="Arial"/>
          <w:b/>
          <w:sz w:val="24"/>
          <w:szCs w:val="24"/>
          <w:lang w:eastAsia="es-ES"/>
        </w:rPr>
        <w:t>Memoriosa de sus propias privaciones juveniles, en 1686 fundó en Saint-</w:t>
      </w:r>
      <w:proofErr w:type="spellStart"/>
      <w:r w:rsidRPr="00804AE5">
        <w:rPr>
          <w:rFonts w:ascii="Arial" w:eastAsia="Times New Roman" w:hAnsi="Arial" w:cs="Arial"/>
          <w:b/>
          <w:sz w:val="24"/>
          <w:szCs w:val="24"/>
          <w:lang w:eastAsia="es-ES"/>
        </w:rPr>
        <w:t>Cyr</w:t>
      </w:r>
      <w:proofErr w:type="spellEnd"/>
      <w:r w:rsidRPr="00804AE5">
        <w:rPr>
          <w:rFonts w:ascii="Arial" w:eastAsia="Times New Roman" w:hAnsi="Arial" w:cs="Arial"/>
          <w:b/>
          <w:sz w:val="24"/>
          <w:szCs w:val="24"/>
          <w:lang w:eastAsia="es-ES"/>
        </w:rPr>
        <w:t xml:space="preserve"> (renombrado por ello, más tarde, Saint-</w:t>
      </w:r>
      <w:proofErr w:type="spellStart"/>
      <w:r w:rsidRPr="00804AE5">
        <w:rPr>
          <w:rFonts w:ascii="Arial" w:eastAsia="Times New Roman" w:hAnsi="Arial" w:cs="Arial"/>
          <w:b/>
          <w:sz w:val="24"/>
          <w:szCs w:val="24"/>
          <w:lang w:eastAsia="es-ES"/>
        </w:rPr>
        <w:t>Cyr</w:t>
      </w:r>
      <w:proofErr w:type="spellEnd"/>
      <w:r w:rsidRPr="00804AE5">
        <w:rPr>
          <w:rFonts w:ascii="Arial" w:eastAsia="Times New Roman" w:hAnsi="Arial" w:cs="Arial"/>
          <w:b/>
          <w:sz w:val="24"/>
          <w:szCs w:val="24"/>
          <w:lang w:eastAsia="es-ES"/>
        </w:rPr>
        <w:t>-</w:t>
      </w:r>
      <w:proofErr w:type="spellStart"/>
      <w:r w:rsidRPr="00804AE5">
        <w:rPr>
          <w:rFonts w:ascii="Arial" w:eastAsia="Times New Roman" w:hAnsi="Arial" w:cs="Arial"/>
          <w:b/>
          <w:sz w:val="24"/>
          <w:szCs w:val="24"/>
          <w:lang w:eastAsia="es-ES"/>
        </w:rPr>
        <w:t>l'École</w:t>
      </w:r>
      <w:proofErr w:type="spellEnd"/>
      <w:r w:rsidRPr="00804AE5">
        <w:rPr>
          <w:rFonts w:ascii="Arial" w:eastAsia="Times New Roman" w:hAnsi="Arial" w:cs="Arial"/>
          <w:b/>
          <w:sz w:val="24"/>
          <w:szCs w:val="24"/>
          <w:lang w:eastAsia="es-ES"/>
        </w:rPr>
        <w:t xml:space="preserve">), la </w:t>
      </w:r>
      <w:proofErr w:type="spellStart"/>
      <w:r w:rsidRPr="00804AE5">
        <w:rPr>
          <w:rFonts w:ascii="Arial" w:eastAsia="Times New Roman" w:hAnsi="Arial" w:cs="Arial"/>
          <w:b/>
          <w:sz w:val="24"/>
          <w:szCs w:val="24"/>
          <w:lang w:eastAsia="es-ES"/>
        </w:rPr>
        <w:t>Maison</w:t>
      </w:r>
      <w:proofErr w:type="spellEnd"/>
      <w:r w:rsidRPr="00804AE5">
        <w:rPr>
          <w:rFonts w:ascii="Arial" w:eastAsia="Times New Roman" w:hAnsi="Arial" w:cs="Arial"/>
          <w:b/>
          <w:sz w:val="24"/>
          <w:szCs w:val="24"/>
          <w:lang w:eastAsia="es-ES"/>
        </w:rPr>
        <w:t xml:space="preserve"> </w:t>
      </w:r>
      <w:proofErr w:type="spellStart"/>
      <w:r w:rsidRPr="00804AE5">
        <w:rPr>
          <w:rFonts w:ascii="Arial" w:eastAsia="Times New Roman" w:hAnsi="Arial" w:cs="Arial"/>
          <w:b/>
          <w:sz w:val="24"/>
          <w:szCs w:val="24"/>
          <w:lang w:eastAsia="es-ES"/>
        </w:rPr>
        <w:t>royale</w:t>
      </w:r>
      <w:proofErr w:type="spellEnd"/>
      <w:r w:rsidRPr="00804AE5">
        <w:rPr>
          <w:rFonts w:ascii="Arial" w:eastAsia="Times New Roman" w:hAnsi="Arial" w:cs="Arial"/>
          <w:b/>
          <w:sz w:val="24"/>
          <w:szCs w:val="24"/>
          <w:lang w:eastAsia="es-ES"/>
        </w:rPr>
        <w:t xml:space="preserve"> de Saint-Louis, un colegio femenino en el que niñas nobles pero pobres eran educadas con vistas al matrimonio y su futuro en el mundo, que así cultivadas y no ignorantes les sería más venturoso. Con la Revolución el colegio fue transformado brevemente en una escuela para hijos de oficiales (1790-1793), después en un hospital militar (hasta 1808), hasta que por fin se convirtió en la </w:t>
      </w:r>
      <w:hyperlink r:id="rId35" w:tooltip="Escuela Militar Especial de Saint-Cyr" w:history="1">
        <w:r w:rsidRPr="00804AE5">
          <w:rPr>
            <w:rFonts w:ascii="Arial" w:eastAsia="Times New Roman" w:hAnsi="Arial" w:cs="Arial"/>
            <w:b/>
            <w:sz w:val="24"/>
            <w:szCs w:val="24"/>
            <w:lang w:eastAsia="es-ES"/>
          </w:rPr>
          <w:t>Escuela Militar Especial de Saint-</w:t>
        </w:r>
        <w:proofErr w:type="spellStart"/>
        <w:r w:rsidRPr="00804AE5">
          <w:rPr>
            <w:rFonts w:ascii="Arial" w:eastAsia="Times New Roman" w:hAnsi="Arial" w:cs="Arial"/>
            <w:b/>
            <w:sz w:val="24"/>
            <w:szCs w:val="24"/>
            <w:lang w:eastAsia="es-ES"/>
          </w:rPr>
          <w:t>Cyr</w:t>
        </w:r>
        <w:proofErr w:type="spellEnd"/>
      </w:hyperlink>
      <w:r w:rsidRPr="00804AE5">
        <w:rPr>
          <w:rFonts w:ascii="Arial" w:eastAsia="Times New Roman" w:hAnsi="Arial" w:cs="Arial"/>
          <w:b/>
          <w:sz w:val="24"/>
          <w:szCs w:val="24"/>
          <w:lang w:eastAsia="es-ES"/>
        </w:rPr>
        <w:t>.</w:t>
      </w: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04AE5">
        <w:rPr>
          <w:rFonts w:ascii="Arial" w:eastAsia="Times New Roman" w:hAnsi="Arial" w:cs="Arial"/>
          <w:b/>
          <w:sz w:val="24"/>
          <w:szCs w:val="24"/>
          <w:lang w:eastAsia="es-ES"/>
        </w:rPr>
        <w:t xml:space="preserve">Durante los últimos 30 años de su vida, Madame de </w:t>
      </w:r>
      <w:proofErr w:type="spellStart"/>
      <w:r w:rsidRPr="00804AE5">
        <w:rPr>
          <w:rFonts w:ascii="Arial" w:eastAsia="Times New Roman" w:hAnsi="Arial" w:cs="Arial"/>
          <w:b/>
          <w:sz w:val="24"/>
          <w:szCs w:val="24"/>
          <w:lang w:eastAsia="es-ES"/>
        </w:rPr>
        <w:t>Maintenon</w:t>
      </w:r>
      <w:proofErr w:type="spellEnd"/>
      <w:r w:rsidRPr="00804AE5">
        <w:rPr>
          <w:rFonts w:ascii="Arial" w:eastAsia="Times New Roman" w:hAnsi="Arial" w:cs="Arial"/>
          <w:b/>
          <w:sz w:val="24"/>
          <w:szCs w:val="24"/>
          <w:lang w:eastAsia="es-ES"/>
        </w:rPr>
        <w:t xml:space="preserve"> se consagró a la institución que había creado y a la salvación de las almas, especialmente la del rey. Tres días antes de la muerte del soberano, en 1715, se retiró a Saint-</w:t>
      </w:r>
      <w:proofErr w:type="spellStart"/>
      <w:r w:rsidRPr="00804AE5">
        <w:rPr>
          <w:rFonts w:ascii="Arial" w:eastAsia="Times New Roman" w:hAnsi="Arial" w:cs="Arial"/>
          <w:b/>
          <w:sz w:val="24"/>
          <w:szCs w:val="24"/>
          <w:lang w:eastAsia="es-ES"/>
        </w:rPr>
        <w:t>Cyr</w:t>
      </w:r>
      <w:proofErr w:type="spellEnd"/>
      <w:r w:rsidRPr="00804AE5">
        <w:rPr>
          <w:rFonts w:ascii="Arial" w:eastAsia="Times New Roman" w:hAnsi="Arial" w:cs="Arial"/>
          <w:b/>
          <w:sz w:val="24"/>
          <w:szCs w:val="24"/>
          <w:lang w:eastAsia="es-ES"/>
        </w:rPr>
        <w:t>, donde permaneció hasta su muerte en 1719.</w:t>
      </w:r>
    </w:p>
    <w:p w:rsid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p>
    <w:p w:rsidR="00804AE5" w:rsidRPr="00804AE5" w:rsidRDefault="00804AE5" w:rsidP="00804AE5">
      <w:pPr>
        <w:shd w:val="clear" w:color="auto" w:fill="FFFFFF"/>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Ya muy mayor, dictó ella misma un brillante epitafio de su vida, a modo de estandarte triunfal sobre los chismes y la envidia ajenos:</w:t>
      </w:r>
    </w:p>
    <w:p w:rsidR="00804AE5" w:rsidRDefault="00BC0C9A"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Selon</w:t>
      </w:r>
      <w:proofErr w:type="spellEnd"/>
      <w:r w:rsidR="00804AE5" w:rsidRPr="00804AE5">
        <w:rPr>
          <w:rFonts w:ascii="Arial" w:eastAsia="Times New Roman" w:hAnsi="Arial" w:cs="Arial"/>
          <w:b/>
          <w:i/>
          <w:iCs/>
          <w:sz w:val="24"/>
          <w:szCs w:val="24"/>
          <w:lang w:eastAsia="es-ES"/>
        </w:rPr>
        <w:t xml:space="preserve"> la </w:t>
      </w:r>
      <w:proofErr w:type="spellStart"/>
      <w:r w:rsidR="00804AE5" w:rsidRPr="00804AE5">
        <w:rPr>
          <w:rFonts w:ascii="Arial" w:eastAsia="Times New Roman" w:hAnsi="Arial" w:cs="Arial"/>
          <w:b/>
          <w:i/>
          <w:iCs/>
          <w:sz w:val="24"/>
          <w:szCs w:val="24"/>
          <w:lang w:eastAsia="es-ES"/>
        </w:rPr>
        <w:t>longue</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expérience</w:t>
      </w:r>
      <w:proofErr w:type="spellEnd"/>
      <w:r w:rsidR="00804AE5" w:rsidRPr="00804AE5">
        <w:rPr>
          <w:rFonts w:ascii="Arial" w:eastAsia="Times New Roman" w:hAnsi="Arial" w:cs="Arial"/>
          <w:b/>
          <w:i/>
          <w:iCs/>
          <w:sz w:val="24"/>
          <w:szCs w:val="24"/>
          <w:lang w:eastAsia="es-ES"/>
        </w:rPr>
        <w:t xml:space="preserve"> que </w:t>
      </w:r>
      <w:proofErr w:type="spellStart"/>
      <w:r w:rsidR="00804AE5" w:rsidRPr="00804AE5">
        <w:rPr>
          <w:rFonts w:ascii="Arial" w:eastAsia="Times New Roman" w:hAnsi="Arial" w:cs="Arial"/>
          <w:b/>
          <w:i/>
          <w:iCs/>
          <w:sz w:val="24"/>
          <w:szCs w:val="24"/>
          <w:lang w:eastAsia="es-ES"/>
        </w:rPr>
        <w:t>j'ai</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accumulée</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maintenant</w:t>
      </w:r>
      <w:proofErr w:type="spellEnd"/>
      <w:r w:rsidR="00804AE5" w:rsidRPr="00804AE5">
        <w:rPr>
          <w:rFonts w:ascii="Arial" w:eastAsia="Times New Roman" w:hAnsi="Arial" w:cs="Arial"/>
          <w:b/>
          <w:i/>
          <w:iCs/>
          <w:sz w:val="24"/>
          <w:szCs w:val="24"/>
          <w:lang w:eastAsia="es-ES"/>
        </w:rPr>
        <w:t xml:space="preserve"> que </w:t>
      </w:r>
      <w:proofErr w:type="spellStart"/>
      <w:r w:rsidR="00804AE5" w:rsidRPr="00804AE5">
        <w:rPr>
          <w:rFonts w:ascii="Arial" w:eastAsia="Times New Roman" w:hAnsi="Arial" w:cs="Arial"/>
          <w:b/>
          <w:i/>
          <w:iCs/>
          <w:sz w:val="24"/>
          <w:szCs w:val="24"/>
          <w:lang w:eastAsia="es-ES"/>
        </w:rPr>
        <w:t>j'ai</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dépassé</w:t>
      </w:r>
      <w:proofErr w:type="spellEnd"/>
      <w:r w:rsidR="00804AE5" w:rsidRPr="00804AE5">
        <w:rPr>
          <w:rFonts w:ascii="Arial" w:eastAsia="Times New Roman" w:hAnsi="Arial" w:cs="Arial"/>
          <w:b/>
          <w:i/>
          <w:iCs/>
          <w:sz w:val="24"/>
          <w:szCs w:val="24"/>
          <w:lang w:eastAsia="es-ES"/>
        </w:rPr>
        <w:t xml:space="preserve"> les 80 </w:t>
      </w:r>
      <w:r>
        <w:rPr>
          <w:rFonts w:ascii="Arial" w:eastAsia="Times New Roman" w:hAnsi="Arial" w:cs="Arial"/>
          <w:b/>
          <w:i/>
          <w:iCs/>
          <w:sz w:val="24"/>
          <w:szCs w:val="24"/>
          <w:lang w:eastAsia="es-ES"/>
        </w:rPr>
        <w:t xml:space="preserve">  </w:t>
      </w:r>
      <w:proofErr w:type="spellStart"/>
      <w:r>
        <w:rPr>
          <w:rFonts w:ascii="Arial" w:eastAsia="Times New Roman" w:hAnsi="Arial" w:cs="Arial"/>
          <w:b/>
          <w:i/>
          <w:iCs/>
          <w:sz w:val="24"/>
          <w:szCs w:val="24"/>
          <w:lang w:eastAsia="es-ES"/>
        </w:rPr>
        <w:t>p</w:t>
      </w:r>
      <w:r w:rsidR="00804AE5" w:rsidRPr="00804AE5">
        <w:rPr>
          <w:rFonts w:ascii="Arial" w:eastAsia="Times New Roman" w:hAnsi="Arial" w:cs="Arial"/>
          <w:b/>
          <w:i/>
          <w:iCs/>
          <w:sz w:val="24"/>
          <w:szCs w:val="24"/>
          <w:lang w:eastAsia="es-ES"/>
        </w:rPr>
        <w:t>rintemps</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j'ai</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pu</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constater</w:t>
      </w:r>
      <w:proofErr w:type="spellEnd"/>
      <w:r w:rsidR="00804AE5" w:rsidRPr="00804AE5">
        <w:rPr>
          <w:rFonts w:ascii="Arial" w:eastAsia="Times New Roman" w:hAnsi="Arial" w:cs="Arial"/>
          <w:b/>
          <w:i/>
          <w:iCs/>
          <w:sz w:val="24"/>
          <w:szCs w:val="24"/>
          <w:lang w:eastAsia="es-ES"/>
        </w:rPr>
        <w:t xml:space="preserve"> que la </w:t>
      </w:r>
      <w:proofErr w:type="spellStart"/>
      <w:r w:rsidR="00804AE5" w:rsidRPr="00804AE5">
        <w:rPr>
          <w:rFonts w:ascii="Arial" w:eastAsia="Times New Roman" w:hAnsi="Arial" w:cs="Arial"/>
          <w:b/>
          <w:i/>
          <w:iCs/>
          <w:sz w:val="24"/>
          <w:szCs w:val="24"/>
          <w:lang w:eastAsia="es-ES"/>
        </w:rPr>
        <w:t>Vérité</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n'existe</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qu'en</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Dieu</w:t>
      </w:r>
      <w:proofErr w:type="spellEnd"/>
      <w:r w:rsidR="00804AE5" w:rsidRPr="00804AE5">
        <w:rPr>
          <w:rFonts w:ascii="Arial" w:eastAsia="Times New Roman" w:hAnsi="Arial" w:cs="Arial"/>
          <w:b/>
          <w:i/>
          <w:iCs/>
          <w:sz w:val="24"/>
          <w:szCs w:val="24"/>
          <w:lang w:eastAsia="es-ES"/>
        </w:rPr>
        <w:t xml:space="preserve"> et que le reste </w:t>
      </w:r>
      <w:proofErr w:type="spellStart"/>
      <w:r w:rsidR="00804AE5" w:rsidRPr="00804AE5">
        <w:rPr>
          <w:rFonts w:ascii="Arial" w:eastAsia="Times New Roman" w:hAnsi="Arial" w:cs="Arial"/>
          <w:b/>
          <w:i/>
          <w:iCs/>
          <w:sz w:val="24"/>
          <w:szCs w:val="24"/>
          <w:lang w:eastAsia="es-ES"/>
        </w:rPr>
        <w:t>n'est</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qu'une</w:t>
      </w:r>
      <w:proofErr w:type="spellEnd"/>
      <w:r w:rsidR="00804AE5" w:rsidRPr="00804AE5">
        <w:rPr>
          <w:rFonts w:ascii="Arial" w:eastAsia="Times New Roman" w:hAnsi="Arial" w:cs="Arial"/>
          <w:b/>
          <w:i/>
          <w:iCs/>
          <w:sz w:val="24"/>
          <w:szCs w:val="24"/>
          <w:lang w:eastAsia="es-ES"/>
        </w:rPr>
        <w:t xml:space="preserve"> </w:t>
      </w:r>
      <w:proofErr w:type="spellStart"/>
      <w:r w:rsidR="00804AE5" w:rsidRPr="00804AE5">
        <w:rPr>
          <w:rFonts w:ascii="Arial" w:eastAsia="Times New Roman" w:hAnsi="Arial" w:cs="Arial"/>
          <w:b/>
          <w:i/>
          <w:iCs/>
          <w:sz w:val="24"/>
          <w:szCs w:val="24"/>
          <w:lang w:eastAsia="es-ES"/>
        </w:rPr>
        <w:t>question</w:t>
      </w:r>
      <w:proofErr w:type="spellEnd"/>
      <w:r w:rsidR="00804AE5" w:rsidRPr="00804AE5">
        <w:rPr>
          <w:rFonts w:ascii="Arial" w:eastAsia="Times New Roman" w:hAnsi="Arial" w:cs="Arial"/>
          <w:b/>
          <w:i/>
          <w:iCs/>
          <w:sz w:val="24"/>
          <w:szCs w:val="24"/>
          <w:lang w:eastAsia="es-ES"/>
        </w:rPr>
        <w:t xml:space="preserve"> de </w:t>
      </w:r>
      <w:proofErr w:type="spellStart"/>
      <w:r w:rsidR="00804AE5" w:rsidRPr="00804AE5">
        <w:rPr>
          <w:rFonts w:ascii="Arial" w:eastAsia="Times New Roman" w:hAnsi="Arial" w:cs="Arial"/>
          <w:b/>
          <w:i/>
          <w:iCs/>
          <w:sz w:val="24"/>
          <w:szCs w:val="24"/>
          <w:lang w:eastAsia="es-ES"/>
        </w:rPr>
        <w:t>point</w:t>
      </w:r>
      <w:proofErr w:type="spellEnd"/>
      <w:r w:rsidR="00804AE5" w:rsidRPr="00804AE5">
        <w:rPr>
          <w:rFonts w:ascii="Arial" w:eastAsia="Times New Roman" w:hAnsi="Arial" w:cs="Arial"/>
          <w:b/>
          <w:i/>
          <w:iCs/>
          <w:sz w:val="24"/>
          <w:szCs w:val="24"/>
          <w:lang w:eastAsia="es-ES"/>
        </w:rPr>
        <w:t xml:space="preserve"> de </w:t>
      </w:r>
      <w:proofErr w:type="spellStart"/>
      <w:r w:rsidR="00804AE5" w:rsidRPr="00804AE5">
        <w:rPr>
          <w:rFonts w:ascii="Arial" w:eastAsia="Times New Roman" w:hAnsi="Arial" w:cs="Arial"/>
          <w:b/>
          <w:i/>
          <w:iCs/>
          <w:sz w:val="24"/>
          <w:szCs w:val="24"/>
          <w:lang w:eastAsia="es-ES"/>
        </w:rPr>
        <w:t>vue</w:t>
      </w:r>
      <w:proofErr w:type="spellEnd"/>
      <w:r w:rsidR="00804AE5" w:rsidRPr="00804AE5">
        <w:rPr>
          <w:rFonts w:ascii="Arial" w:eastAsia="Times New Roman" w:hAnsi="Arial" w:cs="Arial"/>
          <w:b/>
          <w:sz w:val="24"/>
          <w:szCs w:val="24"/>
          <w:lang w:eastAsia="es-ES"/>
        </w:rPr>
        <w:t>.</w:t>
      </w:r>
    </w:p>
    <w:p w:rsidR="00BC0C9A" w:rsidRPr="00804AE5" w:rsidRDefault="00BC0C9A" w:rsidP="00804AE5">
      <w:pPr>
        <w:shd w:val="clear" w:color="auto" w:fill="F9F9F9"/>
        <w:spacing w:after="0" w:line="240" w:lineRule="auto"/>
        <w:ind w:left="-993" w:right="-994" w:firstLine="142"/>
        <w:jc w:val="both"/>
        <w:rPr>
          <w:rFonts w:ascii="Arial" w:eastAsia="Times New Roman" w:hAnsi="Arial" w:cs="Arial"/>
          <w:b/>
          <w:sz w:val="24"/>
          <w:szCs w:val="24"/>
          <w:lang w:eastAsia="es-ES"/>
        </w:rPr>
      </w:pPr>
    </w:p>
    <w:p w:rsidR="00804AE5" w:rsidRDefault="00804AE5" w:rsidP="00804AE5">
      <w:pPr>
        <w:shd w:val="clear" w:color="auto" w:fill="F9F9F9"/>
        <w:spacing w:after="0" w:line="240" w:lineRule="auto"/>
        <w:ind w:left="-993" w:right="-994" w:firstLine="142"/>
        <w:jc w:val="both"/>
        <w:rPr>
          <w:rFonts w:ascii="Arial" w:eastAsia="Times New Roman" w:hAnsi="Arial" w:cs="Arial"/>
          <w:b/>
          <w:sz w:val="24"/>
          <w:szCs w:val="24"/>
          <w:lang w:eastAsia="es-ES"/>
        </w:rPr>
      </w:pPr>
      <w:r w:rsidRPr="00804AE5">
        <w:rPr>
          <w:rFonts w:ascii="Arial" w:eastAsia="Times New Roman" w:hAnsi="Arial" w:cs="Arial"/>
          <w:b/>
          <w:sz w:val="24"/>
          <w:szCs w:val="24"/>
          <w:lang w:eastAsia="es-ES"/>
        </w:rPr>
        <w:t>A lo largo de la experiencia que he acumulado —ya he superado las 80 primaveras—, he podido comprobar que la verdad existe solo en Dios, y el resto es solo una cuestión de puntos de vista.</w:t>
      </w:r>
    </w:p>
    <w:p w:rsidR="00BC0C9A" w:rsidRPr="00804AE5" w:rsidRDefault="00BC0C9A" w:rsidP="00804AE5">
      <w:pPr>
        <w:shd w:val="clear" w:color="auto" w:fill="F9F9F9"/>
        <w:spacing w:after="0" w:line="240" w:lineRule="auto"/>
        <w:ind w:left="-993" w:right="-994" w:firstLine="142"/>
        <w:jc w:val="both"/>
        <w:rPr>
          <w:rFonts w:ascii="Arial" w:eastAsia="Times New Roman" w:hAnsi="Arial" w:cs="Arial"/>
          <w:b/>
          <w:sz w:val="24"/>
          <w:szCs w:val="24"/>
          <w:lang w:eastAsia="es-ES"/>
        </w:rPr>
      </w:pPr>
    </w:p>
    <w:sectPr w:rsidR="00BC0C9A" w:rsidRPr="00804AE5" w:rsidSect="00B434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EC1"/>
    <w:multiLevelType w:val="multilevel"/>
    <w:tmpl w:val="CB3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33321"/>
    <w:multiLevelType w:val="multilevel"/>
    <w:tmpl w:val="749C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891"/>
    <w:rsid w:val="001D2FD9"/>
    <w:rsid w:val="007A6091"/>
    <w:rsid w:val="00804AE5"/>
    <w:rsid w:val="00815891"/>
    <w:rsid w:val="00B43413"/>
    <w:rsid w:val="00BC0C9A"/>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13"/>
  </w:style>
  <w:style w:type="paragraph" w:styleId="Ttulo2">
    <w:name w:val="heading 2"/>
    <w:basedOn w:val="Normal"/>
    <w:link w:val="Ttulo2Car"/>
    <w:uiPriority w:val="9"/>
    <w:qFormat/>
    <w:rsid w:val="0081589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589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158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15891"/>
    <w:rPr>
      <w:color w:val="0000FF"/>
      <w:u w:val="single"/>
    </w:rPr>
  </w:style>
  <w:style w:type="character" w:customStyle="1" w:styleId="tocnumber">
    <w:name w:val="tocnumber"/>
    <w:basedOn w:val="Fuentedeprrafopredeter"/>
    <w:rsid w:val="00815891"/>
  </w:style>
  <w:style w:type="character" w:customStyle="1" w:styleId="toctext">
    <w:name w:val="toctext"/>
    <w:basedOn w:val="Fuentedeprrafopredeter"/>
    <w:rsid w:val="00815891"/>
  </w:style>
  <w:style w:type="character" w:customStyle="1" w:styleId="mw-headline">
    <w:name w:val="mw-headline"/>
    <w:basedOn w:val="Fuentedeprrafopredeter"/>
    <w:rsid w:val="00815891"/>
  </w:style>
  <w:style w:type="character" w:customStyle="1" w:styleId="mw-editsection">
    <w:name w:val="mw-editsection"/>
    <w:basedOn w:val="Fuentedeprrafopredeter"/>
    <w:rsid w:val="00815891"/>
  </w:style>
  <w:style w:type="character" w:customStyle="1" w:styleId="mw-editsection-bracket">
    <w:name w:val="mw-editsection-bracket"/>
    <w:basedOn w:val="Fuentedeprrafopredeter"/>
    <w:rsid w:val="00815891"/>
  </w:style>
  <w:style w:type="paragraph" w:styleId="Textodeglobo">
    <w:name w:val="Balloon Text"/>
    <w:basedOn w:val="Normal"/>
    <w:link w:val="TextodegloboCar"/>
    <w:uiPriority w:val="99"/>
    <w:semiHidden/>
    <w:unhideWhenUsed/>
    <w:rsid w:val="008158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662123">
      <w:bodyDiv w:val="1"/>
      <w:marLeft w:val="0"/>
      <w:marRight w:val="0"/>
      <w:marTop w:val="0"/>
      <w:marBottom w:val="0"/>
      <w:divBdr>
        <w:top w:val="none" w:sz="0" w:space="0" w:color="auto"/>
        <w:left w:val="none" w:sz="0" w:space="0" w:color="auto"/>
        <w:bottom w:val="none" w:sz="0" w:space="0" w:color="auto"/>
        <w:right w:val="none" w:sz="0" w:space="0" w:color="auto"/>
      </w:divBdr>
      <w:divsChild>
        <w:div w:id="1995721336">
          <w:marLeft w:val="0"/>
          <w:marRight w:val="336"/>
          <w:marTop w:val="120"/>
          <w:marBottom w:val="312"/>
          <w:divBdr>
            <w:top w:val="none" w:sz="0" w:space="0" w:color="auto"/>
            <w:left w:val="none" w:sz="0" w:space="0" w:color="auto"/>
            <w:bottom w:val="none" w:sz="0" w:space="0" w:color="auto"/>
            <w:right w:val="none" w:sz="0" w:space="0" w:color="auto"/>
          </w:divBdr>
          <w:divsChild>
            <w:div w:id="1690717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689220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66040418">
              <w:marLeft w:val="0"/>
              <w:marRight w:val="0"/>
              <w:marTop w:val="0"/>
              <w:marBottom w:val="0"/>
              <w:divBdr>
                <w:top w:val="none" w:sz="0" w:space="0" w:color="auto"/>
                <w:left w:val="none" w:sz="0" w:space="0" w:color="auto"/>
                <w:bottom w:val="none" w:sz="0" w:space="0" w:color="auto"/>
                <w:right w:val="none" w:sz="0" w:space="0" w:color="auto"/>
              </w:divBdr>
              <w:divsChild>
                <w:div w:id="1978799815">
                  <w:marLeft w:val="0"/>
                  <w:marRight w:val="0"/>
                  <w:marTop w:val="0"/>
                  <w:marBottom w:val="0"/>
                  <w:divBdr>
                    <w:top w:val="none" w:sz="0" w:space="0" w:color="auto"/>
                    <w:left w:val="none" w:sz="0" w:space="0" w:color="auto"/>
                    <w:bottom w:val="none" w:sz="0" w:space="0" w:color="auto"/>
                    <w:right w:val="none" w:sz="0" w:space="0" w:color="auto"/>
                  </w:divBdr>
                </w:div>
                <w:div w:id="16783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033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37344124">
              <w:marLeft w:val="0"/>
              <w:marRight w:val="0"/>
              <w:marTop w:val="0"/>
              <w:marBottom w:val="0"/>
              <w:divBdr>
                <w:top w:val="none" w:sz="0" w:space="0" w:color="auto"/>
                <w:left w:val="none" w:sz="0" w:space="0" w:color="auto"/>
                <w:bottom w:val="none" w:sz="0" w:space="0" w:color="auto"/>
                <w:right w:val="none" w:sz="0" w:space="0" w:color="auto"/>
              </w:divBdr>
              <w:divsChild>
                <w:div w:id="20762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250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16363019">
              <w:marLeft w:val="0"/>
              <w:marRight w:val="0"/>
              <w:marTop w:val="0"/>
              <w:marBottom w:val="0"/>
              <w:divBdr>
                <w:top w:val="none" w:sz="0" w:space="0" w:color="auto"/>
                <w:left w:val="none" w:sz="0" w:space="0" w:color="auto"/>
                <w:bottom w:val="none" w:sz="0" w:space="0" w:color="auto"/>
                <w:right w:val="none" w:sz="0" w:space="0" w:color="auto"/>
              </w:divBdr>
              <w:divsChild>
                <w:div w:id="1319922240">
                  <w:marLeft w:val="0"/>
                  <w:marRight w:val="0"/>
                  <w:marTop w:val="0"/>
                  <w:marBottom w:val="0"/>
                  <w:divBdr>
                    <w:top w:val="none" w:sz="0" w:space="0" w:color="auto"/>
                    <w:left w:val="none" w:sz="0" w:space="0" w:color="auto"/>
                    <w:bottom w:val="none" w:sz="0" w:space="0" w:color="auto"/>
                    <w:right w:val="none" w:sz="0" w:space="0" w:color="auto"/>
                  </w:divBdr>
                </w:div>
                <w:div w:id="1025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2500">
      <w:bodyDiv w:val="1"/>
      <w:marLeft w:val="0"/>
      <w:marRight w:val="0"/>
      <w:marTop w:val="0"/>
      <w:marBottom w:val="0"/>
      <w:divBdr>
        <w:top w:val="none" w:sz="0" w:space="0" w:color="auto"/>
        <w:left w:val="none" w:sz="0" w:space="0" w:color="auto"/>
        <w:bottom w:val="none" w:sz="0" w:space="0" w:color="auto"/>
        <w:right w:val="none" w:sz="0" w:space="0" w:color="auto"/>
      </w:divBdr>
      <w:divsChild>
        <w:div w:id="1105157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aint-Cyr-l%27%C3%89cole" TargetMode="External"/><Relationship Id="rId13" Type="http://schemas.openxmlformats.org/officeDocument/2006/relationships/hyperlink" Target="https://es.wikipedia.org/wiki/Matrimonio_morgan%C3%A1tico" TargetMode="External"/><Relationship Id="rId18" Type="http://schemas.openxmlformats.org/officeDocument/2006/relationships/hyperlink" Target="https://es.wikipedia.org/wiki/Marie-Galante" TargetMode="External"/><Relationship Id="rId26" Type="http://schemas.openxmlformats.org/officeDocument/2006/relationships/hyperlink" Target="https://es.wikipedia.org/wiki/Luis_Augusto_de_Borb%C3%B3n,_duque_de_Maine" TargetMode="External"/><Relationship Id="rId3" Type="http://schemas.openxmlformats.org/officeDocument/2006/relationships/settings" Target="settings.xml"/><Relationship Id="rId21" Type="http://schemas.openxmlformats.org/officeDocument/2006/relationships/hyperlink" Target="https://es.wikipedia.org/wiki/Par%C3%ADs" TargetMode="External"/><Relationship Id="rId34" Type="http://schemas.openxmlformats.org/officeDocument/2006/relationships/hyperlink" Target="https://es.wikipedia.org/wiki/Guerra_de_Sucesi%C3%B3n_Espa%C3%B1ola" TargetMode="External"/><Relationship Id="rId7" Type="http://schemas.openxmlformats.org/officeDocument/2006/relationships/hyperlink" Target="https://es.wikipedia.org/wiki/1635" TargetMode="External"/><Relationship Id="rId12" Type="http://schemas.openxmlformats.org/officeDocument/2006/relationships/hyperlink" Target="https://es.wikipedia.org/wiki/Luis_XIV_de_Francia" TargetMode="External"/><Relationship Id="rId17" Type="http://schemas.openxmlformats.org/officeDocument/2006/relationships/hyperlink" Target="https://es.wikipedia.org/wiki/Antillas" TargetMode="External"/><Relationship Id="rId25" Type="http://schemas.openxmlformats.org/officeDocument/2006/relationships/hyperlink" Target="https://es.wikipedia.org/wiki/Madame_de_S%C3%A9vign%C3%A9" TargetMode="External"/><Relationship Id="rId33" Type="http://schemas.openxmlformats.org/officeDocument/2006/relationships/hyperlink" Target="https://es.wikipedia.org/wiki/Edicto_de_Nantes" TargetMode="External"/><Relationship Id="rId2" Type="http://schemas.openxmlformats.org/officeDocument/2006/relationships/styles" Target="styles.xml"/><Relationship Id="rId16" Type="http://schemas.openxmlformats.org/officeDocument/2006/relationships/hyperlink" Target="https://es.wikipedia.org/wiki/Guadalupe_(Francia)" TargetMode="External"/><Relationship Id="rId20" Type="http://schemas.openxmlformats.org/officeDocument/2006/relationships/hyperlink" Target="https://es.wikipedia.org/wiki/Ursulinas" TargetMode="External"/><Relationship Id="rId29" Type="http://schemas.openxmlformats.org/officeDocument/2006/relationships/hyperlink" Target="https://es.wikipedia.org/wiki/Luis,_el_Gran_Delf%C3%ADn" TargetMode="External"/><Relationship Id="rId1" Type="http://schemas.openxmlformats.org/officeDocument/2006/relationships/numbering" Target="numbering.xml"/><Relationship Id="rId6" Type="http://schemas.openxmlformats.org/officeDocument/2006/relationships/hyperlink" Target="https://es.wikipedia.org/wiki/27_de_noviembre" TargetMode="External"/><Relationship Id="rId11" Type="http://schemas.openxmlformats.org/officeDocument/2006/relationships/hyperlink" Target="https://es.wikipedia.org/wiki/Amante" TargetMode="External"/><Relationship Id="rId24" Type="http://schemas.openxmlformats.org/officeDocument/2006/relationships/hyperlink" Target="https://es.wikipedia.org/wiki/Jean_Racine" TargetMode="External"/><Relationship Id="rId32" Type="http://schemas.openxmlformats.org/officeDocument/2006/relationships/hyperlink" Target="https://es.wikipedia.org/wiki/Brandeburgo"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Cat%C3%B3lica" TargetMode="External"/><Relationship Id="rId23" Type="http://schemas.openxmlformats.org/officeDocument/2006/relationships/hyperlink" Target="https://es.wikipedia.org/wiki/Artritis" TargetMode="External"/><Relationship Id="rId28" Type="http://schemas.openxmlformats.org/officeDocument/2006/relationships/hyperlink" Target="https://es.wikipedia.org/wiki/Mar%C3%ADa_Ana_Cristina_de_Baviera" TargetMode="External"/><Relationship Id="rId36" Type="http://schemas.openxmlformats.org/officeDocument/2006/relationships/fontTable" Target="fontTable.xml"/><Relationship Id="rId10" Type="http://schemas.openxmlformats.org/officeDocument/2006/relationships/hyperlink" Target="https://es.wikipedia.org/wiki/1719" TargetMode="External"/><Relationship Id="rId19" Type="http://schemas.openxmlformats.org/officeDocument/2006/relationships/hyperlink" Target="https://es.wikipedia.org/wiki/Hugonote" TargetMode="External"/><Relationship Id="rId31" Type="http://schemas.openxmlformats.org/officeDocument/2006/relationships/hyperlink" Target="https://es.wikipedia.org/w/index.php?title=Ezequiel_Spanheim&amp;action=edit&amp;redlink=1" TargetMode="External"/><Relationship Id="rId4" Type="http://schemas.openxmlformats.org/officeDocument/2006/relationships/webSettings" Target="webSettings.xml"/><Relationship Id="rId9" Type="http://schemas.openxmlformats.org/officeDocument/2006/relationships/hyperlink" Target="https://es.wikipedia.org/wiki/15_de_abril" TargetMode="External"/><Relationship Id="rId14" Type="http://schemas.openxmlformats.org/officeDocument/2006/relationships/hyperlink" Target="https://es.wikipedia.org/wiki/Calvinista" TargetMode="External"/><Relationship Id="rId22" Type="http://schemas.openxmlformats.org/officeDocument/2006/relationships/hyperlink" Target="https://es.wikipedia.org/wiki/Paul_Scarron" TargetMode="External"/><Relationship Id="rId27" Type="http://schemas.openxmlformats.org/officeDocument/2006/relationships/hyperlink" Target="https://es.wikipedia.org/wiki/Luis_Alejandro_de_Borb%C3%B3n" TargetMode="External"/><Relationship Id="rId30" Type="http://schemas.openxmlformats.org/officeDocument/2006/relationships/hyperlink" Target="https://es.wikipedia.org/wiki/Matrimonio_morgan%C3%A1tico" TargetMode="External"/><Relationship Id="rId35" Type="http://schemas.openxmlformats.org/officeDocument/2006/relationships/hyperlink" Target="https://es.wikipedia.org/wiki/Escuela_Militar_Especial_de_Saint-Cy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1968</Words>
  <Characters>10824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2021-01-09T10:00:00Z</dcterms:created>
  <dcterms:modified xsi:type="dcterms:W3CDTF">2021-01-09T10:00:00Z</dcterms:modified>
</cp:coreProperties>
</file>