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6C" w:rsidRPr="0028436C" w:rsidRDefault="0028436C" w:rsidP="009D1B90">
      <w:pPr>
        <w:pStyle w:val="Ttulo1"/>
        <w:spacing w:before="0" w:beforeAutospacing="0" w:after="0" w:afterAutospacing="0"/>
        <w:jc w:val="center"/>
        <w:textAlignment w:val="baseline"/>
        <w:rPr>
          <w:rStyle w:val="titular"/>
          <w:rFonts w:ascii="Arial" w:hAnsi="Arial" w:cs="Arial"/>
          <w:bCs w:val="0"/>
          <w:color w:val="FF0000"/>
          <w:sz w:val="36"/>
          <w:szCs w:val="36"/>
          <w:bdr w:val="none" w:sz="0" w:space="0" w:color="auto" w:frame="1"/>
        </w:rPr>
      </w:pPr>
      <w:r w:rsidRPr="0028436C">
        <w:rPr>
          <w:rStyle w:val="titular"/>
          <w:rFonts w:ascii="Arial" w:hAnsi="Arial" w:cs="Arial"/>
          <w:bCs w:val="0"/>
          <w:color w:val="FF0000"/>
          <w:sz w:val="36"/>
          <w:szCs w:val="36"/>
          <w:bdr w:val="none" w:sz="0" w:space="0" w:color="auto" w:frame="1"/>
        </w:rPr>
        <w:t>Sor Juana Inés de la Cruz,  1648</w:t>
      </w:r>
      <w:r w:rsidR="00327C5E">
        <w:rPr>
          <w:rStyle w:val="titular"/>
          <w:rFonts w:ascii="Arial" w:hAnsi="Arial" w:cs="Arial"/>
          <w:bCs w:val="0"/>
          <w:color w:val="FF0000"/>
          <w:sz w:val="36"/>
          <w:szCs w:val="36"/>
          <w:bdr w:val="none" w:sz="0" w:space="0" w:color="auto" w:frame="1"/>
        </w:rPr>
        <w:t>-1695</w:t>
      </w:r>
    </w:p>
    <w:p w:rsidR="0028436C" w:rsidRDefault="0028436C" w:rsidP="009D1B90">
      <w:pPr>
        <w:pStyle w:val="Ttulo1"/>
        <w:spacing w:before="0" w:beforeAutospacing="0" w:after="0" w:afterAutospacing="0"/>
        <w:jc w:val="center"/>
        <w:textAlignment w:val="baseline"/>
        <w:rPr>
          <w:rStyle w:val="titular"/>
          <w:rFonts w:ascii="Arial" w:hAnsi="Arial" w:cs="Arial"/>
          <w:bCs w:val="0"/>
          <w:color w:val="2B2B2B"/>
          <w:sz w:val="24"/>
          <w:szCs w:val="24"/>
          <w:bdr w:val="none" w:sz="0" w:space="0" w:color="auto" w:frame="1"/>
        </w:rPr>
      </w:pPr>
    </w:p>
    <w:p w:rsidR="009D1B90" w:rsidRPr="0028436C" w:rsidRDefault="0028436C" w:rsidP="009D1B90">
      <w:pPr>
        <w:pStyle w:val="Ttulo1"/>
        <w:spacing w:before="0" w:beforeAutospacing="0" w:after="0" w:afterAutospacing="0"/>
        <w:jc w:val="center"/>
        <w:textAlignment w:val="baseline"/>
        <w:rPr>
          <w:rStyle w:val="titular"/>
          <w:rFonts w:ascii="Arial" w:hAnsi="Arial" w:cs="Arial"/>
          <w:bCs w:val="0"/>
          <w:color w:val="0070C0"/>
          <w:sz w:val="32"/>
          <w:szCs w:val="32"/>
          <w:bdr w:val="none" w:sz="0" w:space="0" w:color="auto" w:frame="1"/>
        </w:rPr>
      </w:pPr>
      <w:r w:rsidRPr="0028436C">
        <w:rPr>
          <w:rStyle w:val="titular"/>
          <w:rFonts w:ascii="Arial" w:hAnsi="Arial" w:cs="Arial"/>
          <w:bCs w:val="0"/>
          <w:color w:val="0070C0"/>
          <w:sz w:val="32"/>
          <w:szCs w:val="32"/>
          <w:bdr w:val="none" w:sz="0" w:space="0" w:color="auto" w:frame="1"/>
        </w:rPr>
        <w:t>M</w:t>
      </w:r>
      <w:r w:rsidR="009D1B90" w:rsidRPr="0028436C">
        <w:rPr>
          <w:rStyle w:val="titular"/>
          <w:rFonts w:ascii="Arial" w:hAnsi="Arial" w:cs="Arial"/>
          <w:bCs w:val="0"/>
          <w:color w:val="0070C0"/>
          <w:sz w:val="32"/>
          <w:szCs w:val="32"/>
          <w:bdr w:val="none" w:sz="0" w:space="0" w:color="auto" w:frame="1"/>
        </w:rPr>
        <w:t>onja literata</w:t>
      </w:r>
      <w:r w:rsidRPr="0028436C">
        <w:rPr>
          <w:rStyle w:val="titular"/>
          <w:rFonts w:ascii="Arial" w:hAnsi="Arial" w:cs="Arial"/>
          <w:bCs w:val="0"/>
          <w:color w:val="0070C0"/>
          <w:sz w:val="32"/>
          <w:szCs w:val="32"/>
          <w:bdr w:val="none" w:sz="0" w:space="0" w:color="auto" w:frame="1"/>
        </w:rPr>
        <w:t xml:space="preserve"> magnífica y creativa</w:t>
      </w:r>
    </w:p>
    <w:p w:rsidR="009D1B90" w:rsidRDefault="009D1B90" w:rsidP="009D1B90">
      <w:pPr>
        <w:pStyle w:val="Ttulo1"/>
        <w:spacing w:before="0" w:beforeAutospacing="0" w:after="0" w:afterAutospacing="0"/>
        <w:jc w:val="center"/>
        <w:textAlignment w:val="baseline"/>
        <w:rPr>
          <w:rStyle w:val="titular"/>
          <w:rFonts w:ascii="Arial" w:hAnsi="Arial" w:cs="Arial"/>
          <w:bCs w:val="0"/>
          <w:color w:val="2B2B2B"/>
          <w:sz w:val="24"/>
          <w:szCs w:val="24"/>
          <w:bdr w:val="none" w:sz="0" w:space="0" w:color="auto" w:frame="1"/>
        </w:rPr>
      </w:pPr>
    </w:p>
    <w:p w:rsidR="0028436C" w:rsidRDefault="0028436C" w:rsidP="009D1B90">
      <w:pPr>
        <w:pStyle w:val="Ttulo1"/>
        <w:spacing w:before="0" w:beforeAutospacing="0" w:after="0" w:afterAutospacing="0"/>
        <w:jc w:val="center"/>
        <w:textAlignment w:val="baseline"/>
        <w:rPr>
          <w:rStyle w:val="titular"/>
          <w:rFonts w:ascii="Arial" w:hAnsi="Arial" w:cs="Arial"/>
          <w:bCs w:val="0"/>
          <w:color w:val="2B2B2B"/>
          <w:sz w:val="24"/>
          <w:szCs w:val="24"/>
          <w:bdr w:val="none" w:sz="0" w:space="0" w:color="auto" w:frame="1"/>
        </w:rPr>
      </w:pPr>
    </w:p>
    <w:p w:rsidR="009D1B90" w:rsidRDefault="009D1B90" w:rsidP="009D1B90">
      <w:pPr>
        <w:pStyle w:val="NormalWeb"/>
        <w:spacing w:before="0" w:beforeAutospacing="0" w:after="0" w:afterAutospacing="0"/>
        <w:jc w:val="center"/>
        <w:textAlignment w:val="baseline"/>
        <w:rPr>
          <w:rFonts w:ascii="Arial" w:hAnsi="Arial" w:cs="Arial"/>
          <w:b/>
          <w:color w:val="555555"/>
          <w:spacing w:val="6"/>
          <w:bdr w:val="none" w:sz="0" w:space="0" w:color="auto" w:frame="1"/>
        </w:rPr>
      </w:pPr>
      <w:r>
        <w:rPr>
          <w:b/>
          <w:noProof/>
          <w:color w:val="555555"/>
          <w:spacing w:val="6"/>
          <w:bdr w:val="none" w:sz="0" w:space="0" w:color="auto" w:frame="1"/>
        </w:rPr>
        <w:drawing>
          <wp:inline distT="0" distB="0" distL="0" distR="0">
            <wp:extent cx="3219450" cy="1819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2182" t="34951" r="39375" b="27961"/>
                    <a:stretch>
                      <a:fillRect/>
                    </a:stretch>
                  </pic:blipFill>
                  <pic:spPr bwMode="auto">
                    <a:xfrm>
                      <a:off x="0" y="0"/>
                      <a:ext cx="3219450" cy="1819275"/>
                    </a:xfrm>
                    <a:prstGeom prst="rect">
                      <a:avLst/>
                    </a:prstGeom>
                    <a:noFill/>
                    <a:ln w="9525">
                      <a:noFill/>
                      <a:miter lim="800000"/>
                      <a:headEnd/>
                      <a:tailEnd/>
                    </a:ln>
                  </pic:spPr>
                </pic:pic>
              </a:graphicData>
            </a:graphic>
          </wp:inline>
        </w:drawing>
      </w:r>
    </w:p>
    <w:p w:rsidR="009D1B90" w:rsidRDefault="009D1B90" w:rsidP="009D1B90">
      <w:pPr>
        <w:pStyle w:val="NormalWeb"/>
        <w:spacing w:before="0" w:beforeAutospacing="0" w:after="0" w:afterAutospacing="0"/>
        <w:jc w:val="both"/>
        <w:textAlignment w:val="baseline"/>
        <w:rPr>
          <w:rFonts w:ascii="Arial" w:hAnsi="Arial" w:cs="Arial"/>
          <w:b/>
          <w:color w:val="555555"/>
          <w:spacing w:val="6"/>
          <w:bdr w:val="none" w:sz="0" w:space="0" w:color="auto" w:frame="1"/>
        </w:rPr>
      </w:pPr>
    </w:p>
    <w:p w:rsidR="009D1B90" w:rsidRDefault="009D1B90" w:rsidP="0028436C">
      <w:pPr>
        <w:pStyle w:val="NormalWeb"/>
        <w:spacing w:before="0" w:beforeAutospacing="0" w:after="0" w:afterAutospacing="0"/>
        <w:jc w:val="both"/>
        <w:textAlignment w:val="baseline"/>
        <w:rPr>
          <w:rFonts w:ascii="Arial" w:hAnsi="Arial" w:cs="Arial"/>
          <w:b/>
        </w:rPr>
      </w:pPr>
      <w:r w:rsidRPr="0028436C">
        <w:rPr>
          <w:rFonts w:ascii="Arial" w:hAnsi="Arial" w:cs="Arial"/>
          <w:b/>
          <w:bCs/>
        </w:rPr>
        <w:t xml:space="preserve">Juana Inés de </w:t>
      </w:r>
      <w:proofErr w:type="spellStart"/>
      <w:r w:rsidRPr="0028436C">
        <w:rPr>
          <w:rFonts w:ascii="Arial" w:hAnsi="Arial" w:cs="Arial"/>
          <w:b/>
          <w:bCs/>
        </w:rPr>
        <w:t>Asbaje</w:t>
      </w:r>
      <w:proofErr w:type="spellEnd"/>
      <w:r w:rsidRPr="0028436C">
        <w:rPr>
          <w:rFonts w:ascii="Arial" w:hAnsi="Arial" w:cs="Arial"/>
          <w:b/>
          <w:bCs/>
        </w:rPr>
        <w:t xml:space="preserve"> Ramírez de Santillana</w:t>
      </w:r>
      <w:r w:rsidRPr="0028436C">
        <w:rPr>
          <w:rFonts w:ascii="Arial" w:hAnsi="Arial" w:cs="Arial"/>
          <w:b/>
        </w:rPr>
        <w:t>,​ o mejor conocida como </w:t>
      </w:r>
      <w:hyperlink r:id="rId9" w:tooltip="wikt:sor" w:history="1">
        <w:r w:rsidRPr="0028436C">
          <w:rPr>
            <w:rStyle w:val="Hipervnculo"/>
            <w:rFonts w:ascii="Arial" w:hAnsi="Arial" w:cs="Arial"/>
            <w:b/>
            <w:bCs/>
            <w:color w:val="auto"/>
            <w:u w:val="none"/>
          </w:rPr>
          <w:t>sor</w:t>
        </w:r>
      </w:hyperlink>
      <w:r w:rsidRPr="0028436C">
        <w:rPr>
          <w:rFonts w:ascii="Arial" w:hAnsi="Arial" w:cs="Arial"/>
          <w:b/>
          <w:bCs/>
        </w:rPr>
        <w:t> Juana Inés de la Cruz</w:t>
      </w:r>
      <w:r w:rsidRPr="0028436C">
        <w:rPr>
          <w:rFonts w:ascii="Arial" w:hAnsi="Arial" w:cs="Arial"/>
          <w:b/>
        </w:rPr>
        <w:t> (</w:t>
      </w:r>
      <w:hyperlink r:id="rId10" w:tooltip="San Miguel Nepantla" w:history="1">
        <w:r w:rsidRPr="0028436C">
          <w:rPr>
            <w:rStyle w:val="Hipervnculo"/>
            <w:rFonts w:ascii="Arial" w:hAnsi="Arial" w:cs="Arial"/>
            <w:b/>
            <w:color w:val="auto"/>
            <w:u w:val="none"/>
          </w:rPr>
          <w:t xml:space="preserve">San Miguel </w:t>
        </w:r>
        <w:proofErr w:type="spellStart"/>
        <w:r w:rsidRPr="0028436C">
          <w:rPr>
            <w:rStyle w:val="Hipervnculo"/>
            <w:rFonts w:ascii="Arial" w:hAnsi="Arial" w:cs="Arial"/>
            <w:b/>
            <w:color w:val="auto"/>
            <w:u w:val="none"/>
          </w:rPr>
          <w:t>Nepantla</w:t>
        </w:r>
        <w:proofErr w:type="spellEnd"/>
      </w:hyperlink>
      <w:r w:rsidRPr="0028436C">
        <w:rPr>
          <w:rFonts w:ascii="Arial" w:hAnsi="Arial" w:cs="Arial"/>
          <w:b/>
        </w:rPr>
        <w:t>, </w:t>
      </w:r>
      <w:hyperlink r:id="rId11" w:tooltip="Nueva España" w:history="1">
        <w:r w:rsidRPr="0028436C">
          <w:rPr>
            <w:rStyle w:val="Hipervnculo"/>
            <w:rFonts w:ascii="Arial" w:hAnsi="Arial" w:cs="Arial"/>
            <w:b/>
            <w:color w:val="auto"/>
            <w:u w:val="none"/>
          </w:rPr>
          <w:t>Nueva España</w:t>
        </w:r>
      </w:hyperlink>
      <w:r w:rsidRPr="0028436C">
        <w:rPr>
          <w:rFonts w:ascii="Arial" w:hAnsi="Arial" w:cs="Arial"/>
          <w:b/>
        </w:rPr>
        <w:t>, </w:t>
      </w:r>
      <w:hyperlink r:id="rId12" w:tooltip="12 de noviembre" w:history="1">
        <w:r w:rsidRPr="0028436C">
          <w:rPr>
            <w:rStyle w:val="Hipervnculo"/>
            <w:rFonts w:ascii="Arial" w:hAnsi="Arial" w:cs="Arial"/>
            <w:b/>
            <w:color w:val="auto"/>
            <w:u w:val="none"/>
          </w:rPr>
          <w:t>12 de noviembre</w:t>
        </w:r>
      </w:hyperlink>
      <w:r w:rsidRPr="0028436C">
        <w:rPr>
          <w:rFonts w:ascii="Arial" w:hAnsi="Arial" w:cs="Arial"/>
          <w:b/>
        </w:rPr>
        <w:t> de </w:t>
      </w:r>
      <w:hyperlink r:id="rId13" w:tooltip="1648" w:history="1">
        <w:r w:rsidRPr="0028436C">
          <w:rPr>
            <w:rStyle w:val="Hipervnculo"/>
            <w:rFonts w:ascii="Arial" w:hAnsi="Arial" w:cs="Arial"/>
            <w:b/>
            <w:color w:val="auto"/>
            <w:u w:val="none"/>
          </w:rPr>
          <w:t>1648</w:t>
        </w:r>
      </w:hyperlink>
      <w:r w:rsidRPr="0028436C">
        <w:rPr>
          <w:rFonts w:ascii="Arial" w:hAnsi="Arial" w:cs="Arial"/>
          <w:b/>
        </w:rPr>
        <w:t>-</w:t>
      </w:r>
      <w:hyperlink r:id="rId14" w:tooltip="Ciudad de México" w:history="1">
        <w:r w:rsidRPr="0028436C">
          <w:rPr>
            <w:rStyle w:val="Hipervnculo"/>
            <w:rFonts w:ascii="Arial" w:hAnsi="Arial" w:cs="Arial"/>
            <w:b/>
            <w:color w:val="auto"/>
            <w:u w:val="none"/>
          </w:rPr>
          <w:t>México</w:t>
        </w:r>
      </w:hyperlink>
      <w:r w:rsidRPr="0028436C">
        <w:rPr>
          <w:rFonts w:ascii="Arial" w:hAnsi="Arial" w:cs="Arial"/>
          <w:b/>
        </w:rPr>
        <w:t>, </w:t>
      </w:r>
      <w:hyperlink r:id="rId15" w:tooltip="Nueva España" w:history="1">
        <w:r w:rsidRPr="0028436C">
          <w:rPr>
            <w:rStyle w:val="Hipervnculo"/>
            <w:rFonts w:ascii="Arial" w:hAnsi="Arial" w:cs="Arial"/>
            <w:b/>
            <w:color w:val="auto"/>
            <w:u w:val="none"/>
          </w:rPr>
          <w:t>Nueva Esp</w:t>
        </w:r>
        <w:r w:rsidRPr="0028436C">
          <w:rPr>
            <w:rStyle w:val="Hipervnculo"/>
            <w:rFonts w:ascii="Arial" w:hAnsi="Arial" w:cs="Arial"/>
            <w:b/>
            <w:color w:val="auto"/>
            <w:u w:val="none"/>
          </w:rPr>
          <w:t>a</w:t>
        </w:r>
        <w:r w:rsidRPr="0028436C">
          <w:rPr>
            <w:rStyle w:val="Hipervnculo"/>
            <w:rFonts w:ascii="Arial" w:hAnsi="Arial" w:cs="Arial"/>
            <w:b/>
            <w:color w:val="auto"/>
            <w:u w:val="none"/>
          </w:rPr>
          <w:t>ña</w:t>
        </w:r>
      </w:hyperlink>
      <w:r w:rsidRPr="0028436C">
        <w:rPr>
          <w:rFonts w:ascii="Arial" w:hAnsi="Arial" w:cs="Arial"/>
          <w:b/>
        </w:rPr>
        <w:t>, </w:t>
      </w:r>
      <w:hyperlink r:id="rId16" w:tooltip="17 de abril" w:history="1">
        <w:r w:rsidRPr="0028436C">
          <w:rPr>
            <w:rStyle w:val="Hipervnculo"/>
            <w:rFonts w:ascii="Arial" w:hAnsi="Arial" w:cs="Arial"/>
            <w:b/>
            <w:color w:val="auto"/>
            <w:u w:val="none"/>
          </w:rPr>
          <w:t>17 de abril</w:t>
        </w:r>
      </w:hyperlink>
      <w:r w:rsidRPr="0028436C">
        <w:rPr>
          <w:rFonts w:ascii="Arial" w:hAnsi="Arial" w:cs="Arial"/>
          <w:b/>
        </w:rPr>
        <w:t> de </w:t>
      </w:r>
      <w:hyperlink r:id="rId17" w:tooltip="1695" w:history="1">
        <w:r w:rsidRPr="0028436C">
          <w:rPr>
            <w:rStyle w:val="Hipervnculo"/>
            <w:rFonts w:ascii="Arial" w:hAnsi="Arial" w:cs="Arial"/>
            <w:b/>
            <w:color w:val="auto"/>
            <w:u w:val="none"/>
          </w:rPr>
          <w:t>1695</w:t>
        </w:r>
      </w:hyperlink>
      <w:r w:rsidRPr="0028436C">
        <w:rPr>
          <w:rFonts w:ascii="Arial" w:hAnsi="Arial" w:cs="Arial"/>
          <w:b/>
        </w:rPr>
        <w:t>) fue una religiosa </w:t>
      </w:r>
      <w:hyperlink r:id="rId18" w:tooltip="Orden de San Jerónimo" w:history="1">
        <w:r w:rsidRPr="0028436C">
          <w:rPr>
            <w:rStyle w:val="Hipervnculo"/>
            <w:rFonts w:ascii="Arial" w:hAnsi="Arial" w:cs="Arial"/>
            <w:b/>
            <w:color w:val="auto"/>
            <w:u w:val="none"/>
          </w:rPr>
          <w:t>jerónima</w:t>
        </w:r>
      </w:hyperlink>
      <w:r w:rsidRPr="0028436C">
        <w:rPr>
          <w:rFonts w:ascii="Arial" w:hAnsi="Arial" w:cs="Arial"/>
          <w:b/>
        </w:rPr>
        <w:t> y escritora </w:t>
      </w:r>
      <w:hyperlink r:id="rId19" w:tooltip="Virreinato de Nueva España" w:history="1">
        <w:r w:rsidRPr="0028436C">
          <w:rPr>
            <w:rStyle w:val="Hipervnculo"/>
            <w:rFonts w:ascii="Arial" w:hAnsi="Arial" w:cs="Arial"/>
            <w:b/>
            <w:color w:val="auto"/>
            <w:u w:val="none"/>
          </w:rPr>
          <w:t>novohispana</w:t>
        </w:r>
      </w:hyperlink>
      <w:r w:rsidRPr="0028436C">
        <w:rPr>
          <w:rFonts w:ascii="Arial" w:hAnsi="Arial" w:cs="Arial"/>
          <w:b/>
        </w:rPr>
        <w:t>, exponente del </w:t>
      </w:r>
      <w:hyperlink r:id="rId20" w:tooltip="Siglo de Oro" w:history="1">
        <w:r w:rsidRPr="0028436C">
          <w:rPr>
            <w:rStyle w:val="Hipervnculo"/>
            <w:rFonts w:ascii="Arial" w:hAnsi="Arial" w:cs="Arial"/>
            <w:b/>
            <w:color w:val="auto"/>
            <w:u w:val="none"/>
          </w:rPr>
          <w:t>Siglo de Oro</w:t>
        </w:r>
      </w:hyperlink>
      <w:r w:rsidRPr="0028436C">
        <w:rPr>
          <w:rFonts w:ascii="Arial" w:hAnsi="Arial" w:cs="Arial"/>
          <w:b/>
        </w:rPr>
        <w:t> de la literatura en </w:t>
      </w:r>
      <w:hyperlink r:id="rId21" w:tooltip="Idioma español" w:history="1">
        <w:r w:rsidRPr="0028436C">
          <w:rPr>
            <w:rStyle w:val="Hipervnculo"/>
            <w:rFonts w:ascii="Arial" w:hAnsi="Arial" w:cs="Arial"/>
            <w:b/>
            <w:color w:val="auto"/>
            <w:u w:val="none"/>
          </w:rPr>
          <w:t>español</w:t>
        </w:r>
      </w:hyperlink>
      <w:r w:rsidRPr="0028436C">
        <w:rPr>
          <w:rFonts w:ascii="Arial" w:hAnsi="Arial" w:cs="Arial"/>
          <w:b/>
        </w:rPr>
        <w:t>.</w:t>
      </w:r>
    </w:p>
    <w:p w:rsidR="0028436C" w:rsidRPr="0028436C" w:rsidRDefault="0028436C" w:rsidP="0028436C">
      <w:pPr>
        <w:pStyle w:val="NormalWeb"/>
        <w:spacing w:before="0" w:beforeAutospacing="0" w:after="0" w:afterAutospacing="0"/>
        <w:jc w:val="both"/>
        <w:textAlignment w:val="baseline"/>
        <w:rPr>
          <w:rFonts w:ascii="Arial" w:hAnsi="Arial" w:cs="Arial"/>
          <w:b/>
        </w:rPr>
      </w:pP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Considerada por muchos como la </w:t>
      </w:r>
      <w:r w:rsidRPr="0028436C">
        <w:rPr>
          <w:rFonts w:ascii="Arial" w:hAnsi="Arial" w:cs="Arial"/>
          <w:b/>
          <w:i/>
          <w:iCs/>
        </w:rPr>
        <w:t>décima </w:t>
      </w:r>
      <w:hyperlink r:id="rId22" w:tooltip="Musa" w:history="1">
        <w:r w:rsidRPr="0028436C">
          <w:rPr>
            <w:rStyle w:val="Hipervnculo"/>
            <w:rFonts w:ascii="Arial" w:hAnsi="Arial" w:cs="Arial"/>
            <w:b/>
            <w:i/>
            <w:iCs/>
            <w:color w:val="auto"/>
            <w:u w:val="none"/>
          </w:rPr>
          <w:t>musa</w:t>
        </w:r>
      </w:hyperlink>
      <w:r w:rsidRPr="0028436C">
        <w:rPr>
          <w:rFonts w:ascii="Arial" w:hAnsi="Arial" w:cs="Arial"/>
          <w:b/>
        </w:rPr>
        <w:t>, cultivó la </w:t>
      </w:r>
      <w:hyperlink r:id="rId23" w:tooltip="Lírica" w:history="1">
        <w:r w:rsidRPr="0028436C">
          <w:rPr>
            <w:rStyle w:val="Hipervnculo"/>
            <w:rFonts w:ascii="Arial" w:hAnsi="Arial" w:cs="Arial"/>
            <w:b/>
            <w:color w:val="auto"/>
            <w:u w:val="none"/>
          </w:rPr>
          <w:t>lírica</w:t>
        </w:r>
      </w:hyperlink>
      <w:r w:rsidRPr="0028436C">
        <w:rPr>
          <w:rFonts w:ascii="Arial" w:hAnsi="Arial" w:cs="Arial"/>
          <w:b/>
        </w:rPr>
        <w:t>, el </w:t>
      </w:r>
      <w:hyperlink r:id="rId24" w:tooltip="Auto sacramental" w:history="1">
        <w:r w:rsidRPr="0028436C">
          <w:rPr>
            <w:rStyle w:val="Hipervnculo"/>
            <w:rFonts w:ascii="Arial" w:hAnsi="Arial" w:cs="Arial"/>
            <w:b/>
            <w:color w:val="auto"/>
            <w:u w:val="none"/>
          </w:rPr>
          <w:t>auto sacramental</w:t>
        </w:r>
      </w:hyperlink>
      <w:r w:rsidRPr="0028436C">
        <w:rPr>
          <w:rFonts w:ascii="Arial" w:hAnsi="Arial" w:cs="Arial"/>
          <w:b/>
        </w:rPr>
        <w:t> y el </w:t>
      </w:r>
      <w:hyperlink r:id="rId25" w:tooltip="Teatro" w:history="1">
        <w:r w:rsidRPr="0028436C">
          <w:rPr>
            <w:rStyle w:val="Hipervnculo"/>
            <w:rFonts w:ascii="Arial" w:hAnsi="Arial" w:cs="Arial"/>
            <w:b/>
            <w:color w:val="auto"/>
            <w:u w:val="none"/>
          </w:rPr>
          <w:t>teatro</w:t>
        </w:r>
      </w:hyperlink>
      <w:r w:rsidRPr="0028436C">
        <w:rPr>
          <w:rFonts w:ascii="Arial" w:hAnsi="Arial" w:cs="Arial"/>
          <w:b/>
        </w:rPr>
        <w:t>, así como la </w:t>
      </w:r>
      <w:hyperlink r:id="rId26" w:tooltip="Prosa" w:history="1">
        <w:r w:rsidRPr="0028436C">
          <w:rPr>
            <w:rStyle w:val="Hipervnculo"/>
            <w:rFonts w:ascii="Arial" w:hAnsi="Arial" w:cs="Arial"/>
            <w:b/>
            <w:color w:val="auto"/>
            <w:u w:val="none"/>
          </w:rPr>
          <w:t>prosa</w:t>
        </w:r>
      </w:hyperlink>
      <w:r w:rsidRPr="0028436C">
        <w:rPr>
          <w:rFonts w:ascii="Arial" w:hAnsi="Arial" w:cs="Arial"/>
          <w:b/>
        </w:rPr>
        <w:t>. Con muy temprana edad aprendió a leer y a escribir. Perten</w:t>
      </w:r>
      <w:r w:rsidRPr="0028436C">
        <w:rPr>
          <w:rFonts w:ascii="Arial" w:hAnsi="Arial" w:cs="Arial"/>
          <w:b/>
        </w:rPr>
        <w:t>e</w:t>
      </w:r>
      <w:r w:rsidRPr="0028436C">
        <w:rPr>
          <w:rFonts w:ascii="Arial" w:hAnsi="Arial" w:cs="Arial"/>
          <w:b/>
        </w:rPr>
        <w:t>ció a la corte de </w:t>
      </w:r>
      <w:hyperlink r:id="rId27" w:tooltip="Antonio de Toledo y Salazar" w:history="1">
        <w:r w:rsidRPr="0028436C">
          <w:rPr>
            <w:rStyle w:val="Hipervnculo"/>
            <w:rFonts w:ascii="Arial" w:hAnsi="Arial" w:cs="Arial"/>
            <w:b/>
            <w:color w:val="auto"/>
            <w:u w:val="none"/>
          </w:rPr>
          <w:t>Antonio de Toledo y Salazar</w:t>
        </w:r>
      </w:hyperlink>
      <w:r w:rsidRPr="0028436C">
        <w:rPr>
          <w:rFonts w:ascii="Arial" w:hAnsi="Arial" w:cs="Arial"/>
          <w:b/>
        </w:rPr>
        <w:t>, </w:t>
      </w:r>
      <w:hyperlink r:id="rId28" w:tooltip="Marquesado de Mancera" w:history="1">
        <w:r w:rsidRPr="0028436C">
          <w:rPr>
            <w:rStyle w:val="Hipervnculo"/>
            <w:rFonts w:ascii="Arial" w:hAnsi="Arial" w:cs="Arial"/>
            <w:b/>
            <w:color w:val="auto"/>
            <w:u w:val="none"/>
          </w:rPr>
          <w:t>marqués de Mancera</w:t>
        </w:r>
      </w:hyperlink>
      <w:r w:rsidRPr="0028436C">
        <w:rPr>
          <w:rFonts w:ascii="Arial" w:hAnsi="Arial" w:cs="Arial"/>
          <w:b/>
        </w:rPr>
        <w:t> y 25.º </w:t>
      </w:r>
      <w:hyperlink r:id="rId29" w:tooltip="Anexo:Virreyes de Nueva España" w:history="1">
        <w:r w:rsidRPr="0028436C">
          <w:rPr>
            <w:rStyle w:val="Hipervnculo"/>
            <w:rFonts w:ascii="Arial" w:hAnsi="Arial" w:cs="Arial"/>
            <w:b/>
            <w:color w:val="auto"/>
            <w:u w:val="none"/>
          </w:rPr>
          <w:t>virrey novohisp</w:t>
        </w:r>
        <w:r w:rsidRPr="0028436C">
          <w:rPr>
            <w:rStyle w:val="Hipervnculo"/>
            <w:rFonts w:ascii="Arial" w:hAnsi="Arial" w:cs="Arial"/>
            <w:b/>
            <w:color w:val="auto"/>
            <w:u w:val="none"/>
          </w:rPr>
          <w:t>a</w:t>
        </w:r>
        <w:r w:rsidRPr="0028436C">
          <w:rPr>
            <w:rStyle w:val="Hipervnculo"/>
            <w:rFonts w:ascii="Arial" w:hAnsi="Arial" w:cs="Arial"/>
            <w:b/>
            <w:color w:val="auto"/>
            <w:u w:val="none"/>
          </w:rPr>
          <w:t>no</w:t>
        </w:r>
      </w:hyperlink>
      <w:r w:rsidRPr="0028436C">
        <w:rPr>
          <w:rFonts w:ascii="Arial" w:hAnsi="Arial" w:cs="Arial"/>
          <w:b/>
        </w:rPr>
        <w:t>. En </w:t>
      </w:r>
      <w:hyperlink r:id="rId30" w:tooltip="1669" w:history="1">
        <w:r w:rsidRPr="0028436C">
          <w:rPr>
            <w:rStyle w:val="Hipervnculo"/>
            <w:rFonts w:ascii="Arial" w:hAnsi="Arial" w:cs="Arial"/>
            <w:b/>
            <w:color w:val="auto"/>
            <w:u w:val="none"/>
          </w:rPr>
          <w:t>1669</w:t>
        </w:r>
      </w:hyperlink>
      <w:r w:rsidRPr="0028436C">
        <w:rPr>
          <w:rFonts w:ascii="Arial" w:hAnsi="Arial" w:cs="Arial"/>
          <w:b/>
        </w:rPr>
        <w:t>, por anhelo de conocimiento, ingresó a la vida monástica. Sus más importa</w:t>
      </w:r>
      <w:r w:rsidRPr="0028436C">
        <w:rPr>
          <w:rFonts w:ascii="Arial" w:hAnsi="Arial" w:cs="Arial"/>
          <w:b/>
        </w:rPr>
        <w:t>n</w:t>
      </w:r>
      <w:r w:rsidRPr="0028436C">
        <w:rPr>
          <w:rFonts w:ascii="Arial" w:hAnsi="Arial" w:cs="Arial"/>
          <w:b/>
        </w:rPr>
        <w:t>tes mecenas fueron los virreyes De Mancera, el arzobispo virrey </w:t>
      </w:r>
      <w:hyperlink r:id="rId31" w:tooltip="Payo Enríquez de Rivera" w:history="1">
        <w:r w:rsidRPr="0028436C">
          <w:rPr>
            <w:rStyle w:val="Hipervnculo"/>
            <w:rFonts w:ascii="Arial" w:hAnsi="Arial" w:cs="Arial"/>
            <w:b/>
            <w:color w:val="auto"/>
            <w:u w:val="none"/>
          </w:rPr>
          <w:t>Payo Enríquez de Rivera</w:t>
        </w:r>
      </w:hyperlink>
      <w:r w:rsidRPr="0028436C">
        <w:rPr>
          <w:rFonts w:ascii="Arial" w:hAnsi="Arial" w:cs="Arial"/>
          <w:b/>
        </w:rPr>
        <w:t> y los </w:t>
      </w:r>
      <w:hyperlink r:id="rId32" w:tooltip="Tomás de la Cerda y Aragón" w:history="1">
        <w:r w:rsidRPr="0028436C">
          <w:rPr>
            <w:rStyle w:val="Hipervnculo"/>
            <w:rFonts w:ascii="Arial" w:hAnsi="Arial" w:cs="Arial"/>
            <w:b/>
            <w:color w:val="auto"/>
            <w:u w:val="none"/>
          </w:rPr>
          <w:t>marqueses de la Laguna de Camero Viejo</w:t>
        </w:r>
      </w:hyperlink>
      <w:r w:rsidRPr="0028436C">
        <w:rPr>
          <w:rFonts w:ascii="Arial" w:hAnsi="Arial" w:cs="Arial"/>
          <w:b/>
        </w:rPr>
        <w:t>, virreyes también de la Nueva España, qui</w:t>
      </w:r>
      <w:r w:rsidRPr="0028436C">
        <w:rPr>
          <w:rFonts w:ascii="Arial" w:hAnsi="Arial" w:cs="Arial"/>
          <w:b/>
        </w:rPr>
        <w:t>e</w:t>
      </w:r>
      <w:r w:rsidRPr="0028436C">
        <w:rPr>
          <w:rFonts w:ascii="Arial" w:hAnsi="Arial" w:cs="Arial"/>
          <w:b/>
        </w:rPr>
        <w:t>nes publicaron los dos primeros tomos de sus obras en la España peninsular. Gracias a </w:t>
      </w:r>
      <w:hyperlink r:id="rId33" w:tooltip="Juan Ignacio María de Castorena Ursúa y Goyeneche" w:history="1">
        <w:r w:rsidRPr="0028436C">
          <w:rPr>
            <w:rStyle w:val="Hipervnculo"/>
            <w:rFonts w:ascii="Arial" w:hAnsi="Arial" w:cs="Arial"/>
            <w:b/>
            <w:color w:val="auto"/>
            <w:u w:val="none"/>
          </w:rPr>
          <w:t xml:space="preserve">Juan Ignacio María de </w:t>
        </w:r>
        <w:proofErr w:type="spellStart"/>
        <w:r w:rsidRPr="0028436C">
          <w:rPr>
            <w:rStyle w:val="Hipervnculo"/>
            <w:rFonts w:ascii="Arial" w:hAnsi="Arial" w:cs="Arial"/>
            <w:b/>
            <w:color w:val="auto"/>
            <w:u w:val="none"/>
          </w:rPr>
          <w:t>Castorena</w:t>
        </w:r>
        <w:proofErr w:type="spellEnd"/>
        <w:r w:rsidRPr="0028436C">
          <w:rPr>
            <w:rStyle w:val="Hipervnculo"/>
            <w:rFonts w:ascii="Arial" w:hAnsi="Arial" w:cs="Arial"/>
            <w:b/>
            <w:color w:val="auto"/>
            <w:u w:val="none"/>
          </w:rPr>
          <w:t xml:space="preserve"> </w:t>
        </w:r>
        <w:proofErr w:type="spellStart"/>
        <w:r w:rsidRPr="0028436C">
          <w:rPr>
            <w:rStyle w:val="Hipervnculo"/>
            <w:rFonts w:ascii="Arial" w:hAnsi="Arial" w:cs="Arial"/>
            <w:b/>
            <w:color w:val="auto"/>
            <w:u w:val="none"/>
          </w:rPr>
          <w:t>Ursúa</w:t>
        </w:r>
        <w:proofErr w:type="spellEnd"/>
        <w:r w:rsidRPr="0028436C">
          <w:rPr>
            <w:rStyle w:val="Hipervnculo"/>
            <w:rFonts w:ascii="Arial" w:hAnsi="Arial" w:cs="Arial"/>
            <w:b/>
            <w:color w:val="auto"/>
            <w:u w:val="none"/>
          </w:rPr>
          <w:t xml:space="preserve"> y Goyeneche</w:t>
        </w:r>
      </w:hyperlink>
      <w:r w:rsidRPr="0028436C">
        <w:rPr>
          <w:rFonts w:ascii="Arial" w:hAnsi="Arial" w:cs="Arial"/>
          <w:b/>
        </w:rPr>
        <w:t>, obispo de Yucatán, se conoce la obra que sor Juana tenía inédita cuando fue condenada a destruir sus escritos. Él la p</w:t>
      </w:r>
      <w:r w:rsidRPr="0028436C">
        <w:rPr>
          <w:rFonts w:ascii="Arial" w:hAnsi="Arial" w:cs="Arial"/>
          <w:b/>
        </w:rPr>
        <w:t>u</w:t>
      </w:r>
      <w:r w:rsidRPr="0028436C">
        <w:rPr>
          <w:rFonts w:ascii="Arial" w:hAnsi="Arial" w:cs="Arial"/>
          <w:b/>
        </w:rPr>
        <w:t>blicó en España. Sor Juana murió a causa de una epidemia el </w:t>
      </w:r>
      <w:hyperlink r:id="rId34" w:tooltip="17 de abril" w:history="1">
        <w:r w:rsidRPr="0028436C">
          <w:rPr>
            <w:rStyle w:val="Hipervnculo"/>
            <w:rFonts w:ascii="Arial" w:hAnsi="Arial" w:cs="Arial"/>
            <w:b/>
            <w:color w:val="auto"/>
            <w:u w:val="none"/>
          </w:rPr>
          <w:t>17 de abril</w:t>
        </w:r>
      </w:hyperlink>
      <w:r w:rsidRPr="0028436C">
        <w:rPr>
          <w:rFonts w:ascii="Arial" w:hAnsi="Arial" w:cs="Arial"/>
          <w:b/>
        </w:rPr>
        <w:t> de </w:t>
      </w:r>
      <w:hyperlink r:id="rId35" w:tooltip="1695" w:history="1">
        <w:r w:rsidRPr="0028436C">
          <w:rPr>
            <w:rStyle w:val="Hipervnculo"/>
            <w:rFonts w:ascii="Arial" w:hAnsi="Arial" w:cs="Arial"/>
            <w:b/>
            <w:color w:val="auto"/>
            <w:u w:val="none"/>
          </w:rPr>
          <w:t>1695</w:t>
        </w:r>
      </w:hyperlink>
      <w:r w:rsidRPr="0028436C">
        <w:rPr>
          <w:rFonts w:ascii="Arial" w:hAnsi="Arial" w:cs="Arial"/>
          <w:b/>
        </w:rPr>
        <w:t> en el Convento de San Jerónimo.</w:t>
      </w:r>
    </w:p>
    <w:p w:rsidR="009D1B90" w:rsidRPr="0028436C" w:rsidRDefault="009D1B90" w:rsidP="00443D0D">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Sor Juana Inés de la Cruz ocupó, junto con </w:t>
      </w:r>
      <w:hyperlink r:id="rId36" w:tooltip="Juan Ruiz de Alarcón" w:history="1">
        <w:r w:rsidRPr="0028436C">
          <w:rPr>
            <w:rStyle w:val="Hipervnculo"/>
            <w:rFonts w:ascii="Arial" w:hAnsi="Arial" w:cs="Arial"/>
            <w:b/>
            <w:color w:val="auto"/>
            <w:u w:val="none"/>
          </w:rPr>
          <w:t>Juan Ruiz de Alarcón</w:t>
        </w:r>
      </w:hyperlink>
      <w:r w:rsidRPr="0028436C">
        <w:rPr>
          <w:rFonts w:ascii="Arial" w:hAnsi="Arial" w:cs="Arial"/>
          <w:b/>
        </w:rPr>
        <w:t> y </w:t>
      </w:r>
      <w:hyperlink r:id="rId37" w:tooltip="Carlos de Sigüenza y Góngora" w:history="1">
        <w:r w:rsidRPr="0028436C">
          <w:rPr>
            <w:rStyle w:val="Hipervnculo"/>
            <w:rFonts w:ascii="Arial" w:hAnsi="Arial" w:cs="Arial"/>
            <w:b/>
            <w:color w:val="auto"/>
            <w:u w:val="none"/>
          </w:rPr>
          <w:t>Carlos de Sigüenza y Góngora</w:t>
        </w:r>
      </w:hyperlink>
      <w:r w:rsidRPr="0028436C">
        <w:rPr>
          <w:rFonts w:ascii="Arial" w:hAnsi="Arial" w:cs="Arial"/>
          <w:b/>
        </w:rPr>
        <w:t>, un destacado lugar en la </w:t>
      </w:r>
      <w:hyperlink r:id="rId38" w:anchor="Escritores_del_virreinato" w:tooltip="Literatura de México" w:history="1">
        <w:r w:rsidRPr="0028436C">
          <w:rPr>
            <w:rStyle w:val="Hipervnculo"/>
            <w:rFonts w:ascii="Arial" w:hAnsi="Arial" w:cs="Arial"/>
            <w:b/>
            <w:color w:val="auto"/>
            <w:u w:val="none"/>
          </w:rPr>
          <w:t>literatura novohispana</w:t>
        </w:r>
      </w:hyperlink>
      <w:r w:rsidRPr="0028436C">
        <w:rPr>
          <w:rFonts w:ascii="Arial" w:hAnsi="Arial" w:cs="Arial"/>
          <w:b/>
        </w:rPr>
        <w:t>.</w:t>
      </w:r>
      <w:bookmarkStart w:id="0" w:name="_GoBack"/>
      <w:bookmarkEnd w:id="0"/>
      <w:r w:rsidRPr="0028436C">
        <w:rPr>
          <w:rFonts w:ascii="Arial" w:hAnsi="Arial" w:cs="Arial"/>
          <w:b/>
        </w:rPr>
        <w:t>​ En el campo de la lírica, su tr</w:t>
      </w:r>
      <w:r w:rsidRPr="0028436C">
        <w:rPr>
          <w:rFonts w:ascii="Arial" w:hAnsi="Arial" w:cs="Arial"/>
          <w:b/>
        </w:rPr>
        <w:t>a</w:t>
      </w:r>
      <w:r w:rsidRPr="0028436C">
        <w:rPr>
          <w:rFonts w:ascii="Arial" w:hAnsi="Arial" w:cs="Arial"/>
          <w:b/>
        </w:rPr>
        <w:t>bajo se adscribe a los lineamientos del </w:t>
      </w:r>
      <w:hyperlink r:id="rId39" w:tooltip="Literatura española del Barroco" w:history="1">
        <w:r w:rsidRPr="0028436C">
          <w:rPr>
            <w:rStyle w:val="Hipervnculo"/>
            <w:rFonts w:ascii="Arial" w:hAnsi="Arial" w:cs="Arial"/>
            <w:b/>
            <w:color w:val="auto"/>
            <w:u w:val="none"/>
          </w:rPr>
          <w:t>barroco español</w:t>
        </w:r>
      </w:hyperlink>
      <w:r w:rsidRPr="0028436C">
        <w:rPr>
          <w:rFonts w:ascii="Arial" w:hAnsi="Arial" w:cs="Arial"/>
          <w:b/>
        </w:rPr>
        <w:t> en su etapa tardía. La producción lírica de Sor Juana, que supone la mitad de su obra, es un crisol donde convergen la cult</w:t>
      </w:r>
      <w:r w:rsidRPr="0028436C">
        <w:rPr>
          <w:rFonts w:ascii="Arial" w:hAnsi="Arial" w:cs="Arial"/>
          <w:b/>
        </w:rPr>
        <w:t>u</w:t>
      </w:r>
      <w:r w:rsidRPr="0028436C">
        <w:rPr>
          <w:rFonts w:ascii="Arial" w:hAnsi="Arial" w:cs="Arial"/>
          <w:b/>
        </w:rPr>
        <w:t>ra de una Nueva España en apogeo, el </w:t>
      </w:r>
      <w:hyperlink r:id="rId40" w:tooltip="Culteranismo" w:history="1">
        <w:r w:rsidRPr="0028436C">
          <w:rPr>
            <w:rStyle w:val="Hipervnculo"/>
            <w:rFonts w:ascii="Arial" w:hAnsi="Arial" w:cs="Arial"/>
            <w:b/>
            <w:color w:val="auto"/>
            <w:u w:val="none"/>
          </w:rPr>
          <w:t>culteranismo</w:t>
        </w:r>
      </w:hyperlink>
      <w:r w:rsidRPr="0028436C">
        <w:rPr>
          <w:rFonts w:ascii="Arial" w:hAnsi="Arial" w:cs="Arial"/>
          <w:b/>
        </w:rPr>
        <w:t> de </w:t>
      </w:r>
      <w:hyperlink r:id="rId41" w:tooltip="Luis de Góngora y Argote" w:history="1">
        <w:r w:rsidRPr="0028436C">
          <w:rPr>
            <w:rStyle w:val="Hipervnculo"/>
            <w:rFonts w:ascii="Arial" w:hAnsi="Arial" w:cs="Arial"/>
            <w:b/>
            <w:color w:val="auto"/>
            <w:u w:val="none"/>
          </w:rPr>
          <w:t>Góngora</w:t>
        </w:r>
      </w:hyperlink>
      <w:r w:rsidRPr="0028436C">
        <w:rPr>
          <w:rFonts w:ascii="Arial" w:hAnsi="Arial" w:cs="Arial"/>
          <w:b/>
        </w:rPr>
        <w:t> </w:t>
      </w:r>
      <w:proofErr w:type="spellStart"/>
      <w:r w:rsidRPr="0028436C">
        <w:rPr>
          <w:rFonts w:ascii="Arial" w:hAnsi="Arial" w:cs="Arial"/>
          <w:b/>
        </w:rPr>
        <w:t>yla</w:t>
      </w:r>
      <w:proofErr w:type="spellEnd"/>
      <w:r w:rsidR="00443D0D" w:rsidRPr="0028436C">
        <w:rPr>
          <w:rFonts w:ascii="Arial" w:hAnsi="Arial" w:cs="Arial"/>
          <w:b/>
        </w:rPr>
        <w:t xml:space="preserve"> obra de Quevedo y</w:t>
      </w:r>
      <w:r w:rsidRPr="0028436C">
        <w:rPr>
          <w:rFonts w:ascii="Arial" w:hAnsi="Arial" w:cs="Arial"/>
          <w:b/>
        </w:rPr>
        <w:t> </w:t>
      </w:r>
      <w:hyperlink r:id="rId42" w:tooltip="Pedro Calderón de la Barca" w:history="1">
        <w:r w:rsidRPr="0028436C">
          <w:rPr>
            <w:rStyle w:val="Hipervnculo"/>
            <w:rFonts w:ascii="Arial" w:hAnsi="Arial" w:cs="Arial"/>
            <w:b/>
            <w:color w:val="auto"/>
            <w:u w:val="none"/>
          </w:rPr>
          <w:t>Calderón</w:t>
        </w:r>
      </w:hyperlink>
      <w:r w:rsidRPr="0028436C">
        <w:rPr>
          <w:rFonts w:ascii="Arial" w:hAnsi="Arial" w:cs="Arial"/>
          <w:b/>
        </w:rPr>
        <w:t>.​</w:t>
      </w:r>
    </w:p>
    <w:p w:rsidR="009D1B90" w:rsidRPr="0028436C" w:rsidRDefault="009D1B90" w:rsidP="00443D0D">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obra dramática de sor Juana va de lo religioso a lo profano. Sus obras más destacables en este género son </w:t>
      </w:r>
      <w:hyperlink r:id="rId43" w:tooltip="Amor es más laberinto" w:history="1">
        <w:r w:rsidRPr="0028436C">
          <w:rPr>
            <w:rStyle w:val="Hipervnculo"/>
            <w:rFonts w:ascii="Arial" w:hAnsi="Arial" w:cs="Arial"/>
            <w:b/>
            <w:i/>
            <w:iCs/>
            <w:color w:val="auto"/>
            <w:u w:val="none"/>
          </w:rPr>
          <w:t>Amor es más laberinto</w:t>
        </w:r>
      </w:hyperlink>
      <w:r w:rsidRPr="0028436C">
        <w:rPr>
          <w:rFonts w:ascii="Arial" w:hAnsi="Arial" w:cs="Arial"/>
          <w:b/>
        </w:rPr>
        <w:t>, </w:t>
      </w:r>
      <w:hyperlink r:id="rId44" w:tooltip="Los empeños de una casa" w:history="1">
        <w:r w:rsidRPr="0028436C">
          <w:rPr>
            <w:rStyle w:val="Hipervnculo"/>
            <w:rFonts w:ascii="Arial" w:hAnsi="Arial" w:cs="Arial"/>
            <w:b/>
            <w:i/>
            <w:iCs/>
            <w:color w:val="auto"/>
            <w:u w:val="none"/>
          </w:rPr>
          <w:t>Los empeños de una casa</w:t>
        </w:r>
      </w:hyperlink>
      <w:r w:rsidRPr="0028436C">
        <w:rPr>
          <w:rFonts w:ascii="Arial" w:hAnsi="Arial" w:cs="Arial"/>
          <w:b/>
        </w:rPr>
        <w:t> y una serie de autos sacramentales concebidos para representarse en la corte.​</w:t>
      </w:r>
    </w:p>
    <w:p w:rsidR="009D1B90" w:rsidRPr="0028436C" w:rsidRDefault="009D1B90" w:rsidP="00CC0293">
      <w:pPr>
        <w:pStyle w:val="Ttulo3"/>
        <w:shd w:val="clear" w:color="auto" w:fill="FFFFFF"/>
        <w:spacing w:before="72" w:beforeAutospacing="0" w:after="60" w:afterAutospacing="0"/>
        <w:jc w:val="both"/>
        <w:rPr>
          <w:rStyle w:val="mw-headline"/>
          <w:rFonts w:ascii="Arial" w:hAnsi="Arial" w:cs="Arial"/>
          <w:color w:val="0070C0"/>
          <w:sz w:val="24"/>
          <w:szCs w:val="24"/>
        </w:rPr>
      </w:pPr>
      <w:r w:rsidRPr="0028436C">
        <w:rPr>
          <w:rStyle w:val="mw-headline"/>
          <w:rFonts w:ascii="Arial" w:hAnsi="Arial" w:cs="Arial"/>
          <w:color w:val="0070C0"/>
          <w:sz w:val="24"/>
          <w:szCs w:val="24"/>
        </w:rPr>
        <w:t>Primeros años</w:t>
      </w:r>
    </w:p>
    <w:p w:rsidR="0028436C" w:rsidRDefault="0028436C" w:rsidP="00CC0293">
      <w:pPr>
        <w:pStyle w:val="NormalWeb"/>
        <w:shd w:val="clear" w:color="auto" w:fill="FFFFFF"/>
        <w:spacing w:before="120" w:beforeAutospacing="0" w:after="120" w:afterAutospacing="0"/>
        <w:jc w:val="both"/>
        <w:rPr>
          <w:rFonts w:ascii="Arial" w:hAnsi="Arial" w:cs="Arial"/>
          <w:b/>
        </w:rPr>
      </w:pPr>
    </w:p>
    <w:p w:rsidR="009F01F1"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Hasta mediados del siglo XX, la crítica </w:t>
      </w:r>
      <w:proofErr w:type="spellStart"/>
      <w:r w:rsidRPr="0028436C">
        <w:rPr>
          <w:rFonts w:ascii="Arial" w:hAnsi="Arial" w:cs="Arial"/>
          <w:b/>
        </w:rPr>
        <w:t>sorjuanista</w:t>
      </w:r>
      <w:proofErr w:type="spellEnd"/>
      <w:r w:rsidRPr="0028436C">
        <w:rPr>
          <w:rFonts w:ascii="Arial" w:hAnsi="Arial" w:cs="Arial"/>
          <w:b/>
        </w:rPr>
        <w:t xml:space="preserve"> aceptaba como válido el testimonio de Diego Calleja, primer biógrafo de la monja, sobre su fecha de nacimiento. Según Calleja, Sor Juana habría nacido el 13 de noviembre de </w:t>
      </w:r>
      <w:hyperlink r:id="rId45" w:tooltip="1651" w:history="1">
        <w:r w:rsidRPr="0028436C">
          <w:rPr>
            <w:rStyle w:val="Hipervnculo"/>
            <w:rFonts w:ascii="Arial" w:hAnsi="Arial" w:cs="Arial"/>
            <w:b/>
            <w:color w:val="auto"/>
            <w:u w:val="none"/>
          </w:rPr>
          <w:t>1651</w:t>
        </w:r>
      </w:hyperlink>
      <w:r w:rsidRPr="0028436C">
        <w:rPr>
          <w:rFonts w:ascii="Arial" w:hAnsi="Arial" w:cs="Arial"/>
          <w:b/>
        </w:rPr>
        <w:t xml:space="preserve"> en San Miguel de </w:t>
      </w:r>
      <w:proofErr w:type="spellStart"/>
      <w:r w:rsidRPr="0028436C">
        <w:rPr>
          <w:rFonts w:ascii="Arial" w:hAnsi="Arial" w:cs="Arial"/>
          <w:b/>
        </w:rPr>
        <w:t>Nepantla</w:t>
      </w:r>
      <w:proofErr w:type="spellEnd"/>
      <w:r w:rsidRPr="0028436C">
        <w:rPr>
          <w:rFonts w:ascii="Arial" w:hAnsi="Arial" w:cs="Arial"/>
          <w:b/>
        </w:rPr>
        <w:t>.​ En </w:t>
      </w:r>
      <w:hyperlink r:id="rId46" w:tooltip="1952" w:history="1">
        <w:r w:rsidRPr="0028436C">
          <w:rPr>
            <w:rStyle w:val="Hipervnculo"/>
            <w:rFonts w:ascii="Arial" w:hAnsi="Arial" w:cs="Arial"/>
            <w:b/>
            <w:color w:val="auto"/>
            <w:u w:val="none"/>
          </w:rPr>
          <w:t>1952</w:t>
        </w:r>
      </w:hyperlink>
      <w:r w:rsidRPr="0028436C">
        <w:rPr>
          <w:rFonts w:ascii="Arial" w:hAnsi="Arial" w:cs="Arial"/>
          <w:b/>
        </w:rPr>
        <w:t>, el descubrimiento de un acta de bautismo que supuestamente pertenecería a Sor Juana, r</w:t>
      </w:r>
      <w:r w:rsidRPr="0028436C">
        <w:rPr>
          <w:rFonts w:ascii="Arial" w:hAnsi="Arial" w:cs="Arial"/>
          <w:b/>
        </w:rPr>
        <w:t>e</w:t>
      </w:r>
      <w:r w:rsidRPr="0028436C">
        <w:rPr>
          <w:rFonts w:ascii="Arial" w:hAnsi="Arial" w:cs="Arial"/>
          <w:b/>
        </w:rPr>
        <w:t>trasó la fecha de nacimiento de la poetisa a </w:t>
      </w:r>
      <w:hyperlink r:id="rId47" w:tooltip="1648" w:history="1">
        <w:r w:rsidRPr="0028436C">
          <w:rPr>
            <w:rStyle w:val="Hipervnculo"/>
            <w:rFonts w:ascii="Arial" w:hAnsi="Arial" w:cs="Arial"/>
            <w:b/>
            <w:color w:val="auto"/>
            <w:u w:val="none"/>
          </w:rPr>
          <w:t>1648</w:t>
        </w:r>
      </w:hyperlink>
      <w:r w:rsidRPr="0028436C">
        <w:rPr>
          <w:rFonts w:ascii="Arial" w:hAnsi="Arial" w:cs="Arial"/>
          <w:b/>
        </w:rPr>
        <w:t>. Según dicho documento, Juana Inés habría sido bautizada el </w:t>
      </w:r>
      <w:hyperlink r:id="rId48" w:tooltip="5 de diciembre" w:history="1">
        <w:r w:rsidRPr="0028436C">
          <w:rPr>
            <w:rStyle w:val="Hipervnculo"/>
            <w:rFonts w:ascii="Arial" w:hAnsi="Arial" w:cs="Arial"/>
            <w:b/>
            <w:color w:val="auto"/>
            <w:u w:val="none"/>
          </w:rPr>
          <w:t>5 de diciembre</w:t>
        </w:r>
      </w:hyperlink>
      <w:r w:rsidRPr="0028436C">
        <w:rPr>
          <w:rFonts w:ascii="Arial" w:hAnsi="Arial" w:cs="Arial"/>
          <w:b/>
        </w:rPr>
        <w:t> de 1648.​ Varios críticos, como </w:t>
      </w:r>
      <w:hyperlink r:id="rId49" w:tooltip="Octavio Paz" w:history="1">
        <w:r w:rsidRPr="0028436C">
          <w:rPr>
            <w:rStyle w:val="Hipervnculo"/>
            <w:rFonts w:ascii="Arial" w:hAnsi="Arial" w:cs="Arial"/>
            <w:b/>
            <w:color w:val="auto"/>
            <w:u w:val="none"/>
          </w:rPr>
          <w:t>Octavio Paz</w:t>
        </w:r>
      </w:hyperlink>
      <w:r w:rsidRPr="0028436C">
        <w:rPr>
          <w:rFonts w:ascii="Arial" w:hAnsi="Arial" w:cs="Arial"/>
          <w:b/>
        </w:rPr>
        <w:t>,</w:t>
      </w:r>
    </w:p>
    <w:p w:rsidR="0028436C" w:rsidRDefault="0028436C" w:rsidP="00CC0293">
      <w:pPr>
        <w:pStyle w:val="NormalWeb"/>
        <w:shd w:val="clear" w:color="auto" w:fill="FFFFFF"/>
        <w:spacing w:before="120" w:beforeAutospacing="0" w:after="120" w:afterAutospacing="0"/>
        <w:jc w:val="both"/>
        <w:rPr>
          <w:rFonts w:ascii="Arial" w:hAnsi="Arial" w:cs="Arial"/>
          <w:b/>
        </w:rPr>
      </w:pPr>
    </w:p>
    <w:p w:rsidR="002F73CC" w:rsidRPr="0028436C" w:rsidRDefault="000E7599" w:rsidP="00CC0293">
      <w:pPr>
        <w:pStyle w:val="NormalWeb"/>
        <w:shd w:val="clear" w:color="auto" w:fill="FFFFFF"/>
        <w:spacing w:before="120" w:beforeAutospacing="0" w:after="120" w:afterAutospacing="0"/>
        <w:jc w:val="both"/>
        <w:rPr>
          <w:rFonts w:ascii="Arial" w:hAnsi="Arial" w:cs="Arial"/>
          <w:b/>
        </w:rPr>
      </w:pPr>
      <w:hyperlink r:id="rId50" w:tooltip="Antonio Alatorre" w:history="1">
        <w:r w:rsidR="009D1B90" w:rsidRPr="0028436C">
          <w:rPr>
            <w:rStyle w:val="Hipervnculo"/>
            <w:rFonts w:ascii="Arial" w:hAnsi="Arial" w:cs="Arial"/>
            <w:b/>
            <w:color w:val="auto"/>
            <w:u w:val="none"/>
          </w:rPr>
          <w:t>Antonio Alatorre</w:t>
        </w:r>
      </w:hyperlink>
      <w:r w:rsidR="009D1B90" w:rsidRPr="0028436C">
        <w:rPr>
          <w:rFonts w:ascii="Arial" w:hAnsi="Arial" w:cs="Arial"/>
          <w:b/>
        </w:rPr>
        <w:t>,​ y </w:t>
      </w:r>
      <w:hyperlink r:id="rId51" w:tooltip="Guillermo Schmidhuber" w:history="1">
        <w:r w:rsidR="009D1B90" w:rsidRPr="0028436C">
          <w:rPr>
            <w:rStyle w:val="Hipervnculo"/>
            <w:rFonts w:ascii="Arial" w:hAnsi="Arial" w:cs="Arial"/>
            <w:b/>
            <w:color w:val="auto"/>
            <w:u w:val="none"/>
          </w:rPr>
          <w:t xml:space="preserve">Guillermo </w:t>
        </w:r>
        <w:proofErr w:type="spellStart"/>
        <w:r w:rsidR="009D1B90" w:rsidRPr="0028436C">
          <w:rPr>
            <w:rStyle w:val="Hipervnculo"/>
            <w:rFonts w:ascii="Arial" w:hAnsi="Arial" w:cs="Arial"/>
            <w:b/>
            <w:color w:val="auto"/>
            <w:u w:val="none"/>
          </w:rPr>
          <w:t>Schmidhuber</w:t>
        </w:r>
        <w:proofErr w:type="spellEnd"/>
      </w:hyperlink>
      <w:r w:rsidR="009D1B90" w:rsidRPr="0028436C">
        <w:rPr>
          <w:rFonts w:ascii="Arial" w:hAnsi="Arial" w:cs="Arial"/>
          <w:b/>
        </w:rPr>
        <w:t xml:space="preserve"> aceptan la validez del acta de bautismo y así </w:t>
      </w:r>
      <w:r w:rsidR="009D1B90" w:rsidRPr="0028436C">
        <w:rPr>
          <w:rFonts w:ascii="Arial" w:hAnsi="Arial" w:cs="Arial"/>
          <w:b/>
        </w:rPr>
        <w:lastRenderedPageBreak/>
        <w:t xml:space="preserve">como Alberto G. Salceda, aunque la estudiosa cubana Georgina </w:t>
      </w:r>
      <w:proofErr w:type="spellStart"/>
      <w:r w:rsidR="009D1B90" w:rsidRPr="0028436C">
        <w:rPr>
          <w:rFonts w:ascii="Arial" w:hAnsi="Arial" w:cs="Arial"/>
          <w:b/>
        </w:rPr>
        <w:t>Sabat</w:t>
      </w:r>
      <w:proofErr w:type="spellEnd"/>
      <w:r w:rsidR="009D1B90" w:rsidRPr="0028436C">
        <w:rPr>
          <w:rFonts w:ascii="Arial" w:hAnsi="Arial" w:cs="Arial"/>
          <w:b/>
        </w:rPr>
        <w:t xml:space="preserve"> de </w:t>
      </w:r>
      <w:proofErr w:type="spellStart"/>
      <w:r w:rsidR="009D1B90" w:rsidRPr="0028436C">
        <w:rPr>
          <w:rFonts w:ascii="Arial" w:hAnsi="Arial" w:cs="Arial"/>
          <w:b/>
        </w:rPr>
        <w:t>Rivers</w:t>
      </w:r>
      <w:proofErr w:type="spellEnd"/>
      <w:r w:rsidR="009D1B90" w:rsidRPr="0028436C">
        <w:rPr>
          <w:rFonts w:ascii="Arial" w:hAnsi="Arial" w:cs="Arial"/>
          <w:b/>
        </w:rPr>
        <w:t xml:space="preserve"> considera insuficientes las pruebas que aporta esta acta. Así, según </w:t>
      </w:r>
      <w:proofErr w:type="spellStart"/>
      <w:r w:rsidR="009D1B90" w:rsidRPr="0028436C">
        <w:rPr>
          <w:rFonts w:ascii="Arial" w:hAnsi="Arial" w:cs="Arial"/>
          <w:b/>
        </w:rPr>
        <w:t>Sabat</w:t>
      </w:r>
      <w:proofErr w:type="spellEnd"/>
      <w:r w:rsidR="009D1B90" w:rsidRPr="0028436C">
        <w:rPr>
          <w:rFonts w:ascii="Arial" w:hAnsi="Arial" w:cs="Arial"/>
          <w:b/>
        </w:rPr>
        <w:t>, la partida de bautismo correspondería a una pariente o a una francesa. De acuerdo con </w:t>
      </w:r>
      <w:hyperlink r:id="rId52" w:tooltip="Alejandro Soriano Vallés" w:history="1">
        <w:r w:rsidR="009D1B90" w:rsidRPr="0028436C">
          <w:rPr>
            <w:rStyle w:val="Hipervnculo"/>
            <w:rFonts w:ascii="Arial" w:hAnsi="Arial" w:cs="Arial"/>
            <w:b/>
            <w:color w:val="auto"/>
            <w:u w:val="none"/>
          </w:rPr>
          <w:t>Alejandro Soriano Vallés</w:t>
        </w:r>
      </w:hyperlink>
      <w:r w:rsidR="009D1B90" w:rsidRPr="0028436C">
        <w:rPr>
          <w:rFonts w:ascii="Arial" w:hAnsi="Arial" w:cs="Arial"/>
          <w:b/>
        </w:rPr>
        <w:t>, la fecha más aceptable es la de 1651, porque una de las hermanas de sor Juana supuest</w:t>
      </w:r>
      <w:r w:rsidR="009D1B90" w:rsidRPr="0028436C">
        <w:rPr>
          <w:rFonts w:ascii="Arial" w:hAnsi="Arial" w:cs="Arial"/>
          <w:b/>
        </w:rPr>
        <w:t>a</w:t>
      </w:r>
      <w:r w:rsidR="009D1B90" w:rsidRPr="0028436C">
        <w:rPr>
          <w:rFonts w:ascii="Arial" w:hAnsi="Arial" w:cs="Arial"/>
          <w:b/>
        </w:rPr>
        <w:t>mente fue dada a luz el 19 de marzo de </w:t>
      </w:r>
      <w:hyperlink r:id="rId53" w:tooltip="1649" w:history="1">
        <w:r w:rsidR="009D1B90" w:rsidRPr="0028436C">
          <w:rPr>
            <w:rStyle w:val="Hipervnculo"/>
            <w:rFonts w:ascii="Arial" w:hAnsi="Arial" w:cs="Arial"/>
            <w:b/>
            <w:color w:val="auto"/>
            <w:u w:val="none"/>
          </w:rPr>
          <w:t>1649</w:t>
        </w:r>
      </w:hyperlink>
      <w:r w:rsidR="009D1B90" w:rsidRPr="0028436C">
        <w:rPr>
          <w:rFonts w:ascii="Arial" w:hAnsi="Arial" w:cs="Arial"/>
          <w:b/>
        </w:rPr>
        <w:t xml:space="preserve">, resultando imposible que Juana Inés naciera en noviembre de 1648. (Esta suposición de 1651 no está fundamentada en documentos probatorios, sino en suposiciones que parten de la fecha informada por Diego Calleja en 1700.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Sin embargo, el hallazgo de Guillermo </w:t>
      </w:r>
      <w:proofErr w:type="spellStart"/>
      <w:r w:rsidRPr="0028436C">
        <w:rPr>
          <w:rFonts w:ascii="Arial" w:hAnsi="Arial" w:cs="Arial"/>
          <w:b/>
        </w:rPr>
        <w:t>Schmidhuber</w:t>
      </w:r>
      <w:proofErr w:type="spellEnd"/>
      <w:r w:rsidRPr="0028436C">
        <w:rPr>
          <w:rFonts w:ascii="Arial" w:hAnsi="Arial" w:cs="Arial"/>
          <w:b/>
        </w:rPr>
        <w:t xml:space="preserve"> de la Fe de bautizo de "María hija de la Iglesia" en Chimalhuacán fechada el 23 de julio de 1651, perteneciente a la hermana menor de sor Juana, imposibilita el nacimiento de la Décima Musa en 1651 porque el vientre de la madre estaba ocupado por otra niña, es decir, su hermana María).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doctora investigadora</w:t>
      </w:r>
      <w:r w:rsidR="009F01F1" w:rsidRPr="0028436C">
        <w:rPr>
          <w:rFonts w:ascii="Arial" w:hAnsi="Arial" w:cs="Arial"/>
          <w:b/>
        </w:rPr>
        <w:t xml:space="preserve">.  </w:t>
      </w:r>
      <w:r w:rsidRPr="0028436C">
        <w:rPr>
          <w:rFonts w:ascii="Arial" w:hAnsi="Arial" w:cs="Arial"/>
          <w:b/>
        </w:rPr>
        <w:t xml:space="preserve"> Lourdes Aguilar Salas, en la biografía que comparte para Un</w:t>
      </w:r>
      <w:r w:rsidRPr="0028436C">
        <w:rPr>
          <w:rFonts w:ascii="Arial" w:hAnsi="Arial" w:cs="Arial"/>
          <w:b/>
        </w:rPr>
        <w:t>i</w:t>
      </w:r>
      <w:r w:rsidRPr="0028436C">
        <w:rPr>
          <w:rFonts w:ascii="Arial" w:hAnsi="Arial" w:cs="Arial"/>
          <w:b/>
        </w:rPr>
        <w:t xml:space="preserve">versidad del Claustro de Sor Juana, señala 1651 como la más correcta. De hecho, lo que sostiene Alejandro Soriano ya lo había manifestado previamente Georgina </w:t>
      </w:r>
      <w:proofErr w:type="spellStart"/>
      <w:r w:rsidRPr="0028436C">
        <w:rPr>
          <w:rFonts w:ascii="Arial" w:hAnsi="Arial" w:cs="Arial"/>
          <w:b/>
        </w:rPr>
        <w:t>Sabat</w:t>
      </w:r>
      <w:proofErr w:type="spellEnd"/>
      <w:r w:rsidRPr="0028436C">
        <w:rPr>
          <w:rFonts w:ascii="Arial" w:hAnsi="Arial" w:cs="Arial"/>
          <w:b/>
        </w:rPr>
        <w:t xml:space="preserve"> de </w:t>
      </w:r>
      <w:proofErr w:type="spellStart"/>
      <w:r w:rsidRPr="0028436C">
        <w:rPr>
          <w:rFonts w:ascii="Arial" w:hAnsi="Arial" w:cs="Arial"/>
          <w:b/>
        </w:rPr>
        <w:t>Rivers</w:t>
      </w:r>
      <w:proofErr w:type="spellEnd"/>
      <w:r w:rsidRPr="0028436C">
        <w:rPr>
          <w:rFonts w:ascii="Arial" w:hAnsi="Arial" w:cs="Arial"/>
          <w:b/>
        </w:rPr>
        <w:t xml:space="preserve">​ y él solamente retoma con posterioridad el argumento de la reputada </w:t>
      </w:r>
      <w:proofErr w:type="spellStart"/>
      <w:r w:rsidRPr="0028436C">
        <w:rPr>
          <w:rFonts w:ascii="Arial" w:hAnsi="Arial" w:cs="Arial"/>
          <w:b/>
        </w:rPr>
        <w:t>sorjuanista</w:t>
      </w:r>
      <w:proofErr w:type="spellEnd"/>
      <w:r w:rsidRPr="0028436C">
        <w:rPr>
          <w:rFonts w:ascii="Arial" w:hAnsi="Arial" w:cs="Arial"/>
          <w:b/>
        </w:rPr>
        <w:t>, quien personalmente se inclina por el año de 1651 porque, al saberse la fecha de bautismo de la hermana de sor Juana de nombre Josefa María, marzo 29 de 1649, la proximidad de fechas impedía pensar en dos partos con una diferencia tan breve (Nota: nunca ha sido localizada la Fe de Bautismo de Josefa María, la fecha del nacimiento de esta niña es una suposición que no ha sido fundamentada en un documento).</w:t>
      </w:r>
    </w:p>
    <w:p w:rsidR="009F01F1"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Sin embargo, este argumento también se relativiza inevitablemente cuando sabemos que el término entre el nacimiento y el bautizo frecuentemente distaba no solo de días, sino de meses y hasta años, así como sabemos por el historiador Robert </w:t>
      </w:r>
      <w:proofErr w:type="spellStart"/>
      <w:r w:rsidRPr="0028436C">
        <w:rPr>
          <w:rFonts w:ascii="Arial" w:hAnsi="Arial" w:cs="Arial"/>
          <w:b/>
        </w:rPr>
        <w:t>McCaa</w:t>
      </w:r>
      <w:proofErr w:type="spellEnd"/>
      <w:r w:rsidRPr="0028436C">
        <w:rPr>
          <w:rFonts w:ascii="Arial" w:hAnsi="Arial" w:cs="Arial"/>
          <w:b/>
        </w:rPr>
        <w:t>, quien parte de un estudio directo de las fuentes escritas de la época, que las actas de bautismo en las zonas rurales se registraban en los libros habiendo cumplido los infantes desde varios meses hasta uno o varios años de haber sido presentados para su bautismo.</w:t>
      </w:r>
    </w:p>
    <w:p w:rsidR="002F73CC"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El hallazgo del acta de Chimalhuacán por el historiador Guillermo Ramírez España fue p</w:t>
      </w:r>
      <w:r w:rsidRPr="0028436C">
        <w:rPr>
          <w:rFonts w:ascii="Arial" w:hAnsi="Arial" w:cs="Arial"/>
          <w:b/>
        </w:rPr>
        <w:t>u</w:t>
      </w:r>
      <w:r w:rsidRPr="0028436C">
        <w:rPr>
          <w:rFonts w:ascii="Arial" w:hAnsi="Arial" w:cs="Arial"/>
          <w:b/>
        </w:rPr>
        <w:t>blicado por Alberto G. Salceda en 1952; en ella aparecen los tíos de sor Juana como padr</w:t>
      </w:r>
      <w:r w:rsidRPr="0028436C">
        <w:rPr>
          <w:rFonts w:ascii="Arial" w:hAnsi="Arial" w:cs="Arial"/>
          <w:b/>
        </w:rPr>
        <w:t>i</w:t>
      </w:r>
      <w:r w:rsidRPr="0028436C">
        <w:rPr>
          <w:rFonts w:ascii="Arial" w:hAnsi="Arial" w:cs="Arial"/>
          <w:b/>
        </w:rPr>
        <w:t>nos de una niña anotada como “hija de la Iglesia”, esto es, ilegítima. Anteriormente solo se tenía como referencia la biografía de sor Juana escrita por el jesuita Diego Calleja y publ</w:t>
      </w:r>
      <w:r w:rsidRPr="0028436C">
        <w:rPr>
          <w:rFonts w:ascii="Arial" w:hAnsi="Arial" w:cs="Arial"/>
          <w:b/>
        </w:rPr>
        <w:t>i</w:t>
      </w:r>
      <w:r w:rsidRPr="0028436C">
        <w:rPr>
          <w:rFonts w:ascii="Arial" w:hAnsi="Arial" w:cs="Arial"/>
          <w:b/>
        </w:rPr>
        <w:t>cada en el tercer volumen de las obras de sor Juana: </w:t>
      </w:r>
      <w:r w:rsidRPr="0028436C">
        <w:rPr>
          <w:rFonts w:ascii="Arial" w:hAnsi="Arial" w:cs="Arial"/>
          <w:b/>
          <w:i/>
          <w:iCs/>
        </w:rPr>
        <w:t>Fama y obras póstumas</w:t>
      </w:r>
      <w:r w:rsidRPr="0028436C">
        <w:rPr>
          <w:rFonts w:ascii="Arial" w:hAnsi="Arial" w:cs="Arial"/>
          <w:b/>
        </w:rPr>
        <w:t xml:space="preserve"> (Madrid, 1700). </w:t>
      </w:r>
    </w:p>
    <w:p w:rsidR="009F01F1"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No obstante, los documentos existentes no son definitivos al respecto. Por un lado la bi</w:t>
      </w:r>
      <w:r w:rsidRPr="0028436C">
        <w:rPr>
          <w:rFonts w:ascii="Arial" w:hAnsi="Arial" w:cs="Arial"/>
          <w:b/>
        </w:rPr>
        <w:t>o</w:t>
      </w:r>
      <w:r w:rsidRPr="0028436C">
        <w:rPr>
          <w:rFonts w:ascii="Arial" w:hAnsi="Arial" w:cs="Arial"/>
          <w:b/>
        </w:rPr>
        <w:t>grafía de Calleja adolece de inexactitudes típicas de la tendencia hagiográfica de la época en torno a los personajes eclesiásticos destacados; es decir, los datos se modifican pos</w:t>
      </w:r>
      <w:r w:rsidRPr="0028436C">
        <w:rPr>
          <w:rFonts w:ascii="Arial" w:hAnsi="Arial" w:cs="Arial"/>
          <w:b/>
        </w:rPr>
        <w:t>i</w:t>
      </w:r>
      <w:r w:rsidRPr="0028436C">
        <w:rPr>
          <w:rFonts w:ascii="Arial" w:hAnsi="Arial" w:cs="Arial"/>
          <w:b/>
        </w:rPr>
        <w:t>blemente con intenciones ulteriores. Por dar solo un ejemplo, Calleja fija terminantemente en viernes el día del supuesto nacimiento de sor Juana, cuando el 12 de noviembre de 1651, la fecha anotada por él, no fue viernes.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Por otro lado, el acta de Chimalhuacán hallada en el siglo XX presenta escasos datos acerca de la bautizada; si, como se acepta actualmente, la fecha de diciembre de 1648 es solo la de bautismo, la de nacimiento pudo haber sido varios meses o un año antes. </w:t>
      </w:r>
      <w:proofErr w:type="spellStart"/>
      <w:r w:rsidRPr="0028436C">
        <w:rPr>
          <w:rFonts w:ascii="Arial" w:hAnsi="Arial" w:cs="Arial"/>
          <w:b/>
        </w:rPr>
        <w:t>Schmidhuber</w:t>
      </w:r>
      <w:proofErr w:type="spellEnd"/>
      <w:r w:rsidRPr="0028436C">
        <w:rPr>
          <w:rFonts w:ascii="Arial" w:hAnsi="Arial" w:cs="Arial"/>
          <w:b/>
        </w:rPr>
        <w:t xml:space="preserve"> ha descubierto una segunda partida de bautismo de la parroquia de Chima</w:t>
      </w:r>
      <w:r w:rsidRPr="0028436C">
        <w:rPr>
          <w:rFonts w:ascii="Arial" w:hAnsi="Arial" w:cs="Arial"/>
          <w:b/>
        </w:rPr>
        <w:t>l</w:t>
      </w:r>
      <w:r w:rsidRPr="0028436C">
        <w:rPr>
          <w:rFonts w:ascii="Arial" w:hAnsi="Arial" w:cs="Arial"/>
          <w:b/>
        </w:rPr>
        <w:t>huacán que dice «María hija de la Iglesia», está fechada el 23 de julio de 1651 y el nombre concuerda con la hermana menor de sor Juana; imposible resulta que otra niña naciera el mismo año.​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Hasta el día de hoy, lo más riguroso desde el punto de vista historiográfico es mantenerse en la disyuntiva 1648/1651, tal como sucede con un sinnúmero de personajes históricos de cuyas fechas de nacimiento o muerte no se tiene absoluta certeza con los documentos habidos en ese momento. Adoptar tal disyuntiva como regla general no afecta los estudios sobre sor Juana ni en su biografía ni en la valoración de su obra.</w:t>
      </w:r>
    </w:p>
    <w:p w:rsidR="00443D0D"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Aunque se tienen pocos datos de sus padres, Juana Inés fue la segunda de las tres hijas </w:t>
      </w:r>
      <w:r w:rsidRPr="0028436C">
        <w:rPr>
          <w:rFonts w:ascii="Arial" w:hAnsi="Arial" w:cs="Arial"/>
          <w:b/>
        </w:rPr>
        <w:lastRenderedPageBreak/>
        <w:t xml:space="preserve">de Pedro de </w:t>
      </w:r>
      <w:proofErr w:type="spellStart"/>
      <w:r w:rsidRPr="0028436C">
        <w:rPr>
          <w:rFonts w:ascii="Arial" w:hAnsi="Arial" w:cs="Arial"/>
          <w:b/>
        </w:rPr>
        <w:t>Asuaje</w:t>
      </w:r>
      <w:proofErr w:type="spellEnd"/>
      <w:r w:rsidRPr="0028436C">
        <w:rPr>
          <w:rFonts w:ascii="Arial" w:hAnsi="Arial" w:cs="Arial"/>
          <w:b/>
        </w:rPr>
        <w:t xml:space="preserve"> y Vargas Machuca (así los escribió Sor Juana en el Libro de Profesi</w:t>
      </w:r>
      <w:r w:rsidRPr="0028436C">
        <w:rPr>
          <w:rFonts w:ascii="Arial" w:hAnsi="Arial" w:cs="Arial"/>
          <w:b/>
        </w:rPr>
        <w:t>o</w:t>
      </w:r>
      <w:r w:rsidRPr="0028436C">
        <w:rPr>
          <w:rFonts w:ascii="Arial" w:hAnsi="Arial" w:cs="Arial"/>
          <w:b/>
        </w:rPr>
        <w:t xml:space="preserve">nes del Convento de San Jerónimo). Se ha afirmado que el padre es oriundo </w:t>
      </w:r>
      <w:r w:rsidR="009F01F1" w:rsidRPr="0028436C">
        <w:rPr>
          <w:rFonts w:ascii="Arial" w:hAnsi="Arial" w:cs="Arial"/>
          <w:b/>
        </w:rPr>
        <w:t xml:space="preserve"> de </w:t>
      </w:r>
      <w:hyperlink r:id="rId54" w:tooltip="Guipúzcoa" w:history="1">
        <w:r w:rsidRPr="0028436C">
          <w:rPr>
            <w:rStyle w:val="Hipervnculo"/>
            <w:rFonts w:ascii="Arial" w:hAnsi="Arial" w:cs="Arial"/>
            <w:b/>
            <w:color w:val="auto"/>
            <w:u w:val="none"/>
          </w:rPr>
          <w:t>Guipú</w:t>
        </w:r>
        <w:r w:rsidRPr="0028436C">
          <w:rPr>
            <w:rStyle w:val="Hipervnculo"/>
            <w:rFonts w:ascii="Arial" w:hAnsi="Arial" w:cs="Arial"/>
            <w:b/>
            <w:color w:val="auto"/>
            <w:u w:val="none"/>
          </w:rPr>
          <w:t>z</w:t>
        </w:r>
        <w:r w:rsidRPr="0028436C">
          <w:rPr>
            <w:rStyle w:val="Hipervnculo"/>
            <w:rFonts w:ascii="Arial" w:hAnsi="Arial" w:cs="Arial"/>
            <w:b/>
            <w:color w:val="auto"/>
            <w:u w:val="none"/>
          </w:rPr>
          <w:t>coa</w:t>
        </w:r>
      </w:hyperlink>
      <w:r w:rsidRPr="0028436C">
        <w:rPr>
          <w:rFonts w:ascii="Arial" w:hAnsi="Arial" w:cs="Arial"/>
          <w:b/>
        </w:rPr>
        <w:t xml:space="preserve"> en España, pero no se ha podido probar documentalmente;​ se sabe que los padres nunca se unieron en matrimonio eclesiástico. </w:t>
      </w:r>
    </w:p>
    <w:p w:rsidR="002F73CC"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Sin embargo, </w:t>
      </w:r>
      <w:proofErr w:type="spellStart"/>
      <w:r w:rsidRPr="0028436C">
        <w:rPr>
          <w:rFonts w:ascii="Arial" w:hAnsi="Arial" w:cs="Arial"/>
          <w:b/>
        </w:rPr>
        <w:t>Schmidhuber</w:t>
      </w:r>
      <w:proofErr w:type="spellEnd"/>
      <w:r w:rsidRPr="0028436C">
        <w:rPr>
          <w:rFonts w:ascii="Arial" w:hAnsi="Arial" w:cs="Arial"/>
          <w:b/>
        </w:rPr>
        <w:t xml:space="preserve"> ha probado documentalmente que el padre llegó a la Nueva España cuando niño, como lo prueba el Permiso de Paso de 1598, en compañía de su abuela viuda, María Ramírez de Vargas, su madre Antonia Laura Majuelo y un hermano menor Francisco de </w:t>
      </w:r>
      <w:proofErr w:type="spellStart"/>
      <w:r w:rsidRPr="0028436C">
        <w:rPr>
          <w:rFonts w:ascii="Arial" w:hAnsi="Arial" w:cs="Arial"/>
          <w:b/>
        </w:rPr>
        <w:t>Asuaje</w:t>
      </w:r>
      <w:proofErr w:type="spellEnd"/>
      <w:r w:rsidRPr="0028436C">
        <w:rPr>
          <w:rFonts w:ascii="Arial" w:hAnsi="Arial" w:cs="Arial"/>
          <w:b/>
        </w:rPr>
        <w:t xml:space="preserve"> que llegó a ser fraile dominico.</w:t>
      </w:r>
      <w:hyperlink r:id="rId55" w:anchor="cite_note-27" w:history="1">
        <w:r w:rsidRPr="0028436C">
          <w:rPr>
            <w:rStyle w:val="Hipervnculo"/>
            <w:rFonts w:ascii="Arial" w:hAnsi="Arial" w:cs="Arial"/>
            <w:b/>
            <w:color w:val="auto"/>
            <w:u w:val="none"/>
            <w:vertAlign w:val="superscript"/>
          </w:rPr>
          <w:t>25</w:t>
        </w:r>
      </w:hyperlink>
      <w:r w:rsidRPr="0028436C">
        <w:rPr>
          <w:rFonts w:ascii="Arial" w:hAnsi="Arial" w:cs="Arial"/>
          <w:b/>
        </w:rPr>
        <w:t xml:space="preserve">​ En San Miguel </w:t>
      </w:r>
      <w:proofErr w:type="spellStart"/>
      <w:r w:rsidRPr="0028436C">
        <w:rPr>
          <w:rFonts w:ascii="Arial" w:hAnsi="Arial" w:cs="Arial"/>
          <w:b/>
        </w:rPr>
        <w:t>Nepantla</w:t>
      </w:r>
      <w:proofErr w:type="spellEnd"/>
      <w:r w:rsidRPr="0028436C">
        <w:rPr>
          <w:rFonts w:ascii="Arial" w:hAnsi="Arial" w:cs="Arial"/>
          <w:b/>
        </w:rPr>
        <w:t>, de la región de Chalco, nació su hija Juana Inés, en un oscuro lugar llamado por entonces «la celda».​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Su madre, al poco tiempo, se separó de su pareja y, posteriormente, procreó otros tres hijos con Diego Ruiz Lozano, a quien tampoco desposó.</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Muchos críticos han manifestado su sorpresa ante la situación civil de los padres de sor Juana. Paz apunta que ello se debió a una «laxitud de la moral sexual en la colonia».</w:t>
      </w:r>
      <w:hyperlink r:id="rId56" w:anchor="cite_note-30" w:history="1">
        <w:r w:rsidRPr="0028436C">
          <w:rPr>
            <w:rStyle w:val="Hipervnculo"/>
            <w:rFonts w:ascii="Arial" w:hAnsi="Arial" w:cs="Arial"/>
            <w:b/>
            <w:color w:val="auto"/>
            <w:u w:val="none"/>
            <w:vertAlign w:val="superscript"/>
          </w:rPr>
          <w:t>28</w:t>
        </w:r>
      </w:hyperlink>
      <w:r w:rsidRPr="0028436C">
        <w:rPr>
          <w:rFonts w:ascii="Arial" w:hAnsi="Arial" w:cs="Arial"/>
          <w:b/>
        </w:rPr>
        <w:t>​ Se desconoce también el efecto que tuvo en sor Juana el saberse hija ilegítima, aunque se conoce que trató de ocultarlo. Así lo revela su testamento de </w:t>
      </w:r>
      <w:hyperlink r:id="rId57" w:tooltip="1669" w:history="1">
        <w:r w:rsidRPr="0028436C">
          <w:rPr>
            <w:rStyle w:val="Hipervnculo"/>
            <w:rFonts w:ascii="Arial" w:hAnsi="Arial" w:cs="Arial"/>
            <w:b/>
            <w:color w:val="auto"/>
            <w:u w:val="none"/>
          </w:rPr>
          <w:t>1669</w:t>
        </w:r>
      </w:hyperlink>
      <w:r w:rsidRPr="0028436C">
        <w:rPr>
          <w:rFonts w:ascii="Arial" w:hAnsi="Arial" w:cs="Arial"/>
          <w:b/>
        </w:rPr>
        <w:t xml:space="preserve">: «hija legítima de don Pedro de </w:t>
      </w:r>
      <w:proofErr w:type="spellStart"/>
      <w:r w:rsidRPr="0028436C">
        <w:rPr>
          <w:rFonts w:ascii="Arial" w:hAnsi="Arial" w:cs="Arial"/>
          <w:b/>
        </w:rPr>
        <w:t>Asuaje</w:t>
      </w:r>
      <w:proofErr w:type="spellEnd"/>
      <w:r w:rsidRPr="0028436C">
        <w:rPr>
          <w:rFonts w:ascii="Arial" w:hAnsi="Arial" w:cs="Arial"/>
          <w:b/>
        </w:rPr>
        <w:t xml:space="preserve"> y Vargas, difunto, y de doña Isabel Ramírez». El padre Calleja lo ignoraba, pues no hace mención de ello en su estudio biográfico. Su madre en su testamento fech</w:t>
      </w:r>
      <w:r w:rsidRPr="0028436C">
        <w:rPr>
          <w:rFonts w:ascii="Arial" w:hAnsi="Arial" w:cs="Arial"/>
          <w:b/>
        </w:rPr>
        <w:t>a</w:t>
      </w:r>
      <w:r w:rsidRPr="0028436C">
        <w:rPr>
          <w:rFonts w:ascii="Arial" w:hAnsi="Arial" w:cs="Arial"/>
          <w:b/>
        </w:rPr>
        <w:t>do en </w:t>
      </w:r>
      <w:hyperlink r:id="rId58" w:tooltip="1687" w:history="1">
        <w:r w:rsidRPr="0028436C">
          <w:rPr>
            <w:rStyle w:val="Hipervnculo"/>
            <w:rFonts w:ascii="Arial" w:hAnsi="Arial" w:cs="Arial"/>
            <w:b/>
            <w:color w:val="auto"/>
            <w:u w:val="none"/>
          </w:rPr>
          <w:t>1687</w:t>
        </w:r>
      </w:hyperlink>
      <w:r w:rsidRPr="0028436C">
        <w:rPr>
          <w:rFonts w:ascii="Arial" w:hAnsi="Arial" w:cs="Arial"/>
          <w:b/>
        </w:rPr>
        <w:t> reconoce que todos sus hijos, incluyendo a sor Juana, fueron concebidos fuera del matrimonio.​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niña pasó su infancia entre </w:t>
      </w:r>
      <w:proofErr w:type="spellStart"/>
      <w:r w:rsidR="000E7599">
        <w:fldChar w:fldCharType="begin"/>
      </w:r>
      <w:r w:rsidR="000E7599">
        <w:instrText>HYPERLINK "https://es.wikipedia.org/wiki/Amecameca" \o "Amecameca"</w:instrText>
      </w:r>
      <w:r w:rsidR="000E7599">
        <w:fldChar w:fldCharType="separate"/>
      </w:r>
      <w:r w:rsidRPr="0028436C">
        <w:rPr>
          <w:rStyle w:val="Hipervnculo"/>
          <w:rFonts w:ascii="Arial" w:hAnsi="Arial" w:cs="Arial"/>
          <w:b/>
          <w:color w:val="auto"/>
          <w:u w:val="none"/>
        </w:rPr>
        <w:t>Amecameca</w:t>
      </w:r>
      <w:proofErr w:type="spellEnd"/>
      <w:r w:rsidR="000E7599">
        <w:fldChar w:fldCharType="end"/>
      </w:r>
      <w:r w:rsidRPr="0028436C">
        <w:rPr>
          <w:rFonts w:ascii="Arial" w:hAnsi="Arial" w:cs="Arial"/>
          <w:b/>
        </w:rPr>
        <w:t>, </w:t>
      </w:r>
      <w:proofErr w:type="spellStart"/>
      <w:r w:rsidR="000E7599">
        <w:fldChar w:fldCharType="begin"/>
      </w:r>
      <w:r w:rsidR="000E7599">
        <w:instrText>HYPERLINK "https://es.wikipedia.org/wiki/Yecapixtla" \o "Yecapixtla"</w:instrText>
      </w:r>
      <w:r w:rsidR="000E7599">
        <w:fldChar w:fldCharType="separate"/>
      </w:r>
      <w:r w:rsidRPr="0028436C">
        <w:rPr>
          <w:rStyle w:val="Hipervnculo"/>
          <w:rFonts w:ascii="Arial" w:hAnsi="Arial" w:cs="Arial"/>
          <w:b/>
          <w:color w:val="auto"/>
          <w:u w:val="none"/>
        </w:rPr>
        <w:t>Yecapixtla</w:t>
      </w:r>
      <w:proofErr w:type="spellEnd"/>
      <w:r w:rsidR="000E7599">
        <w:fldChar w:fldCharType="end"/>
      </w:r>
      <w:r w:rsidRPr="0028436C">
        <w:rPr>
          <w:rFonts w:ascii="Arial" w:hAnsi="Arial" w:cs="Arial"/>
          <w:b/>
        </w:rPr>
        <w:t>, </w:t>
      </w:r>
      <w:proofErr w:type="spellStart"/>
      <w:r w:rsidR="000E7599">
        <w:fldChar w:fldCharType="begin"/>
      </w:r>
      <w:r w:rsidR="000E7599">
        <w:instrText>HYPERLINK "https://es.wikipedia.org/w/index.php?title=Panoayan&amp;action=edit&amp;redlink=1" \o "Panoayan (aún no redactado)"</w:instrText>
      </w:r>
      <w:r w:rsidR="000E7599">
        <w:fldChar w:fldCharType="separate"/>
      </w:r>
      <w:r w:rsidRPr="0028436C">
        <w:rPr>
          <w:rStyle w:val="Hipervnculo"/>
          <w:rFonts w:ascii="Arial" w:hAnsi="Arial" w:cs="Arial"/>
          <w:b/>
          <w:color w:val="auto"/>
          <w:u w:val="none"/>
        </w:rPr>
        <w:t>Panoayan</w:t>
      </w:r>
      <w:proofErr w:type="spellEnd"/>
      <w:r w:rsidR="000E7599">
        <w:fldChar w:fldCharType="end"/>
      </w:r>
      <w:r w:rsidRPr="0028436C">
        <w:rPr>
          <w:rFonts w:ascii="Arial" w:hAnsi="Arial" w:cs="Arial"/>
          <w:b/>
        </w:rPr>
        <w:t xml:space="preserve"> —donde su abuelo tenía una hacienda— y </w:t>
      </w:r>
      <w:proofErr w:type="spellStart"/>
      <w:r w:rsidRPr="0028436C">
        <w:rPr>
          <w:rFonts w:ascii="Arial" w:hAnsi="Arial" w:cs="Arial"/>
          <w:b/>
        </w:rPr>
        <w:t>Nepantla</w:t>
      </w:r>
      <w:proofErr w:type="spellEnd"/>
      <w:r w:rsidRPr="0028436C">
        <w:rPr>
          <w:rFonts w:ascii="Arial" w:hAnsi="Arial" w:cs="Arial"/>
          <w:b/>
        </w:rPr>
        <w:t>. Allí aprendió </w:t>
      </w:r>
      <w:hyperlink r:id="rId59" w:tooltip="Náhuatl" w:history="1">
        <w:r w:rsidRPr="0028436C">
          <w:rPr>
            <w:rStyle w:val="Hipervnculo"/>
            <w:rFonts w:ascii="Arial" w:hAnsi="Arial" w:cs="Arial"/>
            <w:b/>
            <w:color w:val="auto"/>
            <w:u w:val="none"/>
          </w:rPr>
          <w:t>náhuatl</w:t>
        </w:r>
      </w:hyperlink>
      <w:r w:rsidRPr="0028436C">
        <w:rPr>
          <w:rFonts w:ascii="Arial" w:hAnsi="Arial" w:cs="Arial"/>
          <w:b/>
        </w:rPr>
        <w:t> con los indios de las haciendas de su abuelo, donde se sembraba trigo y maíz. El abuelo de sor Juana murió en </w:t>
      </w:r>
      <w:hyperlink r:id="rId60" w:tooltip="1656" w:history="1">
        <w:r w:rsidRPr="0028436C">
          <w:rPr>
            <w:rStyle w:val="Hipervnculo"/>
            <w:rFonts w:ascii="Arial" w:hAnsi="Arial" w:cs="Arial"/>
            <w:b/>
            <w:color w:val="auto"/>
            <w:u w:val="none"/>
          </w:rPr>
          <w:t>1656</w:t>
        </w:r>
      </w:hyperlink>
      <w:r w:rsidRPr="0028436C">
        <w:rPr>
          <w:rFonts w:ascii="Arial" w:hAnsi="Arial" w:cs="Arial"/>
          <w:b/>
        </w:rPr>
        <w:t>, por lo que su madre tomó las riendas de las fincas.​ Asimismo, aprendió a leer y escribir a los tres años, al tomar las lecciones con su hermana mayor a escondidas de su madre​</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Pronto inició su gusto por la lectura, gracias a que descubrió la biblioteca de su abuelo y se aficionó a los libros. Aprendió todo cuanto era conocido en su época, es decir, leyó a los clásicos griegos y romanos, y la teología del momento. Su afán por saber era tal que intentó convencer a su madre de que la enviase a la </w:t>
      </w:r>
      <w:hyperlink r:id="rId61" w:tooltip="Universidad" w:history="1">
        <w:r w:rsidRPr="0028436C">
          <w:rPr>
            <w:rStyle w:val="Hipervnculo"/>
            <w:rFonts w:ascii="Arial" w:hAnsi="Arial" w:cs="Arial"/>
            <w:b/>
            <w:color w:val="auto"/>
            <w:u w:val="none"/>
          </w:rPr>
          <w:t>Universidad</w:t>
        </w:r>
      </w:hyperlink>
      <w:r w:rsidRPr="0028436C">
        <w:rPr>
          <w:rFonts w:ascii="Arial" w:hAnsi="Arial" w:cs="Arial"/>
          <w:b/>
        </w:rPr>
        <w:t> disfrazada de hombre, puesto que las mujeres no podían acceder a esta.​ Se dice que al estudiar una lección, co</w:t>
      </w:r>
      <w:r w:rsidRPr="0028436C">
        <w:rPr>
          <w:rFonts w:ascii="Arial" w:hAnsi="Arial" w:cs="Arial"/>
          <w:b/>
        </w:rPr>
        <w:t>r</w:t>
      </w:r>
      <w:r w:rsidRPr="0028436C">
        <w:rPr>
          <w:rFonts w:ascii="Arial" w:hAnsi="Arial" w:cs="Arial"/>
          <w:b/>
        </w:rPr>
        <w:t>taba un pedazo de su propio cabello si no la había aprendido correctamente, pues no le parecía bien que la cabeza estuviese cubierta de hermosuras si carecía de ideas​ A los ocho años, entre </w:t>
      </w:r>
      <w:hyperlink r:id="rId62" w:tooltip="1657" w:history="1">
        <w:r w:rsidRPr="0028436C">
          <w:rPr>
            <w:rStyle w:val="Hipervnculo"/>
            <w:rFonts w:ascii="Arial" w:hAnsi="Arial" w:cs="Arial"/>
            <w:b/>
            <w:color w:val="auto"/>
            <w:u w:val="none"/>
          </w:rPr>
          <w:t>1657</w:t>
        </w:r>
      </w:hyperlink>
      <w:r w:rsidRPr="0028436C">
        <w:rPr>
          <w:rFonts w:ascii="Arial" w:hAnsi="Arial" w:cs="Arial"/>
          <w:b/>
        </w:rPr>
        <w:t> y </w:t>
      </w:r>
      <w:hyperlink r:id="rId63" w:tooltip="1659" w:history="1">
        <w:r w:rsidRPr="0028436C">
          <w:rPr>
            <w:rStyle w:val="Hipervnculo"/>
            <w:rFonts w:ascii="Arial" w:hAnsi="Arial" w:cs="Arial"/>
            <w:b/>
            <w:color w:val="auto"/>
            <w:u w:val="none"/>
          </w:rPr>
          <w:t>1659</w:t>
        </w:r>
      </w:hyperlink>
      <w:r w:rsidRPr="0028436C">
        <w:rPr>
          <w:rFonts w:ascii="Arial" w:hAnsi="Arial" w:cs="Arial"/>
          <w:b/>
        </w:rPr>
        <w:t>, ganó un libro por una </w:t>
      </w:r>
      <w:hyperlink r:id="rId64" w:tooltip="Loa" w:history="1">
        <w:r w:rsidRPr="0028436C">
          <w:rPr>
            <w:rStyle w:val="Hipervnculo"/>
            <w:rFonts w:ascii="Arial" w:hAnsi="Arial" w:cs="Arial"/>
            <w:b/>
            <w:color w:val="auto"/>
            <w:u w:val="none"/>
          </w:rPr>
          <w:t>loa</w:t>
        </w:r>
      </w:hyperlink>
      <w:r w:rsidRPr="0028436C">
        <w:rPr>
          <w:rFonts w:ascii="Arial" w:hAnsi="Arial" w:cs="Arial"/>
          <w:b/>
        </w:rPr>
        <w:t> compuesta en honor al </w:t>
      </w:r>
      <w:hyperlink r:id="rId65" w:tooltip="Eucaristía" w:history="1">
        <w:r w:rsidRPr="0028436C">
          <w:rPr>
            <w:rStyle w:val="Hipervnculo"/>
            <w:rFonts w:ascii="Arial" w:hAnsi="Arial" w:cs="Arial"/>
            <w:b/>
            <w:color w:val="auto"/>
            <w:u w:val="none"/>
          </w:rPr>
          <w:t>Santísimo S</w:t>
        </w:r>
        <w:r w:rsidRPr="0028436C">
          <w:rPr>
            <w:rStyle w:val="Hipervnculo"/>
            <w:rFonts w:ascii="Arial" w:hAnsi="Arial" w:cs="Arial"/>
            <w:b/>
            <w:color w:val="auto"/>
            <w:u w:val="none"/>
          </w:rPr>
          <w:t>a</w:t>
        </w:r>
        <w:r w:rsidRPr="0028436C">
          <w:rPr>
            <w:rStyle w:val="Hipervnculo"/>
            <w:rFonts w:ascii="Arial" w:hAnsi="Arial" w:cs="Arial"/>
            <w:b/>
            <w:color w:val="auto"/>
            <w:u w:val="none"/>
          </w:rPr>
          <w:t>cramento</w:t>
        </w:r>
      </w:hyperlink>
      <w:r w:rsidRPr="0028436C">
        <w:rPr>
          <w:rFonts w:ascii="Arial" w:hAnsi="Arial" w:cs="Arial"/>
          <w:b/>
        </w:rPr>
        <w:t>, según cuenta su biógrafo y amigo </w:t>
      </w:r>
      <w:hyperlink r:id="rId66" w:tooltip="Diego Calleja (aún no redactado)" w:history="1">
        <w:r w:rsidRPr="0028436C">
          <w:rPr>
            <w:rStyle w:val="Hipervnculo"/>
            <w:rFonts w:ascii="Arial" w:hAnsi="Arial" w:cs="Arial"/>
            <w:b/>
            <w:color w:val="auto"/>
            <w:u w:val="none"/>
          </w:rPr>
          <w:t>Diego Calleja</w:t>
        </w:r>
      </w:hyperlink>
      <w:r w:rsidRPr="0028436C">
        <w:rPr>
          <w:rFonts w:ascii="Arial" w:hAnsi="Arial" w:cs="Arial"/>
          <w:b/>
        </w:rPr>
        <w:t>. Éste señala que Juana Inés r</w:t>
      </w:r>
      <w:r w:rsidRPr="0028436C">
        <w:rPr>
          <w:rFonts w:ascii="Arial" w:hAnsi="Arial" w:cs="Arial"/>
          <w:b/>
        </w:rPr>
        <w:t>a</w:t>
      </w:r>
      <w:r w:rsidRPr="0028436C">
        <w:rPr>
          <w:rFonts w:ascii="Arial" w:hAnsi="Arial" w:cs="Arial"/>
          <w:b/>
        </w:rPr>
        <w:t>dicó en la ciudad de México desde los ocho años, aunque se tienen noticias más veraces de que no se asentó allí sino hasta los trece o quince.</w:t>
      </w:r>
    </w:p>
    <w:p w:rsidR="009F01F1" w:rsidRPr="0028436C" w:rsidRDefault="009F01F1" w:rsidP="00CC0293">
      <w:pPr>
        <w:pStyle w:val="Ttulo3"/>
        <w:shd w:val="clear" w:color="auto" w:fill="FFFFFF"/>
        <w:spacing w:before="72" w:beforeAutospacing="0" w:after="60" w:afterAutospacing="0"/>
        <w:jc w:val="both"/>
        <w:rPr>
          <w:rStyle w:val="mw-headline"/>
          <w:rFonts w:ascii="Arial" w:hAnsi="Arial" w:cs="Arial"/>
          <w:sz w:val="24"/>
          <w:szCs w:val="24"/>
        </w:rPr>
      </w:pPr>
    </w:p>
    <w:p w:rsidR="009D1B90" w:rsidRPr="0028436C" w:rsidRDefault="009D1B90" w:rsidP="00CC0293">
      <w:pPr>
        <w:pStyle w:val="Ttulo3"/>
        <w:shd w:val="clear" w:color="auto" w:fill="FFFFFF"/>
        <w:spacing w:before="72" w:beforeAutospacing="0" w:after="60" w:afterAutospacing="0"/>
        <w:jc w:val="both"/>
        <w:rPr>
          <w:rFonts w:ascii="Arial" w:hAnsi="Arial" w:cs="Arial"/>
          <w:color w:val="FF0000"/>
          <w:sz w:val="24"/>
          <w:szCs w:val="24"/>
        </w:rPr>
      </w:pPr>
      <w:r w:rsidRPr="0028436C">
        <w:rPr>
          <w:rStyle w:val="mw-headline"/>
          <w:rFonts w:ascii="Arial" w:hAnsi="Arial" w:cs="Arial"/>
          <w:color w:val="FF0000"/>
          <w:sz w:val="24"/>
          <w:szCs w:val="24"/>
        </w:rPr>
        <w:t>Adolescencia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Juana Inés vivió con María Ramírez, hermana de su madre, y con su esposo Juan de Mata. Posiblemente haya sido alejada de las haciendas de su madre a causa de la muerte de su abuelo materno. Aproximadamente vivió en casa de los Mata unos ocho años, de</w:t>
      </w:r>
      <w:r w:rsidRPr="0028436C">
        <w:rPr>
          <w:rFonts w:ascii="Arial" w:hAnsi="Arial" w:cs="Arial"/>
          <w:b/>
        </w:rPr>
        <w:t>s</w:t>
      </w:r>
      <w:r w:rsidRPr="0028436C">
        <w:rPr>
          <w:rFonts w:ascii="Arial" w:hAnsi="Arial" w:cs="Arial"/>
          <w:b/>
        </w:rPr>
        <w:t>de </w:t>
      </w:r>
      <w:hyperlink r:id="rId67" w:tooltip="1656" w:history="1">
        <w:r w:rsidRPr="0028436C">
          <w:rPr>
            <w:rStyle w:val="Hipervnculo"/>
            <w:rFonts w:ascii="Arial" w:hAnsi="Arial" w:cs="Arial"/>
            <w:b/>
            <w:color w:val="auto"/>
            <w:u w:val="none"/>
          </w:rPr>
          <w:t>1656</w:t>
        </w:r>
      </w:hyperlink>
      <w:r w:rsidRPr="0028436C">
        <w:rPr>
          <w:rFonts w:ascii="Arial" w:hAnsi="Arial" w:cs="Arial"/>
          <w:b/>
        </w:rPr>
        <w:t> hasta </w:t>
      </w:r>
      <w:hyperlink r:id="rId68" w:tooltip="1664" w:history="1">
        <w:r w:rsidRPr="0028436C">
          <w:rPr>
            <w:rStyle w:val="Hipervnculo"/>
            <w:rFonts w:ascii="Arial" w:hAnsi="Arial" w:cs="Arial"/>
            <w:b/>
            <w:color w:val="auto"/>
            <w:u w:val="none"/>
          </w:rPr>
          <w:t>1664</w:t>
        </w:r>
      </w:hyperlink>
      <w:r w:rsidRPr="0028436C">
        <w:rPr>
          <w:rFonts w:ascii="Arial" w:hAnsi="Arial" w:cs="Arial"/>
          <w:b/>
        </w:rPr>
        <w:t>. Entonces comienza su periodo en la corte, que terminará con su ingr</w:t>
      </w:r>
      <w:r w:rsidRPr="0028436C">
        <w:rPr>
          <w:rFonts w:ascii="Arial" w:hAnsi="Arial" w:cs="Arial"/>
          <w:b/>
        </w:rPr>
        <w:t>e</w:t>
      </w:r>
      <w:r w:rsidRPr="0028436C">
        <w:rPr>
          <w:rFonts w:ascii="Arial" w:hAnsi="Arial" w:cs="Arial"/>
          <w:b/>
        </w:rPr>
        <w:t>so a la vida religiosa.</w:t>
      </w:r>
    </w:p>
    <w:p w:rsid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Entre </w:t>
      </w:r>
      <w:hyperlink r:id="rId69" w:tooltip="1664" w:history="1">
        <w:r w:rsidRPr="0028436C">
          <w:rPr>
            <w:rStyle w:val="Hipervnculo"/>
            <w:rFonts w:ascii="Arial" w:hAnsi="Arial" w:cs="Arial"/>
            <w:b/>
            <w:color w:val="auto"/>
            <w:u w:val="none"/>
          </w:rPr>
          <w:t>1664</w:t>
        </w:r>
      </w:hyperlink>
      <w:r w:rsidRPr="0028436C">
        <w:rPr>
          <w:rFonts w:ascii="Arial" w:hAnsi="Arial" w:cs="Arial"/>
          <w:b/>
        </w:rPr>
        <w:t> y </w:t>
      </w:r>
      <w:hyperlink r:id="rId70" w:tooltip="1665" w:history="1">
        <w:r w:rsidRPr="0028436C">
          <w:rPr>
            <w:rStyle w:val="Hipervnculo"/>
            <w:rFonts w:ascii="Arial" w:hAnsi="Arial" w:cs="Arial"/>
            <w:b/>
            <w:color w:val="auto"/>
            <w:u w:val="none"/>
          </w:rPr>
          <w:t>1665</w:t>
        </w:r>
      </w:hyperlink>
      <w:r w:rsidRPr="0028436C">
        <w:rPr>
          <w:rFonts w:ascii="Arial" w:hAnsi="Arial" w:cs="Arial"/>
          <w:b/>
        </w:rPr>
        <w:t>, ingresó a la corte del virrey </w:t>
      </w:r>
      <w:hyperlink r:id="rId71" w:tooltip="Antonio de Toledo y Salazar" w:history="1">
        <w:r w:rsidRPr="0028436C">
          <w:rPr>
            <w:rStyle w:val="Hipervnculo"/>
            <w:rFonts w:ascii="Arial" w:hAnsi="Arial" w:cs="Arial"/>
            <w:b/>
            <w:color w:val="auto"/>
            <w:u w:val="none"/>
          </w:rPr>
          <w:t>Antonio Sebastián de Toledo</w:t>
        </w:r>
      </w:hyperlink>
      <w:r w:rsidRPr="0028436C">
        <w:rPr>
          <w:rFonts w:ascii="Arial" w:hAnsi="Arial" w:cs="Arial"/>
          <w:b/>
        </w:rPr>
        <w:t>, </w:t>
      </w:r>
      <w:hyperlink r:id="rId72" w:tooltip="Marqués de Mancera" w:history="1">
        <w:r w:rsidRPr="0028436C">
          <w:rPr>
            <w:rStyle w:val="Hipervnculo"/>
            <w:rFonts w:ascii="Arial" w:hAnsi="Arial" w:cs="Arial"/>
            <w:b/>
            <w:color w:val="auto"/>
            <w:u w:val="none"/>
          </w:rPr>
          <w:t>marqués de Mancera</w:t>
        </w:r>
      </w:hyperlink>
      <w:r w:rsidRPr="0028436C">
        <w:rPr>
          <w:rFonts w:ascii="Arial" w:hAnsi="Arial" w:cs="Arial"/>
          <w:b/>
        </w:rPr>
        <w:t>. La virreina, </w:t>
      </w:r>
      <w:hyperlink r:id="rId73" w:tooltip="Leonor Carreto" w:history="1">
        <w:r w:rsidRPr="0028436C">
          <w:rPr>
            <w:rStyle w:val="Hipervnculo"/>
            <w:rFonts w:ascii="Arial" w:hAnsi="Arial" w:cs="Arial"/>
            <w:b/>
            <w:color w:val="auto"/>
            <w:u w:val="none"/>
          </w:rPr>
          <w:t>Leonor de Carreto</w:t>
        </w:r>
      </w:hyperlink>
      <w:r w:rsidRPr="0028436C">
        <w:rPr>
          <w:rFonts w:ascii="Arial" w:hAnsi="Arial" w:cs="Arial"/>
          <w:b/>
        </w:rPr>
        <w:t>, se convirtió en una de sus más importantes m</w:t>
      </w:r>
      <w:r w:rsidRPr="0028436C">
        <w:rPr>
          <w:rFonts w:ascii="Arial" w:hAnsi="Arial" w:cs="Arial"/>
          <w:b/>
        </w:rPr>
        <w:t>e</w:t>
      </w:r>
      <w:r w:rsidRPr="0028436C">
        <w:rPr>
          <w:rFonts w:ascii="Arial" w:hAnsi="Arial" w:cs="Arial"/>
          <w:b/>
        </w:rPr>
        <w:t>cenas. El ambiente y la protección de los virreyes marcarán decisivamente la producción literaria de Juana Inés. Por entonces ya era conocida su inteligencia y su sagacidad, pues se cuenta que, por instrucciones del virrey, un grupo de sabios humanistas la evaluaron, y la joven superó el examen en excelentes condiciones.​</w:t>
      </w:r>
    </w:p>
    <w:p w:rsidR="0028436C" w:rsidRDefault="0028436C" w:rsidP="00CC0293">
      <w:pPr>
        <w:pStyle w:val="NormalWeb"/>
        <w:shd w:val="clear" w:color="auto" w:fill="FFFFFF"/>
        <w:spacing w:before="120" w:beforeAutospacing="0" w:after="120" w:afterAutospacing="0"/>
        <w:jc w:val="both"/>
        <w:rPr>
          <w:rFonts w:ascii="Arial" w:hAnsi="Arial" w:cs="Arial"/>
          <w:b/>
        </w:rPr>
      </w:pP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corte virreinal era uno de los lugares más cultos e ilustrados del virreinato. Solían cel</w:t>
      </w:r>
      <w:r w:rsidRPr="0028436C">
        <w:rPr>
          <w:rFonts w:ascii="Arial" w:hAnsi="Arial" w:cs="Arial"/>
          <w:b/>
        </w:rPr>
        <w:t>e</w:t>
      </w:r>
      <w:r w:rsidRPr="0028436C">
        <w:rPr>
          <w:rFonts w:ascii="Arial" w:hAnsi="Arial" w:cs="Arial"/>
          <w:b/>
        </w:rPr>
        <w:lastRenderedPageBreak/>
        <w:t>brarse fastuosas </w:t>
      </w:r>
      <w:hyperlink r:id="rId74" w:tooltip="Tertulia" w:history="1">
        <w:r w:rsidRPr="0028436C">
          <w:rPr>
            <w:rStyle w:val="Hipervnculo"/>
            <w:rFonts w:ascii="Arial" w:hAnsi="Arial" w:cs="Arial"/>
            <w:b/>
            <w:color w:val="auto"/>
            <w:u w:val="none"/>
          </w:rPr>
          <w:t>tertulias</w:t>
        </w:r>
      </w:hyperlink>
      <w:r w:rsidRPr="0028436C">
        <w:rPr>
          <w:rFonts w:ascii="Arial" w:hAnsi="Arial" w:cs="Arial"/>
          <w:b/>
        </w:rPr>
        <w:t> a las que acudían teólogos, filósofos, matemáticos, historiadores y todo tipo de humanistas, en su mayoría egresados o profesores de la </w:t>
      </w:r>
      <w:hyperlink r:id="rId75" w:tooltip="Real y Pontificia Universidad de México" w:history="1">
        <w:r w:rsidRPr="0028436C">
          <w:rPr>
            <w:rStyle w:val="Hipervnculo"/>
            <w:rFonts w:ascii="Arial" w:hAnsi="Arial" w:cs="Arial"/>
            <w:b/>
            <w:color w:val="auto"/>
            <w:u w:val="none"/>
          </w:rPr>
          <w:t>Real y Pontificia Universidad de México</w:t>
        </w:r>
      </w:hyperlink>
      <w:r w:rsidRPr="0028436C">
        <w:rPr>
          <w:rFonts w:ascii="Arial" w:hAnsi="Arial" w:cs="Arial"/>
          <w:b/>
        </w:rPr>
        <w:t>. Allí, como dama de compañía de la virreina, la adolescente Juana desarrolló su intelecto y sus capacidades literarias. En repetidas ocasiones escribía son</w:t>
      </w:r>
      <w:r w:rsidRPr="0028436C">
        <w:rPr>
          <w:rFonts w:ascii="Arial" w:hAnsi="Arial" w:cs="Arial"/>
          <w:b/>
        </w:rPr>
        <w:t>e</w:t>
      </w:r>
      <w:r w:rsidRPr="0028436C">
        <w:rPr>
          <w:rFonts w:ascii="Arial" w:hAnsi="Arial" w:cs="Arial"/>
          <w:b/>
        </w:rPr>
        <w:t>tos, poemas y elegías fúnebres que eran bien recibidas en la corte. Chávez señala que a Juana Inés se le conocía como «la muy querida de la virreina», y que el virrey también le tenía un especial aprecio. Leonor de Carreto fue la primera protectora de la niña poetisa.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Poco se conoce de esta etapa en la vida de sor Juana, aunque uno de los testimonios más valiosos para estudiar dicho periodo ha sido la </w:t>
      </w:r>
      <w:r w:rsidRPr="0028436C">
        <w:rPr>
          <w:rFonts w:ascii="Arial" w:hAnsi="Arial" w:cs="Arial"/>
          <w:b/>
          <w:i/>
          <w:iCs/>
        </w:rPr>
        <w:t>Respuesta a Sor Filotea de la Cruz</w:t>
      </w:r>
      <w:r w:rsidRPr="0028436C">
        <w:rPr>
          <w:rFonts w:ascii="Arial" w:hAnsi="Arial" w:cs="Arial"/>
          <w:b/>
        </w:rPr>
        <w:t>.</w:t>
      </w:r>
      <w:hyperlink r:id="rId76" w:anchor="cite_note-41" w:history="1">
        <w:r w:rsidRPr="0028436C">
          <w:rPr>
            <w:rStyle w:val="Hipervnculo"/>
            <w:rFonts w:ascii="Arial" w:hAnsi="Arial" w:cs="Arial"/>
            <w:b/>
            <w:color w:val="auto"/>
            <w:u w:val="none"/>
            <w:vertAlign w:val="superscript"/>
          </w:rPr>
          <w:t>39</w:t>
        </w:r>
      </w:hyperlink>
      <w:r w:rsidRPr="0028436C">
        <w:rPr>
          <w:rFonts w:ascii="Arial" w:hAnsi="Arial" w:cs="Arial"/>
          <w:b/>
        </w:rPr>
        <w:t>​ Esta ausencia de datos ha contribuido a que varios autores hayan querido recrear de manera casi novelesca, la vida adolescente de sor Juana, suponiendo muchas veces la existencia de amores no correspondidos.</w:t>
      </w:r>
    </w:p>
    <w:p w:rsidR="009D1B90" w:rsidRPr="0028436C" w:rsidRDefault="009D1B90" w:rsidP="002F73CC">
      <w:pPr>
        <w:pStyle w:val="Ttulo3"/>
        <w:shd w:val="clear" w:color="auto" w:fill="FFFFFF"/>
        <w:spacing w:before="72" w:beforeAutospacing="0" w:after="60" w:afterAutospacing="0"/>
        <w:jc w:val="both"/>
        <w:rPr>
          <w:b w:val="0"/>
          <w:color w:val="0070C0"/>
        </w:rPr>
      </w:pPr>
      <w:r w:rsidRPr="0028436C">
        <w:rPr>
          <w:rStyle w:val="mw-headline"/>
          <w:rFonts w:ascii="Arial" w:hAnsi="Arial" w:cs="Arial"/>
          <w:color w:val="0070C0"/>
          <w:sz w:val="24"/>
          <w:szCs w:val="24"/>
        </w:rPr>
        <w:t xml:space="preserve">Período de </w:t>
      </w:r>
      <w:proofErr w:type="spellStart"/>
      <w:r w:rsidRPr="0028436C">
        <w:rPr>
          <w:rStyle w:val="mw-headline"/>
          <w:rFonts w:ascii="Arial" w:hAnsi="Arial" w:cs="Arial"/>
          <w:color w:val="0070C0"/>
          <w:sz w:val="24"/>
          <w:szCs w:val="24"/>
        </w:rPr>
        <w:t>madure</w:t>
      </w:r>
      <w:r w:rsidR="00BA1A7A">
        <w:rPr>
          <w:rStyle w:val="mw-headline"/>
          <w:rFonts w:ascii="Arial" w:hAnsi="Arial" w:cs="Arial"/>
          <w:color w:val="0070C0"/>
          <w:sz w:val="24"/>
          <w:szCs w:val="24"/>
        </w:rPr>
        <w:t>z</w:t>
      </w:r>
      <w:r w:rsidRPr="0028436C">
        <w:rPr>
          <w:rFonts w:ascii="Arial" w:hAnsi="Arial" w:cs="Arial"/>
          <w:color w:val="0070C0"/>
        </w:rPr>
        <w:t>Diseño</w:t>
      </w:r>
      <w:proofErr w:type="spellEnd"/>
      <w:r w:rsidRPr="0028436C">
        <w:rPr>
          <w:rFonts w:ascii="Arial" w:hAnsi="Arial" w:cs="Arial"/>
          <w:color w:val="0070C0"/>
        </w:rPr>
        <w:t xml:space="preserve"> del </w:t>
      </w:r>
      <w:hyperlink r:id="rId77" w:tooltip="Neptuno alegórico" w:history="1">
        <w:r w:rsidRPr="0028436C">
          <w:rPr>
            <w:rStyle w:val="Hipervnculo"/>
            <w:rFonts w:ascii="Arial" w:hAnsi="Arial" w:cs="Arial"/>
            <w:i/>
            <w:iCs/>
            <w:color w:val="0070C0"/>
            <w:u w:val="none"/>
          </w:rPr>
          <w:t>Neptuno alegórico</w:t>
        </w:r>
      </w:hyperlink>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Quiso entrar a la Universidad pero como las mujeres no tenían derecho a estudiar se di</w:t>
      </w:r>
      <w:r w:rsidRPr="0028436C">
        <w:rPr>
          <w:rFonts w:ascii="Arial" w:hAnsi="Arial" w:cs="Arial"/>
          <w:b/>
        </w:rPr>
        <w:t>s</w:t>
      </w:r>
      <w:r w:rsidRPr="0028436C">
        <w:rPr>
          <w:rFonts w:ascii="Arial" w:hAnsi="Arial" w:cs="Arial"/>
          <w:b/>
        </w:rPr>
        <w:t>frazó de hombre para poder ingresar. A finales de </w:t>
      </w:r>
      <w:hyperlink r:id="rId78" w:tooltip="1666" w:history="1">
        <w:r w:rsidRPr="0028436C">
          <w:rPr>
            <w:rStyle w:val="Hipervnculo"/>
            <w:rFonts w:ascii="Arial" w:hAnsi="Arial" w:cs="Arial"/>
            <w:b/>
            <w:color w:val="auto"/>
            <w:u w:val="none"/>
          </w:rPr>
          <w:t>1666</w:t>
        </w:r>
      </w:hyperlink>
      <w:r w:rsidRPr="0028436C">
        <w:rPr>
          <w:rFonts w:ascii="Arial" w:hAnsi="Arial" w:cs="Arial"/>
          <w:b/>
        </w:rPr>
        <w:t> llamó la atención del padre Núñez de Miranda, confesor de los virreyes, quien, al saber que la jovencita no deseaba casarse, le propuso entrar en una orden religiosa</w:t>
      </w:r>
      <w:r w:rsidR="00443D0D" w:rsidRPr="0028436C">
        <w:rPr>
          <w:rFonts w:ascii="Arial" w:hAnsi="Arial" w:cs="Arial"/>
          <w:b/>
        </w:rPr>
        <w:t xml:space="preserve">. </w:t>
      </w:r>
      <w:r w:rsidRPr="0028436C">
        <w:rPr>
          <w:rFonts w:ascii="Arial" w:hAnsi="Arial" w:cs="Arial"/>
          <w:b/>
        </w:rPr>
        <w:t>​ Aprendió </w:t>
      </w:r>
      <w:hyperlink r:id="rId79" w:tooltip="Latín" w:history="1">
        <w:r w:rsidRPr="0028436C">
          <w:rPr>
            <w:rStyle w:val="Hipervnculo"/>
            <w:rFonts w:ascii="Arial" w:hAnsi="Arial" w:cs="Arial"/>
            <w:b/>
            <w:color w:val="auto"/>
            <w:u w:val="none"/>
          </w:rPr>
          <w:t>latín</w:t>
        </w:r>
      </w:hyperlink>
      <w:r w:rsidRPr="0028436C">
        <w:rPr>
          <w:rFonts w:ascii="Arial" w:hAnsi="Arial" w:cs="Arial"/>
          <w:b/>
        </w:rPr>
        <w:t> en veinte lecciones impartidas por Martín de Olivas y probablemente pagadas por Núñez de Miranda. Después de un intento fallido con las </w:t>
      </w:r>
      <w:hyperlink r:id="rId80" w:tooltip="Orden de Nuestra Señora del Monte Carmelo" w:history="1">
        <w:r w:rsidRPr="0028436C">
          <w:rPr>
            <w:rStyle w:val="Hipervnculo"/>
            <w:rFonts w:ascii="Arial" w:hAnsi="Arial" w:cs="Arial"/>
            <w:b/>
            <w:color w:val="auto"/>
            <w:u w:val="none"/>
          </w:rPr>
          <w:t>carmelitas</w:t>
        </w:r>
      </w:hyperlink>
      <w:r w:rsidRPr="0028436C">
        <w:rPr>
          <w:rFonts w:ascii="Arial" w:hAnsi="Arial" w:cs="Arial"/>
          <w:b/>
        </w:rPr>
        <w:t>, cuya regla era de una rigidez extrema que la llevó a enfermarse, ingresó en la </w:t>
      </w:r>
      <w:hyperlink r:id="rId81" w:tooltip="Orden de San Jerónimo" w:history="1">
        <w:r w:rsidRPr="0028436C">
          <w:rPr>
            <w:rStyle w:val="Hipervnculo"/>
            <w:rFonts w:ascii="Arial" w:hAnsi="Arial" w:cs="Arial"/>
            <w:b/>
            <w:color w:val="auto"/>
            <w:u w:val="none"/>
          </w:rPr>
          <w:t>Orden de San Jerónimo</w:t>
        </w:r>
      </w:hyperlink>
      <w:r w:rsidRPr="0028436C">
        <w:rPr>
          <w:rFonts w:ascii="Arial" w:hAnsi="Arial" w:cs="Arial"/>
          <w:b/>
        </w:rPr>
        <w:t>, donde la disciplina era algo más relajada, y tenía una celda de dos pisos y sirvientas.​ Allí permaneció el resto de su vida, pues los estatutos de la orden le permitían estudiar, escribir, celebrar tertulias y recibir visitas, como las de Le</w:t>
      </w:r>
      <w:r w:rsidRPr="0028436C">
        <w:rPr>
          <w:rFonts w:ascii="Arial" w:hAnsi="Arial" w:cs="Arial"/>
          <w:b/>
        </w:rPr>
        <w:t>o</w:t>
      </w:r>
      <w:r w:rsidRPr="0028436C">
        <w:rPr>
          <w:rFonts w:ascii="Arial" w:hAnsi="Arial" w:cs="Arial"/>
          <w:b/>
        </w:rPr>
        <w:t>nor de Carreto, que nunca dejó su amistad con la poetisa.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Muchos críticos y biógrafos atribuyeron su salida de la corte a una decepción amorosa, aunque ella muchas veces expresó no sentirse atraída por el amor y que solo la vida monástica podría permitirle dedicarse a estudios intelectuales.</w:t>
      </w:r>
      <w:hyperlink r:id="rId82" w:anchor="cite_note-48" w:history="1">
        <w:r w:rsidRPr="0028436C">
          <w:rPr>
            <w:rStyle w:val="Hipervnculo"/>
            <w:rFonts w:ascii="Arial" w:hAnsi="Arial" w:cs="Arial"/>
            <w:b/>
            <w:color w:val="auto"/>
            <w:u w:val="none"/>
            <w:vertAlign w:val="superscript"/>
          </w:rPr>
          <w:t>46</w:t>
        </w:r>
      </w:hyperlink>
      <w:r w:rsidRPr="0028436C">
        <w:rPr>
          <w:rFonts w:ascii="Arial" w:hAnsi="Arial" w:cs="Arial"/>
          <w:b/>
        </w:rPr>
        <w:t>​ Se sabe que sor Juana recibía un pago de la Iglesia por sus villancicos, como también lo obtenía de la Corte al preparar loas u otros espectáculos.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w:t>
      </w:r>
      <w:hyperlink r:id="rId83" w:tooltip="1674" w:history="1">
        <w:r w:rsidRPr="0028436C">
          <w:rPr>
            <w:rStyle w:val="Hipervnculo"/>
            <w:rFonts w:ascii="Arial" w:hAnsi="Arial" w:cs="Arial"/>
            <w:b/>
            <w:color w:val="auto"/>
            <w:u w:val="none"/>
          </w:rPr>
          <w:t>1674</w:t>
        </w:r>
      </w:hyperlink>
      <w:r w:rsidRPr="0028436C">
        <w:rPr>
          <w:rFonts w:ascii="Arial" w:hAnsi="Arial" w:cs="Arial"/>
          <w:b/>
        </w:rPr>
        <w:t> sufre otro golpe: el virrey de Mancera y su esposa son relevados de su cargo y en </w:t>
      </w:r>
      <w:hyperlink r:id="rId84" w:tooltip="Tepeaca" w:history="1">
        <w:r w:rsidRPr="0028436C">
          <w:rPr>
            <w:rStyle w:val="Hipervnculo"/>
            <w:rFonts w:ascii="Arial" w:hAnsi="Arial" w:cs="Arial"/>
            <w:b/>
            <w:color w:val="auto"/>
            <w:u w:val="none"/>
          </w:rPr>
          <w:t>Tepeaca</w:t>
        </w:r>
      </w:hyperlink>
      <w:r w:rsidRPr="0028436C">
        <w:rPr>
          <w:rFonts w:ascii="Arial" w:hAnsi="Arial" w:cs="Arial"/>
          <w:b/>
        </w:rPr>
        <w:t>, durante el trayecto a </w:t>
      </w:r>
      <w:hyperlink r:id="rId85" w:tooltip="Veracruz" w:history="1">
        <w:r w:rsidRPr="0028436C">
          <w:rPr>
            <w:rStyle w:val="Hipervnculo"/>
            <w:rFonts w:ascii="Arial" w:hAnsi="Arial" w:cs="Arial"/>
            <w:b/>
            <w:color w:val="auto"/>
            <w:u w:val="none"/>
          </w:rPr>
          <w:t>Veracruz</w:t>
        </w:r>
      </w:hyperlink>
      <w:r w:rsidRPr="0028436C">
        <w:rPr>
          <w:rFonts w:ascii="Arial" w:hAnsi="Arial" w:cs="Arial"/>
          <w:b/>
        </w:rPr>
        <w:t>, fallece Leonor de Carreto. A ella dedicó sor Juana varias elegías, entre las que destaca «De la beldad de Laura enamorados», seud</w:t>
      </w:r>
      <w:r w:rsidRPr="0028436C">
        <w:rPr>
          <w:rFonts w:ascii="Arial" w:hAnsi="Arial" w:cs="Arial"/>
          <w:b/>
        </w:rPr>
        <w:t>ó</w:t>
      </w:r>
      <w:r w:rsidRPr="0028436C">
        <w:rPr>
          <w:rFonts w:ascii="Arial" w:hAnsi="Arial" w:cs="Arial"/>
          <w:b/>
        </w:rPr>
        <w:t>nimo de la virreina. En este soneto demuestra su conocimiento y dominio de las pautas y tópicos petrarquistas imperantes.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1680 se produce la sustitución de fray </w:t>
      </w:r>
      <w:hyperlink r:id="rId86" w:tooltip="Payo Enríquez de Rivera" w:history="1">
        <w:r w:rsidRPr="0028436C">
          <w:rPr>
            <w:rStyle w:val="Hipervnculo"/>
            <w:rFonts w:ascii="Arial" w:hAnsi="Arial" w:cs="Arial"/>
            <w:b/>
            <w:color w:val="auto"/>
            <w:u w:val="none"/>
          </w:rPr>
          <w:t>Payo Enríquez de Rivera</w:t>
        </w:r>
      </w:hyperlink>
      <w:r w:rsidRPr="0028436C">
        <w:rPr>
          <w:rFonts w:ascii="Arial" w:hAnsi="Arial" w:cs="Arial"/>
          <w:b/>
        </w:rPr>
        <w:t> por </w:t>
      </w:r>
      <w:hyperlink r:id="rId87" w:tooltip="Tomás de la Cerda y Aragón" w:history="1">
        <w:r w:rsidRPr="0028436C">
          <w:rPr>
            <w:rStyle w:val="Hipervnculo"/>
            <w:rFonts w:ascii="Arial" w:hAnsi="Arial" w:cs="Arial"/>
            <w:b/>
            <w:color w:val="auto"/>
            <w:u w:val="none"/>
          </w:rPr>
          <w:t>Tomás de la Cerda y Aragón</w:t>
        </w:r>
      </w:hyperlink>
      <w:r w:rsidRPr="0028436C">
        <w:rPr>
          <w:rFonts w:ascii="Arial" w:hAnsi="Arial" w:cs="Arial"/>
          <w:b/>
        </w:rPr>
        <w:t> al frente del virreinato. A sor Juana se le encomendó la confección del arco triunfal que adornaría la entrada de los virreyes a la capital, para lo que escribió su fam</w:t>
      </w:r>
      <w:r w:rsidRPr="0028436C">
        <w:rPr>
          <w:rFonts w:ascii="Arial" w:hAnsi="Arial" w:cs="Arial"/>
          <w:b/>
        </w:rPr>
        <w:t>o</w:t>
      </w:r>
      <w:r w:rsidRPr="0028436C">
        <w:rPr>
          <w:rFonts w:ascii="Arial" w:hAnsi="Arial" w:cs="Arial"/>
          <w:b/>
        </w:rPr>
        <w:t>so </w:t>
      </w:r>
      <w:hyperlink r:id="rId88" w:tooltip="Neptuno alegórico" w:history="1">
        <w:r w:rsidRPr="0028436C">
          <w:rPr>
            <w:rStyle w:val="Hipervnculo"/>
            <w:rFonts w:ascii="Arial" w:hAnsi="Arial" w:cs="Arial"/>
            <w:b/>
            <w:i/>
            <w:iCs/>
            <w:color w:val="auto"/>
            <w:u w:val="none"/>
          </w:rPr>
          <w:t>Neptuno alegórico</w:t>
        </w:r>
      </w:hyperlink>
      <w:r w:rsidRPr="0028436C">
        <w:rPr>
          <w:rFonts w:ascii="Arial" w:hAnsi="Arial" w:cs="Arial"/>
          <w:b/>
        </w:rPr>
        <w:t>. Impresionó gratamente a los virreyes, quienes le ofrecieron su pr</w:t>
      </w:r>
      <w:r w:rsidRPr="0028436C">
        <w:rPr>
          <w:rFonts w:ascii="Arial" w:hAnsi="Arial" w:cs="Arial"/>
          <w:b/>
        </w:rPr>
        <w:t>o</w:t>
      </w:r>
      <w:r w:rsidRPr="0028436C">
        <w:rPr>
          <w:rFonts w:ascii="Arial" w:hAnsi="Arial" w:cs="Arial"/>
          <w:b/>
        </w:rPr>
        <w:t>tección y amistad, especialmente la virreina </w:t>
      </w:r>
      <w:hyperlink r:id="rId89" w:tooltip="María Luisa Manrique de Lara y Gonzaga" w:history="1">
        <w:r w:rsidRPr="0028436C">
          <w:rPr>
            <w:rStyle w:val="Hipervnculo"/>
            <w:rFonts w:ascii="Arial" w:hAnsi="Arial" w:cs="Arial"/>
            <w:b/>
            <w:color w:val="auto"/>
            <w:u w:val="none"/>
          </w:rPr>
          <w:t>María Luisa Manrique de Lara y Gonzaga</w:t>
        </w:r>
      </w:hyperlink>
      <w:r w:rsidRPr="0028436C">
        <w:rPr>
          <w:rFonts w:ascii="Arial" w:hAnsi="Arial" w:cs="Arial"/>
          <w:b/>
        </w:rPr>
        <w:t>, co</w:t>
      </w:r>
      <w:r w:rsidRPr="0028436C">
        <w:rPr>
          <w:rFonts w:ascii="Arial" w:hAnsi="Arial" w:cs="Arial"/>
          <w:b/>
        </w:rPr>
        <w:t>n</w:t>
      </w:r>
      <w:r w:rsidRPr="0028436C">
        <w:rPr>
          <w:rFonts w:ascii="Arial" w:hAnsi="Arial" w:cs="Arial"/>
          <w:b/>
        </w:rPr>
        <w:t>desa de Paredes, quien fue muy cercana a ella: la virreina poseía un retrato de la monja y un anillo que esta le había regalado y a su partida llevó los textos de sor Juana a </w:t>
      </w:r>
      <w:hyperlink r:id="rId90" w:tooltip="España" w:history="1">
        <w:r w:rsidRPr="0028436C">
          <w:rPr>
            <w:rStyle w:val="Hipervnculo"/>
            <w:rFonts w:ascii="Arial" w:hAnsi="Arial" w:cs="Arial"/>
            <w:b/>
            <w:color w:val="auto"/>
            <w:u w:val="none"/>
          </w:rPr>
          <w:t>España</w:t>
        </w:r>
      </w:hyperlink>
      <w:r w:rsidRPr="0028436C">
        <w:rPr>
          <w:rFonts w:ascii="Arial" w:hAnsi="Arial" w:cs="Arial"/>
          <w:b/>
        </w:rPr>
        <w:t> para que se imprimieran.</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Su confesor, el jesuita </w:t>
      </w:r>
      <w:hyperlink r:id="rId91" w:tooltip="Antonio Núñez de Miranda (aún no redactado)" w:history="1">
        <w:r w:rsidRPr="0028436C">
          <w:rPr>
            <w:rStyle w:val="Hipervnculo"/>
            <w:rFonts w:ascii="Arial" w:hAnsi="Arial" w:cs="Arial"/>
            <w:b/>
            <w:color w:val="auto"/>
            <w:u w:val="none"/>
          </w:rPr>
          <w:t>Antonio Núñez de Miranda</w:t>
        </w:r>
      </w:hyperlink>
      <w:r w:rsidRPr="0028436C">
        <w:rPr>
          <w:rFonts w:ascii="Arial" w:hAnsi="Arial" w:cs="Arial"/>
          <w:b/>
        </w:rPr>
        <w:t>, le reprochaba que se ocupara tanto de temas mundanos, lo que junto con el frecuente contacto con las más altas personalidades de la época debido a su gran fama intelectual, desencadenó las iras de este. Bajo la pr</w:t>
      </w:r>
      <w:r w:rsidRPr="0028436C">
        <w:rPr>
          <w:rFonts w:ascii="Arial" w:hAnsi="Arial" w:cs="Arial"/>
          <w:b/>
        </w:rPr>
        <w:t>o</w:t>
      </w:r>
      <w:r w:rsidRPr="0028436C">
        <w:rPr>
          <w:rFonts w:ascii="Arial" w:hAnsi="Arial" w:cs="Arial"/>
          <w:b/>
        </w:rPr>
        <w:t>tección de la marquesa de la Laguna, decidió rechazarlo como confesor.</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gobierno del marqués de la Laguna (</w:t>
      </w:r>
      <w:hyperlink r:id="rId92" w:tooltip="1680" w:history="1">
        <w:r w:rsidRPr="0028436C">
          <w:rPr>
            <w:rStyle w:val="Hipervnculo"/>
            <w:rFonts w:ascii="Arial" w:hAnsi="Arial" w:cs="Arial"/>
            <w:b/>
            <w:color w:val="auto"/>
            <w:u w:val="none"/>
          </w:rPr>
          <w:t>1680</w:t>
        </w:r>
      </w:hyperlink>
      <w:r w:rsidRPr="0028436C">
        <w:rPr>
          <w:rFonts w:ascii="Arial" w:hAnsi="Arial" w:cs="Arial"/>
          <w:b/>
        </w:rPr>
        <w:t>-</w:t>
      </w:r>
      <w:hyperlink r:id="rId93" w:tooltip="1686" w:history="1">
        <w:r w:rsidRPr="0028436C">
          <w:rPr>
            <w:rStyle w:val="Hipervnculo"/>
            <w:rFonts w:ascii="Arial" w:hAnsi="Arial" w:cs="Arial"/>
            <w:b/>
            <w:color w:val="auto"/>
            <w:u w:val="none"/>
          </w:rPr>
          <w:t>1686</w:t>
        </w:r>
      </w:hyperlink>
      <w:r w:rsidRPr="0028436C">
        <w:rPr>
          <w:rFonts w:ascii="Arial" w:hAnsi="Arial" w:cs="Arial"/>
          <w:b/>
        </w:rPr>
        <w:t>) coincide con la época dorada de la pr</w:t>
      </w:r>
      <w:r w:rsidRPr="0028436C">
        <w:rPr>
          <w:rFonts w:ascii="Arial" w:hAnsi="Arial" w:cs="Arial"/>
          <w:b/>
        </w:rPr>
        <w:t>o</w:t>
      </w:r>
      <w:r w:rsidRPr="0028436C">
        <w:rPr>
          <w:rFonts w:ascii="Arial" w:hAnsi="Arial" w:cs="Arial"/>
          <w:b/>
        </w:rPr>
        <w:t>ducción de sor Juana. Escribió versos sacros y profanos, villancicos para festividades r</w:t>
      </w:r>
      <w:r w:rsidRPr="0028436C">
        <w:rPr>
          <w:rFonts w:ascii="Arial" w:hAnsi="Arial" w:cs="Arial"/>
          <w:b/>
        </w:rPr>
        <w:t>e</w:t>
      </w:r>
      <w:r w:rsidRPr="0028436C">
        <w:rPr>
          <w:rFonts w:ascii="Arial" w:hAnsi="Arial" w:cs="Arial"/>
          <w:b/>
        </w:rPr>
        <w:t>ligiosas, </w:t>
      </w:r>
      <w:hyperlink r:id="rId94" w:tooltip="Auto sacramental" w:history="1">
        <w:r w:rsidRPr="0028436C">
          <w:rPr>
            <w:rStyle w:val="Hipervnculo"/>
            <w:rFonts w:ascii="Arial" w:hAnsi="Arial" w:cs="Arial"/>
            <w:b/>
            <w:color w:val="auto"/>
            <w:u w:val="none"/>
          </w:rPr>
          <w:t>autos sacramentales</w:t>
        </w:r>
      </w:hyperlink>
      <w:r w:rsidRPr="0028436C">
        <w:rPr>
          <w:rFonts w:ascii="Arial" w:hAnsi="Arial" w:cs="Arial"/>
          <w:b/>
        </w:rPr>
        <w:t> (</w:t>
      </w:r>
      <w:hyperlink r:id="rId95" w:tooltip="El divino Narciso (auto)" w:history="1">
        <w:r w:rsidRPr="0028436C">
          <w:rPr>
            <w:rStyle w:val="Hipervnculo"/>
            <w:rFonts w:ascii="Arial" w:hAnsi="Arial" w:cs="Arial"/>
            <w:b/>
            <w:i/>
            <w:iCs/>
            <w:color w:val="auto"/>
            <w:u w:val="none"/>
          </w:rPr>
          <w:t>El divino Narciso</w:t>
        </w:r>
      </w:hyperlink>
      <w:r w:rsidRPr="0028436C">
        <w:rPr>
          <w:rFonts w:ascii="Arial" w:hAnsi="Arial" w:cs="Arial"/>
          <w:b/>
        </w:rPr>
        <w:t>, </w:t>
      </w:r>
      <w:hyperlink r:id="rId96" w:tooltip="El cetro de José" w:history="1">
        <w:r w:rsidRPr="0028436C">
          <w:rPr>
            <w:rStyle w:val="Hipervnculo"/>
            <w:rFonts w:ascii="Arial" w:hAnsi="Arial" w:cs="Arial"/>
            <w:b/>
            <w:i/>
            <w:iCs/>
            <w:color w:val="auto"/>
            <w:u w:val="none"/>
          </w:rPr>
          <w:t>El cetro de José</w:t>
        </w:r>
      </w:hyperlink>
      <w:r w:rsidRPr="0028436C">
        <w:rPr>
          <w:rFonts w:ascii="Arial" w:hAnsi="Arial" w:cs="Arial"/>
          <w:b/>
        </w:rPr>
        <w:t> y </w:t>
      </w:r>
      <w:hyperlink r:id="rId97" w:tooltip="El mártir del sacramento" w:history="1">
        <w:r w:rsidRPr="0028436C">
          <w:rPr>
            <w:rStyle w:val="Hipervnculo"/>
            <w:rFonts w:ascii="Arial" w:hAnsi="Arial" w:cs="Arial"/>
            <w:b/>
            <w:i/>
            <w:iCs/>
            <w:color w:val="auto"/>
            <w:u w:val="none"/>
          </w:rPr>
          <w:t>El mártir del sacrame</w:t>
        </w:r>
        <w:r w:rsidRPr="0028436C">
          <w:rPr>
            <w:rStyle w:val="Hipervnculo"/>
            <w:rFonts w:ascii="Arial" w:hAnsi="Arial" w:cs="Arial"/>
            <w:b/>
            <w:i/>
            <w:iCs/>
            <w:color w:val="auto"/>
            <w:u w:val="none"/>
          </w:rPr>
          <w:t>n</w:t>
        </w:r>
        <w:r w:rsidRPr="0028436C">
          <w:rPr>
            <w:rStyle w:val="Hipervnculo"/>
            <w:rFonts w:ascii="Arial" w:hAnsi="Arial" w:cs="Arial"/>
            <w:b/>
            <w:i/>
            <w:iCs/>
            <w:color w:val="auto"/>
            <w:u w:val="none"/>
          </w:rPr>
          <w:t>to</w:t>
        </w:r>
      </w:hyperlink>
      <w:r w:rsidRPr="0028436C">
        <w:rPr>
          <w:rFonts w:ascii="Arial" w:hAnsi="Arial" w:cs="Arial"/>
          <w:b/>
        </w:rPr>
        <w:t>) y dos </w:t>
      </w:r>
      <w:hyperlink r:id="rId98" w:tooltip="Comedia" w:history="1">
        <w:r w:rsidRPr="0028436C">
          <w:rPr>
            <w:rStyle w:val="Hipervnculo"/>
            <w:rFonts w:ascii="Arial" w:hAnsi="Arial" w:cs="Arial"/>
            <w:b/>
            <w:color w:val="auto"/>
            <w:u w:val="none"/>
          </w:rPr>
          <w:t>comedias</w:t>
        </w:r>
      </w:hyperlink>
      <w:r w:rsidRPr="0028436C">
        <w:rPr>
          <w:rFonts w:ascii="Arial" w:hAnsi="Arial" w:cs="Arial"/>
          <w:b/>
        </w:rPr>
        <w:t> (</w:t>
      </w:r>
      <w:hyperlink r:id="rId99" w:tooltip="Los empeños de una casa" w:history="1">
        <w:r w:rsidRPr="0028436C">
          <w:rPr>
            <w:rStyle w:val="Hipervnculo"/>
            <w:rFonts w:ascii="Arial" w:hAnsi="Arial" w:cs="Arial"/>
            <w:b/>
            <w:i/>
            <w:iCs/>
            <w:color w:val="auto"/>
            <w:u w:val="none"/>
          </w:rPr>
          <w:t>Los empeños de una casa</w:t>
        </w:r>
      </w:hyperlink>
      <w:r w:rsidRPr="0028436C">
        <w:rPr>
          <w:rFonts w:ascii="Arial" w:hAnsi="Arial" w:cs="Arial"/>
          <w:b/>
        </w:rPr>
        <w:t> y </w:t>
      </w:r>
      <w:hyperlink r:id="rId100" w:tooltip="Amor es más laberinto" w:history="1">
        <w:r w:rsidRPr="0028436C">
          <w:rPr>
            <w:rStyle w:val="Hipervnculo"/>
            <w:rFonts w:ascii="Arial" w:hAnsi="Arial" w:cs="Arial"/>
            <w:b/>
            <w:i/>
            <w:iCs/>
            <w:color w:val="auto"/>
            <w:u w:val="none"/>
          </w:rPr>
          <w:t>Amor es más laberinto</w:t>
        </w:r>
      </w:hyperlink>
      <w:r w:rsidRPr="0028436C">
        <w:rPr>
          <w:rFonts w:ascii="Arial" w:hAnsi="Arial" w:cs="Arial"/>
          <w:b/>
        </w:rPr>
        <w:t>). También sirvió como administradora del convento, con buen tino, y realizó experimentos científicos.</w:t>
      </w:r>
    </w:p>
    <w:p w:rsid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Entre </w:t>
      </w:r>
      <w:hyperlink r:id="rId101" w:tooltip="1690" w:history="1">
        <w:r w:rsidRPr="0028436C">
          <w:rPr>
            <w:rStyle w:val="Hipervnculo"/>
            <w:rFonts w:ascii="Arial" w:hAnsi="Arial" w:cs="Arial"/>
            <w:b/>
            <w:color w:val="auto"/>
            <w:u w:val="none"/>
          </w:rPr>
          <w:t>1690</w:t>
        </w:r>
      </w:hyperlink>
      <w:r w:rsidRPr="0028436C">
        <w:rPr>
          <w:rFonts w:ascii="Arial" w:hAnsi="Arial" w:cs="Arial"/>
          <w:b/>
        </w:rPr>
        <w:t> y </w:t>
      </w:r>
      <w:hyperlink r:id="rId102" w:tooltip="1691" w:history="1">
        <w:r w:rsidRPr="0028436C">
          <w:rPr>
            <w:rStyle w:val="Hipervnculo"/>
            <w:rFonts w:ascii="Arial" w:hAnsi="Arial" w:cs="Arial"/>
            <w:b/>
            <w:color w:val="auto"/>
            <w:u w:val="none"/>
          </w:rPr>
          <w:t>1691</w:t>
        </w:r>
      </w:hyperlink>
      <w:r w:rsidRPr="0028436C">
        <w:rPr>
          <w:rFonts w:ascii="Arial" w:hAnsi="Arial" w:cs="Arial"/>
          <w:b/>
        </w:rPr>
        <w:t xml:space="preserve"> se vio involucrada en una disputa teológica a raíz de una crítica privada </w:t>
      </w:r>
      <w:r w:rsidRPr="0028436C">
        <w:rPr>
          <w:rFonts w:ascii="Arial" w:hAnsi="Arial" w:cs="Arial"/>
          <w:b/>
        </w:rPr>
        <w:lastRenderedPageBreak/>
        <w:t>que realizó sobre un sermón del muy conocido predicador jesuita </w:t>
      </w:r>
      <w:proofErr w:type="spellStart"/>
      <w:r w:rsidR="000E7599">
        <w:fldChar w:fldCharType="begin"/>
      </w:r>
      <w:r w:rsidR="000E7599">
        <w:instrText>HYPERLINK "https://es.wikipedia.org/wiki/Ant%C3%B3nio_Vieira" \o "António Vieira"</w:instrText>
      </w:r>
      <w:r w:rsidR="000E7599">
        <w:fldChar w:fldCharType="separate"/>
      </w:r>
      <w:r w:rsidRPr="0028436C">
        <w:rPr>
          <w:rStyle w:val="Hipervnculo"/>
          <w:rFonts w:ascii="Arial" w:hAnsi="Arial" w:cs="Arial"/>
          <w:b/>
          <w:color w:val="auto"/>
          <w:u w:val="none"/>
        </w:rPr>
        <w:t>António</w:t>
      </w:r>
      <w:proofErr w:type="spellEnd"/>
      <w:r w:rsidRPr="0028436C">
        <w:rPr>
          <w:rStyle w:val="Hipervnculo"/>
          <w:rFonts w:ascii="Arial" w:hAnsi="Arial" w:cs="Arial"/>
          <w:b/>
          <w:color w:val="auto"/>
          <w:u w:val="none"/>
        </w:rPr>
        <w:t xml:space="preserve"> Vieira</w:t>
      </w:r>
      <w:r w:rsidR="000E7599">
        <w:fldChar w:fldCharType="end"/>
      </w:r>
      <w:r w:rsidRPr="0028436C">
        <w:rPr>
          <w:rFonts w:ascii="Arial" w:hAnsi="Arial" w:cs="Arial"/>
          <w:b/>
        </w:rPr>
        <w:t> que fue publicada por el obispo de Puebla </w:t>
      </w:r>
      <w:hyperlink r:id="rId103" w:tooltip="Manuel Fernández de Santa Cruz" w:history="1">
        <w:r w:rsidRPr="0028436C">
          <w:rPr>
            <w:rStyle w:val="Hipervnculo"/>
            <w:rFonts w:ascii="Arial" w:hAnsi="Arial" w:cs="Arial"/>
            <w:b/>
            <w:color w:val="auto"/>
            <w:u w:val="none"/>
          </w:rPr>
          <w:t>Manuel Fernández de Santa Cruz</w:t>
        </w:r>
      </w:hyperlink>
      <w:r w:rsidRPr="0028436C">
        <w:rPr>
          <w:rFonts w:ascii="Arial" w:hAnsi="Arial" w:cs="Arial"/>
          <w:b/>
        </w:rPr>
        <w:t> bajo el título de </w:t>
      </w:r>
      <w:hyperlink r:id="rId104" w:tooltip="Carta atenagórica" w:history="1">
        <w:r w:rsidRPr="0028436C">
          <w:rPr>
            <w:rStyle w:val="Hipervnculo"/>
            <w:rFonts w:ascii="Arial" w:hAnsi="Arial" w:cs="Arial"/>
            <w:b/>
            <w:i/>
            <w:iCs/>
            <w:color w:val="auto"/>
            <w:u w:val="none"/>
          </w:rPr>
          <w:t xml:space="preserve">Carta </w:t>
        </w:r>
        <w:proofErr w:type="spellStart"/>
        <w:r w:rsidRPr="0028436C">
          <w:rPr>
            <w:rStyle w:val="Hipervnculo"/>
            <w:rFonts w:ascii="Arial" w:hAnsi="Arial" w:cs="Arial"/>
            <w:b/>
            <w:i/>
            <w:iCs/>
            <w:color w:val="auto"/>
            <w:u w:val="none"/>
          </w:rPr>
          <w:t>atenagórica</w:t>
        </w:r>
        <w:proofErr w:type="spellEnd"/>
      </w:hyperlink>
      <w:r w:rsidRPr="0028436C">
        <w:rPr>
          <w:rFonts w:ascii="Arial" w:hAnsi="Arial" w:cs="Arial"/>
          <w:b/>
        </w:rPr>
        <w:t>. Él la prologó con el seudónimo de sor Filotea, recomendando a sor Juana que dejara de dedicarse a las «humanas letras» y se dedicase en cambio a las divinas, de las cuales, según el obispo de Puebla, sacaría mayor provecho​ Esto provocó la reacción de la poetisa a través del escrito </w:t>
      </w:r>
      <w:hyperlink r:id="rId105" w:tooltip="Respuesta a Sor Filotea de la Cruz" w:history="1">
        <w:r w:rsidRPr="0028436C">
          <w:rPr>
            <w:rStyle w:val="Hipervnculo"/>
            <w:rFonts w:ascii="Arial" w:hAnsi="Arial" w:cs="Arial"/>
            <w:b/>
            <w:i/>
            <w:iCs/>
            <w:color w:val="auto"/>
            <w:u w:val="none"/>
          </w:rPr>
          <w:t>Respuesta a Sor Filotea de la Cruz</w:t>
        </w:r>
      </w:hyperlink>
      <w:r w:rsidRPr="0028436C">
        <w:rPr>
          <w:rFonts w:ascii="Arial" w:hAnsi="Arial" w:cs="Arial"/>
          <w:b/>
        </w:rPr>
        <w:t>, donde hace una encendida defensa de su labor intelectual y en la que reclamaba los derechos de la mujer a la educ</w:t>
      </w:r>
      <w:r w:rsidRPr="0028436C">
        <w:rPr>
          <w:rFonts w:ascii="Arial" w:hAnsi="Arial" w:cs="Arial"/>
          <w:b/>
        </w:rPr>
        <w:t>a</w:t>
      </w:r>
      <w:r w:rsidRPr="0028436C">
        <w:rPr>
          <w:rFonts w:ascii="Arial" w:hAnsi="Arial" w:cs="Arial"/>
          <w:b/>
        </w:rPr>
        <w:t>ción</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w:t>
      </w:r>
    </w:p>
    <w:p w:rsidR="009D1B90" w:rsidRPr="0028436C" w:rsidRDefault="009D1B90" w:rsidP="00CC0293">
      <w:pPr>
        <w:pStyle w:val="Ttulo3"/>
        <w:shd w:val="clear" w:color="auto" w:fill="FFFFFF"/>
        <w:spacing w:before="72" w:beforeAutospacing="0" w:after="60" w:afterAutospacing="0"/>
        <w:jc w:val="both"/>
        <w:rPr>
          <w:rFonts w:ascii="Arial" w:hAnsi="Arial" w:cs="Arial"/>
          <w:color w:val="0070C0"/>
          <w:sz w:val="24"/>
          <w:szCs w:val="24"/>
        </w:rPr>
      </w:pPr>
      <w:r w:rsidRPr="0028436C">
        <w:rPr>
          <w:rStyle w:val="mw-headline"/>
          <w:rFonts w:ascii="Arial" w:hAnsi="Arial" w:cs="Arial"/>
          <w:color w:val="0070C0"/>
          <w:sz w:val="24"/>
          <w:szCs w:val="24"/>
        </w:rPr>
        <w:t>Última etapa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Para </w:t>
      </w:r>
      <w:hyperlink r:id="rId106" w:tooltip="1692" w:history="1">
        <w:r w:rsidRPr="0028436C">
          <w:rPr>
            <w:rStyle w:val="Hipervnculo"/>
            <w:rFonts w:ascii="Arial" w:hAnsi="Arial" w:cs="Arial"/>
            <w:b/>
            <w:color w:val="auto"/>
            <w:u w:val="none"/>
          </w:rPr>
          <w:t>1692</w:t>
        </w:r>
      </w:hyperlink>
      <w:r w:rsidRPr="0028436C">
        <w:rPr>
          <w:rFonts w:ascii="Arial" w:hAnsi="Arial" w:cs="Arial"/>
          <w:b/>
        </w:rPr>
        <w:t> y </w:t>
      </w:r>
      <w:hyperlink r:id="rId107" w:tooltip="1693" w:history="1">
        <w:r w:rsidRPr="0028436C">
          <w:rPr>
            <w:rStyle w:val="Hipervnculo"/>
            <w:rFonts w:ascii="Arial" w:hAnsi="Arial" w:cs="Arial"/>
            <w:b/>
            <w:color w:val="auto"/>
            <w:u w:val="none"/>
          </w:rPr>
          <w:t>1693</w:t>
        </w:r>
      </w:hyperlink>
      <w:r w:rsidRPr="0028436C">
        <w:rPr>
          <w:rFonts w:ascii="Arial" w:hAnsi="Arial" w:cs="Arial"/>
          <w:b/>
        </w:rPr>
        <w:t> comienza el último período de la vida de sor Juana. Sus amigos y prote</w:t>
      </w:r>
      <w:r w:rsidRPr="0028436C">
        <w:rPr>
          <w:rFonts w:ascii="Arial" w:hAnsi="Arial" w:cs="Arial"/>
          <w:b/>
        </w:rPr>
        <w:t>c</w:t>
      </w:r>
      <w:r w:rsidRPr="0028436C">
        <w:rPr>
          <w:rFonts w:ascii="Arial" w:hAnsi="Arial" w:cs="Arial"/>
          <w:b/>
        </w:rPr>
        <w:t>tores han muerto: el conde de Paredes, Juan de Guevara y diez monjas del Convento de San Jerónimo. Las fechas coinciden con una agitación de la Nueva España; se producen rebeliones en el norte del virreinato, la muchedumbre asalta el </w:t>
      </w:r>
      <w:hyperlink r:id="rId108" w:anchor="Siglo_XVII" w:tooltip="Palacio Nacional (México)" w:history="1">
        <w:r w:rsidRPr="0028436C">
          <w:rPr>
            <w:rStyle w:val="Hipervnculo"/>
            <w:rFonts w:ascii="Arial" w:hAnsi="Arial" w:cs="Arial"/>
            <w:b/>
            <w:color w:val="auto"/>
            <w:u w:val="none"/>
          </w:rPr>
          <w:t>Real Palacio</w:t>
        </w:r>
      </w:hyperlink>
      <w:r w:rsidRPr="0028436C">
        <w:rPr>
          <w:rFonts w:ascii="Arial" w:hAnsi="Arial" w:cs="Arial"/>
          <w:b/>
        </w:rPr>
        <w:t> y las epidemias se ceban con la población novohispana.​</w:t>
      </w:r>
    </w:p>
    <w:p w:rsidR="009F01F1"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la poetisa ocurrió un extraño cambio: hacia 1693 dejó de escribir y pareció dedicarse más a labores religiosas. Hasta la fecha no se conoce con precisión el motivo de tal ca</w:t>
      </w:r>
      <w:r w:rsidRPr="0028436C">
        <w:rPr>
          <w:rFonts w:ascii="Arial" w:hAnsi="Arial" w:cs="Arial"/>
          <w:b/>
        </w:rPr>
        <w:t>m</w:t>
      </w:r>
      <w:r w:rsidRPr="0028436C">
        <w:rPr>
          <w:rFonts w:ascii="Arial" w:hAnsi="Arial" w:cs="Arial"/>
          <w:b/>
        </w:rPr>
        <w:t>bio; los críticos católicos han visto en sor Juana una mayor dedicación a las cuestiones sobrenaturales y una entrega mística a Jesucristo, sobre todo a partir de la renovación de sus votos religiosos en 1694. Otros, en cambio, adivinan una conspiración misógina tr</w:t>
      </w:r>
      <w:r w:rsidRPr="0028436C">
        <w:rPr>
          <w:rFonts w:ascii="Arial" w:hAnsi="Arial" w:cs="Arial"/>
          <w:b/>
        </w:rPr>
        <w:t>a</w:t>
      </w:r>
      <w:r w:rsidRPr="0028436C">
        <w:rPr>
          <w:rFonts w:ascii="Arial" w:hAnsi="Arial" w:cs="Arial"/>
          <w:b/>
        </w:rPr>
        <w:t>mada en su contra, tras la cual fue condenada a dejar de escribir y se le obligó a cumplir lo que las autoridades eclesiásticas consideraban las tareas apropiadas de una monja</w:t>
      </w:r>
      <w:r w:rsidR="00443D0D" w:rsidRPr="0028436C">
        <w:rPr>
          <w:rFonts w:ascii="Arial" w:hAnsi="Arial" w:cs="Arial"/>
          <w:b/>
        </w:rPr>
        <w:t xml:space="preserve">. </w:t>
      </w:r>
      <w:r w:rsidRPr="0028436C">
        <w:rPr>
          <w:rFonts w:ascii="Arial" w:hAnsi="Arial" w:cs="Arial"/>
          <w:b/>
        </w:rPr>
        <w:t>No han existido datos concluyentes, pero sí se han avanzado en investigaciones donde se ha descubierto la polémica que causó la </w:t>
      </w:r>
      <w:hyperlink r:id="rId109" w:tooltip="Carta atenagórica" w:history="1">
        <w:r w:rsidRPr="0028436C">
          <w:rPr>
            <w:rStyle w:val="Hipervnculo"/>
            <w:rFonts w:ascii="Arial" w:hAnsi="Arial" w:cs="Arial"/>
            <w:b/>
            <w:i/>
            <w:iCs/>
            <w:color w:val="auto"/>
            <w:u w:val="none"/>
          </w:rPr>
          <w:t xml:space="preserve">Carta </w:t>
        </w:r>
        <w:proofErr w:type="spellStart"/>
        <w:r w:rsidRPr="0028436C">
          <w:rPr>
            <w:rStyle w:val="Hipervnculo"/>
            <w:rFonts w:ascii="Arial" w:hAnsi="Arial" w:cs="Arial"/>
            <w:b/>
            <w:i/>
            <w:iCs/>
            <w:color w:val="auto"/>
            <w:u w:val="none"/>
          </w:rPr>
          <w:t>atenagórica</w:t>
        </w:r>
        <w:proofErr w:type="spellEnd"/>
      </w:hyperlink>
      <w:r w:rsidRPr="0028436C">
        <w:rPr>
          <w:rFonts w:ascii="Arial" w:hAnsi="Arial" w:cs="Arial"/>
          <w:b/>
        </w:rPr>
        <w:t>.</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Su propia penitencia queda expresada en la firma que estampó en el libro del convento: «yo, la peor del mundo», que se ha convertido en una de sus frases más célebres. Algunos afirmaban hasta hace poco que antes de su muerte fue obligada por su confesor (Núñez de Miranda, con quien se había reconciliado) a deshacerse de su biblioteca y su colección de instrumentos musicales y científicos. Sin embargo, se descubrió en el testamento del p</w:t>
      </w:r>
      <w:r w:rsidRPr="0028436C">
        <w:rPr>
          <w:rFonts w:ascii="Arial" w:hAnsi="Arial" w:cs="Arial"/>
          <w:b/>
        </w:rPr>
        <w:t>a</w:t>
      </w:r>
      <w:r w:rsidRPr="0028436C">
        <w:rPr>
          <w:rFonts w:ascii="Arial" w:hAnsi="Arial" w:cs="Arial"/>
          <w:b/>
        </w:rPr>
        <w:t xml:space="preserve">dre José de </w:t>
      </w:r>
      <w:proofErr w:type="spellStart"/>
      <w:r w:rsidRPr="0028436C">
        <w:rPr>
          <w:rFonts w:ascii="Arial" w:hAnsi="Arial" w:cs="Arial"/>
          <w:b/>
        </w:rPr>
        <w:t>Lombeyda</w:t>
      </w:r>
      <w:proofErr w:type="spellEnd"/>
      <w:r w:rsidRPr="0028436C">
        <w:rPr>
          <w:rFonts w:ascii="Arial" w:hAnsi="Arial" w:cs="Arial"/>
          <w:b/>
        </w:rPr>
        <w:t>, antiguo amigo de sor Juana, una cláusula donde se refiere cómo ella misma le encargó vender los libros para, dando el dinero al arzobispo </w:t>
      </w:r>
      <w:hyperlink r:id="rId110" w:tooltip="Francisco de Aguiar y Seijas" w:history="1">
        <w:r w:rsidRPr="0028436C">
          <w:rPr>
            <w:rStyle w:val="Hipervnculo"/>
            <w:rFonts w:ascii="Arial" w:hAnsi="Arial" w:cs="Arial"/>
            <w:b/>
            <w:color w:val="auto"/>
            <w:u w:val="none"/>
          </w:rPr>
          <w:t xml:space="preserve">Francisco de </w:t>
        </w:r>
        <w:proofErr w:type="spellStart"/>
        <w:r w:rsidRPr="0028436C">
          <w:rPr>
            <w:rStyle w:val="Hipervnculo"/>
            <w:rFonts w:ascii="Arial" w:hAnsi="Arial" w:cs="Arial"/>
            <w:b/>
            <w:color w:val="auto"/>
            <w:u w:val="none"/>
          </w:rPr>
          <w:t>Aguiar</w:t>
        </w:r>
        <w:proofErr w:type="spellEnd"/>
      </w:hyperlink>
      <w:r w:rsidRPr="0028436C">
        <w:rPr>
          <w:rFonts w:ascii="Arial" w:hAnsi="Arial" w:cs="Arial"/>
          <w:b/>
        </w:rPr>
        <w:t>, ayudar a los pobres.</w:t>
      </w:r>
    </w:p>
    <w:p w:rsidR="002F73CC"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A principios de </w:t>
      </w:r>
      <w:hyperlink r:id="rId111" w:tooltip="1695" w:history="1">
        <w:r w:rsidRPr="0028436C">
          <w:rPr>
            <w:rStyle w:val="Hipervnculo"/>
            <w:rFonts w:ascii="Arial" w:hAnsi="Arial" w:cs="Arial"/>
            <w:b/>
            <w:color w:val="auto"/>
            <w:u w:val="none"/>
          </w:rPr>
          <w:t>1695</w:t>
        </w:r>
      </w:hyperlink>
      <w:r w:rsidRPr="0028436C">
        <w:rPr>
          <w:rFonts w:ascii="Arial" w:hAnsi="Arial" w:cs="Arial"/>
          <w:b/>
        </w:rPr>
        <w:t> se desató una epidemia que causó estragos en toda la capital, pero especialmente en el Convento de San Jerónimo. De cada diez religiosas enfermas, nueve morían. El </w:t>
      </w:r>
      <w:hyperlink r:id="rId112" w:tooltip="17 de febrero" w:history="1">
        <w:r w:rsidRPr="0028436C">
          <w:rPr>
            <w:rStyle w:val="Hipervnculo"/>
            <w:rFonts w:ascii="Arial" w:hAnsi="Arial" w:cs="Arial"/>
            <w:b/>
            <w:color w:val="auto"/>
            <w:u w:val="none"/>
          </w:rPr>
          <w:t>17 de febrero</w:t>
        </w:r>
      </w:hyperlink>
      <w:r w:rsidRPr="0028436C">
        <w:rPr>
          <w:rFonts w:ascii="Arial" w:hAnsi="Arial" w:cs="Arial"/>
          <w:b/>
        </w:rPr>
        <w:t> falleció Núñez de Miranda. Sor Juana cae enferma poco tiempo más tarde, pues colaboraba cuidando a las monjas enfermas. A las cuatro de la mañana del </w:t>
      </w:r>
      <w:hyperlink r:id="rId113" w:tooltip="17 de abril" w:history="1">
        <w:r w:rsidRPr="0028436C">
          <w:rPr>
            <w:rStyle w:val="Hipervnculo"/>
            <w:rFonts w:ascii="Arial" w:hAnsi="Arial" w:cs="Arial"/>
            <w:b/>
            <w:color w:val="auto"/>
            <w:u w:val="none"/>
          </w:rPr>
          <w:t>17 de abril</w:t>
        </w:r>
      </w:hyperlink>
      <w:r w:rsidRPr="0028436C">
        <w:rPr>
          <w:rFonts w:ascii="Arial" w:hAnsi="Arial" w:cs="Arial"/>
          <w:b/>
        </w:rPr>
        <w:t xml:space="preserve">, cuando tenía cuarenta y seis años, murió Juana Inés de </w:t>
      </w:r>
      <w:proofErr w:type="spellStart"/>
      <w:r w:rsidRPr="0028436C">
        <w:rPr>
          <w:rFonts w:ascii="Arial" w:hAnsi="Arial" w:cs="Arial"/>
          <w:b/>
        </w:rPr>
        <w:t>Asbaje</w:t>
      </w:r>
      <w:proofErr w:type="spellEnd"/>
      <w:r w:rsidRPr="0028436C">
        <w:rPr>
          <w:rFonts w:ascii="Arial" w:hAnsi="Arial" w:cs="Arial"/>
          <w:b/>
        </w:rPr>
        <w:t xml:space="preserve"> Ramírez. Según un documento,​ dejó 180 volúmenes de obras selectas, muebles, una imagen de la </w:t>
      </w:r>
      <w:hyperlink r:id="rId114" w:tooltip="Santísima Trinidad" w:history="1">
        <w:r w:rsidRPr="0028436C">
          <w:rPr>
            <w:rStyle w:val="Hipervnculo"/>
            <w:rFonts w:ascii="Arial" w:hAnsi="Arial" w:cs="Arial"/>
            <w:b/>
            <w:color w:val="auto"/>
            <w:u w:val="none"/>
          </w:rPr>
          <w:t>Santísima Trinidad</w:t>
        </w:r>
      </w:hyperlink>
      <w:r w:rsidRPr="0028436C">
        <w:rPr>
          <w:rFonts w:ascii="Arial" w:hAnsi="Arial" w:cs="Arial"/>
          <w:b/>
        </w:rPr>
        <w:t> y un </w:t>
      </w:r>
      <w:hyperlink r:id="rId115" w:tooltip="Niño Jesús" w:history="1">
        <w:r w:rsidRPr="0028436C">
          <w:rPr>
            <w:rStyle w:val="Hipervnculo"/>
            <w:rFonts w:ascii="Arial" w:hAnsi="Arial" w:cs="Arial"/>
            <w:b/>
            <w:color w:val="auto"/>
            <w:u w:val="none"/>
          </w:rPr>
          <w:t>Niño Jesús</w:t>
        </w:r>
      </w:hyperlink>
      <w:r w:rsidRPr="0028436C">
        <w:rPr>
          <w:rFonts w:ascii="Arial" w:hAnsi="Arial" w:cs="Arial"/>
          <w:b/>
        </w:rPr>
        <w:t xml:space="preserve">.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Todo fue entregado a su familia, con excepción de las imágenes, que ella misma, antes de fallecer, había dejado al arzobispo. Fue enterrada el día de su muerte, con asistencia del cabildo de la catedral. El funeral fue presidido por el canónigo Francisco de Aguilar y la oración fúnebre fue realizada por </w:t>
      </w:r>
      <w:hyperlink r:id="rId116" w:tooltip="Carlos de Sigüenza y Góngora" w:history="1">
        <w:r w:rsidRPr="0028436C">
          <w:rPr>
            <w:rStyle w:val="Hipervnculo"/>
            <w:rFonts w:ascii="Arial" w:hAnsi="Arial" w:cs="Arial"/>
            <w:b/>
            <w:color w:val="auto"/>
            <w:u w:val="none"/>
          </w:rPr>
          <w:t>Carlos de Sigüenza y Góngora</w:t>
        </w:r>
      </w:hyperlink>
      <w:r w:rsidRPr="0028436C">
        <w:rPr>
          <w:rFonts w:ascii="Arial" w:hAnsi="Arial" w:cs="Arial"/>
          <w:b/>
        </w:rPr>
        <w:t>. En la lápida se colocó la siguiente inscripción:</w:t>
      </w:r>
    </w:p>
    <w:p w:rsidR="009D1B90"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w:t>
      </w:r>
      <w:hyperlink r:id="rId117" w:tooltip="1978" w:history="1">
        <w:r w:rsidRPr="0028436C">
          <w:rPr>
            <w:rStyle w:val="Hipervnculo"/>
            <w:rFonts w:ascii="Arial" w:hAnsi="Arial" w:cs="Arial"/>
            <w:b/>
            <w:color w:val="auto"/>
            <w:u w:val="none"/>
          </w:rPr>
          <w:t>1978</w:t>
        </w:r>
      </w:hyperlink>
      <w:r w:rsidRPr="0028436C">
        <w:rPr>
          <w:rFonts w:ascii="Arial" w:hAnsi="Arial" w:cs="Arial"/>
          <w:b/>
        </w:rPr>
        <w:t>, durante unas excavaciones rutinarias en el centro de la Ciudad de México, se hallaron sus supuestos restos, a los que se dio gran publicidad. Se realizaron varios eve</w:t>
      </w:r>
      <w:r w:rsidRPr="0028436C">
        <w:rPr>
          <w:rFonts w:ascii="Arial" w:hAnsi="Arial" w:cs="Arial"/>
          <w:b/>
        </w:rPr>
        <w:t>n</w:t>
      </w:r>
      <w:r w:rsidRPr="0028436C">
        <w:rPr>
          <w:rFonts w:ascii="Arial" w:hAnsi="Arial" w:cs="Arial"/>
          <w:b/>
        </w:rPr>
        <w:t>tos en torno al descubrimiento, aunque nunca pudo corroborarse su autenticidad. Actua</w:t>
      </w:r>
      <w:r w:rsidRPr="0028436C">
        <w:rPr>
          <w:rFonts w:ascii="Arial" w:hAnsi="Arial" w:cs="Arial"/>
          <w:b/>
        </w:rPr>
        <w:t>l</w:t>
      </w:r>
      <w:r w:rsidRPr="0028436C">
        <w:rPr>
          <w:rFonts w:ascii="Arial" w:hAnsi="Arial" w:cs="Arial"/>
          <w:b/>
        </w:rPr>
        <w:t>mente se encuentran en el </w:t>
      </w:r>
      <w:hyperlink r:id="rId118" w:tooltip="Centro Histórico de la Ciudad de México" w:history="1">
        <w:r w:rsidRPr="0028436C">
          <w:rPr>
            <w:rStyle w:val="Hipervnculo"/>
            <w:rFonts w:ascii="Arial" w:hAnsi="Arial" w:cs="Arial"/>
            <w:b/>
            <w:color w:val="auto"/>
            <w:u w:val="none"/>
          </w:rPr>
          <w:t>Centro Histórico de la Ciudad de México</w:t>
        </w:r>
      </w:hyperlink>
      <w:r w:rsidRPr="0028436C">
        <w:rPr>
          <w:rFonts w:ascii="Arial" w:hAnsi="Arial" w:cs="Arial"/>
          <w:b/>
        </w:rPr>
        <w:t>, entre las calles de Is</w:t>
      </w:r>
      <w:r w:rsidRPr="0028436C">
        <w:rPr>
          <w:rFonts w:ascii="Arial" w:hAnsi="Arial" w:cs="Arial"/>
          <w:b/>
        </w:rPr>
        <w:t>a</w:t>
      </w:r>
      <w:r w:rsidRPr="0028436C">
        <w:rPr>
          <w:rFonts w:ascii="Arial" w:hAnsi="Arial" w:cs="Arial"/>
          <w:b/>
        </w:rPr>
        <w:t xml:space="preserve">bel la Católica e </w:t>
      </w:r>
      <w:proofErr w:type="spellStart"/>
      <w:r w:rsidRPr="0028436C">
        <w:rPr>
          <w:rFonts w:ascii="Arial" w:hAnsi="Arial" w:cs="Arial"/>
          <w:b/>
        </w:rPr>
        <w:t>Izazaga</w:t>
      </w:r>
      <w:proofErr w:type="spellEnd"/>
      <w:r w:rsidRPr="0028436C">
        <w:rPr>
          <w:rFonts w:ascii="Arial" w:hAnsi="Arial" w:cs="Arial"/>
          <w:b/>
        </w:rPr>
        <w:t>.</w:t>
      </w:r>
    </w:p>
    <w:p w:rsidR="0028436C" w:rsidRPr="0028436C" w:rsidRDefault="0028436C" w:rsidP="00CC0293">
      <w:pPr>
        <w:pStyle w:val="NormalWeb"/>
        <w:shd w:val="clear" w:color="auto" w:fill="FFFFFF"/>
        <w:spacing w:before="120" w:beforeAutospacing="0" w:after="120" w:afterAutospacing="0"/>
        <w:jc w:val="both"/>
        <w:rPr>
          <w:rFonts w:ascii="Arial" w:hAnsi="Arial" w:cs="Arial"/>
          <w:b/>
        </w:rPr>
      </w:pPr>
    </w:p>
    <w:p w:rsidR="009F01F1" w:rsidRPr="0028436C" w:rsidRDefault="009F01F1"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Compuso gran variedad de obras teatrales. Su </w:t>
      </w:r>
      <w:hyperlink r:id="rId119" w:tooltip="Comedia" w:history="1">
        <w:r w:rsidRPr="0028436C">
          <w:rPr>
            <w:rStyle w:val="Hipervnculo"/>
            <w:rFonts w:ascii="Arial" w:hAnsi="Arial" w:cs="Arial"/>
            <w:b/>
            <w:color w:val="auto"/>
            <w:u w:val="none"/>
          </w:rPr>
          <w:t>comedia</w:t>
        </w:r>
      </w:hyperlink>
      <w:r w:rsidRPr="0028436C">
        <w:rPr>
          <w:rFonts w:ascii="Arial" w:hAnsi="Arial" w:cs="Arial"/>
          <w:b/>
        </w:rPr>
        <w:t> más célebre es </w:t>
      </w:r>
      <w:hyperlink r:id="rId120" w:tooltip="Los empeños de una casa" w:history="1">
        <w:r w:rsidRPr="0028436C">
          <w:rPr>
            <w:rStyle w:val="Hipervnculo"/>
            <w:rFonts w:ascii="Arial" w:hAnsi="Arial" w:cs="Arial"/>
            <w:b/>
            <w:i/>
            <w:iCs/>
            <w:color w:val="auto"/>
            <w:u w:val="none"/>
          </w:rPr>
          <w:t xml:space="preserve">Los empeños de </w:t>
        </w:r>
        <w:r w:rsidRPr="0028436C">
          <w:rPr>
            <w:rStyle w:val="Hipervnculo"/>
            <w:rFonts w:ascii="Arial" w:hAnsi="Arial" w:cs="Arial"/>
            <w:b/>
            <w:i/>
            <w:iCs/>
            <w:color w:val="auto"/>
            <w:u w:val="none"/>
          </w:rPr>
          <w:lastRenderedPageBreak/>
          <w:t>una casa</w:t>
        </w:r>
      </w:hyperlink>
      <w:r w:rsidRPr="0028436C">
        <w:rPr>
          <w:rFonts w:ascii="Arial" w:hAnsi="Arial" w:cs="Arial"/>
          <w:b/>
        </w:rPr>
        <w:t>, que en algunas de sus escenas recuerda a la obra de </w:t>
      </w:r>
      <w:hyperlink r:id="rId121" w:tooltip="Lope de Vega" w:history="1">
        <w:r w:rsidRPr="0028436C">
          <w:rPr>
            <w:rStyle w:val="Hipervnculo"/>
            <w:rFonts w:ascii="Arial" w:hAnsi="Arial" w:cs="Arial"/>
            <w:b/>
            <w:color w:val="auto"/>
            <w:u w:val="none"/>
          </w:rPr>
          <w:t>Lope de Vega</w:t>
        </w:r>
      </w:hyperlink>
      <w:r w:rsidRPr="0028436C">
        <w:rPr>
          <w:rFonts w:ascii="Arial" w:hAnsi="Arial" w:cs="Arial"/>
          <w:b/>
        </w:rPr>
        <w:t>. Otra de sus conocidas obras teatrales es </w:t>
      </w:r>
      <w:hyperlink r:id="rId122" w:tooltip="Amor es más laberinto" w:history="1">
        <w:r w:rsidRPr="0028436C">
          <w:rPr>
            <w:rStyle w:val="Hipervnculo"/>
            <w:rFonts w:ascii="Arial" w:hAnsi="Arial" w:cs="Arial"/>
            <w:b/>
            <w:i/>
            <w:iCs/>
            <w:color w:val="auto"/>
            <w:u w:val="none"/>
          </w:rPr>
          <w:t>Amor es más laberinto</w:t>
        </w:r>
      </w:hyperlink>
      <w:r w:rsidRPr="0028436C">
        <w:rPr>
          <w:rFonts w:ascii="Arial" w:hAnsi="Arial" w:cs="Arial"/>
          <w:b/>
        </w:rPr>
        <w:t>, donde fue estimada por su creación de caracteres, como </w:t>
      </w:r>
      <w:hyperlink r:id="rId123" w:tooltip="Teseo" w:history="1">
        <w:r w:rsidRPr="0028436C">
          <w:rPr>
            <w:rStyle w:val="Hipervnculo"/>
            <w:rFonts w:ascii="Arial" w:hAnsi="Arial" w:cs="Arial"/>
            <w:b/>
            <w:color w:val="auto"/>
            <w:u w:val="none"/>
          </w:rPr>
          <w:t>Teseo</w:t>
        </w:r>
      </w:hyperlink>
      <w:r w:rsidRPr="0028436C">
        <w:rPr>
          <w:rFonts w:ascii="Arial" w:hAnsi="Arial" w:cs="Arial"/>
          <w:b/>
        </w:rPr>
        <w:t>, el héroe principal. Sus tres </w:t>
      </w:r>
      <w:hyperlink r:id="rId124" w:tooltip="Auto sacramental" w:history="1">
        <w:r w:rsidRPr="0028436C">
          <w:rPr>
            <w:rStyle w:val="Hipervnculo"/>
            <w:rFonts w:ascii="Arial" w:hAnsi="Arial" w:cs="Arial"/>
            <w:b/>
            <w:color w:val="auto"/>
            <w:u w:val="none"/>
          </w:rPr>
          <w:t>autos sacramentales</w:t>
        </w:r>
      </w:hyperlink>
      <w:r w:rsidRPr="0028436C">
        <w:rPr>
          <w:rFonts w:ascii="Arial" w:hAnsi="Arial" w:cs="Arial"/>
          <w:b/>
        </w:rPr>
        <w:t> revelan el lado teológico de su obra: </w:t>
      </w:r>
      <w:hyperlink r:id="rId125" w:tooltip="El mártir del sacramento" w:history="1">
        <w:r w:rsidRPr="0028436C">
          <w:rPr>
            <w:rStyle w:val="Hipervnculo"/>
            <w:rFonts w:ascii="Arial" w:hAnsi="Arial" w:cs="Arial"/>
            <w:b/>
            <w:i/>
            <w:iCs/>
            <w:color w:val="auto"/>
            <w:u w:val="none"/>
          </w:rPr>
          <w:t>El mártir del sacramento</w:t>
        </w:r>
      </w:hyperlink>
      <w:r w:rsidRPr="0028436C">
        <w:rPr>
          <w:rFonts w:ascii="Arial" w:hAnsi="Arial" w:cs="Arial"/>
          <w:b/>
        </w:rPr>
        <w:t> —donde mitifica a San </w:t>
      </w:r>
      <w:hyperlink r:id="rId126" w:tooltip="Hermenegildo" w:history="1">
        <w:r w:rsidRPr="0028436C">
          <w:rPr>
            <w:rStyle w:val="Hipervnculo"/>
            <w:rFonts w:ascii="Arial" w:hAnsi="Arial" w:cs="Arial"/>
            <w:b/>
            <w:color w:val="auto"/>
            <w:u w:val="none"/>
          </w:rPr>
          <w:t>Hermenegildo</w:t>
        </w:r>
      </w:hyperlink>
      <w:r w:rsidRPr="0028436C">
        <w:rPr>
          <w:rFonts w:ascii="Arial" w:hAnsi="Arial" w:cs="Arial"/>
          <w:b/>
        </w:rPr>
        <w:t>—, </w:t>
      </w:r>
      <w:hyperlink r:id="rId127" w:tooltip="El cetro de José" w:history="1">
        <w:r w:rsidRPr="0028436C">
          <w:rPr>
            <w:rStyle w:val="Hipervnculo"/>
            <w:rFonts w:ascii="Arial" w:hAnsi="Arial" w:cs="Arial"/>
            <w:b/>
            <w:i/>
            <w:iCs/>
            <w:color w:val="auto"/>
            <w:u w:val="none"/>
          </w:rPr>
          <w:t>El cetro de José</w:t>
        </w:r>
      </w:hyperlink>
      <w:r w:rsidRPr="0028436C">
        <w:rPr>
          <w:rFonts w:ascii="Arial" w:hAnsi="Arial" w:cs="Arial"/>
          <w:b/>
        </w:rPr>
        <w:t> y </w:t>
      </w:r>
      <w:hyperlink r:id="rId128" w:tooltip="El divino Narciso (auto)" w:history="1">
        <w:r w:rsidRPr="0028436C">
          <w:rPr>
            <w:rStyle w:val="Hipervnculo"/>
            <w:rFonts w:ascii="Arial" w:hAnsi="Arial" w:cs="Arial"/>
            <w:b/>
            <w:i/>
            <w:iCs/>
            <w:color w:val="auto"/>
            <w:u w:val="none"/>
          </w:rPr>
          <w:t>El divino Narciso</w:t>
        </w:r>
      </w:hyperlink>
      <w:r w:rsidRPr="0028436C">
        <w:rPr>
          <w:rFonts w:ascii="Arial" w:hAnsi="Arial" w:cs="Arial"/>
          <w:b/>
        </w:rPr>
        <w:t>, escritas para ser representadas en la corte de Madrid.</w:t>
      </w:r>
      <w:hyperlink r:id="rId129" w:anchor="cite_note-72" w:history="1">
        <w:r w:rsidRPr="0028436C">
          <w:rPr>
            <w:rStyle w:val="Hipervnculo"/>
            <w:rFonts w:ascii="Arial" w:hAnsi="Arial" w:cs="Arial"/>
            <w:b/>
            <w:color w:val="auto"/>
            <w:u w:val="none"/>
            <w:vertAlign w:val="superscript"/>
          </w:rPr>
          <w:t>69</w:t>
        </w:r>
      </w:hyperlink>
      <w:r w:rsidRPr="0028436C">
        <w:rPr>
          <w:rFonts w:ascii="Arial" w:hAnsi="Arial" w:cs="Arial"/>
          <w:b/>
        </w:rPr>
        <w:t>​</w:t>
      </w:r>
    </w:p>
    <w:p w:rsidR="009F01F1" w:rsidRPr="0028436C" w:rsidRDefault="009F01F1" w:rsidP="00CC0293">
      <w:pPr>
        <w:pStyle w:val="NormalWeb"/>
        <w:shd w:val="clear" w:color="auto" w:fill="FFFFFF"/>
        <w:spacing w:before="120" w:beforeAutospacing="0" w:after="120" w:afterAutospacing="0"/>
        <w:jc w:val="both"/>
        <w:rPr>
          <w:rFonts w:ascii="Arial" w:hAnsi="Arial" w:cs="Arial"/>
          <w:b/>
          <w:vertAlign w:val="superscript"/>
        </w:rPr>
      </w:pPr>
      <w:r w:rsidRPr="0028436C">
        <w:rPr>
          <w:rFonts w:ascii="Arial" w:hAnsi="Arial" w:cs="Arial"/>
          <w:b/>
        </w:rPr>
        <w:t>También destaca su lírica, que aproximadamente suma la mitad de su producción; poemas amorosos en los que la decepción es un recurso muy socorrido, poemas de vestíbulo y composiciones ocasionales en honor a personajes de la época. Otras obras destacadas de Sor Juana son sus </w:t>
      </w:r>
      <w:hyperlink r:id="rId130" w:tooltip="Villancico" w:history="1">
        <w:r w:rsidRPr="0028436C">
          <w:rPr>
            <w:rStyle w:val="Hipervnculo"/>
            <w:rFonts w:ascii="Arial" w:hAnsi="Arial" w:cs="Arial"/>
            <w:b/>
            <w:color w:val="auto"/>
            <w:u w:val="none"/>
          </w:rPr>
          <w:t>villancicos</w:t>
        </w:r>
      </w:hyperlink>
      <w:r w:rsidRPr="0028436C">
        <w:rPr>
          <w:rFonts w:ascii="Arial" w:hAnsi="Arial" w:cs="Arial"/>
          <w:b/>
        </w:rPr>
        <w:t> y el </w:t>
      </w:r>
      <w:hyperlink r:id="rId131" w:tooltip="Tocotín" w:history="1">
        <w:r w:rsidRPr="0028436C">
          <w:rPr>
            <w:rStyle w:val="Hipervnculo"/>
            <w:rFonts w:ascii="Arial" w:hAnsi="Arial" w:cs="Arial"/>
            <w:b/>
            <w:color w:val="auto"/>
            <w:u w:val="none"/>
          </w:rPr>
          <w:t>tocotín</w:t>
        </w:r>
      </w:hyperlink>
      <w:r w:rsidRPr="0028436C">
        <w:rPr>
          <w:rFonts w:ascii="Arial" w:hAnsi="Arial" w:cs="Arial"/>
          <w:b/>
        </w:rPr>
        <w:t>, especie de derivación de ese género que inte</w:t>
      </w:r>
      <w:r w:rsidRPr="0028436C">
        <w:rPr>
          <w:rFonts w:ascii="Arial" w:hAnsi="Arial" w:cs="Arial"/>
          <w:b/>
        </w:rPr>
        <w:t>r</w:t>
      </w:r>
      <w:r w:rsidRPr="0028436C">
        <w:rPr>
          <w:rFonts w:ascii="Arial" w:hAnsi="Arial" w:cs="Arial"/>
          <w:b/>
        </w:rPr>
        <w:t>cala pasajes en </w:t>
      </w:r>
      <w:hyperlink r:id="rId132" w:tooltip="Lenguas de México" w:history="1">
        <w:r w:rsidRPr="0028436C">
          <w:rPr>
            <w:rStyle w:val="Hipervnculo"/>
            <w:rFonts w:ascii="Arial" w:hAnsi="Arial" w:cs="Arial"/>
            <w:b/>
            <w:color w:val="auto"/>
            <w:u w:val="none"/>
          </w:rPr>
          <w:t>lenguas originarias</w:t>
        </w:r>
      </w:hyperlink>
      <w:r w:rsidRPr="0028436C">
        <w:rPr>
          <w:rFonts w:ascii="Arial" w:hAnsi="Arial" w:cs="Arial"/>
          <w:b/>
        </w:rPr>
        <w:t>. Sor Juana también escribió un tratado de música ll</w:t>
      </w:r>
      <w:r w:rsidRPr="0028436C">
        <w:rPr>
          <w:rFonts w:ascii="Arial" w:hAnsi="Arial" w:cs="Arial"/>
          <w:b/>
        </w:rPr>
        <w:t>a</w:t>
      </w:r>
      <w:r w:rsidRPr="0028436C">
        <w:rPr>
          <w:rFonts w:ascii="Arial" w:hAnsi="Arial" w:cs="Arial"/>
          <w:b/>
        </w:rPr>
        <w:t>mado </w:t>
      </w:r>
      <w:r w:rsidRPr="0028436C">
        <w:rPr>
          <w:rFonts w:ascii="Arial" w:hAnsi="Arial" w:cs="Arial"/>
          <w:b/>
          <w:i/>
          <w:iCs/>
        </w:rPr>
        <w:t>El caracol</w:t>
      </w:r>
      <w:r w:rsidRPr="0028436C">
        <w:rPr>
          <w:rFonts w:ascii="Arial" w:hAnsi="Arial" w:cs="Arial"/>
          <w:b/>
        </w:rPr>
        <w:t>, que no ha sido hallado, sin embargo</w:t>
      </w:r>
      <w:r w:rsidR="0028436C">
        <w:rPr>
          <w:rFonts w:ascii="Arial" w:hAnsi="Arial" w:cs="Arial"/>
          <w:b/>
        </w:rPr>
        <w:t>,</w:t>
      </w:r>
      <w:r w:rsidRPr="0028436C">
        <w:rPr>
          <w:rFonts w:ascii="Arial" w:hAnsi="Arial" w:cs="Arial"/>
          <w:b/>
        </w:rPr>
        <w:t xml:space="preserve"> ella lo consideraba una mala obra y puede ser que debido a ello no hubiese permitido su difusión.</w:t>
      </w: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4214C0" w:rsidRPr="004214C0" w:rsidRDefault="004214C0" w:rsidP="00CC0293">
      <w:pPr>
        <w:pStyle w:val="NormalWeb"/>
        <w:shd w:val="clear" w:color="auto" w:fill="FFFFFF"/>
        <w:spacing w:before="120" w:beforeAutospacing="0" w:after="120" w:afterAutospacing="0"/>
        <w:jc w:val="both"/>
        <w:rPr>
          <w:rFonts w:ascii="Arial" w:hAnsi="Arial" w:cs="Arial"/>
          <w:b/>
          <w:color w:val="0070C0"/>
        </w:rPr>
      </w:pPr>
      <w:r w:rsidRPr="004214C0">
        <w:rPr>
          <w:rFonts w:ascii="Arial" w:hAnsi="Arial" w:cs="Arial"/>
          <w:b/>
          <w:color w:val="0070C0"/>
        </w:rPr>
        <w:t xml:space="preserve">   Su</w:t>
      </w:r>
      <w:r>
        <w:rPr>
          <w:rFonts w:ascii="Arial" w:hAnsi="Arial" w:cs="Arial"/>
          <w:b/>
          <w:color w:val="0070C0"/>
        </w:rPr>
        <w:t>s singulares</w:t>
      </w:r>
      <w:r w:rsidRPr="004214C0">
        <w:rPr>
          <w:rFonts w:ascii="Arial" w:hAnsi="Arial" w:cs="Arial"/>
          <w:b/>
          <w:color w:val="0070C0"/>
        </w:rPr>
        <w:t xml:space="preserve"> valores literarios</w:t>
      </w: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el terreno de la comedia parte sobre todo del desarrollo minucioso de una intriga co</w:t>
      </w:r>
      <w:r w:rsidRPr="0028436C">
        <w:rPr>
          <w:rFonts w:ascii="Arial" w:hAnsi="Arial" w:cs="Arial"/>
          <w:b/>
        </w:rPr>
        <w:t>m</w:t>
      </w:r>
      <w:r w:rsidRPr="0028436C">
        <w:rPr>
          <w:rFonts w:ascii="Arial" w:hAnsi="Arial" w:cs="Arial"/>
          <w:b/>
        </w:rPr>
        <w:t>pleja, de un enredo inteligente, basado en equívocos, malentendidos, y virajes en la per</w:t>
      </w:r>
      <w:r w:rsidRPr="0028436C">
        <w:rPr>
          <w:rFonts w:ascii="Arial" w:hAnsi="Arial" w:cs="Arial"/>
          <w:b/>
        </w:rPr>
        <w:t>i</w:t>
      </w:r>
      <w:r w:rsidRPr="0028436C">
        <w:rPr>
          <w:rFonts w:ascii="Arial" w:hAnsi="Arial" w:cs="Arial"/>
          <w:b/>
        </w:rPr>
        <w:t>pecia que, no obstante, son solucionados como premio a la virtud de los protagonistas. Insiste en el planteamiento de los problemas privados de las familias (</w:t>
      </w:r>
      <w:r w:rsidRPr="0028436C">
        <w:rPr>
          <w:rFonts w:ascii="Arial" w:hAnsi="Arial" w:cs="Arial"/>
          <w:b/>
          <w:i/>
          <w:iCs/>
        </w:rPr>
        <w:t>Los empeños de una casa</w:t>
      </w:r>
      <w:r w:rsidRPr="0028436C">
        <w:rPr>
          <w:rFonts w:ascii="Arial" w:hAnsi="Arial" w:cs="Arial"/>
          <w:b/>
        </w:rPr>
        <w:t>), cuyos antecedentes en el teatro barroco español van desde </w:t>
      </w:r>
      <w:hyperlink r:id="rId133" w:tooltip="Guillén de Castro" w:history="1">
        <w:r w:rsidRPr="0028436C">
          <w:rPr>
            <w:rStyle w:val="Hipervnculo"/>
            <w:rFonts w:ascii="Arial" w:hAnsi="Arial" w:cs="Arial"/>
            <w:b/>
            <w:color w:val="auto"/>
            <w:u w:val="none"/>
          </w:rPr>
          <w:t>Guillén de Castro</w:t>
        </w:r>
      </w:hyperlink>
      <w:r w:rsidRPr="0028436C">
        <w:rPr>
          <w:rFonts w:ascii="Arial" w:hAnsi="Arial" w:cs="Arial"/>
          <w:b/>
        </w:rPr>
        <w:t> hasta comedias calderonianas como </w:t>
      </w:r>
      <w:hyperlink r:id="rId134" w:tooltip="La dama duende" w:history="1">
        <w:r w:rsidRPr="0028436C">
          <w:rPr>
            <w:rStyle w:val="Hipervnculo"/>
            <w:rFonts w:ascii="Arial" w:hAnsi="Arial" w:cs="Arial"/>
            <w:b/>
            <w:i/>
            <w:iCs/>
            <w:color w:val="auto"/>
            <w:u w:val="none"/>
          </w:rPr>
          <w:t>La dama duende</w:t>
        </w:r>
      </w:hyperlink>
      <w:r w:rsidRPr="0028436C">
        <w:rPr>
          <w:rFonts w:ascii="Arial" w:hAnsi="Arial" w:cs="Arial"/>
          <w:b/>
        </w:rPr>
        <w:t>, </w:t>
      </w:r>
      <w:hyperlink r:id="rId135" w:tooltip="Casa con dos puertas mala es de guardar" w:history="1">
        <w:r w:rsidRPr="0028436C">
          <w:rPr>
            <w:rStyle w:val="Hipervnculo"/>
            <w:rFonts w:ascii="Arial" w:hAnsi="Arial" w:cs="Arial"/>
            <w:b/>
            <w:i/>
            <w:iCs/>
            <w:color w:val="auto"/>
            <w:u w:val="none"/>
          </w:rPr>
          <w:t>Casa con dos puertas mala es de gua</w:t>
        </w:r>
        <w:r w:rsidRPr="0028436C">
          <w:rPr>
            <w:rStyle w:val="Hipervnculo"/>
            <w:rFonts w:ascii="Arial" w:hAnsi="Arial" w:cs="Arial"/>
            <w:b/>
            <w:i/>
            <w:iCs/>
            <w:color w:val="auto"/>
            <w:u w:val="none"/>
          </w:rPr>
          <w:t>r</w:t>
        </w:r>
        <w:r w:rsidRPr="0028436C">
          <w:rPr>
            <w:rStyle w:val="Hipervnculo"/>
            <w:rFonts w:ascii="Arial" w:hAnsi="Arial" w:cs="Arial"/>
            <w:b/>
            <w:i/>
            <w:iCs/>
            <w:color w:val="auto"/>
            <w:u w:val="none"/>
          </w:rPr>
          <w:t>dar</w:t>
        </w:r>
      </w:hyperlink>
      <w:r w:rsidRPr="0028436C">
        <w:rPr>
          <w:rFonts w:ascii="Arial" w:hAnsi="Arial" w:cs="Arial"/>
          <w:b/>
        </w:rPr>
        <w:t> y otras obras que abordan la misma temática que </w:t>
      </w:r>
      <w:r w:rsidRPr="0028436C">
        <w:rPr>
          <w:rFonts w:ascii="Arial" w:hAnsi="Arial" w:cs="Arial"/>
          <w:b/>
          <w:i/>
          <w:iCs/>
        </w:rPr>
        <w:t>Los empeños</w:t>
      </w:r>
      <w:r w:rsidRPr="0028436C">
        <w:rPr>
          <w:rFonts w:ascii="Arial" w:hAnsi="Arial" w:cs="Arial"/>
          <w:b/>
        </w:rPr>
        <w:t>.</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Uno de sus grandes temas es el análisis del </w:t>
      </w:r>
      <w:hyperlink r:id="rId136" w:tooltip="Amor" w:history="1">
        <w:r w:rsidRPr="0028436C">
          <w:rPr>
            <w:rStyle w:val="Hipervnculo"/>
            <w:rFonts w:ascii="Arial" w:hAnsi="Arial" w:cs="Arial"/>
            <w:b/>
            <w:color w:val="auto"/>
            <w:u w:val="none"/>
          </w:rPr>
          <w:t>amor verdadero</w:t>
        </w:r>
      </w:hyperlink>
      <w:r w:rsidRPr="0028436C">
        <w:rPr>
          <w:rFonts w:ascii="Arial" w:hAnsi="Arial" w:cs="Arial"/>
          <w:b/>
        </w:rPr>
        <w:t> y la integridad del valor y la virtud, todo ello reflejado en una de sus obras maestras, </w:t>
      </w:r>
      <w:r w:rsidRPr="0028436C">
        <w:rPr>
          <w:rFonts w:ascii="Arial" w:hAnsi="Arial" w:cs="Arial"/>
          <w:b/>
          <w:i/>
          <w:iCs/>
        </w:rPr>
        <w:t>Amor es más laberinto</w:t>
      </w:r>
      <w:r w:rsidRPr="0028436C">
        <w:rPr>
          <w:rFonts w:ascii="Arial" w:hAnsi="Arial" w:cs="Arial"/>
          <w:b/>
        </w:rPr>
        <w:t>. También destaca (y lo ejemplifican todas sus obras) el tratamiento de la mujer como personaje fue</w:t>
      </w:r>
      <w:r w:rsidRPr="0028436C">
        <w:rPr>
          <w:rFonts w:ascii="Arial" w:hAnsi="Arial" w:cs="Arial"/>
          <w:b/>
        </w:rPr>
        <w:t>r</w:t>
      </w:r>
      <w:r w:rsidRPr="0028436C">
        <w:rPr>
          <w:rFonts w:ascii="Arial" w:hAnsi="Arial" w:cs="Arial"/>
          <w:b/>
        </w:rPr>
        <w:t>te que es capaz de manejar las voluntades de los personajes circundantes y los hilos del propio destino.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Se observa también, confesada por ella misma, una imitación permanente de la poesía de Luis de Góngora y de sus </w:t>
      </w:r>
      <w:hyperlink r:id="rId137" w:tooltip="Soledades" w:history="1">
        <w:r w:rsidRPr="0028436C">
          <w:rPr>
            <w:rStyle w:val="Hipervnculo"/>
            <w:rFonts w:ascii="Arial" w:hAnsi="Arial" w:cs="Arial"/>
            <w:b/>
            <w:i/>
            <w:iCs/>
            <w:color w:val="auto"/>
            <w:u w:val="none"/>
          </w:rPr>
          <w:t>Soledades</w:t>
        </w:r>
      </w:hyperlink>
      <w:r w:rsidRPr="0028436C">
        <w:rPr>
          <w:rFonts w:ascii="Arial" w:hAnsi="Arial" w:cs="Arial"/>
          <w:b/>
        </w:rPr>
        <w:t>, aunque en una atmósfera distinta a la de él, conocido como </w:t>
      </w:r>
      <w:r w:rsidRPr="0028436C">
        <w:rPr>
          <w:rFonts w:ascii="Arial" w:hAnsi="Arial" w:cs="Arial"/>
          <w:b/>
          <w:i/>
          <w:iCs/>
        </w:rPr>
        <w:t>Apolo andaluz</w:t>
      </w:r>
      <w:r w:rsidRPr="0028436C">
        <w:rPr>
          <w:rFonts w:ascii="Arial" w:hAnsi="Arial" w:cs="Arial"/>
          <w:b/>
        </w:rPr>
        <w:t>. El ambiente en Sor Juana siempre es visto como nocturno, onírico, y por momentos hasta complejo y difícil. En este sentido, </w:t>
      </w:r>
      <w:r w:rsidRPr="0028436C">
        <w:rPr>
          <w:rFonts w:ascii="Arial" w:hAnsi="Arial" w:cs="Arial"/>
          <w:b/>
          <w:i/>
          <w:iCs/>
        </w:rPr>
        <w:t>Primero sueño</w:t>
      </w:r>
      <w:r w:rsidRPr="0028436C">
        <w:rPr>
          <w:rFonts w:ascii="Arial" w:hAnsi="Arial" w:cs="Arial"/>
          <w:b/>
        </w:rPr>
        <w:t> y toda su obra lír</w:t>
      </w:r>
      <w:r w:rsidRPr="0028436C">
        <w:rPr>
          <w:rFonts w:ascii="Arial" w:hAnsi="Arial" w:cs="Arial"/>
          <w:b/>
        </w:rPr>
        <w:t>i</w:t>
      </w:r>
      <w:r w:rsidRPr="0028436C">
        <w:rPr>
          <w:rFonts w:ascii="Arial" w:hAnsi="Arial" w:cs="Arial"/>
          <w:b/>
        </w:rPr>
        <w:t>ca, abordan la vasta mayoría de las formas de expresión, formas clásicas e ideales que se advierten en toda la producción lírica de la monja de San Jerónimo.</w:t>
      </w:r>
    </w:p>
    <w:p w:rsidR="00443D0D"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su </w:t>
      </w:r>
      <w:r w:rsidRPr="0028436C">
        <w:rPr>
          <w:rFonts w:ascii="Arial" w:hAnsi="Arial" w:cs="Arial"/>
          <w:b/>
          <w:i/>
          <w:iCs/>
        </w:rPr>
        <w:t xml:space="preserve">Carta </w:t>
      </w:r>
      <w:proofErr w:type="spellStart"/>
      <w:r w:rsidRPr="0028436C">
        <w:rPr>
          <w:rFonts w:ascii="Arial" w:hAnsi="Arial" w:cs="Arial"/>
          <w:b/>
          <w:i/>
          <w:iCs/>
        </w:rPr>
        <w:t>atenagórica</w:t>
      </w:r>
      <w:proofErr w:type="spellEnd"/>
      <w:r w:rsidRPr="0028436C">
        <w:rPr>
          <w:rFonts w:ascii="Arial" w:hAnsi="Arial" w:cs="Arial"/>
          <w:b/>
        </w:rPr>
        <w:t>, Sor Juana rebate punto por punto lo que consideraba tesis err</w:t>
      </w:r>
      <w:r w:rsidRPr="0028436C">
        <w:rPr>
          <w:rFonts w:ascii="Arial" w:hAnsi="Arial" w:cs="Arial"/>
          <w:b/>
        </w:rPr>
        <w:t>ó</w:t>
      </w:r>
      <w:r w:rsidRPr="0028436C">
        <w:rPr>
          <w:rFonts w:ascii="Arial" w:hAnsi="Arial" w:cs="Arial"/>
          <w:b/>
        </w:rPr>
        <w:t>neas del jesuita </w:t>
      </w:r>
      <w:hyperlink r:id="rId138" w:tooltip="António Vieira" w:history="1">
        <w:r w:rsidRPr="0028436C">
          <w:rPr>
            <w:rStyle w:val="Hipervnculo"/>
            <w:rFonts w:ascii="Arial" w:hAnsi="Arial" w:cs="Arial"/>
            <w:b/>
            <w:color w:val="auto"/>
            <w:u w:val="none"/>
          </w:rPr>
          <w:t>Vieira</w:t>
        </w:r>
      </w:hyperlink>
      <w:r w:rsidRPr="0028436C">
        <w:rPr>
          <w:rFonts w:ascii="Arial" w:hAnsi="Arial" w:cs="Arial"/>
          <w:b/>
        </w:rPr>
        <w:t>. En consonancia con el espíritu de los pensadores del </w:t>
      </w:r>
      <w:hyperlink r:id="rId139" w:tooltip="Siglo de Oro" w:history="1">
        <w:r w:rsidRPr="0028436C">
          <w:rPr>
            <w:rStyle w:val="Hipervnculo"/>
            <w:rFonts w:ascii="Arial" w:hAnsi="Arial" w:cs="Arial"/>
            <w:b/>
            <w:color w:val="auto"/>
            <w:u w:val="none"/>
          </w:rPr>
          <w:t>Siglo de Oro</w:t>
        </w:r>
      </w:hyperlink>
      <w:r w:rsidRPr="0028436C">
        <w:rPr>
          <w:rFonts w:ascii="Arial" w:hAnsi="Arial" w:cs="Arial"/>
          <w:b/>
        </w:rPr>
        <w:t>, especialmente </w:t>
      </w:r>
      <w:hyperlink r:id="rId140" w:tooltip="Francisco Suárez" w:history="1">
        <w:r w:rsidRPr="0028436C">
          <w:rPr>
            <w:rStyle w:val="Hipervnculo"/>
            <w:rFonts w:ascii="Arial" w:hAnsi="Arial" w:cs="Arial"/>
            <w:b/>
            <w:color w:val="auto"/>
            <w:u w:val="none"/>
          </w:rPr>
          <w:t>Francisco Suárez</w:t>
        </w:r>
      </w:hyperlink>
      <w:r w:rsidRPr="0028436C">
        <w:rPr>
          <w:rFonts w:ascii="Arial" w:hAnsi="Arial" w:cs="Arial"/>
          <w:b/>
        </w:rPr>
        <w:t xml:space="preserve">.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Llama la atención su uso de </w:t>
      </w:r>
      <w:hyperlink r:id="rId141" w:tooltip="Silogismo" w:history="1">
        <w:r w:rsidRPr="0028436C">
          <w:rPr>
            <w:rStyle w:val="Hipervnculo"/>
            <w:rFonts w:ascii="Arial" w:hAnsi="Arial" w:cs="Arial"/>
            <w:b/>
            <w:color w:val="auto"/>
            <w:u w:val="none"/>
          </w:rPr>
          <w:t>silogismos</w:t>
        </w:r>
      </w:hyperlink>
      <w:r w:rsidRPr="0028436C">
        <w:rPr>
          <w:rFonts w:ascii="Arial" w:hAnsi="Arial" w:cs="Arial"/>
          <w:b/>
        </w:rPr>
        <w:t> y de la </w:t>
      </w:r>
      <w:hyperlink r:id="rId142" w:tooltip="Casuística" w:history="1">
        <w:r w:rsidRPr="0028436C">
          <w:rPr>
            <w:rStyle w:val="Hipervnculo"/>
            <w:rFonts w:ascii="Arial" w:hAnsi="Arial" w:cs="Arial"/>
            <w:b/>
            <w:color w:val="auto"/>
            <w:u w:val="none"/>
          </w:rPr>
          <w:t>casuística</w:t>
        </w:r>
      </w:hyperlink>
      <w:r w:rsidRPr="0028436C">
        <w:rPr>
          <w:rFonts w:ascii="Arial" w:hAnsi="Arial" w:cs="Arial"/>
          <w:b/>
        </w:rPr>
        <w:t>, empleada en una prosa enérgica y precisa, pero a la vez tan elocuente como en los primeros clásicos del Siglo de Oro e</w:t>
      </w:r>
      <w:r w:rsidRPr="0028436C">
        <w:rPr>
          <w:rFonts w:ascii="Arial" w:hAnsi="Arial" w:cs="Arial"/>
          <w:b/>
        </w:rPr>
        <w:t>s</w:t>
      </w:r>
      <w:r w:rsidRPr="0028436C">
        <w:rPr>
          <w:rFonts w:ascii="Arial" w:hAnsi="Arial" w:cs="Arial"/>
          <w:b/>
        </w:rPr>
        <w:t>pañol.</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Ante la recriminación hecha por el obispo de Puebla a raíz de su crítica a Vieira, Sor Juana no se abstiene de contestar al jerarca. En la </w:t>
      </w:r>
      <w:r w:rsidRPr="0028436C">
        <w:rPr>
          <w:rFonts w:ascii="Arial" w:hAnsi="Arial" w:cs="Arial"/>
          <w:b/>
          <w:i/>
          <w:iCs/>
        </w:rPr>
        <w:t>Respuesta a Sor Filotea de la Cruz</w:t>
      </w:r>
      <w:r w:rsidRPr="0028436C">
        <w:rPr>
          <w:rFonts w:ascii="Arial" w:hAnsi="Arial" w:cs="Arial"/>
          <w:b/>
        </w:rPr>
        <w:t> se adivina la libertad de los criterios de la monja poetisa, su agudeza y su obsesión por lograr un est</w:t>
      </w:r>
      <w:r w:rsidRPr="0028436C">
        <w:rPr>
          <w:rFonts w:ascii="Arial" w:hAnsi="Arial" w:cs="Arial"/>
          <w:b/>
        </w:rPr>
        <w:t>i</w:t>
      </w:r>
      <w:r w:rsidRPr="0028436C">
        <w:rPr>
          <w:rFonts w:ascii="Arial" w:hAnsi="Arial" w:cs="Arial"/>
          <w:b/>
        </w:rPr>
        <w:t>lo personal, dinámico y sin imposiciones.</w:t>
      </w:r>
    </w:p>
    <w:p w:rsidR="009D1B90" w:rsidRPr="004214C0" w:rsidRDefault="009D1B90" w:rsidP="00CC0293">
      <w:pPr>
        <w:pStyle w:val="Ttulo3"/>
        <w:shd w:val="clear" w:color="auto" w:fill="FFFFFF"/>
        <w:spacing w:before="72" w:beforeAutospacing="0" w:after="60" w:afterAutospacing="0"/>
        <w:jc w:val="both"/>
        <w:rPr>
          <w:rFonts w:ascii="Arial" w:hAnsi="Arial" w:cs="Arial"/>
          <w:color w:val="0070C0"/>
          <w:sz w:val="24"/>
          <w:szCs w:val="24"/>
        </w:rPr>
      </w:pPr>
      <w:r w:rsidRPr="004214C0">
        <w:rPr>
          <w:rStyle w:val="mw-headline"/>
          <w:rFonts w:ascii="Arial" w:hAnsi="Arial" w:cs="Arial"/>
          <w:color w:val="0070C0"/>
          <w:sz w:val="24"/>
          <w:szCs w:val="24"/>
        </w:rPr>
        <w:t>Estilo</w:t>
      </w:r>
      <w:r w:rsidR="004214C0">
        <w:rPr>
          <w:rStyle w:val="mw-headline"/>
          <w:rFonts w:ascii="Arial" w:hAnsi="Arial" w:cs="Arial"/>
          <w:color w:val="0070C0"/>
          <w:sz w:val="24"/>
          <w:szCs w:val="24"/>
        </w:rPr>
        <w:t xml:space="preserve"> airoso y hermoso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estilo predominante de sus obras es el </w:t>
      </w:r>
      <w:hyperlink r:id="rId143" w:tooltip="Literatura barroca" w:history="1">
        <w:r w:rsidRPr="0028436C">
          <w:rPr>
            <w:rStyle w:val="Hipervnculo"/>
            <w:rFonts w:ascii="Arial" w:hAnsi="Arial" w:cs="Arial"/>
            <w:b/>
            <w:color w:val="auto"/>
            <w:u w:val="none"/>
          </w:rPr>
          <w:t>barroco</w:t>
        </w:r>
      </w:hyperlink>
      <w:r w:rsidRPr="0028436C">
        <w:rPr>
          <w:rFonts w:ascii="Arial" w:hAnsi="Arial" w:cs="Arial"/>
          <w:b/>
        </w:rPr>
        <w:t>; Sor Juana era muy dada a hacer retru</w:t>
      </w:r>
      <w:r w:rsidRPr="0028436C">
        <w:rPr>
          <w:rFonts w:ascii="Arial" w:hAnsi="Arial" w:cs="Arial"/>
          <w:b/>
        </w:rPr>
        <w:t>é</w:t>
      </w:r>
      <w:r w:rsidRPr="0028436C">
        <w:rPr>
          <w:rFonts w:ascii="Arial" w:hAnsi="Arial" w:cs="Arial"/>
          <w:b/>
        </w:rPr>
        <w:t>canos, a verbalizar sustantivos y a sustantivar verbos, a acumular tres adjetivos sobre un mismo sustantivo y repartirlos por toda la oración, y otras libertades gramáticas que est</w:t>
      </w:r>
      <w:r w:rsidRPr="0028436C">
        <w:rPr>
          <w:rFonts w:ascii="Arial" w:hAnsi="Arial" w:cs="Arial"/>
          <w:b/>
        </w:rPr>
        <w:t>a</w:t>
      </w:r>
      <w:r w:rsidRPr="0028436C">
        <w:rPr>
          <w:rFonts w:ascii="Arial" w:hAnsi="Arial" w:cs="Arial"/>
          <w:b/>
        </w:rPr>
        <w:t>ban de moda en su tiempo. Asimismo es una maestra en el arte del </w:t>
      </w:r>
      <w:hyperlink r:id="rId144" w:tooltip="Soneto" w:history="1">
        <w:r w:rsidRPr="0028436C">
          <w:rPr>
            <w:rStyle w:val="Hipervnculo"/>
            <w:rFonts w:ascii="Arial" w:hAnsi="Arial" w:cs="Arial"/>
            <w:b/>
            <w:color w:val="auto"/>
            <w:u w:val="none"/>
          </w:rPr>
          <w:t>soneto</w:t>
        </w:r>
      </w:hyperlink>
      <w:r w:rsidRPr="0028436C">
        <w:rPr>
          <w:rFonts w:ascii="Arial" w:hAnsi="Arial" w:cs="Arial"/>
          <w:b/>
        </w:rPr>
        <w:t> y en el concepto barroco.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lírica de Sor Juana, testigo del final del barroco hispano, tiene al alcance todos los r</w:t>
      </w:r>
      <w:r w:rsidRPr="0028436C">
        <w:rPr>
          <w:rFonts w:ascii="Arial" w:hAnsi="Arial" w:cs="Arial"/>
          <w:b/>
        </w:rPr>
        <w:t>e</w:t>
      </w:r>
      <w:r w:rsidRPr="0028436C">
        <w:rPr>
          <w:rFonts w:ascii="Arial" w:hAnsi="Arial" w:cs="Arial"/>
          <w:b/>
        </w:rPr>
        <w:lastRenderedPageBreak/>
        <w:t>cursos que los grandes poetas del Siglo de Oro emplearon en sus composiciones. A fin de darle un aire de renovación a su poesía, introduce algunas innovaciones técnicas y le i</w:t>
      </w:r>
      <w:r w:rsidRPr="0028436C">
        <w:rPr>
          <w:rFonts w:ascii="Arial" w:hAnsi="Arial" w:cs="Arial"/>
          <w:b/>
        </w:rPr>
        <w:t>m</w:t>
      </w:r>
      <w:r w:rsidRPr="0028436C">
        <w:rPr>
          <w:rFonts w:ascii="Arial" w:hAnsi="Arial" w:cs="Arial"/>
          <w:b/>
        </w:rPr>
        <w:t xml:space="preserve">prime su muy particular sello. La poesía </w:t>
      </w:r>
      <w:proofErr w:type="spellStart"/>
      <w:r w:rsidRPr="0028436C">
        <w:rPr>
          <w:rFonts w:ascii="Arial" w:hAnsi="Arial" w:cs="Arial"/>
          <w:b/>
        </w:rPr>
        <w:t>sorjuanesca</w:t>
      </w:r>
      <w:proofErr w:type="spellEnd"/>
      <w:r w:rsidRPr="0028436C">
        <w:rPr>
          <w:rFonts w:ascii="Arial" w:hAnsi="Arial" w:cs="Arial"/>
          <w:b/>
        </w:rPr>
        <w:t xml:space="preserve"> tiene tres grandes pilares: la </w:t>
      </w:r>
      <w:hyperlink r:id="rId145" w:tooltip="Verso" w:history="1">
        <w:r w:rsidRPr="0028436C">
          <w:rPr>
            <w:rStyle w:val="Hipervnculo"/>
            <w:rFonts w:ascii="Arial" w:hAnsi="Arial" w:cs="Arial"/>
            <w:b/>
            <w:color w:val="auto"/>
            <w:u w:val="none"/>
          </w:rPr>
          <w:t>versificación</w:t>
        </w:r>
      </w:hyperlink>
      <w:r w:rsidRPr="0028436C">
        <w:rPr>
          <w:rFonts w:ascii="Arial" w:hAnsi="Arial" w:cs="Arial"/>
          <w:b/>
        </w:rPr>
        <w:t>, </w:t>
      </w:r>
      <w:hyperlink r:id="rId146" w:tooltip="Mitología" w:history="1">
        <w:r w:rsidRPr="0028436C">
          <w:rPr>
            <w:rStyle w:val="Hipervnculo"/>
            <w:rFonts w:ascii="Arial" w:hAnsi="Arial" w:cs="Arial"/>
            <w:b/>
            <w:color w:val="auto"/>
            <w:u w:val="none"/>
          </w:rPr>
          <w:t>alusiones mitológicas</w:t>
        </w:r>
      </w:hyperlink>
      <w:r w:rsidRPr="0028436C">
        <w:rPr>
          <w:rFonts w:ascii="Arial" w:hAnsi="Arial" w:cs="Arial"/>
          <w:b/>
        </w:rPr>
        <w:t> y el </w:t>
      </w:r>
      <w:hyperlink r:id="rId147" w:tooltip="Hipérbaton" w:history="1">
        <w:r w:rsidRPr="0028436C">
          <w:rPr>
            <w:rStyle w:val="Hipervnculo"/>
            <w:rFonts w:ascii="Arial" w:hAnsi="Arial" w:cs="Arial"/>
            <w:b/>
            <w:color w:val="auto"/>
            <w:u w:val="none"/>
          </w:rPr>
          <w:t>hipérbaton</w:t>
        </w:r>
      </w:hyperlink>
    </w:p>
    <w:p w:rsidR="00443D0D" w:rsidRPr="0028436C" w:rsidRDefault="009D1B90" w:rsidP="00CC0293">
      <w:pPr>
        <w:pStyle w:val="NormalWeb"/>
        <w:shd w:val="clear" w:color="auto" w:fill="FFFFFF"/>
        <w:spacing w:before="120" w:beforeAutospacing="0" w:after="120" w:afterAutospacing="0"/>
        <w:jc w:val="both"/>
      </w:pPr>
      <w:r w:rsidRPr="0028436C">
        <w:rPr>
          <w:rFonts w:ascii="Arial" w:hAnsi="Arial" w:cs="Arial"/>
          <w:b/>
        </w:rPr>
        <w:t>Varios eruditos, especialmente </w:t>
      </w:r>
      <w:hyperlink r:id="rId148" w:tooltip="Tomás Navarro Tomás" w:history="1">
        <w:r w:rsidRPr="0028436C">
          <w:rPr>
            <w:rStyle w:val="Hipervnculo"/>
            <w:rFonts w:ascii="Arial" w:hAnsi="Arial" w:cs="Arial"/>
            <w:b/>
            <w:color w:val="auto"/>
            <w:u w:val="none"/>
          </w:rPr>
          <w:t>Tomás Navarro Tomás</w:t>
        </w:r>
      </w:hyperlink>
      <w:r w:rsidRPr="0028436C">
        <w:rPr>
          <w:rFonts w:ascii="Arial" w:hAnsi="Arial" w:cs="Arial"/>
          <w:b/>
        </w:rPr>
        <w:t>, han concluido que Sor Juana co</w:t>
      </w:r>
      <w:r w:rsidRPr="0028436C">
        <w:rPr>
          <w:rFonts w:ascii="Arial" w:hAnsi="Arial" w:cs="Arial"/>
          <w:b/>
        </w:rPr>
        <w:t>n</w:t>
      </w:r>
      <w:r w:rsidRPr="0028436C">
        <w:rPr>
          <w:rFonts w:ascii="Arial" w:hAnsi="Arial" w:cs="Arial"/>
          <w:b/>
        </w:rPr>
        <w:t>sigue un innovador dominio del verso que recuerda a Lope de Vega o a Quevedo. La pe</w:t>
      </w:r>
      <w:r w:rsidRPr="0028436C">
        <w:rPr>
          <w:rFonts w:ascii="Arial" w:hAnsi="Arial" w:cs="Arial"/>
          <w:b/>
        </w:rPr>
        <w:t>r</w:t>
      </w:r>
      <w:r w:rsidRPr="0028436C">
        <w:rPr>
          <w:rFonts w:ascii="Arial" w:hAnsi="Arial" w:cs="Arial"/>
          <w:b/>
        </w:rPr>
        <w:t>fección de su métrica entraña, sin embargo, un problema de cronología: no es posible d</w:t>
      </w:r>
      <w:r w:rsidRPr="0028436C">
        <w:rPr>
          <w:rFonts w:ascii="Arial" w:hAnsi="Arial" w:cs="Arial"/>
          <w:b/>
        </w:rPr>
        <w:t>e</w:t>
      </w:r>
      <w:r w:rsidRPr="0028436C">
        <w:rPr>
          <w:rFonts w:ascii="Arial" w:hAnsi="Arial" w:cs="Arial"/>
          <w:b/>
        </w:rPr>
        <w:t>terminar qué poemas fueron escritos primero sobre la base de cuestiones estilísticas.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En el campo de la poesía Sor Juana también recurrió a la mitología como fuente, al igual que muchos poetas renacentistas y barrocos. El conocimiento profundo que poseía la e</w:t>
      </w:r>
      <w:r w:rsidRPr="0028436C">
        <w:rPr>
          <w:rFonts w:ascii="Arial" w:hAnsi="Arial" w:cs="Arial"/>
          <w:b/>
        </w:rPr>
        <w:t>s</w:t>
      </w:r>
      <w:r w:rsidRPr="0028436C">
        <w:rPr>
          <w:rFonts w:ascii="Arial" w:hAnsi="Arial" w:cs="Arial"/>
          <w:b/>
        </w:rPr>
        <w:t>critora de algunos mitos provoca que algunos de sus poemas se inunden de referencias a estos temas. En algunas de sus más culteranas composiciones se nota más este aspecto, pues la mitología era una de las vías que todo poeta erudito, al estilo de Góngora, debía mostrar</w:t>
      </w:r>
    </w:p>
    <w:p w:rsidR="004214C0"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Por otro lado, el hipérbaton, recurso muy socorrido en la época, alcanza su esplendor en </w:t>
      </w:r>
      <w:r w:rsidRPr="0028436C">
        <w:rPr>
          <w:rFonts w:ascii="Arial" w:hAnsi="Arial" w:cs="Arial"/>
          <w:b/>
          <w:i/>
          <w:iCs/>
        </w:rPr>
        <w:t>El sueño</w:t>
      </w:r>
      <w:r w:rsidRPr="0028436C">
        <w:rPr>
          <w:rFonts w:ascii="Arial" w:hAnsi="Arial" w:cs="Arial"/>
          <w:b/>
        </w:rPr>
        <w:t xml:space="preserve">, obra repleta de sintaxis forzadas y de formulaciones combinatorias. Rosa </w:t>
      </w:r>
      <w:proofErr w:type="spellStart"/>
      <w:r w:rsidRPr="0028436C">
        <w:rPr>
          <w:rFonts w:ascii="Arial" w:hAnsi="Arial" w:cs="Arial"/>
          <w:b/>
        </w:rPr>
        <w:t>Perelm</w:t>
      </w:r>
      <w:r w:rsidRPr="0028436C">
        <w:rPr>
          <w:rFonts w:ascii="Arial" w:hAnsi="Arial" w:cs="Arial"/>
          <w:b/>
        </w:rPr>
        <w:t>u</w:t>
      </w:r>
      <w:r w:rsidRPr="0028436C">
        <w:rPr>
          <w:rFonts w:ascii="Arial" w:hAnsi="Arial" w:cs="Arial"/>
          <w:b/>
        </w:rPr>
        <w:t>ter</w:t>
      </w:r>
      <w:proofErr w:type="spellEnd"/>
      <w:r w:rsidRPr="0028436C">
        <w:rPr>
          <w:rFonts w:ascii="Arial" w:hAnsi="Arial" w:cs="Arial"/>
          <w:b/>
        </w:rPr>
        <w:t xml:space="preserve"> apunta que en Nueva España la monja de San Jerónimo fue quien llevó a la cumbre la literatura barroca.​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La obra </w:t>
      </w:r>
      <w:proofErr w:type="spellStart"/>
      <w:r w:rsidRPr="0028436C">
        <w:rPr>
          <w:rFonts w:ascii="Arial" w:hAnsi="Arial" w:cs="Arial"/>
          <w:b/>
        </w:rPr>
        <w:t>sorjuanesca</w:t>
      </w:r>
      <w:proofErr w:type="spellEnd"/>
      <w:r w:rsidRPr="0028436C">
        <w:rPr>
          <w:rFonts w:ascii="Arial" w:hAnsi="Arial" w:cs="Arial"/>
          <w:b/>
        </w:rPr>
        <w:t xml:space="preserve"> es expresión característica de la ideología barroca: plantea problemas existenciales con una manifiesta intención aleccionadora, los tópicos son bien conocidos y forman parte del «desengaño» barroco. Se presentan, además, elementos como el </w:t>
      </w:r>
      <w:hyperlink r:id="rId149" w:tooltip="Carpe diem" w:history="1">
        <w:r w:rsidRPr="0028436C">
          <w:rPr>
            <w:rStyle w:val="Hipervnculo"/>
            <w:rFonts w:ascii="Arial" w:hAnsi="Arial" w:cs="Arial"/>
            <w:b/>
            <w:i/>
            <w:iCs/>
            <w:color w:val="auto"/>
            <w:u w:val="none"/>
          </w:rPr>
          <w:t>carpe diem</w:t>
        </w:r>
      </w:hyperlink>
      <w:r w:rsidRPr="0028436C">
        <w:rPr>
          <w:rFonts w:ascii="Arial" w:hAnsi="Arial" w:cs="Arial"/>
          <w:b/>
        </w:rPr>
        <w:t>, el triunfo de la razón frente a la hermosura física y la limitación intelectual del ser humano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La prosa </w:t>
      </w:r>
      <w:proofErr w:type="spellStart"/>
      <w:r w:rsidRPr="0028436C">
        <w:rPr>
          <w:rFonts w:ascii="Arial" w:hAnsi="Arial" w:cs="Arial"/>
          <w:b/>
        </w:rPr>
        <w:t>sorjuanesca</w:t>
      </w:r>
      <w:proofErr w:type="spellEnd"/>
      <w:r w:rsidRPr="0028436C">
        <w:rPr>
          <w:rFonts w:ascii="Arial" w:hAnsi="Arial" w:cs="Arial"/>
          <w:b/>
        </w:rPr>
        <w:t xml:space="preserve"> está conformada por oraciones independientes y breves separadas por signos de puntuación —coma, punto y punto y coma— y no por nexos de subordin</w:t>
      </w:r>
      <w:r w:rsidRPr="0028436C">
        <w:rPr>
          <w:rFonts w:ascii="Arial" w:hAnsi="Arial" w:cs="Arial"/>
          <w:b/>
        </w:rPr>
        <w:t>a</w:t>
      </w:r>
      <w:r w:rsidRPr="0028436C">
        <w:rPr>
          <w:rFonts w:ascii="Arial" w:hAnsi="Arial" w:cs="Arial"/>
          <w:b/>
        </w:rPr>
        <w:t>ción. Predomina, pues, la </w:t>
      </w:r>
      <w:hyperlink r:id="rId150" w:tooltip="Yuxtaposición (gramática)" w:history="1">
        <w:r w:rsidRPr="0028436C">
          <w:rPr>
            <w:rStyle w:val="Hipervnculo"/>
            <w:rFonts w:ascii="Arial" w:hAnsi="Arial" w:cs="Arial"/>
            <w:b/>
            <w:color w:val="auto"/>
            <w:u w:val="none"/>
          </w:rPr>
          <w:t>yuxtaposición</w:t>
        </w:r>
      </w:hyperlink>
      <w:r w:rsidRPr="0028436C">
        <w:rPr>
          <w:rFonts w:ascii="Arial" w:hAnsi="Arial" w:cs="Arial"/>
          <w:b/>
        </w:rPr>
        <w:t> y la </w:t>
      </w:r>
      <w:hyperlink r:id="rId151" w:tooltip="Coordinación (gramática)" w:history="1">
        <w:r w:rsidRPr="0028436C">
          <w:rPr>
            <w:rStyle w:val="Hipervnculo"/>
            <w:rFonts w:ascii="Arial" w:hAnsi="Arial" w:cs="Arial"/>
            <w:b/>
            <w:color w:val="auto"/>
            <w:u w:val="none"/>
          </w:rPr>
          <w:t>coordinación</w:t>
        </w:r>
      </w:hyperlink>
      <w:r w:rsidRPr="0028436C">
        <w:rPr>
          <w:rFonts w:ascii="Arial" w:hAnsi="Arial" w:cs="Arial"/>
          <w:b/>
        </w:rPr>
        <w:t>​ La escasa presencia de oraci</w:t>
      </w:r>
      <w:r w:rsidRPr="0028436C">
        <w:rPr>
          <w:rFonts w:ascii="Arial" w:hAnsi="Arial" w:cs="Arial"/>
          <w:b/>
        </w:rPr>
        <w:t>o</w:t>
      </w:r>
      <w:r w:rsidRPr="0028436C">
        <w:rPr>
          <w:rFonts w:ascii="Arial" w:hAnsi="Arial" w:cs="Arial"/>
          <w:b/>
        </w:rPr>
        <w:t>nes subordinadas en periodos complejos, lejos de facilitar la comprensión, la hace ardua, se hace necesario suplir la lógica de las relaciones entre las sentencias, deduciéndola del sentido, de la idea que se expresa, lo que no siempre es fácil. Su profundidad, pues, está en el concepto a la vez que en la </w:t>
      </w:r>
      <w:hyperlink r:id="rId152" w:tooltip="Sintaxis" w:history="1">
        <w:r w:rsidRPr="0028436C">
          <w:rPr>
            <w:rStyle w:val="Hipervnculo"/>
            <w:rFonts w:ascii="Arial" w:hAnsi="Arial" w:cs="Arial"/>
            <w:b/>
            <w:color w:val="auto"/>
            <w:u w:val="none"/>
          </w:rPr>
          <w:t>sintaxis</w:t>
        </w:r>
      </w:hyperlink>
      <w:r w:rsidRPr="0028436C">
        <w:rPr>
          <w:rFonts w:ascii="Arial" w:hAnsi="Arial" w:cs="Arial"/>
          <w:b/>
        </w:rPr>
        <w:t>.</w:t>
      </w:r>
    </w:p>
    <w:p w:rsidR="00443D0D"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Destaca su habilidad para cultivar tanto la comedia de enredos (</w:t>
      </w:r>
      <w:r w:rsidRPr="0028436C">
        <w:rPr>
          <w:rFonts w:ascii="Arial" w:hAnsi="Arial" w:cs="Arial"/>
          <w:b/>
          <w:i/>
          <w:iCs/>
        </w:rPr>
        <w:t>Los empeños de una casa</w:t>
      </w:r>
      <w:r w:rsidRPr="0028436C">
        <w:rPr>
          <w:rFonts w:ascii="Arial" w:hAnsi="Arial" w:cs="Arial"/>
          <w:b/>
        </w:rPr>
        <w:t>) o los autos sacramentales.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Sin embargo, sus obras casi no tocan temas del </w:t>
      </w:r>
      <w:hyperlink r:id="rId153" w:tooltip="Romance (poesía)" w:history="1">
        <w:r w:rsidRPr="0028436C">
          <w:rPr>
            <w:rStyle w:val="Hipervnculo"/>
            <w:rFonts w:ascii="Arial" w:hAnsi="Arial" w:cs="Arial"/>
            <w:b/>
            <w:color w:val="auto"/>
            <w:u w:val="none"/>
          </w:rPr>
          <w:t>romancero</w:t>
        </w:r>
      </w:hyperlink>
      <w:r w:rsidRPr="0028436C">
        <w:rPr>
          <w:rFonts w:ascii="Arial" w:hAnsi="Arial" w:cs="Arial"/>
          <w:b/>
        </w:rPr>
        <w:t> popular, limitándose a la c</w:t>
      </w:r>
      <w:r w:rsidRPr="0028436C">
        <w:rPr>
          <w:rFonts w:ascii="Arial" w:hAnsi="Arial" w:cs="Arial"/>
          <w:b/>
        </w:rPr>
        <w:t>o</w:t>
      </w:r>
      <w:r w:rsidRPr="0028436C">
        <w:rPr>
          <w:rFonts w:ascii="Arial" w:hAnsi="Arial" w:cs="Arial"/>
          <w:b/>
        </w:rPr>
        <w:t>media y a asuntos mitológicos o religiosos. Es bien conocida la emulación que realizaba de autores señeros del </w:t>
      </w:r>
      <w:hyperlink r:id="rId154" w:tooltip="Siglo de Oro" w:history="1">
        <w:r w:rsidRPr="0028436C">
          <w:rPr>
            <w:rStyle w:val="Hipervnculo"/>
            <w:rFonts w:ascii="Arial" w:hAnsi="Arial" w:cs="Arial"/>
            <w:b/>
            <w:color w:val="auto"/>
            <w:u w:val="none"/>
          </w:rPr>
          <w:t>Siglo de Oro</w:t>
        </w:r>
      </w:hyperlink>
      <w:r w:rsidRPr="0028436C">
        <w:rPr>
          <w:rFonts w:ascii="Arial" w:hAnsi="Arial" w:cs="Arial"/>
          <w:b/>
        </w:rPr>
        <w:t>. Uno de sus poemas presenta a la Virgen como </w:t>
      </w:r>
      <w:hyperlink r:id="rId155" w:tooltip="Don Quijote de la Mancha" w:history="1">
        <w:r w:rsidRPr="0028436C">
          <w:rPr>
            <w:rStyle w:val="Hipervnculo"/>
            <w:rFonts w:ascii="Arial" w:hAnsi="Arial" w:cs="Arial"/>
            <w:b/>
            <w:color w:val="auto"/>
            <w:u w:val="none"/>
          </w:rPr>
          <w:t>Don Quijote de la Mancha</w:t>
        </w:r>
      </w:hyperlink>
      <w:r w:rsidRPr="0028436C">
        <w:rPr>
          <w:rFonts w:ascii="Arial" w:hAnsi="Arial" w:cs="Arial"/>
          <w:b/>
        </w:rPr>
        <w:t> de </w:t>
      </w:r>
      <w:hyperlink r:id="rId156" w:tooltip="Miguel de Cervantes" w:history="1">
        <w:r w:rsidRPr="0028436C">
          <w:rPr>
            <w:rStyle w:val="Hipervnculo"/>
            <w:rFonts w:ascii="Arial" w:hAnsi="Arial" w:cs="Arial"/>
            <w:b/>
            <w:color w:val="auto"/>
            <w:u w:val="none"/>
          </w:rPr>
          <w:t>Miguel de Cervantes</w:t>
        </w:r>
      </w:hyperlink>
      <w:r w:rsidRPr="0028436C">
        <w:rPr>
          <w:rFonts w:ascii="Arial" w:hAnsi="Arial" w:cs="Arial"/>
          <w:b/>
        </w:rPr>
        <w:t>, salvando a las personas en aprietos. Su a</w:t>
      </w:r>
      <w:r w:rsidRPr="0028436C">
        <w:rPr>
          <w:rFonts w:ascii="Arial" w:hAnsi="Arial" w:cs="Arial"/>
          <w:b/>
        </w:rPr>
        <w:t>d</w:t>
      </w:r>
      <w:r w:rsidRPr="0028436C">
        <w:rPr>
          <w:rFonts w:ascii="Arial" w:hAnsi="Arial" w:cs="Arial"/>
          <w:b/>
        </w:rPr>
        <w:t>miración por Góngora se manifiesta en la mayoría de sus sonetos y, sobre todo, en </w:t>
      </w:r>
      <w:r w:rsidRPr="0028436C">
        <w:rPr>
          <w:rFonts w:ascii="Arial" w:hAnsi="Arial" w:cs="Arial"/>
          <w:b/>
          <w:i/>
          <w:iCs/>
        </w:rPr>
        <w:t>Primero sueño</w:t>
      </w:r>
      <w:r w:rsidRPr="0028436C">
        <w:rPr>
          <w:rFonts w:ascii="Arial" w:hAnsi="Arial" w:cs="Arial"/>
          <w:b/>
        </w:rPr>
        <w:t>, mientras que la enorme influencia de Calderón de la Barca puede res</w:t>
      </w:r>
      <w:r w:rsidRPr="0028436C">
        <w:rPr>
          <w:rFonts w:ascii="Arial" w:hAnsi="Arial" w:cs="Arial"/>
          <w:b/>
        </w:rPr>
        <w:t>u</w:t>
      </w:r>
      <w:r w:rsidRPr="0028436C">
        <w:rPr>
          <w:rFonts w:ascii="Arial" w:hAnsi="Arial" w:cs="Arial"/>
          <w:b/>
        </w:rPr>
        <w:t xml:space="preserve">mirse en los títulos de dos obras </w:t>
      </w:r>
      <w:proofErr w:type="spellStart"/>
      <w:r w:rsidRPr="0028436C">
        <w:rPr>
          <w:rFonts w:ascii="Arial" w:hAnsi="Arial" w:cs="Arial"/>
          <w:b/>
        </w:rPr>
        <w:t>sorjuanescas</w:t>
      </w:r>
      <w:proofErr w:type="spellEnd"/>
      <w:r w:rsidRPr="0028436C">
        <w:rPr>
          <w:rFonts w:ascii="Arial" w:hAnsi="Arial" w:cs="Arial"/>
          <w:b/>
        </w:rPr>
        <w:t>: </w:t>
      </w:r>
      <w:r w:rsidRPr="0028436C">
        <w:rPr>
          <w:rFonts w:ascii="Arial" w:hAnsi="Arial" w:cs="Arial"/>
          <w:b/>
          <w:i/>
          <w:iCs/>
        </w:rPr>
        <w:t>Los empeños de una casa</w:t>
      </w:r>
      <w:r w:rsidRPr="0028436C">
        <w:rPr>
          <w:rFonts w:ascii="Arial" w:hAnsi="Arial" w:cs="Arial"/>
          <w:b/>
        </w:rPr>
        <w:t>, emulación de </w:t>
      </w:r>
      <w:r w:rsidRPr="0028436C">
        <w:rPr>
          <w:rFonts w:ascii="Arial" w:hAnsi="Arial" w:cs="Arial"/>
          <w:b/>
          <w:i/>
          <w:iCs/>
        </w:rPr>
        <w:t>Los empeños de un ocaso</w:t>
      </w:r>
      <w:r w:rsidRPr="0028436C">
        <w:rPr>
          <w:rFonts w:ascii="Arial" w:hAnsi="Arial" w:cs="Arial"/>
          <w:b/>
        </w:rPr>
        <w:t>, y </w:t>
      </w:r>
      <w:r w:rsidRPr="0028436C">
        <w:rPr>
          <w:rFonts w:ascii="Arial" w:hAnsi="Arial" w:cs="Arial"/>
          <w:b/>
          <w:i/>
          <w:iCs/>
        </w:rPr>
        <w:t>El divino Narciso</w:t>
      </w:r>
      <w:r w:rsidRPr="0028436C">
        <w:rPr>
          <w:rFonts w:ascii="Arial" w:hAnsi="Arial" w:cs="Arial"/>
          <w:b/>
        </w:rPr>
        <w:t>, título similar a </w:t>
      </w:r>
      <w:r w:rsidRPr="0028436C">
        <w:rPr>
          <w:rFonts w:ascii="Arial" w:hAnsi="Arial" w:cs="Arial"/>
          <w:b/>
          <w:i/>
          <w:iCs/>
        </w:rPr>
        <w:t>El divino Orfeo</w:t>
      </w:r>
      <w:r w:rsidRPr="0028436C">
        <w:rPr>
          <w:rFonts w:ascii="Arial" w:hAnsi="Arial" w:cs="Arial"/>
          <w:b/>
        </w:rPr>
        <w:t> de Ca</w:t>
      </w:r>
      <w:r w:rsidRPr="0028436C">
        <w:rPr>
          <w:rFonts w:ascii="Arial" w:hAnsi="Arial" w:cs="Arial"/>
          <w:b/>
        </w:rPr>
        <w:t>l</w:t>
      </w:r>
      <w:r w:rsidRPr="0028436C">
        <w:rPr>
          <w:rFonts w:ascii="Arial" w:hAnsi="Arial" w:cs="Arial"/>
          <w:b/>
        </w:rPr>
        <w:t>derón.</w:t>
      </w:r>
    </w:p>
    <w:p w:rsidR="009D1B90"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Su formación y apetencias son las de una </w:t>
      </w:r>
      <w:hyperlink r:id="rId157" w:tooltip="Teología" w:history="1">
        <w:r w:rsidRPr="0028436C">
          <w:rPr>
            <w:rStyle w:val="Hipervnculo"/>
            <w:rFonts w:ascii="Arial" w:hAnsi="Arial" w:cs="Arial"/>
            <w:b/>
            <w:color w:val="auto"/>
            <w:u w:val="none"/>
          </w:rPr>
          <w:t>teóloga</w:t>
        </w:r>
      </w:hyperlink>
      <w:r w:rsidRPr="0028436C">
        <w:rPr>
          <w:rFonts w:ascii="Arial" w:hAnsi="Arial" w:cs="Arial"/>
          <w:b/>
        </w:rPr>
        <w:t>, como Calderón, o las de un fraile, c</w:t>
      </w:r>
      <w:r w:rsidRPr="0028436C">
        <w:rPr>
          <w:rFonts w:ascii="Arial" w:hAnsi="Arial" w:cs="Arial"/>
          <w:b/>
        </w:rPr>
        <w:t>o</w:t>
      </w:r>
      <w:r w:rsidRPr="0028436C">
        <w:rPr>
          <w:rFonts w:ascii="Arial" w:hAnsi="Arial" w:cs="Arial"/>
          <w:b/>
        </w:rPr>
        <w:t>mo </w:t>
      </w:r>
      <w:hyperlink r:id="rId158" w:tooltip="Tirso de Molina" w:history="1">
        <w:r w:rsidRPr="0028436C">
          <w:rPr>
            <w:rStyle w:val="Hipervnculo"/>
            <w:rFonts w:ascii="Arial" w:hAnsi="Arial" w:cs="Arial"/>
            <w:b/>
            <w:color w:val="auto"/>
            <w:u w:val="none"/>
          </w:rPr>
          <w:t>Tirso</w:t>
        </w:r>
      </w:hyperlink>
      <w:r w:rsidRPr="0028436C">
        <w:rPr>
          <w:rFonts w:ascii="Arial" w:hAnsi="Arial" w:cs="Arial"/>
          <w:b/>
        </w:rPr>
        <w:t> o un especialista en la historia sagrada, como Lope de Vega. Su concepción s</w:t>
      </w:r>
      <w:r w:rsidRPr="0028436C">
        <w:rPr>
          <w:rFonts w:ascii="Arial" w:hAnsi="Arial" w:cs="Arial"/>
          <w:b/>
        </w:rPr>
        <w:t>a</w:t>
      </w:r>
      <w:r w:rsidRPr="0028436C">
        <w:rPr>
          <w:rFonts w:ascii="Arial" w:hAnsi="Arial" w:cs="Arial"/>
          <w:b/>
        </w:rPr>
        <w:t>cra de la dramaturgia le llevó a defender el mundo indígena, al que recurrió a través de sus autos sacramentales</w:t>
      </w:r>
      <w:r w:rsidR="00443D0D" w:rsidRPr="0028436C">
        <w:rPr>
          <w:rFonts w:ascii="Arial" w:hAnsi="Arial" w:cs="Arial"/>
          <w:b/>
        </w:rPr>
        <w:t>.</w:t>
      </w:r>
      <w:r w:rsidRPr="0028436C">
        <w:rPr>
          <w:rFonts w:ascii="Arial" w:hAnsi="Arial" w:cs="Arial"/>
          <w:b/>
        </w:rPr>
        <w:t xml:space="preserve"> Toma sus asuntos de fuentes muy diversas: de la </w:t>
      </w:r>
      <w:hyperlink r:id="rId159" w:tooltip="Mitología griega" w:history="1">
        <w:r w:rsidRPr="0028436C">
          <w:rPr>
            <w:rStyle w:val="Hipervnculo"/>
            <w:rFonts w:ascii="Arial" w:hAnsi="Arial" w:cs="Arial"/>
            <w:b/>
            <w:color w:val="auto"/>
            <w:u w:val="none"/>
          </w:rPr>
          <w:t>mitología griega</w:t>
        </w:r>
      </w:hyperlink>
      <w:r w:rsidRPr="0028436C">
        <w:rPr>
          <w:rFonts w:ascii="Arial" w:hAnsi="Arial" w:cs="Arial"/>
          <w:b/>
        </w:rPr>
        <w:t>, de las leyendas religiosas prehispánicas y de la </w:t>
      </w:r>
      <w:hyperlink r:id="rId160" w:tooltip="Biblia" w:history="1">
        <w:r w:rsidRPr="0028436C">
          <w:rPr>
            <w:rStyle w:val="Hipervnculo"/>
            <w:rFonts w:ascii="Arial" w:hAnsi="Arial" w:cs="Arial"/>
            <w:b/>
            <w:color w:val="auto"/>
            <w:u w:val="none"/>
          </w:rPr>
          <w:t>Biblia</w:t>
        </w:r>
      </w:hyperlink>
      <w:r w:rsidRPr="0028436C">
        <w:rPr>
          <w:rFonts w:ascii="Arial" w:hAnsi="Arial" w:cs="Arial"/>
          <w:b/>
        </w:rPr>
        <w:t>. También se ha señalado la impo</w:t>
      </w:r>
      <w:r w:rsidRPr="0028436C">
        <w:rPr>
          <w:rFonts w:ascii="Arial" w:hAnsi="Arial" w:cs="Arial"/>
          <w:b/>
        </w:rPr>
        <w:t>r</w:t>
      </w:r>
      <w:r w:rsidRPr="0028436C">
        <w:rPr>
          <w:rFonts w:ascii="Arial" w:hAnsi="Arial" w:cs="Arial"/>
          <w:b/>
        </w:rPr>
        <w:t>tancia de la observación de costumbres contemporáneas, presente en obras como </w:t>
      </w:r>
      <w:r w:rsidRPr="0028436C">
        <w:rPr>
          <w:rFonts w:ascii="Arial" w:hAnsi="Arial" w:cs="Arial"/>
          <w:b/>
          <w:i/>
          <w:iCs/>
        </w:rPr>
        <w:t>Los empeños de una casa</w:t>
      </w:r>
      <w:r w:rsidRPr="0028436C">
        <w:rPr>
          <w:rFonts w:ascii="Arial" w:hAnsi="Arial" w:cs="Arial"/>
          <w:b/>
        </w:rPr>
        <w:t>.</w:t>
      </w: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4214C0" w:rsidRPr="0028436C" w:rsidRDefault="004214C0" w:rsidP="00CC0293">
      <w:pPr>
        <w:pStyle w:val="NormalWeb"/>
        <w:shd w:val="clear" w:color="auto" w:fill="FFFFFF"/>
        <w:spacing w:before="120" w:beforeAutospacing="0" w:after="120" w:afterAutospacing="0"/>
        <w:jc w:val="both"/>
        <w:rPr>
          <w:rFonts w:ascii="Arial" w:hAnsi="Arial" w:cs="Arial"/>
          <w:b/>
        </w:rPr>
      </w:pPr>
    </w:p>
    <w:p w:rsidR="009D1B90" w:rsidRPr="004214C0" w:rsidRDefault="009D1B90" w:rsidP="00CC0293">
      <w:pPr>
        <w:pStyle w:val="Ttulo3"/>
        <w:shd w:val="clear" w:color="auto" w:fill="FFFFFF"/>
        <w:spacing w:before="72" w:beforeAutospacing="0" w:after="60" w:afterAutospacing="0"/>
        <w:jc w:val="both"/>
        <w:rPr>
          <w:rFonts w:ascii="Arial" w:hAnsi="Arial" w:cs="Arial"/>
          <w:color w:val="0070C0"/>
          <w:sz w:val="24"/>
          <w:szCs w:val="24"/>
        </w:rPr>
      </w:pPr>
      <w:r w:rsidRPr="004214C0">
        <w:rPr>
          <w:rStyle w:val="mw-headline"/>
          <w:rFonts w:ascii="Arial" w:hAnsi="Arial" w:cs="Arial"/>
          <w:color w:val="0070C0"/>
          <w:sz w:val="24"/>
          <w:szCs w:val="24"/>
        </w:rPr>
        <w:lastRenderedPageBreak/>
        <w:t>Personajes</w:t>
      </w:r>
    </w:p>
    <w:p w:rsidR="00CC0293"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mayoría de sus personajes pertenecen a la </w:t>
      </w:r>
      <w:hyperlink r:id="rId161" w:tooltip="Mitología" w:history="1">
        <w:r w:rsidRPr="0028436C">
          <w:rPr>
            <w:rStyle w:val="Hipervnculo"/>
            <w:rFonts w:ascii="Arial" w:hAnsi="Arial" w:cs="Arial"/>
            <w:b/>
            <w:color w:val="auto"/>
            <w:u w:val="none"/>
          </w:rPr>
          <w:t>mitología</w:t>
        </w:r>
      </w:hyperlink>
      <w:r w:rsidRPr="0028436C">
        <w:rPr>
          <w:rFonts w:ascii="Arial" w:hAnsi="Arial" w:cs="Arial"/>
          <w:b/>
        </w:rPr>
        <w:t>, y escasean burgueses o labrad</w:t>
      </w:r>
      <w:r w:rsidRPr="0028436C">
        <w:rPr>
          <w:rFonts w:ascii="Arial" w:hAnsi="Arial" w:cs="Arial"/>
          <w:b/>
        </w:rPr>
        <w:t>o</w:t>
      </w:r>
      <w:r w:rsidRPr="0028436C">
        <w:rPr>
          <w:rFonts w:ascii="Arial" w:hAnsi="Arial" w:cs="Arial"/>
          <w:b/>
        </w:rPr>
        <w:t>res. Ello se aleja de la intención moralizante en consonancia con los presupuestos didáct</w:t>
      </w:r>
      <w:r w:rsidRPr="0028436C">
        <w:rPr>
          <w:rFonts w:ascii="Arial" w:hAnsi="Arial" w:cs="Arial"/>
          <w:b/>
        </w:rPr>
        <w:t>i</w:t>
      </w:r>
      <w:r w:rsidRPr="0028436C">
        <w:rPr>
          <w:rFonts w:ascii="Arial" w:hAnsi="Arial" w:cs="Arial"/>
          <w:b/>
        </w:rPr>
        <w:t>cos de la </w:t>
      </w:r>
      <w:hyperlink r:id="rId162" w:tooltip="Tragedia" w:history="1">
        <w:r w:rsidRPr="0028436C">
          <w:rPr>
            <w:rStyle w:val="Hipervnculo"/>
            <w:rFonts w:ascii="Arial" w:hAnsi="Arial" w:cs="Arial"/>
            <w:b/>
            <w:color w:val="auto"/>
            <w:u w:val="none"/>
          </w:rPr>
          <w:t>tragedia</w:t>
        </w:r>
      </w:hyperlink>
      <w:r w:rsidRPr="0028436C">
        <w:rPr>
          <w:rFonts w:ascii="Arial" w:hAnsi="Arial" w:cs="Arial"/>
          <w:b/>
        </w:rPr>
        <w:t> religiosa. En su obra destaca la caracterización psicológica de los pe</w:t>
      </w:r>
      <w:r w:rsidRPr="0028436C">
        <w:rPr>
          <w:rFonts w:ascii="Arial" w:hAnsi="Arial" w:cs="Arial"/>
          <w:b/>
        </w:rPr>
        <w:t>r</w:t>
      </w:r>
      <w:r w:rsidRPr="0028436C">
        <w:rPr>
          <w:rFonts w:ascii="Arial" w:hAnsi="Arial" w:cs="Arial"/>
          <w:b/>
        </w:rPr>
        <w:t>sonajes femeninos, muchas veces protagonistas, siempre inteligentes y finalmente cap</w:t>
      </w:r>
      <w:r w:rsidRPr="0028436C">
        <w:rPr>
          <w:rFonts w:ascii="Arial" w:hAnsi="Arial" w:cs="Arial"/>
          <w:b/>
        </w:rPr>
        <w:t>a</w:t>
      </w:r>
      <w:r w:rsidRPr="0028436C">
        <w:rPr>
          <w:rFonts w:ascii="Arial" w:hAnsi="Arial" w:cs="Arial"/>
          <w:b/>
        </w:rPr>
        <w:t>ces de conducir su destino, pese a las dificultades con que la condición de la mujer en la estructura de la sociedad barroca lastra sus posibilidades de actuación y dec</w:t>
      </w:r>
      <w:r w:rsidRPr="0028436C">
        <w:rPr>
          <w:rFonts w:ascii="Arial" w:hAnsi="Arial" w:cs="Arial"/>
          <w:b/>
        </w:rPr>
        <w:t>i</w:t>
      </w:r>
      <w:r w:rsidRPr="0028436C">
        <w:rPr>
          <w:rFonts w:ascii="Arial" w:hAnsi="Arial" w:cs="Arial"/>
          <w:b/>
        </w:rPr>
        <w:t>sión. </w:t>
      </w:r>
      <w:hyperlink r:id="rId163" w:tooltip="Ezequiel A. Chávez" w:history="1">
        <w:r w:rsidRPr="0028436C">
          <w:rPr>
            <w:rStyle w:val="Hipervnculo"/>
            <w:rFonts w:ascii="Arial" w:hAnsi="Arial" w:cs="Arial"/>
            <w:b/>
            <w:color w:val="auto"/>
            <w:u w:val="none"/>
          </w:rPr>
          <w:t>Ezequiel A. Chávez</w:t>
        </w:r>
      </w:hyperlink>
      <w:r w:rsidRPr="0028436C">
        <w:rPr>
          <w:rFonts w:ascii="Arial" w:hAnsi="Arial" w:cs="Arial"/>
          <w:b/>
        </w:rPr>
        <w:t>, en su </w:t>
      </w:r>
      <w:r w:rsidRPr="0028436C">
        <w:rPr>
          <w:rFonts w:ascii="Arial" w:hAnsi="Arial" w:cs="Arial"/>
          <w:b/>
          <w:i/>
          <w:iCs/>
        </w:rPr>
        <w:t>Ensayo de psicología</w:t>
      </w:r>
      <w:r w:rsidRPr="0028436C">
        <w:rPr>
          <w:rFonts w:ascii="Arial" w:hAnsi="Arial" w:cs="Arial"/>
          <w:b/>
        </w:rPr>
        <w:t>, señala que en su producción dram</w:t>
      </w:r>
      <w:r w:rsidRPr="0028436C">
        <w:rPr>
          <w:rFonts w:ascii="Arial" w:hAnsi="Arial" w:cs="Arial"/>
          <w:b/>
        </w:rPr>
        <w:t>á</w:t>
      </w:r>
      <w:r w:rsidRPr="0028436C">
        <w:rPr>
          <w:rFonts w:ascii="Arial" w:hAnsi="Arial" w:cs="Arial"/>
          <w:b/>
        </w:rPr>
        <w:t>tica los personajes masculinos están caracterizados por su fuerza, llegando incluso a e</w:t>
      </w:r>
      <w:r w:rsidRPr="0028436C">
        <w:rPr>
          <w:rFonts w:ascii="Arial" w:hAnsi="Arial" w:cs="Arial"/>
          <w:b/>
        </w:rPr>
        <w:t>x</w:t>
      </w:r>
      <w:r w:rsidRPr="0028436C">
        <w:rPr>
          <w:rFonts w:ascii="Arial" w:hAnsi="Arial" w:cs="Arial"/>
          <w:b/>
        </w:rPr>
        <w:t>tremos de brutalidad; en tanto que las mujeres, que comienzan personificando las cualid</w:t>
      </w:r>
      <w:r w:rsidRPr="0028436C">
        <w:rPr>
          <w:rFonts w:ascii="Arial" w:hAnsi="Arial" w:cs="Arial"/>
          <w:b/>
        </w:rPr>
        <w:t>a</w:t>
      </w:r>
      <w:r w:rsidRPr="0028436C">
        <w:rPr>
          <w:rFonts w:ascii="Arial" w:hAnsi="Arial" w:cs="Arial"/>
          <w:b/>
        </w:rPr>
        <w:t>des de belleza y la capacidad de amar y ser amadas, acaban siendo ejemplos de virtud, firmeza y valor.</w:t>
      </w:r>
    </w:p>
    <w:p w:rsidR="00443D0D"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Los autos sacramentales de Sor Juana, especialmente </w:t>
      </w:r>
      <w:r w:rsidRPr="0028436C">
        <w:rPr>
          <w:rFonts w:ascii="Arial" w:hAnsi="Arial" w:cs="Arial"/>
          <w:b/>
          <w:i/>
          <w:iCs/>
        </w:rPr>
        <w:t>El cetro de José</w:t>
      </w:r>
      <w:r w:rsidRPr="0028436C">
        <w:rPr>
          <w:rFonts w:ascii="Arial" w:hAnsi="Arial" w:cs="Arial"/>
          <w:b/>
        </w:rPr>
        <w:t>, incluyen gran ca</w:t>
      </w:r>
      <w:r w:rsidRPr="0028436C">
        <w:rPr>
          <w:rFonts w:ascii="Arial" w:hAnsi="Arial" w:cs="Arial"/>
          <w:b/>
        </w:rPr>
        <w:t>n</w:t>
      </w:r>
      <w:r w:rsidRPr="0028436C">
        <w:rPr>
          <w:rFonts w:ascii="Arial" w:hAnsi="Arial" w:cs="Arial"/>
          <w:b/>
        </w:rPr>
        <w:t>tidad de personajes reales —José y sus hermanos— e imaginarios, como la personific</w:t>
      </w:r>
      <w:r w:rsidRPr="0028436C">
        <w:rPr>
          <w:rFonts w:ascii="Arial" w:hAnsi="Arial" w:cs="Arial"/>
          <w:b/>
        </w:rPr>
        <w:t>a</w:t>
      </w:r>
      <w:r w:rsidRPr="0028436C">
        <w:rPr>
          <w:rFonts w:ascii="Arial" w:hAnsi="Arial" w:cs="Arial"/>
          <w:b/>
        </w:rPr>
        <w:t xml:space="preserve">ción de diversas virtudes.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patriarca </w:t>
      </w:r>
      <w:hyperlink r:id="rId164" w:tooltip="José (patriarca)" w:history="1">
        <w:r w:rsidRPr="0028436C">
          <w:rPr>
            <w:rStyle w:val="Hipervnculo"/>
            <w:rFonts w:ascii="Arial" w:hAnsi="Arial" w:cs="Arial"/>
            <w:b/>
            <w:color w:val="auto"/>
            <w:u w:val="none"/>
          </w:rPr>
          <w:t>José</w:t>
        </w:r>
      </w:hyperlink>
      <w:r w:rsidRPr="0028436C">
        <w:rPr>
          <w:rFonts w:ascii="Arial" w:hAnsi="Arial" w:cs="Arial"/>
          <w:b/>
        </w:rPr>
        <w:t> aparece como la prefiguración de </w:t>
      </w:r>
      <w:hyperlink r:id="rId165" w:tooltip="Cristo" w:history="1">
        <w:r w:rsidRPr="0028436C">
          <w:rPr>
            <w:rStyle w:val="Hipervnculo"/>
            <w:rFonts w:ascii="Arial" w:hAnsi="Arial" w:cs="Arial"/>
            <w:b/>
            <w:color w:val="auto"/>
            <w:u w:val="none"/>
          </w:rPr>
          <w:t>Cristo</w:t>
        </w:r>
      </w:hyperlink>
      <w:r w:rsidRPr="0028436C">
        <w:rPr>
          <w:rFonts w:ascii="Arial" w:hAnsi="Arial" w:cs="Arial"/>
          <w:b/>
        </w:rPr>
        <w:t> en </w:t>
      </w:r>
      <w:hyperlink r:id="rId166" w:tooltip="Egipto" w:history="1">
        <w:r w:rsidRPr="0028436C">
          <w:rPr>
            <w:rStyle w:val="Hipervnculo"/>
            <w:rFonts w:ascii="Arial" w:hAnsi="Arial" w:cs="Arial"/>
            <w:b/>
            <w:color w:val="auto"/>
            <w:u w:val="none"/>
          </w:rPr>
          <w:t>Egipto</w:t>
        </w:r>
      </w:hyperlink>
      <w:r w:rsidRPr="0028436C">
        <w:rPr>
          <w:rFonts w:ascii="Arial" w:hAnsi="Arial" w:cs="Arial"/>
          <w:b/>
        </w:rPr>
        <w:t>. El pasaje alegorizado del auto, donde se realiza la transposición de la historia bíblica de José, permite equiparar los sueños del héroe bíblico con el conocimiento dado por Dios.</w:t>
      </w:r>
    </w:p>
    <w:p w:rsidR="009D1B90" w:rsidRPr="004214C0" w:rsidRDefault="009D1B90" w:rsidP="00443D0D">
      <w:pPr>
        <w:pStyle w:val="Ttulo3"/>
        <w:shd w:val="clear" w:color="auto" w:fill="FFFFFF"/>
        <w:spacing w:before="72" w:beforeAutospacing="0" w:after="60" w:afterAutospacing="0"/>
        <w:jc w:val="both"/>
        <w:rPr>
          <w:b w:val="0"/>
          <w:color w:val="0070C0"/>
        </w:rPr>
      </w:pPr>
      <w:r w:rsidRPr="004214C0">
        <w:rPr>
          <w:rStyle w:val="mw-headline"/>
          <w:rFonts w:ascii="Arial" w:hAnsi="Arial" w:cs="Arial"/>
          <w:color w:val="0070C0"/>
          <w:sz w:val="24"/>
          <w:szCs w:val="24"/>
        </w:rPr>
        <w:t>Lectura</w:t>
      </w:r>
    </w:p>
    <w:p w:rsidR="002F73CC"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Entre los estudiosos de Sor Juana ha habido discusión sobre el presunto </w:t>
      </w:r>
      <w:hyperlink r:id="rId167" w:tooltip="Feminismo" w:history="1">
        <w:r w:rsidRPr="0028436C">
          <w:rPr>
            <w:rStyle w:val="Hipervnculo"/>
            <w:rFonts w:ascii="Arial" w:hAnsi="Arial" w:cs="Arial"/>
            <w:b/>
            <w:color w:val="auto"/>
            <w:u w:val="none"/>
          </w:rPr>
          <w:t>feminismo</w:t>
        </w:r>
      </w:hyperlink>
      <w:r w:rsidRPr="0028436C">
        <w:rPr>
          <w:rFonts w:ascii="Arial" w:hAnsi="Arial" w:cs="Arial"/>
          <w:b/>
        </w:rPr>
        <w:t> que cierto sector de la crítica le atribuye a la monja. Las feministas han reconocido en la </w:t>
      </w:r>
      <w:r w:rsidRPr="0028436C">
        <w:rPr>
          <w:rFonts w:ascii="Arial" w:hAnsi="Arial" w:cs="Arial"/>
          <w:b/>
          <w:i/>
          <w:iCs/>
        </w:rPr>
        <w:t>Respuesta a Sor Filotea</w:t>
      </w:r>
      <w:r w:rsidRPr="0028436C">
        <w:rPr>
          <w:rFonts w:ascii="Arial" w:hAnsi="Arial" w:cs="Arial"/>
          <w:b/>
        </w:rPr>
        <w:t> y en la </w:t>
      </w:r>
      <w:hyperlink r:id="rId168" w:tooltip="Redondilla" w:history="1">
        <w:r w:rsidRPr="0028436C">
          <w:rPr>
            <w:rStyle w:val="Hipervnculo"/>
            <w:rFonts w:ascii="Arial" w:hAnsi="Arial" w:cs="Arial"/>
            <w:b/>
            <w:color w:val="auto"/>
            <w:u w:val="none"/>
          </w:rPr>
          <w:t>redondilla</w:t>
        </w:r>
      </w:hyperlink>
      <w:r w:rsidRPr="0028436C">
        <w:rPr>
          <w:rFonts w:ascii="Arial" w:hAnsi="Arial" w:cs="Arial"/>
          <w:b/>
        </w:rPr>
        <w:t> </w:t>
      </w:r>
      <w:r w:rsidRPr="0028436C">
        <w:rPr>
          <w:rFonts w:ascii="Arial" w:hAnsi="Arial" w:cs="Arial"/>
          <w:b/>
          <w:i/>
          <w:iCs/>
        </w:rPr>
        <w:t>Hombres necios</w:t>
      </w:r>
      <w:r w:rsidRPr="0028436C">
        <w:rPr>
          <w:rFonts w:ascii="Arial" w:hAnsi="Arial" w:cs="Arial"/>
          <w:b/>
        </w:rPr>
        <w:t>, auténticos documentos de liberación para las mujeres. Sin embargo la resistencia por parte de Hombres, principa</w:t>
      </w:r>
      <w:r w:rsidRPr="0028436C">
        <w:rPr>
          <w:rFonts w:ascii="Arial" w:hAnsi="Arial" w:cs="Arial"/>
          <w:b/>
        </w:rPr>
        <w:t>l</w:t>
      </w:r>
      <w:r w:rsidRPr="0028436C">
        <w:rPr>
          <w:rFonts w:ascii="Arial" w:hAnsi="Arial" w:cs="Arial"/>
          <w:b/>
        </w:rPr>
        <w:t>mente </w:t>
      </w:r>
      <w:hyperlink r:id="rId169" w:tooltip="Antonio Alatorre" w:history="1">
        <w:r w:rsidRPr="0028436C">
          <w:rPr>
            <w:rStyle w:val="Hipervnculo"/>
            <w:rFonts w:ascii="Arial" w:hAnsi="Arial" w:cs="Arial"/>
            <w:b/>
            <w:color w:val="auto"/>
            <w:u w:val="none"/>
          </w:rPr>
          <w:t>Antonio Alatorre</w:t>
        </w:r>
      </w:hyperlink>
      <w:r w:rsidRPr="0028436C">
        <w:rPr>
          <w:rFonts w:ascii="Arial" w:hAnsi="Arial" w:cs="Arial"/>
          <w:b/>
        </w:rPr>
        <w:t xml:space="preserve">, refutan esta teoría. </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Para Alatorre, la redondilla satírica en cuestión carece de rastros feministas y ofrece, más bien, un ataque moral señalando la hipocresía de los hombres seductores, cuyos prec</w:t>
      </w:r>
      <w:r w:rsidRPr="0028436C">
        <w:rPr>
          <w:rFonts w:ascii="Arial" w:hAnsi="Arial" w:cs="Arial"/>
          <w:b/>
        </w:rPr>
        <w:t>e</w:t>
      </w:r>
      <w:r w:rsidRPr="0028436C">
        <w:rPr>
          <w:rFonts w:ascii="Arial" w:hAnsi="Arial" w:cs="Arial"/>
          <w:b/>
        </w:rPr>
        <w:t>dentes pueden encontrarse en autores como </w:t>
      </w:r>
      <w:hyperlink r:id="rId170" w:tooltip="Juan Ruiz de Alarcón" w:history="1">
        <w:r w:rsidRPr="0028436C">
          <w:rPr>
            <w:rStyle w:val="Hipervnculo"/>
            <w:rFonts w:ascii="Arial" w:hAnsi="Arial" w:cs="Arial"/>
            <w:b/>
            <w:color w:val="auto"/>
            <w:u w:val="none"/>
          </w:rPr>
          <w:t>Juan Ruiz de Alarcón</w:t>
        </w:r>
      </w:hyperlink>
      <w:r w:rsidRPr="0028436C">
        <w:rPr>
          <w:rFonts w:ascii="Arial" w:hAnsi="Arial" w:cs="Arial"/>
          <w:b/>
        </w:rPr>
        <w:t>: no era nada nuevo at</w:t>
      </w:r>
      <w:r w:rsidRPr="0028436C">
        <w:rPr>
          <w:rFonts w:ascii="Arial" w:hAnsi="Arial" w:cs="Arial"/>
          <w:b/>
        </w:rPr>
        <w:t>a</w:t>
      </w:r>
      <w:r w:rsidRPr="0028436C">
        <w:rPr>
          <w:rFonts w:ascii="Arial" w:hAnsi="Arial" w:cs="Arial"/>
          <w:b/>
        </w:rPr>
        <w:t>car la hipocresía moral de los hombres con respecto a las mujeres. La </w:t>
      </w:r>
      <w:r w:rsidRPr="0028436C">
        <w:rPr>
          <w:rFonts w:ascii="Arial" w:hAnsi="Arial" w:cs="Arial"/>
          <w:b/>
          <w:i/>
          <w:iCs/>
        </w:rPr>
        <w:t>Respuesta</w:t>
      </w:r>
      <w:r w:rsidRPr="0028436C">
        <w:rPr>
          <w:rFonts w:ascii="Arial" w:hAnsi="Arial" w:cs="Arial"/>
          <w:b/>
        </w:rPr>
        <w:t> solo se limita a exigir el derecho a la educación de la mujer, pero restringiéndose a las costumbres de la época. Se trata de una crítica directa y una defensa personal, a su derecho al saber, al conocimiento, a la natural inclinación por el saber que le otorgó Dios.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Otro hombre que niega el feminismo en dicha obra es </w:t>
      </w:r>
      <w:proofErr w:type="spellStart"/>
      <w:r w:rsidR="000E7599">
        <w:fldChar w:fldCharType="begin"/>
      </w:r>
      <w:r w:rsidR="000E7599">
        <w:instrText>HYPERLINK "https://es.wikipedia.org/w/index.php?title=Stephanie_Marrim&amp;action=edit&amp;redlink=1" \o "Stephanie Marrim (aún no redactado)"</w:instrText>
      </w:r>
      <w:r w:rsidR="000E7599">
        <w:fldChar w:fldCharType="separate"/>
      </w:r>
      <w:r w:rsidRPr="0028436C">
        <w:rPr>
          <w:rStyle w:val="Hipervnculo"/>
          <w:rFonts w:ascii="Arial" w:hAnsi="Arial" w:cs="Arial"/>
          <w:b/>
          <w:color w:val="auto"/>
          <w:u w:val="none"/>
        </w:rPr>
        <w:t>Stephanie</w:t>
      </w:r>
      <w:proofErr w:type="spellEnd"/>
      <w:r w:rsidRPr="0028436C">
        <w:rPr>
          <w:rStyle w:val="Hipervnculo"/>
          <w:rFonts w:ascii="Arial" w:hAnsi="Arial" w:cs="Arial"/>
          <w:b/>
          <w:color w:val="auto"/>
          <w:u w:val="none"/>
        </w:rPr>
        <w:t xml:space="preserve"> </w:t>
      </w:r>
      <w:proofErr w:type="spellStart"/>
      <w:r w:rsidRPr="0028436C">
        <w:rPr>
          <w:rStyle w:val="Hipervnculo"/>
          <w:rFonts w:ascii="Arial" w:hAnsi="Arial" w:cs="Arial"/>
          <w:b/>
          <w:color w:val="auto"/>
          <w:u w:val="none"/>
        </w:rPr>
        <w:t>Marrim</w:t>
      </w:r>
      <w:proofErr w:type="spellEnd"/>
      <w:r w:rsidR="000E7599">
        <w:fldChar w:fldCharType="end"/>
      </w:r>
      <w:r w:rsidRPr="0028436C">
        <w:rPr>
          <w:rFonts w:ascii="Arial" w:hAnsi="Arial" w:cs="Arial"/>
          <w:b/>
        </w:rPr>
        <w:t>, quien señala que no puede hablarse de feminismo en la obra de la monja, pues solo se limitó a defenderse: las alusiones feministas de su obra son estrictamente personales, no colectivas.</w:t>
      </w:r>
      <w:hyperlink r:id="rId171" w:anchor="cite_note-93" w:history="1">
        <w:r w:rsidRPr="0028436C">
          <w:rPr>
            <w:rStyle w:val="Hipervnculo"/>
            <w:rFonts w:ascii="Arial" w:hAnsi="Arial" w:cs="Arial"/>
            <w:b/>
            <w:color w:val="auto"/>
            <w:u w:val="none"/>
            <w:vertAlign w:val="superscript"/>
          </w:rPr>
          <w:t>90</w:t>
        </w:r>
      </w:hyperlink>
      <w:r w:rsidRPr="0028436C">
        <w:rPr>
          <w:rFonts w:ascii="Arial" w:hAnsi="Arial" w:cs="Arial"/>
          <w:b/>
        </w:rPr>
        <w:t>​ Según Alatorre, Sor Juana decidió neutralizar </w:t>
      </w:r>
      <w:r w:rsidRPr="0028436C">
        <w:rPr>
          <w:rFonts w:ascii="Arial" w:hAnsi="Arial" w:cs="Arial"/>
          <w:b/>
          <w:i/>
          <w:iCs/>
        </w:rPr>
        <w:t>simbólicamente</w:t>
      </w:r>
      <w:r w:rsidRPr="0028436C">
        <w:rPr>
          <w:rFonts w:ascii="Arial" w:hAnsi="Arial" w:cs="Arial"/>
          <w:b/>
        </w:rPr>
        <w:t> su sexualidad a través del hábito de monja.</w:t>
      </w:r>
      <w:hyperlink r:id="rId172" w:anchor="cite_note-94" w:history="1">
        <w:r w:rsidRPr="0028436C">
          <w:rPr>
            <w:rStyle w:val="Hipervnculo"/>
            <w:rFonts w:ascii="Arial" w:hAnsi="Arial" w:cs="Arial"/>
            <w:b/>
            <w:color w:val="auto"/>
            <w:u w:val="none"/>
            <w:vertAlign w:val="superscript"/>
          </w:rPr>
          <w:t>91</w:t>
        </w:r>
      </w:hyperlink>
      <w:r w:rsidRPr="0028436C">
        <w:rPr>
          <w:rFonts w:ascii="Arial" w:hAnsi="Arial" w:cs="Arial"/>
          <w:b/>
        </w:rPr>
        <w:t>​ Sobre el matrimonio y su ingreso al convento, la </w:t>
      </w:r>
      <w:r w:rsidRPr="0028436C">
        <w:rPr>
          <w:rFonts w:ascii="Arial" w:hAnsi="Arial" w:cs="Arial"/>
          <w:b/>
          <w:i/>
          <w:iCs/>
        </w:rPr>
        <w:t>Respuesta</w:t>
      </w:r>
      <w:r w:rsidRPr="0028436C">
        <w:rPr>
          <w:rFonts w:ascii="Arial" w:hAnsi="Arial" w:cs="Arial"/>
          <w:b/>
        </w:rPr>
        <w:t>, afirma:</w:t>
      </w:r>
    </w:p>
    <w:p w:rsidR="009D1B90" w:rsidRPr="0028436C" w:rsidRDefault="009D1B90" w:rsidP="00CC0293">
      <w:pPr>
        <w:shd w:val="clear" w:color="auto" w:fill="F9F9F9"/>
        <w:jc w:val="both"/>
        <w:rPr>
          <w:b/>
        </w:rPr>
      </w:pPr>
      <w:r w:rsidRPr="0028436C">
        <w:rPr>
          <w:b/>
        </w:rPr>
        <w:t>Aunque conocía que tenía el estado cosas […] muchas repugnantes a mi genio, con todo, para la total negación que tenía al matrimonio, era lo menos desproporcionado y lo más decente que podía elegir en materia de la seguridad que deseaba de mi salvación.</w:t>
      </w:r>
    </w:p>
    <w:p w:rsidR="004214C0" w:rsidRDefault="009D1B90" w:rsidP="004214C0">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De acuerdo con la mayoría de los </w:t>
      </w:r>
      <w:hyperlink r:id="rId173" w:tooltip="Filología" w:history="1">
        <w:r w:rsidRPr="0028436C">
          <w:rPr>
            <w:rStyle w:val="Hipervnculo"/>
            <w:rFonts w:ascii="Arial" w:hAnsi="Arial" w:cs="Arial"/>
            <w:b/>
            <w:color w:val="auto"/>
            <w:u w:val="none"/>
          </w:rPr>
          <w:t>filólogos</w:t>
        </w:r>
      </w:hyperlink>
      <w:r w:rsidRPr="0028436C">
        <w:rPr>
          <w:rFonts w:ascii="Arial" w:hAnsi="Arial" w:cs="Arial"/>
          <w:b/>
        </w:rPr>
        <w:t>, Sor Juana abogó por la </w:t>
      </w:r>
      <w:hyperlink r:id="rId174" w:tooltip="Igualdad de los sexos (aún no redactado)" w:history="1">
        <w:r w:rsidRPr="0028436C">
          <w:rPr>
            <w:rStyle w:val="Hipervnculo"/>
            <w:rFonts w:ascii="Arial" w:hAnsi="Arial" w:cs="Arial"/>
            <w:b/>
            <w:color w:val="auto"/>
            <w:u w:val="none"/>
          </w:rPr>
          <w:t>igualdad de los sexos</w:t>
        </w:r>
      </w:hyperlink>
      <w:r w:rsidRPr="0028436C">
        <w:rPr>
          <w:rFonts w:ascii="Arial" w:hAnsi="Arial" w:cs="Arial"/>
          <w:b/>
        </w:rPr>
        <w:t> y por el </w:t>
      </w:r>
      <w:hyperlink r:id="rId175" w:tooltip="Derechos de la mujer" w:history="1">
        <w:r w:rsidRPr="0028436C">
          <w:rPr>
            <w:rStyle w:val="Hipervnculo"/>
            <w:rFonts w:ascii="Arial" w:hAnsi="Arial" w:cs="Arial"/>
            <w:b/>
            <w:color w:val="auto"/>
            <w:u w:val="none"/>
          </w:rPr>
          <w:t>derecho de la mujer a adquirir conocimientos</w:t>
        </w:r>
      </w:hyperlink>
      <w:r w:rsidRPr="0028436C">
        <w:rPr>
          <w:rFonts w:ascii="Arial" w:hAnsi="Arial" w:cs="Arial"/>
          <w:b/>
        </w:rPr>
        <w:t>. Alatorre lo reconoce: «Sor Juana la pionera indiscutible (por lo menos en el mundo hispanohablante) del movimiento moderno de liberación femenina».​ En esta misma línea, la estudiosa </w:t>
      </w:r>
      <w:hyperlink r:id="rId176" w:tooltip="Rosa Perelmuter (aún no redactado)" w:history="1">
        <w:r w:rsidRPr="0028436C">
          <w:rPr>
            <w:rStyle w:val="Hipervnculo"/>
            <w:rFonts w:ascii="Arial" w:hAnsi="Arial" w:cs="Arial"/>
            <w:b/>
            <w:color w:val="auto"/>
            <w:u w:val="none"/>
          </w:rPr>
          <w:t xml:space="preserve">Rosa </w:t>
        </w:r>
        <w:proofErr w:type="spellStart"/>
        <w:r w:rsidRPr="0028436C">
          <w:rPr>
            <w:rStyle w:val="Hipervnculo"/>
            <w:rFonts w:ascii="Arial" w:hAnsi="Arial" w:cs="Arial"/>
            <w:b/>
            <w:color w:val="auto"/>
            <w:u w:val="none"/>
          </w:rPr>
          <w:t>Perelmuter</w:t>
        </w:r>
        <w:proofErr w:type="spellEnd"/>
      </w:hyperlink>
      <w:r w:rsidRPr="0028436C">
        <w:rPr>
          <w:rFonts w:ascii="Arial" w:hAnsi="Arial" w:cs="Arial"/>
          <w:b/>
        </w:rPr>
        <w:t> analiza dive</w:t>
      </w:r>
      <w:r w:rsidRPr="0028436C">
        <w:rPr>
          <w:rFonts w:ascii="Arial" w:hAnsi="Arial" w:cs="Arial"/>
          <w:b/>
        </w:rPr>
        <w:t>r</w:t>
      </w:r>
      <w:r w:rsidRPr="0028436C">
        <w:rPr>
          <w:rFonts w:ascii="Arial" w:hAnsi="Arial" w:cs="Arial"/>
          <w:b/>
        </w:rPr>
        <w:t>sos rasgos de la </w:t>
      </w:r>
      <w:hyperlink r:id="rId177" w:tooltip="Poesía de Sor Juana (aún no redactado)" w:history="1">
        <w:r w:rsidRPr="0028436C">
          <w:rPr>
            <w:rStyle w:val="Hipervnculo"/>
            <w:rFonts w:ascii="Arial" w:hAnsi="Arial" w:cs="Arial"/>
            <w:b/>
            <w:color w:val="auto"/>
            <w:u w:val="none"/>
          </w:rPr>
          <w:t xml:space="preserve">poesía </w:t>
        </w:r>
        <w:proofErr w:type="spellStart"/>
        <w:r w:rsidRPr="0028436C">
          <w:rPr>
            <w:rStyle w:val="Hipervnculo"/>
            <w:rFonts w:ascii="Arial" w:hAnsi="Arial" w:cs="Arial"/>
            <w:b/>
            <w:color w:val="auto"/>
            <w:u w:val="none"/>
          </w:rPr>
          <w:t>sorjuanesca</w:t>
        </w:r>
        <w:proofErr w:type="spellEnd"/>
      </w:hyperlink>
      <w:r w:rsidRPr="0028436C">
        <w:rPr>
          <w:rFonts w:ascii="Arial" w:hAnsi="Arial" w:cs="Arial"/>
          <w:b/>
        </w:rPr>
        <w:t>: la defensa de los derechos de la mujer, sus experie</w:t>
      </w:r>
      <w:r w:rsidRPr="0028436C">
        <w:rPr>
          <w:rFonts w:ascii="Arial" w:hAnsi="Arial" w:cs="Arial"/>
          <w:b/>
        </w:rPr>
        <w:t>n</w:t>
      </w:r>
      <w:r w:rsidRPr="0028436C">
        <w:rPr>
          <w:rFonts w:ascii="Arial" w:hAnsi="Arial" w:cs="Arial"/>
          <w:b/>
        </w:rPr>
        <w:t xml:space="preserve">cias personales y un relativo rechazo por los varones. </w:t>
      </w:r>
      <w:proofErr w:type="spellStart"/>
      <w:r w:rsidRPr="0028436C">
        <w:rPr>
          <w:rFonts w:ascii="Arial" w:hAnsi="Arial" w:cs="Arial"/>
          <w:b/>
        </w:rPr>
        <w:t>Perelmuter</w:t>
      </w:r>
      <w:proofErr w:type="spellEnd"/>
      <w:r w:rsidRPr="0028436C">
        <w:rPr>
          <w:rFonts w:ascii="Arial" w:hAnsi="Arial" w:cs="Arial"/>
          <w:b/>
        </w:rPr>
        <w:t xml:space="preserve"> concluye que Sor Juana privilegió siempre el uso de la voz neutra en su poesía, a fin de lograr una mejor recepción y crítica</w:t>
      </w:r>
      <w:r w:rsidR="004214C0">
        <w:rPr>
          <w:rFonts w:ascii="Arial" w:hAnsi="Arial" w:cs="Arial"/>
          <w:b/>
        </w:rPr>
        <w:t>.</w:t>
      </w:r>
    </w:p>
    <w:p w:rsidR="004214C0" w:rsidRDefault="004214C0" w:rsidP="004214C0">
      <w:pPr>
        <w:pStyle w:val="NormalWeb"/>
        <w:shd w:val="clear" w:color="auto" w:fill="FFFFFF"/>
        <w:spacing w:before="120" w:beforeAutospacing="0" w:after="120" w:afterAutospacing="0"/>
        <w:jc w:val="both"/>
        <w:rPr>
          <w:rFonts w:ascii="Arial" w:hAnsi="Arial" w:cs="Arial"/>
          <w:b/>
        </w:rPr>
      </w:pPr>
    </w:p>
    <w:p w:rsidR="004214C0" w:rsidRDefault="004214C0" w:rsidP="004214C0">
      <w:pPr>
        <w:pStyle w:val="NormalWeb"/>
        <w:shd w:val="clear" w:color="auto" w:fill="FFFFFF"/>
        <w:spacing w:before="120" w:beforeAutospacing="0" w:after="120" w:afterAutospacing="0"/>
        <w:jc w:val="both"/>
        <w:rPr>
          <w:rFonts w:ascii="Arial" w:hAnsi="Arial" w:cs="Arial"/>
          <w:b/>
        </w:rPr>
      </w:pPr>
    </w:p>
    <w:p w:rsidR="004214C0" w:rsidRPr="004214C0" w:rsidRDefault="004214C0" w:rsidP="004214C0">
      <w:pPr>
        <w:pStyle w:val="NormalWeb"/>
        <w:shd w:val="clear" w:color="auto" w:fill="FFFFFF"/>
        <w:spacing w:before="120" w:beforeAutospacing="0" w:after="120" w:afterAutospacing="0"/>
        <w:jc w:val="both"/>
        <w:rPr>
          <w:rFonts w:ascii="Arial" w:hAnsi="Arial" w:cs="Arial"/>
          <w:b/>
          <w:color w:val="0070C0"/>
        </w:rPr>
      </w:pPr>
      <w:r w:rsidRPr="004214C0">
        <w:rPr>
          <w:rFonts w:ascii="Arial" w:hAnsi="Arial" w:cs="Arial"/>
          <w:b/>
          <w:color w:val="0070C0"/>
        </w:rPr>
        <w:t xml:space="preserve">Obra dramática </w:t>
      </w: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CC0293" w:rsidRPr="0028436C" w:rsidRDefault="004214C0"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De las obras admirables </w:t>
      </w:r>
      <w:r w:rsidR="00CC0293" w:rsidRPr="0028436C">
        <w:rPr>
          <w:rFonts w:ascii="Arial" w:hAnsi="Arial" w:cs="Arial"/>
          <w:b/>
        </w:rPr>
        <w:t>(</w:t>
      </w:r>
      <w:hyperlink r:id="rId178" w:tooltip="Los empeños de una casa" w:history="1">
        <w:r w:rsidR="00CC0293" w:rsidRPr="0028436C">
          <w:rPr>
            <w:rStyle w:val="Hipervnculo"/>
            <w:rFonts w:ascii="Arial" w:hAnsi="Arial" w:cs="Arial"/>
            <w:b/>
            <w:i/>
            <w:iCs/>
            <w:color w:val="auto"/>
            <w:u w:val="none"/>
          </w:rPr>
          <w:t xml:space="preserve">Los empeños de una </w:t>
        </w:r>
        <w:proofErr w:type="spellStart"/>
        <w:r w:rsidR="00CC0293" w:rsidRPr="0028436C">
          <w:rPr>
            <w:rStyle w:val="Hipervnculo"/>
            <w:rFonts w:ascii="Arial" w:hAnsi="Arial" w:cs="Arial"/>
            <w:b/>
            <w:i/>
            <w:iCs/>
            <w:color w:val="auto"/>
            <w:u w:val="none"/>
          </w:rPr>
          <w:t>casa</w:t>
        </w:r>
      </w:hyperlink>
      <w:r w:rsidR="00CC0293" w:rsidRPr="0028436C">
        <w:rPr>
          <w:rFonts w:ascii="Arial" w:hAnsi="Arial" w:cs="Arial"/>
          <w:b/>
        </w:rPr>
        <w:t>y</w:t>
      </w:r>
      <w:hyperlink r:id="rId179" w:tooltip="Amor es más laberinto" w:history="1">
        <w:r w:rsidR="00CC0293" w:rsidRPr="0028436C">
          <w:rPr>
            <w:rStyle w:val="Hipervnculo"/>
            <w:rFonts w:ascii="Arial" w:hAnsi="Arial" w:cs="Arial"/>
            <w:b/>
            <w:i/>
            <w:iCs/>
            <w:color w:val="auto"/>
            <w:u w:val="none"/>
          </w:rPr>
          <w:t>Amor</w:t>
        </w:r>
        <w:proofErr w:type="spellEnd"/>
        <w:r w:rsidR="00CC0293" w:rsidRPr="0028436C">
          <w:rPr>
            <w:rStyle w:val="Hipervnculo"/>
            <w:rFonts w:ascii="Arial" w:hAnsi="Arial" w:cs="Arial"/>
            <w:b/>
            <w:i/>
            <w:iCs/>
            <w:color w:val="auto"/>
            <w:u w:val="none"/>
          </w:rPr>
          <w:t xml:space="preserve"> es más laberinto</w:t>
        </w:r>
      </w:hyperlink>
      <w:r w:rsidR="00CC0293" w:rsidRPr="0028436C">
        <w:rPr>
          <w:rFonts w:ascii="Arial" w:hAnsi="Arial" w:cs="Arial"/>
          <w:b/>
        </w:rPr>
        <w:t>, escrita junto con </w:t>
      </w:r>
      <w:hyperlink r:id="rId180" w:tooltip="Juan de Guevara" w:history="1">
        <w:r w:rsidR="00CC0293" w:rsidRPr="0028436C">
          <w:rPr>
            <w:rStyle w:val="Hipervnculo"/>
            <w:rFonts w:ascii="Arial" w:hAnsi="Arial" w:cs="Arial"/>
            <w:b/>
            <w:color w:val="auto"/>
            <w:u w:val="none"/>
          </w:rPr>
          <w:t>Juan de Guevara</w:t>
        </w:r>
      </w:hyperlink>
      <w:r w:rsidR="00CC0293" w:rsidRPr="0028436C">
        <w:rPr>
          <w:rFonts w:ascii="Arial" w:hAnsi="Arial" w:cs="Arial"/>
          <w:b/>
        </w:rPr>
        <w:t>), se ha atribuido a Sor Juana la autoría de un posible final de la c</w:t>
      </w:r>
      <w:r w:rsidR="00CC0293" w:rsidRPr="0028436C">
        <w:rPr>
          <w:rFonts w:ascii="Arial" w:hAnsi="Arial" w:cs="Arial"/>
          <w:b/>
        </w:rPr>
        <w:t>o</w:t>
      </w:r>
      <w:r w:rsidR="00CC0293" w:rsidRPr="0028436C">
        <w:rPr>
          <w:rFonts w:ascii="Arial" w:hAnsi="Arial" w:cs="Arial"/>
          <w:b/>
        </w:rPr>
        <w:t>media de </w:t>
      </w:r>
      <w:hyperlink r:id="rId181" w:tooltip="Agustín de Salazar" w:history="1">
        <w:r w:rsidR="00CC0293" w:rsidRPr="0028436C">
          <w:rPr>
            <w:rStyle w:val="Hipervnculo"/>
            <w:rFonts w:ascii="Arial" w:hAnsi="Arial" w:cs="Arial"/>
            <w:b/>
            <w:color w:val="auto"/>
            <w:u w:val="none"/>
          </w:rPr>
          <w:t>Agustín de Salazar</w:t>
        </w:r>
      </w:hyperlink>
      <w:r w:rsidR="00CC0293" w:rsidRPr="0028436C">
        <w:rPr>
          <w:rFonts w:ascii="Arial" w:hAnsi="Arial" w:cs="Arial"/>
          <w:b/>
        </w:rPr>
        <w:t>: </w:t>
      </w:r>
      <w:hyperlink r:id="rId182" w:tooltip="La segunda Celestina" w:history="1">
        <w:r w:rsidR="00CC0293" w:rsidRPr="0028436C">
          <w:rPr>
            <w:rStyle w:val="Hipervnculo"/>
            <w:rFonts w:ascii="Arial" w:hAnsi="Arial" w:cs="Arial"/>
            <w:b/>
            <w:i/>
            <w:iCs/>
            <w:color w:val="auto"/>
            <w:u w:val="none"/>
          </w:rPr>
          <w:t>La segunda Celestina</w:t>
        </w:r>
      </w:hyperlink>
      <w:r w:rsidR="00CC0293" w:rsidRPr="0028436C">
        <w:rPr>
          <w:rFonts w:ascii="Arial" w:hAnsi="Arial" w:cs="Arial"/>
          <w:b/>
        </w:rPr>
        <w:t>. En la década de 1990 </w:t>
      </w:r>
      <w:hyperlink r:id="rId183" w:tooltip="Guillermo Schmidhuber" w:history="1">
        <w:r w:rsidR="00CC0293" w:rsidRPr="0028436C">
          <w:rPr>
            <w:rStyle w:val="Hipervnculo"/>
            <w:rFonts w:ascii="Arial" w:hAnsi="Arial" w:cs="Arial"/>
            <w:b/>
            <w:color w:val="auto"/>
            <w:u w:val="none"/>
          </w:rPr>
          <w:t xml:space="preserve">Guillermo </w:t>
        </w:r>
        <w:proofErr w:type="spellStart"/>
        <w:r w:rsidR="00CC0293" w:rsidRPr="0028436C">
          <w:rPr>
            <w:rStyle w:val="Hipervnculo"/>
            <w:rFonts w:ascii="Arial" w:hAnsi="Arial" w:cs="Arial"/>
            <w:b/>
            <w:color w:val="auto"/>
            <w:u w:val="none"/>
          </w:rPr>
          <w:t>Schmidhuber</w:t>
        </w:r>
        <w:proofErr w:type="spellEnd"/>
      </w:hyperlink>
      <w:r w:rsidR="00CC0293" w:rsidRPr="0028436C">
        <w:rPr>
          <w:rFonts w:ascii="Arial" w:hAnsi="Arial" w:cs="Arial"/>
          <w:b/>
        </w:rPr>
        <w:t> encontró una suelta que contenía un final diferente al que se conocía y pr</w:t>
      </w:r>
      <w:r w:rsidR="00CC0293" w:rsidRPr="0028436C">
        <w:rPr>
          <w:rFonts w:ascii="Arial" w:hAnsi="Arial" w:cs="Arial"/>
          <w:b/>
        </w:rPr>
        <w:t>o</w:t>
      </w:r>
      <w:r w:rsidR="00CC0293" w:rsidRPr="0028436C">
        <w:rPr>
          <w:rFonts w:ascii="Arial" w:hAnsi="Arial" w:cs="Arial"/>
          <w:b/>
        </w:rPr>
        <w:t xml:space="preserve">puso que esas mil líneas eran de Sor Juana. Algunos </w:t>
      </w:r>
      <w:proofErr w:type="spellStart"/>
      <w:r w:rsidR="00CC0293" w:rsidRPr="0028436C">
        <w:rPr>
          <w:rFonts w:ascii="Arial" w:hAnsi="Arial" w:cs="Arial"/>
          <w:b/>
        </w:rPr>
        <w:t>sorjuanistas</w:t>
      </w:r>
      <w:proofErr w:type="spellEnd"/>
      <w:r w:rsidR="00CC0293" w:rsidRPr="0028436C">
        <w:rPr>
          <w:rFonts w:ascii="Arial" w:hAnsi="Arial" w:cs="Arial"/>
          <w:b/>
        </w:rPr>
        <w:t xml:space="preserve"> han aceptado la coaut</w:t>
      </w:r>
      <w:r w:rsidR="00CC0293" w:rsidRPr="0028436C">
        <w:rPr>
          <w:rFonts w:ascii="Arial" w:hAnsi="Arial" w:cs="Arial"/>
          <w:b/>
        </w:rPr>
        <w:t>o</w:t>
      </w:r>
      <w:r w:rsidR="00CC0293" w:rsidRPr="0028436C">
        <w:rPr>
          <w:rFonts w:ascii="Arial" w:hAnsi="Arial" w:cs="Arial"/>
          <w:b/>
        </w:rPr>
        <w:t>ría de sor Juana, entre ellos </w:t>
      </w:r>
      <w:hyperlink r:id="rId184" w:tooltip="Octavio Paz" w:history="1">
        <w:r w:rsidR="00CC0293" w:rsidRPr="0028436C">
          <w:rPr>
            <w:rStyle w:val="Hipervnculo"/>
            <w:rFonts w:ascii="Arial" w:hAnsi="Arial" w:cs="Arial"/>
            <w:b/>
            <w:color w:val="auto"/>
            <w:u w:val="none"/>
          </w:rPr>
          <w:t xml:space="preserve">Octavio </w:t>
        </w:r>
        <w:proofErr w:type="spellStart"/>
        <w:r w:rsidR="00CC0293" w:rsidRPr="0028436C">
          <w:rPr>
            <w:rStyle w:val="Hipervnculo"/>
            <w:rFonts w:ascii="Arial" w:hAnsi="Arial" w:cs="Arial"/>
            <w:b/>
            <w:color w:val="auto"/>
            <w:u w:val="none"/>
          </w:rPr>
          <w:t>Paz</w:t>
        </w:r>
      </w:hyperlink>
      <w:r w:rsidR="00CC0293" w:rsidRPr="0028436C">
        <w:rPr>
          <w:rFonts w:ascii="Arial" w:hAnsi="Arial" w:cs="Arial"/>
          <w:b/>
        </w:rPr>
        <w:t>,</w:t>
      </w:r>
      <w:hyperlink r:id="rId185" w:tooltip="Georgina Sabat-Rivers (aún no redactado)" w:history="1">
        <w:r w:rsidR="00CC0293" w:rsidRPr="0028436C">
          <w:rPr>
            <w:rStyle w:val="Hipervnculo"/>
            <w:rFonts w:ascii="Arial" w:hAnsi="Arial" w:cs="Arial"/>
            <w:b/>
            <w:color w:val="auto"/>
            <w:u w:val="none"/>
          </w:rPr>
          <w:t>Georgina</w:t>
        </w:r>
        <w:proofErr w:type="spellEnd"/>
        <w:r w:rsidR="00CC0293" w:rsidRPr="0028436C">
          <w:rPr>
            <w:rStyle w:val="Hipervnculo"/>
            <w:rFonts w:ascii="Arial" w:hAnsi="Arial" w:cs="Arial"/>
            <w:b/>
            <w:color w:val="auto"/>
            <w:u w:val="none"/>
          </w:rPr>
          <w:t xml:space="preserve"> </w:t>
        </w:r>
        <w:proofErr w:type="spellStart"/>
        <w:r w:rsidR="00CC0293" w:rsidRPr="0028436C">
          <w:rPr>
            <w:rStyle w:val="Hipervnculo"/>
            <w:rFonts w:ascii="Arial" w:hAnsi="Arial" w:cs="Arial"/>
            <w:b/>
            <w:color w:val="auto"/>
            <w:u w:val="none"/>
          </w:rPr>
          <w:t>Sabat-Rivers</w:t>
        </w:r>
        <w:proofErr w:type="spellEnd"/>
      </w:hyperlink>
      <w:r w:rsidR="00CC0293" w:rsidRPr="0028436C">
        <w:rPr>
          <w:rFonts w:ascii="Arial" w:hAnsi="Arial" w:cs="Arial"/>
          <w:b/>
        </w:rPr>
        <w:t xml:space="preserve"> y </w:t>
      </w:r>
      <w:hyperlink r:id="rId186" w:tooltip="Luis Leal" w:history="1">
        <w:r w:rsidR="00CC0293" w:rsidRPr="0028436C">
          <w:rPr>
            <w:rStyle w:val="Hipervnculo"/>
            <w:rFonts w:ascii="Arial" w:hAnsi="Arial" w:cs="Arial"/>
            <w:b/>
            <w:color w:val="auto"/>
            <w:u w:val="none"/>
          </w:rPr>
          <w:t>Luis Leal</w:t>
        </w:r>
      </w:hyperlink>
      <w:r w:rsidR="00CC0293" w:rsidRPr="0028436C">
        <w:rPr>
          <w:rFonts w:ascii="Arial" w:hAnsi="Arial" w:cs="Arial"/>
          <w:b/>
        </w:rPr>
        <w:t>.</w:t>
      </w:r>
      <w:hyperlink r:id="rId187" w:anchor="cite_note-103" w:history="1">
        <w:r w:rsidR="00CC0293" w:rsidRPr="0028436C">
          <w:rPr>
            <w:rStyle w:val="Hipervnculo"/>
            <w:rFonts w:ascii="Arial" w:hAnsi="Arial" w:cs="Arial"/>
            <w:b/>
            <w:color w:val="auto"/>
            <w:u w:val="none"/>
            <w:vertAlign w:val="superscript"/>
          </w:rPr>
          <w:t>100</w:t>
        </w:r>
      </w:hyperlink>
      <w:r w:rsidR="00CC0293" w:rsidRPr="0028436C">
        <w:rPr>
          <w:rFonts w:ascii="Arial" w:hAnsi="Arial" w:cs="Arial"/>
          <w:b/>
        </w:rPr>
        <w:t>​ Otros, c</w:t>
      </w:r>
      <w:r w:rsidR="00CC0293" w:rsidRPr="0028436C">
        <w:rPr>
          <w:rFonts w:ascii="Arial" w:hAnsi="Arial" w:cs="Arial"/>
          <w:b/>
        </w:rPr>
        <w:t>o</w:t>
      </w:r>
      <w:r w:rsidR="00CC0293" w:rsidRPr="0028436C">
        <w:rPr>
          <w:rFonts w:ascii="Arial" w:hAnsi="Arial" w:cs="Arial"/>
          <w:b/>
        </w:rPr>
        <w:t>mo </w:t>
      </w:r>
      <w:hyperlink r:id="rId188" w:tooltip="Antonio Alatorre" w:history="1">
        <w:r w:rsidR="00CC0293" w:rsidRPr="0028436C">
          <w:rPr>
            <w:rStyle w:val="Hipervnculo"/>
            <w:rFonts w:ascii="Arial" w:hAnsi="Arial" w:cs="Arial"/>
            <w:b/>
            <w:color w:val="auto"/>
            <w:u w:val="none"/>
          </w:rPr>
          <w:t>Antonio Alatorre</w:t>
        </w:r>
      </w:hyperlink>
      <w:r w:rsidR="00CC0293" w:rsidRPr="0028436C">
        <w:rPr>
          <w:rFonts w:ascii="Arial" w:hAnsi="Arial" w:cs="Arial"/>
          <w:b/>
        </w:rPr>
        <w:t xml:space="preserve"> y </w:t>
      </w:r>
      <w:hyperlink r:id="rId189" w:tooltip="José Pascual Buxó" w:history="1">
        <w:r w:rsidR="00CC0293" w:rsidRPr="0028436C">
          <w:rPr>
            <w:rStyle w:val="Hipervnculo"/>
            <w:rFonts w:ascii="Arial" w:hAnsi="Arial" w:cs="Arial"/>
            <w:b/>
            <w:color w:val="auto"/>
            <w:u w:val="none"/>
          </w:rPr>
          <w:t xml:space="preserve">José Pascual </w:t>
        </w:r>
        <w:proofErr w:type="spellStart"/>
        <w:r w:rsidR="00CC0293" w:rsidRPr="0028436C">
          <w:rPr>
            <w:rStyle w:val="Hipervnculo"/>
            <w:rFonts w:ascii="Arial" w:hAnsi="Arial" w:cs="Arial"/>
            <w:b/>
            <w:color w:val="auto"/>
            <w:u w:val="none"/>
          </w:rPr>
          <w:t>Buxó</w:t>
        </w:r>
        <w:proofErr w:type="spellEnd"/>
      </w:hyperlink>
      <w:r w:rsidR="00CC0293" w:rsidRPr="0028436C">
        <w:rPr>
          <w:rFonts w:ascii="Arial" w:hAnsi="Arial" w:cs="Arial"/>
          <w:b/>
        </w:rPr>
        <w:t>, la han refutado.</w:t>
      </w:r>
    </w:p>
    <w:p w:rsidR="00CC0293" w:rsidRPr="004214C0" w:rsidRDefault="00CC0293" w:rsidP="00CC0293">
      <w:pPr>
        <w:pStyle w:val="Ttulo4"/>
        <w:shd w:val="clear" w:color="auto" w:fill="FFFFFF"/>
        <w:spacing w:before="72" w:beforeAutospacing="0" w:after="60" w:afterAutospacing="0"/>
        <w:jc w:val="both"/>
        <w:rPr>
          <w:rFonts w:ascii="Arial" w:hAnsi="Arial" w:cs="Arial"/>
          <w:color w:val="0070C0"/>
        </w:rPr>
      </w:pPr>
      <w:r w:rsidRPr="004214C0">
        <w:rPr>
          <w:rStyle w:val="mw-headline"/>
          <w:rFonts w:ascii="Arial" w:hAnsi="Arial" w:cs="Arial"/>
          <w:i/>
          <w:iCs/>
          <w:color w:val="0070C0"/>
        </w:rPr>
        <w:t>La segunda Celestina</w:t>
      </w:r>
    </w:p>
    <w:p w:rsidR="002F73CC"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Esta comedia fue escrita para ser representada en el natalicio de la reina Mariana de Hab</w:t>
      </w:r>
      <w:r w:rsidRPr="0028436C">
        <w:rPr>
          <w:rFonts w:ascii="Arial" w:hAnsi="Arial" w:cs="Arial"/>
          <w:b/>
        </w:rPr>
        <w:t>s</w:t>
      </w:r>
      <w:r w:rsidRPr="0028436C">
        <w:rPr>
          <w:rFonts w:ascii="Arial" w:hAnsi="Arial" w:cs="Arial"/>
          <w:b/>
        </w:rPr>
        <w:t xml:space="preserve">burgo (22 de diciembre de 1675), pero su autor Agustín de Salazar y Torres murió el 29 de noviembre del mismo año, dejando la comedia inconclusa. </w:t>
      </w:r>
      <w:proofErr w:type="spellStart"/>
      <w:r w:rsidRPr="0028436C">
        <w:rPr>
          <w:rFonts w:ascii="Arial" w:hAnsi="Arial" w:cs="Arial"/>
          <w:b/>
        </w:rPr>
        <w:t>Schmidhuber</w:t>
      </w:r>
      <w:proofErr w:type="spellEnd"/>
      <w:r w:rsidRPr="0028436C">
        <w:rPr>
          <w:rFonts w:ascii="Arial" w:hAnsi="Arial" w:cs="Arial"/>
          <w:b/>
        </w:rPr>
        <w:t xml:space="preserve"> presentó en 1989 la hipótesis de que un final hasta ese momento considerado anónimo de la comedia de S</w:t>
      </w:r>
      <w:r w:rsidRPr="0028436C">
        <w:rPr>
          <w:rFonts w:ascii="Arial" w:hAnsi="Arial" w:cs="Arial"/>
          <w:b/>
        </w:rPr>
        <w:t>a</w:t>
      </w:r>
      <w:r w:rsidRPr="0028436C">
        <w:rPr>
          <w:rFonts w:ascii="Arial" w:hAnsi="Arial" w:cs="Arial"/>
          <w:b/>
        </w:rPr>
        <w:t>lazar, que había sido publicado en una suelta con el título de "La segunda Celestina", p</w:t>
      </w:r>
      <w:r w:rsidRPr="0028436C">
        <w:rPr>
          <w:rFonts w:ascii="Arial" w:hAnsi="Arial" w:cs="Arial"/>
          <w:b/>
        </w:rPr>
        <w:t>u</w:t>
      </w:r>
      <w:r w:rsidRPr="0028436C">
        <w:rPr>
          <w:rFonts w:ascii="Arial" w:hAnsi="Arial" w:cs="Arial"/>
          <w:b/>
        </w:rPr>
        <w:t xml:space="preserve">diera ser obra de sor Juana. </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comedia fue editada en 1990 por Octavio Paz, con un prólogo suyo adjudicando la aut</w:t>
      </w:r>
      <w:r w:rsidRPr="0028436C">
        <w:rPr>
          <w:rFonts w:ascii="Arial" w:hAnsi="Arial" w:cs="Arial"/>
          <w:b/>
        </w:rPr>
        <w:t>o</w:t>
      </w:r>
      <w:r w:rsidRPr="0028436C">
        <w:rPr>
          <w:rFonts w:ascii="Arial" w:hAnsi="Arial" w:cs="Arial"/>
          <w:b/>
        </w:rPr>
        <w:t>ría a sor Juana. En la Nueva España se tiene noticia de una representación de esta pieza en el Coliseo de Comedias en 1679, como lo cita Armando de María y Campos. En 2016 esta comedia fue representada en Palacio Nacional por la Compañía de Teatro Clásico, bajo la dirección de Francisco Hernández Ramos. La comedia ha sido publicada varias veces, s</w:t>
      </w:r>
      <w:r w:rsidRPr="0028436C">
        <w:rPr>
          <w:rFonts w:ascii="Arial" w:hAnsi="Arial" w:cs="Arial"/>
          <w:b/>
        </w:rPr>
        <w:t>o</w:t>
      </w:r>
      <w:r w:rsidRPr="0028436C">
        <w:rPr>
          <w:rFonts w:ascii="Arial" w:hAnsi="Arial" w:cs="Arial"/>
          <w:b/>
        </w:rPr>
        <w:t>bresale la edición de la Universidad de Guadalajara y la del Instituto Mexiquense de Cultura del Estado de México.</w:t>
      </w:r>
    </w:p>
    <w:p w:rsidR="00CC0293" w:rsidRPr="004214C0" w:rsidRDefault="00CC0293" w:rsidP="00CC0293">
      <w:pPr>
        <w:pStyle w:val="Ttulo4"/>
        <w:shd w:val="clear" w:color="auto" w:fill="FFFFFF"/>
        <w:spacing w:before="72" w:beforeAutospacing="0" w:after="60" w:afterAutospacing="0"/>
        <w:jc w:val="both"/>
        <w:rPr>
          <w:rFonts w:ascii="Arial" w:hAnsi="Arial" w:cs="Arial"/>
          <w:color w:val="0070C0"/>
        </w:rPr>
      </w:pPr>
      <w:r w:rsidRPr="004214C0">
        <w:rPr>
          <w:rStyle w:val="mw-headline"/>
          <w:rFonts w:ascii="Arial" w:hAnsi="Arial" w:cs="Arial"/>
          <w:i/>
          <w:iCs/>
          <w:color w:val="0070C0"/>
        </w:rPr>
        <w:t>Los empeños de una casa</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Se representó por primera vez el </w:t>
      </w:r>
      <w:hyperlink r:id="rId190" w:tooltip="4 de octubre" w:history="1">
        <w:r w:rsidRPr="0028436C">
          <w:rPr>
            <w:rStyle w:val="Hipervnculo"/>
            <w:rFonts w:ascii="Arial" w:hAnsi="Arial" w:cs="Arial"/>
            <w:b/>
            <w:color w:val="auto"/>
            <w:u w:val="none"/>
          </w:rPr>
          <w:t>4 de octubre</w:t>
        </w:r>
      </w:hyperlink>
      <w:r w:rsidRPr="0028436C">
        <w:rPr>
          <w:rFonts w:ascii="Arial" w:hAnsi="Arial" w:cs="Arial"/>
          <w:b/>
        </w:rPr>
        <w:t> de </w:t>
      </w:r>
      <w:hyperlink r:id="rId191" w:tooltip="1683" w:history="1">
        <w:r w:rsidRPr="0028436C">
          <w:rPr>
            <w:rStyle w:val="Hipervnculo"/>
            <w:rFonts w:ascii="Arial" w:hAnsi="Arial" w:cs="Arial"/>
            <w:b/>
            <w:color w:val="auto"/>
            <w:u w:val="none"/>
          </w:rPr>
          <w:t>1683</w:t>
        </w:r>
      </w:hyperlink>
      <w:r w:rsidRPr="0028436C">
        <w:rPr>
          <w:rFonts w:ascii="Arial" w:hAnsi="Arial" w:cs="Arial"/>
          <w:b/>
        </w:rPr>
        <w:t>, durante los festejos por el nac</w:t>
      </w:r>
      <w:r w:rsidRPr="0028436C">
        <w:rPr>
          <w:rFonts w:ascii="Arial" w:hAnsi="Arial" w:cs="Arial"/>
          <w:b/>
        </w:rPr>
        <w:t>i</w:t>
      </w:r>
      <w:r w:rsidRPr="0028436C">
        <w:rPr>
          <w:rFonts w:ascii="Arial" w:hAnsi="Arial" w:cs="Arial"/>
          <w:b/>
        </w:rPr>
        <w:t>miento del primogénito del virrey conde de Paredes ​ Sin embargo, algunos sectores de la crítica sostienen que pudo haberse montado para la entrada a la capital del arzobi</w:t>
      </w:r>
      <w:r w:rsidRPr="0028436C">
        <w:rPr>
          <w:rFonts w:ascii="Arial" w:hAnsi="Arial" w:cs="Arial"/>
          <w:b/>
        </w:rPr>
        <w:t>s</w:t>
      </w:r>
      <w:r w:rsidRPr="0028436C">
        <w:rPr>
          <w:rFonts w:ascii="Arial" w:hAnsi="Arial" w:cs="Arial"/>
          <w:b/>
        </w:rPr>
        <w:t>po </w:t>
      </w:r>
      <w:hyperlink r:id="rId192" w:tooltip="Francisco de Aguiar y Seijas" w:history="1">
        <w:r w:rsidRPr="0028436C">
          <w:rPr>
            <w:rStyle w:val="Hipervnculo"/>
            <w:rFonts w:ascii="Arial" w:hAnsi="Arial" w:cs="Arial"/>
            <w:b/>
            <w:color w:val="auto"/>
            <w:u w:val="none"/>
          </w:rPr>
          <w:t xml:space="preserve">Francisco de </w:t>
        </w:r>
        <w:proofErr w:type="spellStart"/>
        <w:r w:rsidRPr="0028436C">
          <w:rPr>
            <w:rStyle w:val="Hipervnculo"/>
            <w:rFonts w:ascii="Arial" w:hAnsi="Arial" w:cs="Arial"/>
            <w:b/>
            <w:color w:val="auto"/>
            <w:u w:val="none"/>
          </w:rPr>
          <w:t>Aguiar</w:t>
        </w:r>
        <w:proofErr w:type="spellEnd"/>
        <w:r w:rsidRPr="0028436C">
          <w:rPr>
            <w:rStyle w:val="Hipervnculo"/>
            <w:rFonts w:ascii="Arial" w:hAnsi="Arial" w:cs="Arial"/>
            <w:b/>
            <w:color w:val="auto"/>
            <w:u w:val="none"/>
          </w:rPr>
          <w:t xml:space="preserve"> y </w:t>
        </w:r>
        <w:proofErr w:type="spellStart"/>
        <w:r w:rsidRPr="0028436C">
          <w:rPr>
            <w:rStyle w:val="Hipervnculo"/>
            <w:rFonts w:ascii="Arial" w:hAnsi="Arial" w:cs="Arial"/>
            <w:b/>
            <w:color w:val="auto"/>
            <w:u w:val="none"/>
          </w:rPr>
          <w:t>Seijas</w:t>
        </w:r>
        <w:proofErr w:type="spellEnd"/>
      </w:hyperlink>
      <w:r w:rsidRPr="0028436C">
        <w:rPr>
          <w:rFonts w:ascii="Arial" w:hAnsi="Arial" w:cs="Arial"/>
          <w:b/>
        </w:rPr>
        <w:t>, aunque esta teoría no se considera del todo viable.</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historia gira en torno a dos parejas que se aman pero, por azares del destino, no pu</w:t>
      </w:r>
      <w:r w:rsidRPr="0028436C">
        <w:rPr>
          <w:rFonts w:ascii="Arial" w:hAnsi="Arial" w:cs="Arial"/>
          <w:b/>
        </w:rPr>
        <w:t>e</w:t>
      </w:r>
      <w:r w:rsidRPr="0028436C">
        <w:rPr>
          <w:rFonts w:ascii="Arial" w:hAnsi="Arial" w:cs="Arial"/>
          <w:b/>
        </w:rPr>
        <w:t>den estar juntos aún. Esta </w:t>
      </w:r>
      <w:hyperlink r:id="rId193" w:tooltip="Comedia" w:history="1">
        <w:r w:rsidRPr="0028436C">
          <w:rPr>
            <w:rStyle w:val="Hipervnculo"/>
            <w:rFonts w:ascii="Arial" w:hAnsi="Arial" w:cs="Arial"/>
            <w:b/>
            <w:color w:val="auto"/>
            <w:u w:val="none"/>
          </w:rPr>
          <w:t>comedia</w:t>
        </w:r>
      </w:hyperlink>
      <w:r w:rsidRPr="0028436C">
        <w:rPr>
          <w:rFonts w:ascii="Arial" w:hAnsi="Arial" w:cs="Arial"/>
          <w:b/>
        </w:rPr>
        <w:t xml:space="preserve"> de enredos es una de las obras más destacadas de la literatura hispanoamericana </w:t>
      </w:r>
      <w:proofErr w:type="spellStart"/>
      <w:r w:rsidRPr="0028436C">
        <w:rPr>
          <w:rFonts w:ascii="Arial" w:hAnsi="Arial" w:cs="Arial"/>
          <w:b/>
        </w:rPr>
        <w:t>tardobarroca</w:t>
      </w:r>
      <w:proofErr w:type="spellEnd"/>
      <w:r w:rsidRPr="0028436C">
        <w:rPr>
          <w:rFonts w:ascii="Arial" w:hAnsi="Arial" w:cs="Arial"/>
          <w:b/>
        </w:rPr>
        <w:t xml:space="preserve"> y una de sus características más peculiares es la mujer como eje conductor de la historia: un personaje fuerte y decidido que expresa los anhelos —muchas veces frustrados— de la monja. Doña Leonor, la protagonista, encaja perfectamente en este arquetipo.</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Es considerada, a menudo, como la cumbre de la obra de Sor Juana e incluso de toda la </w:t>
      </w:r>
      <w:hyperlink r:id="rId194" w:tooltip="Literatura de México" w:history="1">
        <w:r w:rsidRPr="0028436C">
          <w:rPr>
            <w:rStyle w:val="Hipervnculo"/>
            <w:rFonts w:ascii="Arial" w:hAnsi="Arial" w:cs="Arial"/>
            <w:b/>
            <w:color w:val="auto"/>
            <w:u w:val="none"/>
          </w:rPr>
          <w:t>literatura novohispana</w:t>
        </w:r>
      </w:hyperlink>
      <w:r w:rsidRPr="0028436C">
        <w:rPr>
          <w:rFonts w:ascii="Arial" w:hAnsi="Arial" w:cs="Arial"/>
          <w:b/>
        </w:rPr>
        <w:t>. El manejo de la intriga, la representación del complicado sistema de relaciones conyugales y las vicisitudes de la vida urbana constituyen a </w:t>
      </w:r>
      <w:r w:rsidRPr="0028436C">
        <w:rPr>
          <w:rFonts w:ascii="Arial" w:hAnsi="Arial" w:cs="Arial"/>
          <w:b/>
          <w:i/>
          <w:iCs/>
        </w:rPr>
        <w:t>Los empeños de una casa</w:t>
      </w:r>
      <w:r w:rsidRPr="0028436C">
        <w:rPr>
          <w:rFonts w:ascii="Arial" w:hAnsi="Arial" w:cs="Arial"/>
          <w:b/>
        </w:rPr>
        <w:t> como una obra poco común dentro del teatro en la Hispanoamérica colonial.</w:t>
      </w:r>
    </w:p>
    <w:p w:rsidR="00CC0293" w:rsidRPr="004214C0" w:rsidRDefault="00CC0293" w:rsidP="00CC0293">
      <w:pPr>
        <w:pStyle w:val="Ttulo4"/>
        <w:shd w:val="clear" w:color="auto" w:fill="FFFFFF"/>
        <w:spacing w:before="72" w:beforeAutospacing="0" w:after="60" w:afterAutospacing="0"/>
        <w:jc w:val="both"/>
        <w:rPr>
          <w:rFonts w:ascii="Arial" w:hAnsi="Arial" w:cs="Arial"/>
          <w:color w:val="0070C0"/>
        </w:rPr>
      </w:pPr>
      <w:r w:rsidRPr="004214C0">
        <w:rPr>
          <w:rStyle w:val="mw-headline"/>
          <w:rFonts w:ascii="Arial" w:hAnsi="Arial" w:cs="Arial"/>
          <w:i/>
          <w:iCs/>
          <w:color w:val="0070C0"/>
        </w:rPr>
        <w:t>Amor es más laberinto</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Fue estrenada el </w:t>
      </w:r>
      <w:hyperlink r:id="rId195" w:tooltip="11 de febrero" w:history="1">
        <w:r w:rsidRPr="0028436C">
          <w:rPr>
            <w:rStyle w:val="Hipervnculo"/>
            <w:rFonts w:ascii="Arial" w:hAnsi="Arial" w:cs="Arial"/>
            <w:b/>
            <w:color w:val="auto"/>
            <w:u w:val="none"/>
          </w:rPr>
          <w:t>11 de febrero</w:t>
        </w:r>
      </w:hyperlink>
      <w:r w:rsidRPr="0028436C">
        <w:rPr>
          <w:rFonts w:ascii="Arial" w:hAnsi="Arial" w:cs="Arial"/>
          <w:b/>
        </w:rPr>
        <w:t> de </w:t>
      </w:r>
      <w:hyperlink r:id="rId196" w:tooltip="1689" w:history="1">
        <w:r w:rsidRPr="0028436C">
          <w:rPr>
            <w:rStyle w:val="Hipervnculo"/>
            <w:rFonts w:ascii="Arial" w:hAnsi="Arial" w:cs="Arial"/>
            <w:b/>
            <w:color w:val="auto"/>
            <w:u w:val="none"/>
          </w:rPr>
          <w:t>1689</w:t>
        </w:r>
      </w:hyperlink>
      <w:r w:rsidRPr="0028436C">
        <w:rPr>
          <w:rFonts w:ascii="Arial" w:hAnsi="Arial" w:cs="Arial"/>
          <w:b/>
        </w:rPr>
        <w:t>, durante las celebraciones por la asunción al virre</w:t>
      </w:r>
      <w:r w:rsidRPr="0028436C">
        <w:rPr>
          <w:rFonts w:ascii="Arial" w:hAnsi="Arial" w:cs="Arial"/>
          <w:b/>
        </w:rPr>
        <w:t>i</w:t>
      </w:r>
      <w:r w:rsidRPr="0028436C">
        <w:rPr>
          <w:rFonts w:ascii="Arial" w:hAnsi="Arial" w:cs="Arial"/>
          <w:b/>
        </w:rPr>
        <w:t>nato de </w:t>
      </w:r>
      <w:hyperlink r:id="rId197" w:tooltip="Gaspar de la Cerda y Mendoza" w:history="1">
        <w:r w:rsidRPr="0028436C">
          <w:rPr>
            <w:rStyle w:val="Hipervnculo"/>
            <w:rFonts w:ascii="Arial" w:hAnsi="Arial" w:cs="Arial"/>
            <w:b/>
            <w:color w:val="auto"/>
            <w:u w:val="none"/>
          </w:rPr>
          <w:t>Gaspar de la Cerda y Mendoza</w:t>
        </w:r>
      </w:hyperlink>
      <w:r w:rsidRPr="0028436C">
        <w:rPr>
          <w:rFonts w:ascii="Arial" w:hAnsi="Arial" w:cs="Arial"/>
          <w:b/>
        </w:rPr>
        <w:t>. Fue escrita en colaboración con fray Juan de Gu</w:t>
      </w:r>
      <w:r w:rsidRPr="0028436C">
        <w:rPr>
          <w:rFonts w:ascii="Arial" w:hAnsi="Arial" w:cs="Arial"/>
          <w:b/>
        </w:rPr>
        <w:t>e</w:t>
      </w:r>
      <w:r w:rsidRPr="0028436C">
        <w:rPr>
          <w:rFonts w:ascii="Arial" w:hAnsi="Arial" w:cs="Arial"/>
          <w:b/>
        </w:rPr>
        <w:t>vara, amigo de la poetisa, quien solamente escribió la segunda jornada del festejo te</w:t>
      </w:r>
      <w:r w:rsidRPr="0028436C">
        <w:rPr>
          <w:rFonts w:ascii="Arial" w:hAnsi="Arial" w:cs="Arial"/>
          <w:b/>
        </w:rPr>
        <w:t>a</w:t>
      </w:r>
      <w:r w:rsidRPr="0028436C">
        <w:rPr>
          <w:rFonts w:ascii="Arial" w:hAnsi="Arial" w:cs="Arial"/>
          <w:b/>
        </w:rPr>
        <w:t>tral. </w:t>
      </w:r>
      <w:hyperlink r:id="rId198" w:tooltip="Ezequiel A. Chávez" w:history="1">
        <w:r w:rsidRPr="0028436C">
          <w:rPr>
            <w:rStyle w:val="Hipervnculo"/>
            <w:rFonts w:ascii="Arial" w:hAnsi="Arial" w:cs="Arial"/>
            <w:b/>
            <w:color w:val="auto"/>
            <w:u w:val="none"/>
          </w:rPr>
          <w:t>Ezequiel A. Chávez</w:t>
        </w:r>
      </w:hyperlink>
      <w:r w:rsidRPr="0028436C">
        <w:rPr>
          <w:rFonts w:ascii="Arial" w:hAnsi="Arial" w:cs="Arial"/>
          <w:b/>
        </w:rPr>
        <w:t> en su </w:t>
      </w:r>
      <w:r w:rsidRPr="0028436C">
        <w:rPr>
          <w:rFonts w:ascii="Arial" w:hAnsi="Arial" w:cs="Arial"/>
          <w:b/>
          <w:i/>
          <w:iCs/>
        </w:rPr>
        <w:t>Ensayo de psicología</w:t>
      </w:r>
      <w:r w:rsidRPr="0028436C">
        <w:rPr>
          <w:rFonts w:ascii="Arial" w:hAnsi="Arial" w:cs="Arial"/>
          <w:b/>
        </w:rPr>
        <w:t>, menciona, sin embargo, a Francisco Fernández del Castillo como coautor de esta comedia.</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argumento retoma un tema muy conocido de la </w:t>
      </w:r>
      <w:hyperlink r:id="rId199" w:tooltip="Mitología griega" w:history="1">
        <w:r w:rsidRPr="0028436C">
          <w:rPr>
            <w:rStyle w:val="Hipervnculo"/>
            <w:rFonts w:ascii="Arial" w:hAnsi="Arial" w:cs="Arial"/>
            <w:b/>
            <w:color w:val="auto"/>
            <w:u w:val="none"/>
          </w:rPr>
          <w:t>mitología griega</w:t>
        </w:r>
      </w:hyperlink>
      <w:r w:rsidRPr="0028436C">
        <w:rPr>
          <w:rFonts w:ascii="Arial" w:hAnsi="Arial" w:cs="Arial"/>
          <w:b/>
        </w:rPr>
        <w:t>: </w:t>
      </w:r>
      <w:hyperlink r:id="rId200" w:tooltip="Teseo" w:history="1">
        <w:r w:rsidRPr="0028436C">
          <w:rPr>
            <w:rStyle w:val="Hipervnculo"/>
            <w:rFonts w:ascii="Arial" w:hAnsi="Arial" w:cs="Arial"/>
            <w:b/>
            <w:color w:val="auto"/>
            <w:u w:val="none"/>
          </w:rPr>
          <w:t>Teseo</w:t>
        </w:r>
      </w:hyperlink>
      <w:r w:rsidRPr="0028436C">
        <w:rPr>
          <w:rFonts w:ascii="Arial" w:hAnsi="Arial" w:cs="Arial"/>
          <w:b/>
        </w:rPr>
        <w:t>, héroe de la isla de Creta, lucha contra el </w:t>
      </w:r>
      <w:proofErr w:type="spellStart"/>
      <w:r w:rsidR="000E7599">
        <w:fldChar w:fldCharType="begin"/>
      </w:r>
      <w:r w:rsidR="000E7599">
        <w:instrText>HYPERLINK "https://es.wikipedia.org/wiki/Minotauro" \o "Minotauro"</w:instrText>
      </w:r>
      <w:r w:rsidR="000E7599">
        <w:fldChar w:fldCharType="separate"/>
      </w:r>
      <w:r w:rsidRPr="0028436C">
        <w:rPr>
          <w:rStyle w:val="Hipervnculo"/>
          <w:rFonts w:ascii="Arial" w:hAnsi="Arial" w:cs="Arial"/>
          <w:b/>
          <w:color w:val="auto"/>
          <w:u w:val="none"/>
        </w:rPr>
        <w:t>Minotauro</w:t>
      </w:r>
      <w:proofErr w:type="spellEnd"/>
      <w:r w:rsidR="000E7599">
        <w:fldChar w:fldCharType="end"/>
      </w:r>
      <w:r w:rsidRPr="0028436C">
        <w:rPr>
          <w:rFonts w:ascii="Arial" w:hAnsi="Arial" w:cs="Arial"/>
          <w:b/>
        </w:rPr>
        <w:t> y despierta el amor de </w:t>
      </w:r>
      <w:hyperlink r:id="rId201" w:tooltip="Ariadna" w:history="1">
        <w:r w:rsidRPr="0028436C">
          <w:rPr>
            <w:rStyle w:val="Hipervnculo"/>
            <w:rFonts w:ascii="Arial" w:hAnsi="Arial" w:cs="Arial"/>
            <w:b/>
            <w:color w:val="auto"/>
            <w:u w:val="none"/>
          </w:rPr>
          <w:t>Ariadna</w:t>
        </w:r>
      </w:hyperlink>
      <w:r w:rsidRPr="0028436C">
        <w:rPr>
          <w:rFonts w:ascii="Arial" w:hAnsi="Arial" w:cs="Arial"/>
          <w:b/>
        </w:rPr>
        <w:t> y </w:t>
      </w:r>
      <w:hyperlink r:id="rId202" w:tooltip="Fedra" w:history="1">
        <w:r w:rsidRPr="0028436C">
          <w:rPr>
            <w:rStyle w:val="Hipervnculo"/>
            <w:rFonts w:ascii="Arial" w:hAnsi="Arial" w:cs="Arial"/>
            <w:b/>
            <w:color w:val="auto"/>
            <w:u w:val="none"/>
          </w:rPr>
          <w:t>Fedra</w:t>
        </w:r>
      </w:hyperlink>
      <w:r w:rsidRPr="0028436C">
        <w:rPr>
          <w:rFonts w:ascii="Arial" w:hAnsi="Arial" w:cs="Arial"/>
          <w:b/>
        </w:rPr>
        <w:t>. Teseo es co</w:t>
      </w:r>
      <w:r w:rsidRPr="0028436C">
        <w:rPr>
          <w:rFonts w:ascii="Arial" w:hAnsi="Arial" w:cs="Arial"/>
          <w:b/>
        </w:rPr>
        <w:t>n</w:t>
      </w:r>
      <w:r w:rsidRPr="0028436C">
        <w:rPr>
          <w:rFonts w:ascii="Arial" w:hAnsi="Arial" w:cs="Arial"/>
          <w:b/>
        </w:rPr>
        <w:t>cebido por Sor Juana como el arquetipo del héroe barroco, modelo empleado también por su compatriota </w:t>
      </w:r>
      <w:hyperlink r:id="rId203" w:tooltip="Juan Ruiz de Alarcón" w:history="1">
        <w:r w:rsidRPr="0028436C">
          <w:rPr>
            <w:rStyle w:val="Hipervnculo"/>
            <w:rFonts w:ascii="Arial" w:hAnsi="Arial" w:cs="Arial"/>
            <w:b/>
            <w:color w:val="auto"/>
            <w:u w:val="none"/>
          </w:rPr>
          <w:t>Juan Ruiz de Alarcón</w:t>
        </w:r>
      </w:hyperlink>
      <w:r w:rsidRPr="0028436C">
        <w:rPr>
          <w:rFonts w:ascii="Arial" w:hAnsi="Arial" w:cs="Arial"/>
          <w:b/>
        </w:rPr>
        <w:t xml:space="preserve">. Al triunfar sobre el </w:t>
      </w:r>
      <w:proofErr w:type="spellStart"/>
      <w:r w:rsidRPr="0028436C">
        <w:rPr>
          <w:rFonts w:ascii="Arial" w:hAnsi="Arial" w:cs="Arial"/>
          <w:b/>
        </w:rPr>
        <w:t>Minotauro</w:t>
      </w:r>
      <w:proofErr w:type="spellEnd"/>
      <w:r w:rsidRPr="0028436C">
        <w:rPr>
          <w:rFonts w:ascii="Arial" w:hAnsi="Arial" w:cs="Arial"/>
          <w:b/>
        </w:rPr>
        <w:t>, no se ensoberbece, sino que reconoce su humildad.</w:t>
      </w:r>
    </w:p>
    <w:p w:rsidR="00443D0D" w:rsidRPr="0028436C" w:rsidRDefault="00443D0D" w:rsidP="00CC0293">
      <w:pPr>
        <w:pStyle w:val="NormalWeb"/>
        <w:shd w:val="clear" w:color="auto" w:fill="FFFFFF"/>
        <w:spacing w:before="120" w:beforeAutospacing="0" w:after="120" w:afterAutospacing="0"/>
        <w:jc w:val="both"/>
        <w:rPr>
          <w:rFonts w:ascii="Arial" w:hAnsi="Arial" w:cs="Arial"/>
          <w:b/>
        </w:rPr>
      </w:pPr>
    </w:p>
    <w:p w:rsidR="00CC0293" w:rsidRPr="004214C0" w:rsidRDefault="00CC0293" w:rsidP="002F73CC">
      <w:pPr>
        <w:pStyle w:val="Ttulo3"/>
        <w:shd w:val="clear" w:color="auto" w:fill="FFFFFF"/>
        <w:spacing w:before="72" w:beforeAutospacing="0" w:after="60" w:afterAutospacing="0"/>
        <w:jc w:val="both"/>
        <w:rPr>
          <w:rFonts w:ascii="Arial" w:hAnsi="Arial" w:cs="Arial"/>
          <w:color w:val="0070C0"/>
        </w:rPr>
      </w:pPr>
      <w:r w:rsidRPr="004214C0">
        <w:rPr>
          <w:rStyle w:val="mw-headline"/>
          <w:rFonts w:ascii="Arial" w:hAnsi="Arial" w:cs="Arial"/>
          <w:color w:val="0070C0"/>
          <w:sz w:val="24"/>
          <w:szCs w:val="24"/>
        </w:rPr>
        <w:t xml:space="preserve">Autos </w:t>
      </w:r>
      <w:proofErr w:type="spellStart"/>
      <w:r w:rsidRPr="004214C0">
        <w:rPr>
          <w:rStyle w:val="mw-headline"/>
          <w:rFonts w:ascii="Arial" w:hAnsi="Arial" w:cs="Arial"/>
          <w:color w:val="0070C0"/>
          <w:sz w:val="24"/>
          <w:szCs w:val="24"/>
        </w:rPr>
        <w:t>sacramentales</w:t>
      </w:r>
      <w:r w:rsidRPr="004214C0">
        <w:rPr>
          <w:rStyle w:val="mw-headline"/>
          <w:rFonts w:ascii="Arial" w:hAnsi="Arial" w:cs="Arial"/>
          <w:i/>
          <w:iCs/>
          <w:color w:val="0070C0"/>
        </w:rPr>
        <w:t>El</w:t>
      </w:r>
      <w:proofErr w:type="spellEnd"/>
      <w:r w:rsidRPr="004214C0">
        <w:rPr>
          <w:rStyle w:val="mw-headline"/>
          <w:rFonts w:ascii="Arial" w:hAnsi="Arial" w:cs="Arial"/>
          <w:i/>
          <w:iCs/>
          <w:color w:val="0070C0"/>
        </w:rPr>
        <w:t xml:space="preserve"> divino Narciso</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lastRenderedPageBreak/>
        <w:t>Es el más conocido, original y perfecto de los autos sacramentales de Sor Juana.</w:t>
      </w:r>
      <w:hyperlink r:id="rId204" w:anchor="cite_note-113" w:history="1">
        <w:r w:rsidRPr="0028436C">
          <w:rPr>
            <w:rStyle w:val="Hipervnculo"/>
            <w:rFonts w:ascii="Arial" w:hAnsi="Arial" w:cs="Arial"/>
            <w:b/>
            <w:color w:val="auto"/>
            <w:u w:val="none"/>
            <w:vertAlign w:val="superscript"/>
          </w:rPr>
          <w:t>110</w:t>
        </w:r>
      </w:hyperlink>
      <w:r w:rsidRPr="0028436C">
        <w:rPr>
          <w:rFonts w:ascii="Arial" w:hAnsi="Arial" w:cs="Arial"/>
          <w:b/>
        </w:rPr>
        <w:t>​ Fue publicado en 1689.</w:t>
      </w:r>
      <w:r w:rsidRPr="0028436C">
        <w:rPr>
          <w:rFonts w:ascii="Arial" w:hAnsi="Arial" w:cs="Arial"/>
          <w:b/>
          <w:i/>
          <w:iCs/>
        </w:rPr>
        <w:t>El divino Narciso</w:t>
      </w:r>
      <w:r w:rsidRPr="0028436C">
        <w:rPr>
          <w:rFonts w:ascii="Arial" w:hAnsi="Arial" w:cs="Arial"/>
          <w:b/>
        </w:rPr>
        <w:t> representa la culminación de la tradición del auto s</w:t>
      </w:r>
      <w:r w:rsidRPr="0028436C">
        <w:rPr>
          <w:rFonts w:ascii="Arial" w:hAnsi="Arial" w:cs="Arial"/>
          <w:b/>
        </w:rPr>
        <w:t>a</w:t>
      </w:r>
      <w:r w:rsidRPr="0028436C">
        <w:rPr>
          <w:rFonts w:ascii="Arial" w:hAnsi="Arial" w:cs="Arial"/>
          <w:b/>
        </w:rPr>
        <w:t>cramental, llevada a su punto más alto por </w:t>
      </w:r>
      <w:hyperlink r:id="rId205" w:tooltip="Pedro Calderón de la Barca" w:history="1">
        <w:r w:rsidRPr="0028436C">
          <w:rPr>
            <w:rStyle w:val="Hipervnculo"/>
            <w:rFonts w:ascii="Arial" w:hAnsi="Arial" w:cs="Arial"/>
            <w:b/>
            <w:color w:val="auto"/>
            <w:u w:val="none"/>
          </w:rPr>
          <w:t>Pedro Calderón de la Barca</w:t>
        </w:r>
      </w:hyperlink>
      <w:r w:rsidRPr="0028436C">
        <w:rPr>
          <w:rFonts w:ascii="Arial" w:hAnsi="Arial" w:cs="Arial"/>
          <w:b/>
        </w:rPr>
        <w:t>, de quien Sor Juana toma la mayoría de los elementos del auto, y los lleva aún más lejos creando gran auto s</w:t>
      </w:r>
      <w:r w:rsidRPr="0028436C">
        <w:rPr>
          <w:rFonts w:ascii="Arial" w:hAnsi="Arial" w:cs="Arial"/>
          <w:b/>
        </w:rPr>
        <w:t>a</w:t>
      </w:r>
      <w:r w:rsidRPr="0028436C">
        <w:rPr>
          <w:rFonts w:ascii="Arial" w:hAnsi="Arial" w:cs="Arial"/>
          <w:b/>
        </w:rPr>
        <w:t>cramental​ En </w:t>
      </w:r>
      <w:r w:rsidRPr="0028436C">
        <w:rPr>
          <w:rFonts w:ascii="Arial" w:hAnsi="Arial" w:cs="Arial"/>
          <w:b/>
          <w:i/>
          <w:iCs/>
        </w:rPr>
        <w:t>El divino Narciso</w:t>
      </w:r>
      <w:r w:rsidRPr="0028436C">
        <w:rPr>
          <w:rFonts w:ascii="Arial" w:hAnsi="Arial" w:cs="Arial"/>
          <w:b/>
        </w:rPr>
        <w:t> Sor Juana usa un conjunto lírico-dramático para dar vida a los personajes creados. El divino Narciso, personificación de Jesucristo, vive enamorado de Su imagen, y a partir de ese planteamiento se narra toda la historia. Marcelino Mené</w:t>
      </w:r>
      <w:r w:rsidRPr="0028436C">
        <w:rPr>
          <w:rFonts w:ascii="Arial" w:hAnsi="Arial" w:cs="Arial"/>
          <w:b/>
        </w:rPr>
        <w:t>n</w:t>
      </w:r>
      <w:r w:rsidRPr="0028436C">
        <w:rPr>
          <w:rFonts w:ascii="Arial" w:hAnsi="Arial" w:cs="Arial"/>
          <w:b/>
        </w:rPr>
        <w:t>dez y Pelayo, </w:t>
      </w:r>
      <w:hyperlink r:id="rId206" w:tooltip="Julio Jiménez Rueda" w:history="1">
        <w:r w:rsidRPr="0028436C">
          <w:rPr>
            <w:rStyle w:val="Hipervnculo"/>
            <w:rFonts w:ascii="Arial" w:hAnsi="Arial" w:cs="Arial"/>
            <w:b/>
            <w:color w:val="auto"/>
            <w:u w:val="none"/>
          </w:rPr>
          <w:t>Julio Jiménez Rueda</w:t>
        </w:r>
      </w:hyperlink>
      <w:r w:rsidRPr="0028436C">
        <w:rPr>
          <w:rFonts w:ascii="Arial" w:hAnsi="Arial" w:cs="Arial"/>
          <w:b/>
        </w:rPr>
        <w:t> y </w:t>
      </w:r>
      <w:hyperlink r:id="rId207" w:tooltip="Amado Nervo" w:history="1">
        <w:r w:rsidRPr="0028436C">
          <w:rPr>
            <w:rStyle w:val="Hipervnculo"/>
            <w:rFonts w:ascii="Arial" w:hAnsi="Arial" w:cs="Arial"/>
            <w:b/>
            <w:color w:val="auto"/>
            <w:u w:val="none"/>
          </w:rPr>
          <w:t xml:space="preserve">Amado </w:t>
        </w:r>
        <w:proofErr w:type="spellStart"/>
        <w:r w:rsidRPr="0028436C">
          <w:rPr>
            <w:rStyle w:val="Hipervnculo"/>
            <w:rFonts w:ascii="Arial" w:hAnsi="Arial" w:cs="Arial"/>
            <w:b/>
            <w:color w:val="auto"/>
            <w:u w:val="none"/>
          </w:rPr>
          <w:t>Nervo</w:t>
        </w:r>
        <w:proofErr w:type="spellEnd"/>
      </w:hyperlink>
      <w:r w:rsidRPr="0028436C">
        <w:rPr>
          <w:rFonts w:ascii="Arial" w:hAnsi="Arial" w:cs="Arial"/>
          <w:b/>
        </w:rPr>
        <w:t> han coincidido en que </w:t>
      </w:r>
      <w:r w:rsidRPr="0028436C">
        <w:rPr>
          <w:rFonts w:ascii="Arial" w:hAnsi="Arial" w:cs="Arial"/>
          <w:b/>
          <w:i/>
          <w:iCs/>
        </w:rPr>
        <w:t>El divino Narc</w:t>
      </w:r>
      <w:r w:rsidRPr="0028436C">
        <w:rPr>
          <w:rFonts w:ascii="Arial" w:hAnsi="Arial" w:cs="Arial"/>
          <w:b/>
          <w:i/>
          <w:iCs/>
        </w:rPr>
        <w:t>i</w:t>
      </w:r>
      <w:r w:rsidRPr="0028436C">
        <w:rPr>
          <w:rFonts w:ascii="Arial" w:hAnsi="Arial" w:cs="Arial"/>
          <w:b/>
          <w:i/>
          <w:iCs/>
        </w:rPr>
        <w:t>so</w:t>
      </w:r>
      <w:r w:rsidRPr="0028436C">
        <w:rPr>
          <w:rFonts w:ascii="Arial" w:hAnsi="Arial" w:cs="Arial"/>
          <w:b/>
        </w:rPr>
        <w:t xml:space="preserve"> es el más logrado de los autos </w:t>
      </w:r>
      <w:proofErr w:type="spellStart"/>
      <w:r w:rsidRPr="0028436C">
        <w:rPr>
          <w:rFonts w:ascii="Arial" w:hAnsi="Arial" w:cs="Arial"/>
          <w:b/>
        </w:rPr>
        <w:t>sorjuanescos</w:t>
      </w:r>
      <w:proofErr w:type="spellEnd"/>
      <w:r w:rsidRPr="0028436C">
        <w:rPr>
          <w:rFonts w:ascii="Arial" w:hAnsi="Arial" w:cs="Arial"/>
          <w:b/>
        </w:rPr>
        <w:t>.</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Alude al tema de la </w:t>
      </w:r>
      <w:hyperlink r:id="rId208" w:tooltip="Conquista de América" w:history="1">
        <w:r w:rsidRPr="0028436C">
          <w:rPr>
            <w:rStyle w:val="Hipervnculo"/>
            <w:rFonts w:ascii="Arial" w:hAnsi="Arial" w:cs="Arial"/>
            <w:b/>
            <w:color w:val="auto"/>
            <w:u w:val="none"/>
          </w:rPr>
          <w:t>conquista de América</w:t>
        </w:r>
      </w:hyperlink>
      <w:r w:rsidRPr="0028436C">
        <w:rPr>
          <w:rFonts w:ascii="Arial" w:hAnsi="Arial" w:cs="Arial"/>
          <w:b/>
        </w:rPr>
        <w:t> y a las tradiciones de los pueblos nativos del continente, aunque este tema no era popular en la literatura de su tiempo. Sor Juana se aprovecha de un rito azteca, representado por un </w:t>
      </w:r>
      <w:hyperlink r:id="rId209" w:tooltip="Tocotín" w:history="1">
        <w:r w:rsidRPr="0028436C">
          <w:rPr>
            <w:rStyle w:val="Hipervnculo"/>
            <w:rFonts w:ascii="Arial" w:hAnsi="Arial" w:cs="Arial"/>
            <w:b/>
            <w:color w:val="auto"/>
            <w:u w:val="none"/>
          </w:rPr>
          <w:t>tocotín</w:t>
        </w:r>
      </w:hyperlink>
      <w:r w:rsidRPr="0028436C">
        <w:rPr>
          <w:rFonts w:ascii="Arial" w:hAnsi="Arial" w:cs="Arial"/>
          <w:b/>
        </w:rPr>
        <w:t>, en honor a </w:t>
      </w:r>
      <w:proofErr w:type="spellStart"/>
      <w:r w:rsidR="000E7599">
        <w:fldChar w:fldCharType="begin"/>
      </w:r>
      <w:r w:rsidR="000E7599">
        <w:instrText>HYPERLINK "https://es.wikipedia.org/wiki/Huitzilopochtli" \o "Huitzilopochtli"</w:instrText>
      </w:r>
      <w:r w:rsidR="000E7599">
        <w:fldChar w:fldCharType="separate"/>
      </w:r>
      <w:r w:rsidRPr="0028436C">
        <w:rPr>
          <w:rStyle w:val="Hipervnculo"/>
          <w:rFonts w:ascii="Arial" w:hAnsi="Arial" w:cs="Arial"/>
          <w:b/>
          <w:color w:val="auto"/>
          <w:u w:val="none"/>
        </w:rPr>
        <w:t>Huitzilopochtli</w:t>
      </w:r>
      <w:proofErr w:type="spellEnd"/>
      <w:r w:rsidR="000E7599">
        <w:fldChar w:fldCharType="end"/>
      </w:r>
      <w:r w:rsidRPr="0028436C">
        <w:rPr>
          <w:rFonts w:ascii="Arial" w:hAnsi="Arial" w:cs="Arial"/>
          <w:b/>
        </w:rPr>
        <w:t> para introducir la veneración a la </w:t>
      </w:r>
      <w:hyperlink r:id="rId210" w:tooltip="Eucaristía" w:history="1">
        <w:r w:rsidRPr="0028436C">
          <w:rPr>
            <w:rStyle w:val="Hipervnculo"/>
            <w:rFonts w:ascii="Arial" w:hAnsi="Arial" w:cs="Arial"/>
            <w:b/>
            <w:color w:val="auto"/>
            <w:u w:val="none"/>
          </w:rPr>
          <w:t>Eucaristía</w:t>
        </w:r>
      </w:hyperlink>
      <w:r w:rsidRPr="0028436C">
        <w:rPr>
          <w:rFonts w:ascii="Arial" w:hAnsi="Arial" w:cs="Arial"/>
          <w:b/>
        </w:rPr>
        <w:t> y ligar las creencias precolombinas con el catol</w:t>
      </w:r>
      <w:r w:rsidRPr="0028436C">
        <w:rPr>
          <w:rFonts w:ascii="Arial" w:hAnsi="Arial" w:cs="Arial"/>
          <w:b/>
        </w:rPr>
        <w:t>i</w:t>
      </w:r>
      <w:r w:rsidRPr="0028436C">
        <w:rPr>
          <w:rFonts w:ascii="Arial" w:hAnsi="Arial" w:cs="Arial"/>
          <w:b/>
        </w:rPr>
        <w:t>cismo hispánico. Es una de las obras pioneras en representar la conversión colectiva al cristianismo, pues el teatro europeo estaba acostumbrado a representar solo la conversión individual.</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obra cuenta con la participación de personajes alegóricos basados principalmente en la mitología grecolatina, y en menor medida en la Biblia. Naturaleza Humana, la protagonista, dialoga con </w:t>
      </w:r>
      <w:hyperlink r:id="rId211" w:tooltip="Sinagoga" w:history="1">
        <w:r w:rsidRPr="0028436C">
          <w:rPr>
            <w:rStyle w:val="Hipervnculo"/>
            <w:rFonts w:ascii="Arial" w:hAnsi="Arial" w:cs="Arial"/>
            <w:b/>
            <w:color w:val="auto"/>
            <w:u w:val="none"/>
          </w:rPr>
          <w:t>Sinagoga</w:t>
        </w:r>
      </w:hyperlink>
      <w:r w:rsidRPr="0028436C">
        <w:rPr>
          <w:rFonts w:ascii="Arial" w:hAnsi="Arial" w:cs="Arial"/>
          <w:b/>
        </w:rPr>
        <w:t> y Gentilidad, y se enfrenta a </w:t>
      </w:r>
      <w:hyperlink r:id="rId212" w:tooltip="Eco (mitología)" w:history="1">
        <w:r w:rsidRPr="0028436C">
          <w:rPr>
            <w:rStyle w:val="Hipervnculo"/>
            <w:rFonts w:ascii="Arial" w:hAnsi="Arial" w:cs="Arial"/>
            <w:b/>
            <w:color w:val="auto"/>
            <w:u w:val="none"/>
          </w:rPr>
          <w:t>Eco</w:t>
        </w:r>
      </w:hyperlink>
      <w:r w:rsidRPr="0028436C">
        <w:rPr>
          <w:rFonts w:ascii="Arial" w:hAnsi="Arial" w:cs="Arial"/>
          <w:b/>
        </w:rPr>
        <w:t> y </w:t>
      </w:r>
      <w:hyperlink r:id="rId213" w:tooltip="Soberbia" w:history="1">
        <w:r w:rsidRPr="0028436C">
          <w:rPr>
            <w:rStyle w:val="Hipervnculo"/>
            <w:rFonts w:ascii="Arial" w:hAnsi="Arial" w:cs="Arial"/>
            <w:b/>
            <w:color w:val="auto"/>
            <w:u w:val="none"/>
          </w:rPr>
          <w:t>Soberbia</w:t>
        </w:r>
      </w:hyperlink>
      <w:r w:rsidRPr="0028436C">
        <w:rPr>
          <w:rFonts w:ascii="Arial" w:hAnsi="Arial" w:cs="Arial"/>
          <w:b/>
        </w:rPr>
        <w:t>. Al mismo tiempo Narc</w:t>
      </w:r>
      <w:r w:rsidRPr="0028436C">
        <w:rPr>
          <w:rFonts w:ascii="Arial" w:hAnsi="Arial" w:cs="Arial"/>
          <w:b/>
        </w:rPr>
        <w:t>i</w:t>
      </w:r>
      <w:r w:rsidRPr="0028436C">
        <w:rPr>
          <w:rFonts w:ascii="Arial" w:hAnsi="Arial" w:cs="Arial"/>
          <w:b/>
        </w:rPr>
        <w:t xml:space="preserve">so, el divino pastor hijo de la ninfa </w:t>
      </w:r>
      <w:proofErr w:type="spellStart"/>
      <w:r w:rsidRPr="0028436C">
        <w:rPr>
          <w:rFonts w:ascii="Arial" w:hAnsi="Arial" w:cs="Arial"/>
          <w:b/>
        </w:rPr>
        <w:t>Liríope</w:t>
      </w:r>
      <w:proofErr w:type="spellEnd"/>
      <w:r w:rsidRPr="0028436C">
        <w:rPr>
          <w:rFonts w:ascii="Arial" w:hAnsi="Arial" w:cs="Arial"/>
          <w:b/>
        </w:rPr>
        <w:t xml:space="preserve"> y del río </w:t>
      </w:r>
      <w:proofErr w:type="spellStart"/>
      <w:r w:rsidRPr="0028436C">
        <w:rPr>
          <w:rFonts w:ascii="Arial" w:hAnsi="Arial" w:cs="Arial"/>
          <w:b/>
        </w:rPr>
        <w:t>Cefiso</w:t>
      </w:r>
      <w:proofErr w:type="spellEnd"/>
      <w:r w:rsidRPr="0028436C">
        <w:rPr>
          <w:rFonts w:ascii="Arial" w:hAnsi="Arial" w:cs="Arial"/>
          <w:b/>
        </w:rPr>
        <w:t>, personifica a Cristo.</w:t>
      </w:r>
    </w:p>
    <w:p w:rsidR="002F73CC"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i/>
          <w:iCs/>
        </w:rPr>
        <w:t>El divino Narciso</w:t>
      </w:r>
      <w:r w:rsidRPr="0028436C">
        <w:rPr>
          <w:rFonts w:ascii="Arial" w:hAnsi="Arial" w:cs="Arial"/>
          <w:b/>
        </w:rPr>
        <w:t xml:space="preserve"> es en muchos sentidos más que teatro calderoniano, pues su reflexión abarca la relación entre dos mundos. De las diversas fuentes posibles de la concepción de Narciso como Cristo pueden mencionarse desde </w:t>
      </w:r>
      <w:proofErr w:type="spellStart"/>
      <w:r w:rsidRPr="0028436C">
        <w:rPr>
          <w:rFonts w:ascii="Arial" w:hAnsi="Arial" w:cs="Arial"/>
          <w:b/>
        </w:rPr>
        <w:t>Plotino</w:t>
      </w:r>
      <w:proofErr w:type="spellEnd"/>
      <w:r w:rsidRPr="0028436C">
        <w:rPr>
          <w:rFonts w:ascii="Arial" w:hAnsi="Arial" w:cs="Arial"/>
          <w:b/>
        </w:rPr>
        <w:t xml:space="preserve"> hasta </w:t>
      </w:r>
      <w:proofErr w:type="spellStart"/>
      <w:r w:rsidRPr="0028436C">
        <w:rPr>
          <w:rFonts w:ascii="Arial" w:hAnsi="Arial" w:cs="Arial"/>
          <w:b/>
        </w:rPr>
        <w:t>Marsilio</w:t>
      </w:r>
      <w:proofErr w:type="spellEnd"/>
      <w:r w:rsidRPr="0028436C">
        <w:rPr>
          <w:rFonts w:ascii="Arial" w:hAnsi="Arial" w:cs="Arial"/>
          <w:b/>
        </w:rPr>
        <w:t xml:space="preserve"> </w:t>
      </w:r>
      <w:proofErr w:type="spellStart"/>
      <w:r w:rsidRPr="0028436C">
        <w:rPr>
          <w:rFonts w:ascii="Arial" w:hAnsi="Arial" w:cs="Arial"/>
          <w:b/>
        </w:rPr>
        <w:t>Ficino</w:t>
      </w:r>
      <w:proofErr w:type="spellEnd"/>
      <w:r w:rsidRPr="0028436C">
        <w:rPr>
          <w:rFonts w:ascii="Arial" w:hAnsi="Arial" w:cs="Arial"/>
          <w:b/>
        </w:rPr>
        <w:t>.</w:t>
      </w:r>
    </w:p>
    <w:p w:rsidR="002F73CC"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La dimensión teológica y metafísica de la obra también remite a los textos de Nicolás de Cusa, cuya filosofía inspira muchas de las mejores páginas de Sor Juana. En </w:t>
      </w:r>
      <w:r w:rsidRPr="0028436C">
        <w:rPr>
          <w:rFonts w:ascii="Arial" w:hAnsi="Arial" w:cs="Arial"/>
          <w:b/>
          <w:i/>
          <w:iCs/>
        </w:rPr>
        <w:t>El divino Narciso</w:t>
      </w:r>
      <w:r w:rsidRPr="0028436C">
        <w:rPr>
          <w:rFonts w:ascii="Arial" w:hAnsi="Arial" w:cs="Arial"/>
          <w:b/>
        </w:rPr>
        <w:t>, el sentido de la exposición teatral de la autora novohispana sobre el sacramento de la Eucaristía puede rastrearse desde la literatura apologética. Considerando que la loa rige una sutil línea argumental sobre cómo los dioses paganos son reverberaciones de la verdad cristiana, sea en el Viejo o en el Nuevo Mundo, podemos encontrar en el auto dive</w:t>
      </w:r>
      <w:r w:rsidRPr="0028436C">
        <w:rPr>
          <w:rFonts w:ascii="Arial" w:hAnsi="Arial" w:cs="Arial"/>
          <w:b/>
        </w:rPr>
        <w:t>r</w:t>
      </w:r>
      <w:r w:rsidRPr="0028436C">
        <w:rPr>
          <w:rFonts w:ascii="Arial" w:hAnsi="Arial" w:cs="Arial"/>
          <w:b/>
        </w:rPr>
        <w:t>sos paralelos míticos que expresan distintas facetas de la religión cristiana bajo los princ</w:t>
      </w:r>
      <w:r w:rsidRPr="0028436C">
        <w:rPr>
          <w:rFonts w:ascii="Arial" w:hAnsi="Arial" w:cs="Arial"/>
          <w:b/>
        </w:rPr>
        <w:t>i</w:t>
      </w:r>
      <w:r w:rsidRPr="0028436C">
        <w:rPr>
          <w:rFonts w:ascii="Arial" w:hAnsi="Arial" w:cs="Arial"/>
          <w:b/>
        </w:rPr>
        <w:t xml:space="preserve">pios ofrecidos por los apologetas que catequizaron el mundo antiguo. </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eco de la literatura apologética de principios de la era cristiana repercute, pues, en esta obra de Sor Juana en la medida en que en ella son múltiples los vislumbres de los antiguos dioses paganos como versiones inacabadas o imperfectas de la historia de Cristo. La del</w:t>
      </w:r>
      <w:r w:rsidRPr="0028436C">
        <w:rPr>
          <w:rFonts w:ascii="Arial" w:hAnsi="Arial" w:cs="Arial"/>
          <w:b/>
        </w:rPr>
        <w:t>i</w:t>
      </w:r>
      <w:r w:rsidRPr="0028436C">
        <w:rPr>
          <w:rFonts w:ascii="Arial" w:hAnsi="Arial" w:cs="Arial"/>
          <w:b/>
        </w:rPr>
        <w:t>cadeza de los versos, la variedad estrófica y la resolución dramática y argumental hacen además de </w:t>
      </w:r>
      <w:r w:rsidRPr="0028436C">
        <w:rPr>
          <w:rFonts w:ascii="Arial" w:hAnsi="Arial" w:cs="Arial"/>
          <w:b/>
          <w:i/>
          <w:iCs/>
        </w:rPr>
        <w:t>El divino Narciso</w:t>
      </w:r>
      <w:r w:rsidRPr="0028436C">
        <w:rPr>
          <w:rFonts w:ascii="Arial" w:hAnsi="Arial" w:cs="Arial"/>
          <w:b/>
        </w:rPr>
        <w:t> una de las obras más perfectas de la literatura novohispana. Su propuesta –a más de pacifista mediante un cúmulo de referencias órfico-pitagóricas–, cumple también la misión del auto de sincretizar en favor del cristianismo la antigua rel</w:t>
      </w:r>
      <w:r w:rsidRPr="0028436C">
        <w:rPr>
          <w:rFonts w:ascii="Arial" w:hAnsi="Arial" w:cs="Arial"/>
          <w:b/>
        </w:rPr>
        <w:t>i</w:t>
      </w:r>
      <w:r w:rsidRPr="0028436C">
        <w:rPr>
          <w:rFonts w:ascii="Arial" w:hAnsi="Arial" w:cs="Arial"/>
          <w:b/>
        </w:rPr>
        <w:t>gión de los mexicas y ofrece al lector una tesis poética y ecuménica de la religión cristi</w:t>
      </w:r>
      <w:r w:rsidRPr="0028436C">
        <w:rPr>
          <w:rFonts w:ascii="Arial" w:hAnsi="Arial" w:cs="Arial"/>
          <w:b/>
        </w:rPr>
        <w:t>a</w:t>
      </w:r>
      <w:r w:rsidRPr="0028436C">
        <w:rPr>
          <w:rFonts w:ascii="Arial" w:hAnsi="Arial" w:cs="Arial"/>
          <w:b/>
        </w:rPr>
        <w:t>na.</w:t>
      </w:r>
      <w:hyperlink r:id="rId214" w:anchor="cite_note-121" w:history="1">
        <w:r w:rsidRPr="0028436C">
          <w:rPr>
            <w:rStyle w:val="Hipervnculo"/>
            <w:rFonts w:ascii="Arial" w:hAnsi="Arial" w:cs="Arial"/>
            <w:b/>
            <w:color w:val="auto"/>
            <w:u w:val="none"/>
            <w:vertAlign w:val="superscript"/>
          </w:rPr>
          <w:t>118</w:t>
        </w:r>
      </w:hyperlink>
      <w:r w:rsidRPr="0028436C">
        <w:rPr>
          <w:rFonts w:ascii="Arial" w:hAnsi="Arial" w:cs="Arial"/>
          <w:b/>
        </w:rPr>
        <w:t>​</w:t>
      </w:r>
    </w:p>
    <w:p w:rsidR="00CC0293" w:rsidRPr="004214C0" w:rsidRDefault="00CC0293" w:rsidP="002F73CC">
      <w:pPr>
        <w:pStyle w:val="Ttulo4"/>
        <w:shd w:val="clear" w:color="auto" w:fill="FFFFFF"/>
        <w:spacing w:before="72" w:beforeAutospacing="0" w:after="60" w:afterAutospacing="0"/>
        <w:jc w:val="both"/>
        <w:rPr>
          <w:b w:val="0"/>
          <w:i/>
          <w:iCs/>
          <w:color w:val="0070C0"/>
        </w:rPr>
      </w:pPr>
      <w:r w:rsidRPr="004214C0">
        <w:rPr>
          <w:rStyle w:val="mw-headline"/>
          <w:rFonts w:ascii="Arial" w:hAnsi="Arial" w:cs="Arial"/>
          <w:i/>
          <w:iCs/>
          <w:color w:val="0070C0"/>
        </w:rPr>
        <w:t>El cetro de José</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Se ignora la fecha de su composición, pero fue publicado, junto con </w:t>
      </w:r>
      <w:r w:rsidRPr="0028436C">
        <w:rPr>
          <w:rFonts w:ascii="Arial" w:hAnsi="Arial" w:cs="Arial"/>
          <w:b/>
          <w:i/>
          <w:iCs/>
        </w:rPr>
        <w:t>El mártir del sacr</w:t>
      </w:r>
      <w:r w:rsidRPr="0028436C">
        <w:rPr>
          <w:rFonts w:ascii="Arial" w:hAnsi="Arial" w:cs="Arial"/>
          <w:b/>
          <w:i/>
          <w:iCs/>
        </w:rPr>
        <w:t>a</w:t>
      </w:r>
      <w:r w:rsidRPr="0028436C">
        <w:rPr>
          <w:rFonts w:ascii="Arial" w:hAnsi="Arial" w:cs="Arial"/>
          <w:b/>
          <w:i/>
          <w:iCs/>
        </w:rPr>
        <w:t>mento</w:t>
      </w:r>
      <w:r w:rsidRPr="0028436C">
        <w:rPr>
          <w:rFonts w:ascii="Arial" w:hAnsi="Arial" w:cs="Arial"/>
          <w:b/>
        </w:rPr>
        <w:t> en el segundo tomo de </w:t>
      </w:r>
      <w:r w:rsidRPr="0028436C">
        <w:rPr>
          <w:rFonts w:ascii="Arial" w:hAnsi="Arial" w:cs="Arial"/>
          <w:b/>
          <w:i/>
          <w:iCs/>
        </w:rPr>
        <w:t xml:space="preserve">Inundación </w:t>
      </w:r>
      <w:proofErr w:type="spellStart"/>
      <w:r w:rsidRPr="0028436C">
        <w:rPr>
          <w:rFonts w:ascii="Arial" w:hAnsi="Arial" w:cs="Arial"/>
          <w:b/>
          <w:i/>
          <w:iCs/>
        </w:rPr>
        <w:t>castálida</w:t>
      </w:r>
      <w:proofErr w:type="spellEnd"/>
      <w:r w:rsidRPr="0028436C">
        <w:rPr>
          <w:rFonts w:ascii="Arial" w:hAnsi="Arial" w:cs="Arial"/>
          <w:b/>
        </w:rPr>
        <w:t> en </w:t>
      </w:r>
      <w:hyperlink r:id="rId215" w:tooltip="1692" w:history="1">
        <w:r w:rsidRPr="0028436C">
          <w:rPr>
            <w:rStyle w:val="Hipervnculo"/>
            <w:rFonts w:ascii="Arial" w:hAnsi="Arial" w:cs="Arial"/>
            <w:b/>
            <w:color w:val="auto"/>
            <w:u w:val="none"/>
          </w:rPr>
          <w:t>1692</w:t>
        </w:r>
      </w:hyperlink>
      <w:r w:rsidRPr="0028436C">
        <w:rPr>
          <w:rFonts w:ascii="Arial" w:hAnsi="Arial" w:cs="Arial"/>
          <w:b/>
        </w:rPr>
        <w:t> en </w:t>
      </w:r>
      <w:hyperlink r:id="rId216" w:tooltip="Madrid" w:history="1">
        <w:r w:rsidRPr="0028436C">
          <w:rPr>
            <w:rStyle w:val="Hipervnculo"/>
            <w:rFonts w:ascii="Arial" w:hAnsi="Arial" w:cs="Arial"/>
            <w:b/>
            <w:color w:val="auto"/>
            <w:u w:val="none"/>
          </w:rPr>
          <w:t>Madrid</w:t>
        </w:r>
      </w:hyperlink>
      <w:r w:rsidRPr="0028436C">
        <w:rPr>
          <w:rFonts w:ascii="Arial" w:hAnsi="Arial" w:cs="Arial"/>
          <w:b/>
        </w:rPr>
        <w:t>. Al igual que </w:t>
      </w:r>
      <w:r w:rsidRPr="0028436C">
        <w:rPr>
          <w:rFonts w:ascii="Arial" w:hAnsi="Arial" w:cs="Arial"/>
          <w:b/>
          <w:i/>
          <w:iCs/>
        </w:rPr>
        <w:t>El div</w:t>
      </w:r>
      <w:r w:rsidRPr="0028436C">
        <w:rPr>
          <w:rFonts w:ascii="Arial" w:hAnsi="Arial" w:cs="Arial"/>
          <w:b/>
          <w:i/>
          <w:iCs/>
        </w:rPr>
        <w:t>i</w:t>
      </w:r>
      <w:r w:rsidRPr="0028436C">
        <w:rPr>
          <w:rFonts w:ascii="Arial" w:hAnsi="Arial" w:cs="Arial"/>
          <w:b/>
          <w:i/>
          <w:iCs/>
        </w:rPr>
        <w:t>no Narciso</w:t>
      </w:r>
      <w:r w:rsidRPr="0028436C">
        <w:rPr>
          <w:rFonts w:ascii="Arial" w:hAnsi="Arial" w:cs="Arial"/>
          <w:b/>
        </w:rPr>
        <w:t>, </w:t>
      </w:r>
      <w:r w:rsidRPr="0028436C">
        <w:rPr>
          <w:rFonts w:ascii="Arial" w:hAnsi="Arial" w:cs="Arial"/>
          <w:b/>
          <w:i/>
          <w:iCs/>
        </w:rPr>
        <w:t>El cetro de José</w:t>
      </w:r>
      <w:r w:rsidRPr="0028436C">
        <w:rPr>
          <w:rFonts w:ascii="Arial" w:hAnsi="Arial" w:cs="Arial"/>
          <w:b/>
        </w:rPr>
        <w:t> utiliza a la </w:t>
      </w:r>
      <w:hyperlink r:id="rId217" w:tooltip="América precolombina" w:history="1">
        <w:r w:rsidRPr="0028436C">
          <w:rPr>
            <w:rStyle w:val="Hipervnculo"/>
            <w:rFonts w:ascii="Arial" w:hAnsi="Arial" w:cs="Arial"/>
            <w:b/>
            <w:color w:val="auto"/>
            <w:u w:val="none"/>
          </w:rPr>
          <w:t>América precolombina</w:t>
        </w:r>
      </w:hyperlink>
      <w:r w:rsidRPr="0028436C">
        <w:rPr>
          <w:rFonts w:ascii="Arial" w:hAnsi="Arial" w:cs="Arial"/>
          <w:b/>
        </w:rPr>
        <w:t xml:space="preserve"> como vehículo para relatar una historia con tintes bíblicos y mitológicos. El tema de los sacrificios humanos aparece nuevamente en la obra </w:t>
      </w:r>
      <w:proofErr w:type="spellStart"/>
      <w:r w:rsidRPr="0028436C">
        <w:rPr>
          <w:rFonts w:ascii="Arial" w:hAnsi="Arial" w:cs="Arial"/>
          <w:b/>
        </w:rPr>
        <w:t>sorjuanesca</w:t>
      </w:r>
      <w:proofErr w:type="spellEnd"/>
      <w:r w:rsidRPr="0028436C">
        <w:rPr>
          <w:rFonts w:ascii="Arial" w:hAnsi="Arial" w:cs="Arial"/>
          <w:b/>
        </w:rPr>
        <w:t xml:space="preserve">, como imitación diabólica de la </w:t>
      </w:r>
      <w:proofErr w:type="spellStart"/>
      <w:r w:rsidRPr="0028436C">
        <w:rPr>
          <w:rFonts w:ascii="Arial" w:hAnsi="Arial" w:cs="Arial"/>
          <w:b/>
        </w:rPr>
        <w:t>Eucaristía.Aun</w:t>
      </w:r>
      <w:proofErr w:type="spellEnd"/>
      <w:r w:rsidRPr="0028436C">
        <w:rPr>
          <w:rFonts w:ascii="Arial" w:hAnsi="Arial" w:cs="Arial"/>
          <w:b/>
        </w:rPr>
        <w:t xml:space="preserve"> así, Sor Juana siente cariño y aprecio por los indígenas y por los frailes misioneros que llevaron el cristianismo a América, como puede verse en varias secciones del auto. Además, el auto es pionero en representar conversiones colectivas al cristianismo, hecho insólito hasta entonces en la literatura religiosa.</w:t>
      </w:r>
    </w:p>
    <w:p w:rsidR="00CC0293" w:rsidRPr="0028436C"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i/>
          <w:iCs/>
        </w:rPr>
        <w:t>El cetro de José</w:t>
      </w:r>
      <w:r w:rsidRPr="0028436C">
        <w:rPr>
          <w:rFonts w:ascii="Arial" w:hAnsi="Arial" w:cs="Arial"/>
          <w:b/>
        </w:rPr>
        <w:t xml:space="preserve"> pertenece a los autos </w:t>
      </w:r>
      <w:proofErr w:type="spellStart"/>
      <w:r w:rsidRPr="0028436C">
        <w:rPr>
          <w:rFonts w:ascii="Arial" w:hAnsi="Arial" w:cs="Arial"/>
          <w:b/>
        </w:rPr>
        <w:t>vétero</w:t>
      </w:r>
      <w:proofErr w:type="spellEnd"/>
      <w:r w:rsidRPr="0028436C">
        <w:rPr>
          <w:rFonts w:ascii="Arial" w:hAnsi="Arial" w:cs="Arial"/>
          <w:b/>
        </w:rPr>
        <w:t xml:space="preserve">-testamentarios, y es el único de esta clase compuesto por Sor Juana. Calderón de la Barca escribió varios autos </w:t>
      </w:r>
      <w:proofErr w:type="spellStart"/>
      <w:r w:rsidRPr="0028436C">
        <w:rPr>
          <w:rFonts w:ascii="Arial" w:hAnsi="Arial" w:cs="Arial"/>
          <w:b/>
        </w:rPr>
        <w:t>vétero</w:t>
      </w:r>
      <w:proofErr w:type="spellEnd"/>
      <w:r w:rsidRPr="0028436C">
        <w:rPr>
          <w:rFonts w:ascii="Arial" w:hAnsi="Arial" w:cs="Arial"/>
          <w:b/>
        </w:rPr>
        <w:t>-</w:t>
      </w:r>
      <w:r w:rsidRPr="0028436C">
        <w:rPr>
          <w:rFonts w:ascii="Arial" w:hAnsi="Arial" w:cs="Arial"/>
          <w:b/>
        </w:rPr>
        <w:lastRenderedPageBreak/>
        <w:t>testamentarios, de los que destaca </w:t>
      </w:r>
      <w:r w:rsidRPr="0028436C">
        <w:rPr>
          <w:rFonts w:ascii="Arial" w:hAnsi="Arial" w:cs="Arial"/>
          <w:b/>
          <w:i/>
          <w:iCs/>
        </w:rPr>
        <w:t>Sueños hay que verdad son</w:t>
      </w:r>
      <w:r w:rsidRPr="0028436C">
        <w:rPr>
          <w:rFonts w:ascii="Arial" w:hAnsi="Arial" w:cs="Arial"/>
          <w:b/>
        </w:rPr>
        <w:t>, también inspirado por la figura del patriarca José. Es habitual considerar que Sor Juana escribió sus autos con la firme convicción, alentada por la condesa de Paredes, de que se representarían en Madrid. Por ello, los temas y el estilo de estas obras fueron dirigidas hacia el público peninsular, aunque no existe constancia escrita de que se hayan montado fuera de Nueva España.</w:t>
      </w:r>
    </w:p>
    <w:p w:rsidR="00CC0293" w:rsidRPr="004214C0" w:rsidRDefault="00CC0293" w:rsidP="00CC0293">
      <w:pPr>
        <w:pStyle w:val="Ttulo4"/>
        <w:shd w:val="clear" w:color="auto" w:fill="FFFFFF"/>
        <w:spacing w:before="72" w:beforeAutospacing="0" w:after="60" w:afterAutospacing="0"/>
        <w:jc w:val="both"/>
        <w:rPr>
          <w:rFonts w:ascii="Arial" w:hAnsi="Arial" w:cs="Arial"/>
          <w:color w:val="0070C0"/>
        </w:rPr>
      </w:pPr>
      <w:r w:rsidRPr="004214C0">
        <w:rPr>
          <w:rStyle w:val="mw-headline"/>
          <w:rFonts w:ascii="Arial" w:hAnsi="Arial" w:cs="Arial"/>
          <w:i/>
          <w:iCs/>
          <w:color w:val="0070C0"/>
        </w:rPr>
        <w:t>El mártir del sacramento</w:t>
      </w:r>
    </w:p>
    <w:p w:rsidR="002F73CC" w:rsidRPr="0028436C" w:rsidRDefault="00CC0293" w:rsidP="00CC0293">
      <w:pPr>
        <w:pStyle w:val="NormalWeb"/>
        <w:shd w:val="clear" w:color="auto" w:fill="FFFFFF"/>
        <w:spacing w:before="120" w:beforeAutospacing="0" w:after="120" w:afterAutospacing="0"/>
        <w:jc w:val="both"/>
        <w:rPr>
          <w:rFonts w:ascii="Arial" w:hAnsi="Arial" w:cs="Arial"/>
          <w:b/>
          <w:vertAlign w:val="superscript"/>
        </w:rPr>
      </w:pPr>
      <w:r w:rsidRPr="0028436C">
        <w:rPr>
          <w:rFonts w:ascii="Arial" w:hAnsi="Arial" w:cs="Arial"/>
          <w:b/>
        </w:rPr>
        <w:t>Aborda el tema del martirio de San Hermenegildo, príncipe visigodo hijo de </w:t>
      </w:r>
      <w:hyperlink r:id="rId218" w:tooltip="Leovigildo" w:history="1">
        <w:r w:rsidRPr="0028436C">
          <w:rPr>
            <w:rStyle w:val="Hipervnculo"/>
            <w:rFonts w:ascii="Arial" w:hAnsi="Arial" w:cs="Arial"/>
            <w:b/>
            <w:color w:val="auto"/>
            <w:u w:val="none"/>
          </w:rPr>
          <w:t>Leovigildo</w:t>
        </w:r>
      </w:hyperlink>
      <w:r w:rsidRPr="0028436C">
        <w:rPr>
          <w:rFonts w:ascii="Arial" w:hAnsi="Arial" w:cs="Arial"/>
          <w:b/>
        </w:rPr>
        <w:t>, muerto por negarse a adorar una hostia </w:t>
      </w:r>
      <w:hyperlink r:id="rId219" w:tooltip="Arrianismo" w:history="1">
        <w:r w:rsidRPr="0028436C">
          <w:rPr>
            <w:rStyle w:val="Hipervnculo"/>
            <w:rFonts w:ascii="Arial" w:hAnsi="Arial" w:cs="Arial"/>
            <w:b/>
            <w:color w:val="auto"/>
            <w:u w:val="none"/>
          </w:rPr>
          <w:t>arriana</w:t>
        </w:r>
      </w:hyperlink>
      <w:r w:rsidRPr="0028436C">
        <w:rPr>
          <w:rFonts w:ascii="Arial" w:hAnsi="Arial" w:cs="Arial"/>
          <w:b/>
        </w:rPr>
        <w:t>. Podría catalogarse como auto alegórico-historial, como </w:t>
      </w:r>
      <w:hyperlink r:id="rId220" w:tooltip="La gran Casa de Austria (aún no redactado)" w:history="1">
        <w:r w:rsidRPr="0028436C">
          <w:rPr>
            <w:rStyle w:val="Hipervnculo"/>
            <w:rFonts w:ascii="Arial" w:hAnsi="Arial" w:cs="Arial"/>
            <w:b/>
            <w:i/>
            <w:iCs/>
            <w:color w:val="auto"/>
            <w:u w:val="none"/>
          </w:rPr>
          <w:t>La gran Casa de Austria</w:t>
        </w:r>
      </w:hyperlink>
      <w:r w:rsidRPr="0028436C">
        <w:rPr>
          <w:rFonts w:ascii="Arial" w:hAnsi="Arial" w:cs="Arial"/>
          <w:b/>
        </w:rPr>
        <w:t>, de </w:t>
      </w:r>
      <w:hyperlink r:id="rId221" w:tooltip="Agustín Moreto" w:history="1">
        <w:r w:rsidRPr="0028436C">
          <w:rPr>
            <w:rStyle w:val="Hipervnculo"/>
            <w:rFonts w:ascii="Arial" w:hAnsi="Arial" w:cs="Arial"/>
            <w:b/>
            <w:color w:val="auto"/>
            <w:u w:val="none"/>
          </w:rPr>
          <w:t xml:space="preserve">Agustín </w:t>
        </w:r>
        <w:proofErr w:type="spellStart"/>
        <w:r w:rsidRPr="0028436C">
          <w:rPr>
            <w:rStyle w:val="Hipervnculo"/>
            <w:rFonts w:ascii="Arial" w:hAnsi="Arial" w:cs="Arial"/>
            <w:b/>
            <w:color w:val="auto"/>
            <w:u w:val="none"/>
          </w:rPr>
          <w:t>Moreto</w:t>
        </w:r>
        <w:proofErr w:type="spellEnd"/>
      </w:hyperlink>
      <w:r w:rsidRPr="0028436C">
        <w:rPr>
          <w:rFonts w:ascii="Arial" w:hAnsi="Arial" w:cs="Arial"/>
          <w:b/>
        </w:rPr>
        <w:t>, o </w:t>
      </w:r>
      <w:r w:rsidRPr="0028436C">
        <w:rPr>
          <w:rFonts w:ascii="Arial" w:hAnsi="Arial" w:cs="Arial"/>
          <w:b/>
          <w:i/>
          <w:iCs/>
        </w:rPr>
        <w:t>El santo rey don Fernando</w:t>
      </w:r>
      <w:r w:rsidRPr="0028436C">
        <w:rPr>
          <w:rFonts w:ascii="Arial" w:hAnsi="Arial" w:cs="Arial"/>
          <w:b/>
        </w:rPr>
        <w:t>, de Calderón de la Barca.</w:t>
      </w:r>
    </w:p>
    <w:p w:rsidR="00CC0293" w:rsidRDefault="00CC0293"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lenguaje es muy llano y simple, con excepción de algunos tecnicismos de cátedra. Es una obra costumbrista, al estilo de los </w:t>
      </w:r>
      <w:hyperlink r:id="rId222" w:tooltip="Entremés" w:history="1">
        <w:r w:rsidRPr="0028436C">
          <w:rPr>
            <w:rStyle w:val="Hipervnculo"/>
            <w:rFonts w:ascii="Arial" w:hAnsi="Arial" w:cs="Arial"/>
            <w:b/>
            <w:color w:val="auto"/>
            <w:u w:val="none"/>
          </w:rPr>
          <w:t>entremeses</w:t>
        </w:r>
      </w:hyperlink>
      <w:r w:rsidRPr="0028436C">
        <w:rPr>
          <w:rFonts w:ascii="Arial" w:hAnsi="Arial" w:cs="Arial"/>
          <w:b/>
        </w:rPr>
        <w:t> del </w:t>
      </w:r>
      <w:hyperlink r:id="rId223" w:tooltip="Siglo XVI" w:history="1">
        <w:r w:rsidRPr="0028436C">
          <w:rPr>
            <w:rStyle w:val="Hipervnculo"/>
            <w:rFonts w:ascii="Arial" w:hAnsi="Arial" w:cs="Arial"/>
            <w:b/>
            <w:color w:val="auto"/>
            <w:u w:val="none"/>
          </w:rPr>
          <w:t>siglo XVI</w:t>
        </w:r>
      </w:hyperlink>
      <w:r w:rsidRPr="0028436C">
        <w:rPr>
          <w:rFonts w:ascii="Arial" w:hAnsi="Arial" w:cs="Arial"/>
          <w:b/>
        </w:rPr>
        <w:t> y de algunas obras cald</w:t>
      </w:r>
      <w:r w:rsidRPr="0028436C">
        <w:rPr>
          <w:rFonts w:ascii="Arial" w:hAnsi="Arial" w:cs="Arial"/>
          <w:b/>
        </w:rPr>
        <w:t>e</w:t>
      </w:r>
      <w:r w:rsidRPr="0028436C">
        <w:rPr>
          <w:rFonts w:ascii="Arial" w:hAnsi="Arial" w:cs="Arial"/>
          <w:b/>
        </w:rPr>
        <w:t>ronianas. Sor Juana trata un tema que es, al mismo tiempo, </w:t>
      </w:r>
      <w:hyperlink r:id="rId224" w:tooltip="Hagiografía" w:history="1">
        <w:r w:rsidRPr="0028436C">
          <w:rPr>
            <w:rStyle w:val="Hipervnculo"/>
            <w:rFonts w:ascii="Arial" w:hAnsi="Arial" w:cs="Arial"/>
            <w:b/>
            <w:color w:val="auto"/>
            <w:u w:val="none"/>
          </w:rPr>
          <w:t>hagiográfico</w:t>
        </w:r>
      </w:hyperlink>
      <w:r w:rsidRPr="0028436C">
        <w:rPr>
          <w:rFonts w:ascii="Arial" w:hAnsi="Arial" w:cs="Arial"/>
          <w:b/>
        </w:rPr>
        <w:t> e histórico. Por un lado, intenta robustecer la figura de San Hermenegildo como modelo de virtudes cri</w:t>
      </w:r>
      <w:r w:rsidRPr="0028436C">
        <w:rPr>
          <w:rFonts w:ascii="Arial" w:hAnsi="Arial" w:cs="Arial"/>
          <w:b/>
        </w:rPr>
        <w:t>s</w:t>
      </w:r>
      <w:r w:rsidRPr="0028436C">
        <w:rPr>
          <w:rFonts w:ascii="Arial" w:hAnsi="Arial" w:cs="Arial"/>
          <w:b/>
        </w:rPr>
        <w:t>tianas; por otro, su fuente es la magna </w:t>
      </w:r>
      <w:r w:rsidRPr="0028436C">
        <w:rPr>
          <w:rFonts w:ascii="Arial" w:hAnsi="Arial" w:cs="Arial"/>
          <w:b/>
          <w:i/>
          <w:iCs/>
        </w:rPr>
        <w:t>Historia general de España</w:t>
      </w:r>
      <w:r w:rsidRPr="0028436C">
        <w:rPr>
          <w:rFonts w:ascii="Arial" w:hAnsi="Arial" w:cs="Arial"/>
          <w:b/>
        </w:rPr>
        <w:t>, de </w:t>
      </w:r>
      <w:hyperlink r:id="rId225" w:tooltip="Juan de Mariana" w:history="1">
        <w:r w:rsidRPr="0028436C">
          <w:rPr>
            <w:rStyle w:val="Hipervnculo"/>
            <w:rFonts w:ascii="Arial" w:hAnsi="Arial" w:cs="Arial"/>
            <w:b/>
            <w:color w:val="auto"/>
            <w:u w:val="none"/>
          </w:rPr>
          <w:t>Juan de Mariana</w:t>
        </w:r>
      </w:hyperlink>
      <w:r w:rsidRPr="0028436C">
        <w:rPr>
          <w:rFonts w:ascii="Arial" w:hAnsi="Arial" w:cs="Arial"/>
          <w:b/>
        </w:rPr>
        <w:t>, la obra más reputada de aquella época​ La autora juega con «El General», especie de auditorio del </w:t>
      </w:r>
      <w:hyperlink r:id="rId226" w:tooltip="Antiguo Colegio de San Ildefonso" w:history="1">
        <w:r w:rsidRPr="0028436C">
          <w:rPr>
            <w:rStyle w:val="Hipervnculo"/>
            <w:rFonts w:ascii="Arial" w:hAnsi="Arial" w:cs="Arial"/>
            <w:b/>
            <w:color w:val="auto"/>
            <w:u w:val="none"/>
          </w:rPr>
          <w:t>Colegio de San Ildefonso</w:t>
        </w:r>
      </w:hyperlink>
      <w:r w:rsidRPr="0028436C">
        <w:rPr>
          <w:rFonts w:ascii="Arial" w:hAnsi="Arial" w:cs="Arial"/>
          <w:b/>
        </w:rPr>
        <w:t>, y con la compañía de actores que representarán su auto. La obra empieza al abrirse el primer carro, y existen dos más en el resto de la puesta en esc</w:t>
      </w:r>
      <w:r w:rsidRPr="0028436C">
        <w:rPr>
          <w:rFonts w:ascii="Arial" w:hAnsi="Arial" w:cs="Arial"/>
          <w:b/>
        </w:rPr>
        <w:t>e</w:t>
      </w:r>
      <w:r w:rsidRPr="0028436C">
        <w:rPr>
          <w:rFonts w:ascii="Arial" w:hAnsi="Arial" w:cs="Arial"/>
          <w:b/>
        </w:rPr>
        <w:t xml:space="preserve">na. </w:t>
      </w:r>
    </w:p>
    <w:p w:rsidR="004214C0" w:rsidRPr="004214C0" w:rsidRDefault="004214C0" w:rsidP="00CC0293">
      <w:pPr>
        <w:pStyle w:val="NormalWeb"/>
        <w:shd w:val="clear" w:color="auto" w:fill="FFFFFF"/>
        <w:spacing w:before="120" w:beforeAutospacing="0" w:after="120" w:afterAutospacing="0"/>
        <w:jc w:val="both"/>
        <w:rPr>
          <w:rFonts w:ascii="Arial" w:hAnsi="Arial" w:cs="Arial"/>
          <w:b/>
          <w:color w:val="0070C0"/>
        </w:rPr>
      </w:pPr>
      <w:r w:rsidRPr="004214C0">
        <w:rPr>
          <w:rFonts w:ascii="Arial" w:hAnsi="Arial" w:cs="Arial"/>
          <w:b/>
          <w:color w:val="0070C0"/>
        </w:rPr>
        <w:t xml:space="preserve">  La poesía</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algunos de sus sonetos Sor Juana ofrece una visión </w:t>
      </w:r>
      <w:hyperlink r:id="rId227" w:tooltip="Maniqueísmo" w:history="1">
        <w:r w:rsidRPr="0028436C">
          <w:rPr>
            <w:rStyle w:val="Hipervnculo"/>
            <w:rFonts w:ascii="Arial" w:hAnsi="Arial" w:cs="Arial"/>
            <w:b/>
            <w:color w:val="auto"/>
            <w:u w:val="none"/>
          </w:rPr>
          <w:t>maniquea</w:t>
        </w:r>
      </w:hyperlink>
      <w:r w:rsidRPr="0028436C">
        <w:rPr>
          <w:rFonts w:ascii="Arial" w:hAnsi="Arial" w:cs="Arial"/>
          <w:b/>
        </w:rPr>
        <w:t> del amor: personifica al ser amado como virtuoso y al amante aborrecido le otorga todos los defectos. Varios de sus críticos han querido ver en ello un amor frustrado de sus tiempos de la corte, aunque no es una tesis respaldada por la comunidad de estudiosos. Paz, por ejemplo, señala que de haber reflejado su obra algún trauma amoroso, se hubiera descubierto y habría prov</w:t>
      </w:r>
      <w:r w:rsidRPr="0028436C">
        <w:rPr>
          <w:rFonts w:ascii="Arial" w:hAnsi="Arial" w:cs="Arial"/>
          <w:b/>
        </w:rPr>
        <w:t>o</w:t>
      </w:r>
      <w:r w:rsidRPr="0028436C">
        <w:rPr>
          <w:rFonts w:ascii="Arial" w:hAnsi="Arial" w:cs="Arial"/>
          <w:b/>
        </w:rPr>
        <w:t>cado un escándalo.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 poesía amorosa de Sor Juana asume la larga tradición de modelos </w:t>
      </w:r>
      <w:hyperlink r:id="rId228" w:tooltip="Literatura medieval" w:history="1">
        <w:r w:rsidRPr="0028436C">
          <w:rPr>
            <w:rStyle w:val="Hipervnculo"/>
            <w:rFonts w:ascii="Arial" w:hAnsi="Arial" w:cs="Arial"/>
            <w:b/>
            <w:color w:val="auto"/>
            <w:u w:val="none"/>
          </w:rPr>
          <w:t>medievales</w:t>
        </w:r>
      </w:hyperlink>
      <w:r w:rsidRPr="0028436C">
        <w:rPr>
          <w:rFonts w:ascii="Arial" w:hAnsi="Arial" w:cs="Arial"/>
          <w:b/>
        </w:rPr>
        <w:t> fijados en el </w:t>
      </w:r>
      <w:hyperlink r:id="rId229" w:tooltip="Renacimiento español" w:history="1">
        <w:r w:rsidRPr="0028436C">
          <w:rPr>
            <w:rStyle w:val="Hipervnculo"/>
            <w:rFonts w:ascii="Arial" w:hAnsi="Arial" w:cs="Arial"/>
            <w:b/>
            <w:color w:val="auto"/>
            <w:u w:val="none"/>
          </w:rPr>
          <w:t>Renacimiento español</w:t>
        </w:r>
      </w:hyperlink>
      <w:r w:rsidRPr="0028436C">
        <w:rPr>
          <w:rFonts w:ascii="Arial" w:hAnsi="Arial" w:cs="Arial"/>
          <w:b/>
        </w:rPr>
        <w:t>, que evolucionaron sin rupturas al Barroco. Así, en su produ</w:t>
      </w:r>
      <w:r w:rsidRPr="0028436C">
        <w:rPr>
          <w:rFonts w:ascii="Arial" w:hAnsi="Arial" w:cs="Arial"/>
          <w:b/>
        </w:rPr>
        <w:t>c</w:t>
      </w:r>
      <w:r w:rsidRPr="0028436C">
        <w:rPr>
          <w:rFonts w:ascii="Arial" w:hAnsi="Arial" w:cs="Arial"/>
          <w:b/>
        </w:rPr>
        <w:t>ción podrán encontrarse las típicas antítesis </w:t>
      </w:r>
      <w:hyperlink r:id="rId230" w:tooltip="Petrarca" w:history="1">
        <w:r w:rsidRPr="0028436C">
          <w:rPr>
            <w:rStyle w:val="Hipervnculo"/>
            <w:rFonts w:ascii="Arial" w:hAnsi="Arial" w:cs="Arial"/>
            <w:b/>
            <w:color w:val="auto"/>
            <w:u w:val="none"/>
          </w:rPr>
          <w:t>petrarquistas</w:t>
        </w:r>
      </w:hyperlink>
      <w:r w:rsidRPr="0028436C">
        <w:rPr>
          <w:rFonts w:ascii="Arial" w:hAnsi="Arial" w:cs="Arial"/>
          <w:b/>
        </w:rPr>
        <w:t>, los lamentos y quejas del amor cortés, la tradición neoplatónica de </w:t>
      </w:r>
      <w:hyperlink r:id="rId231" w:tooltip="León Hebreo" w:history="1">
        <w:r w:rsidRPr="0028436C">
          <w:rPr>
            <w:rStyle w:val="Hipervnculo"/>
            <w:rFonts w:ascii="Arial" w:hAnsi="Arial" w:cs="Arial"/>
            <w:b/>
            <w:color w:val="auto"/>
            <w:u w:val="none"/>
          </w:rPr>
          <w:t>León Hebreo</w:t>
        </w:r>
      </w:hyperlink>
      <w:r w:rsidRPr="0028436C">
        <w:rPr>
          <w:rFonts w:ascii="Arial" w:hAnsi="Arial" w:cs="Arial"/>
          <w:b/>
        </w:rPr>
        <w:t> y </w:t>
      </w:r>
      <w:hyperlink r:id="rId232" w:tooltip="Baltasar Castiglione" w:history="1">
        <w:r w:rsidRPr="0028436C">
          <w:rPr>
            <w:rStyle w:val="Hipervnculo"/>
            <w:rFonts w:ascii="Arial" w:hAnsi="Arial" w:cs="Arial"/>
            <w:b/>
            <w:color w:val="auto"/>
            <w:u w:val="none"/>
          </w:rPr>
          <w:t xml:space="preserve">Baltasar </w:t>
        </w:r>
        <w:proofErr w:type="spellStart"/>
        <w:r w:rsidRPr="0028436C">
          <w:rPr>
            <w:rStyle w:val="Hipervnculo"/>
            <w:rFonts w:ascii="Arial" w:hAnsi="Arial" w:cs="Arial"/>
            <w:b/>
            <w:color w:val="auto"/>
            <w:u w:val="none"/>
          </w:rPr>
          <w:t>Castiglione</w:t>
        </w:r>
        <w:proofErr w:type="spellEnd"/>
      </w:hyperlink>
      <w:r w:rsidRPr="0028436C">
        <w:rPr>
          <w:rFonts w:ascii="Arial" w:hAnsi="Arial" w:cs="Arial"/>
          <w:b/>
        </w:rPr>
        <w:t xml:space="preserve"> o el </w:t>
      </w:r>
      <w:proofErr w:type="spellStart"/>
      <w:r w:rsidRPr="0028436C">
        <w:rPr>
          <w:rFonts w:ascii="Arial" w:hAnsi="Arial" w:cs="Arial"/>
          <w:b/>
        </w:rPr>
        <w:t>neoestoicismo</w:t>
      </w:r>
      <w:proofErr w:type="spellEnd"/>
      <w:r w:rsidRPr="0028436C">
        <w:rPr>
          <w:rFonts w:ascii="Arial" w:hAnsi="Arial" w:cs="Arial"/>
          <w:b/>
        </w:rPr>
        <w:t xml:space="preserve"> barroco de Quevedo.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Puede clasificarse en tres grupos de poemas: de amistad, de índole personal y de casuíst</w:t>
      </w:r>
      <w:r w:rsidRPr="0028436C">
        <w:rPr>
          <w:rFonts w:ascii="Arial" w:hAnsi="Arial" w:cs="Arial"/>
          <w:b/>
        </w:rPr>
        <w:t>i</w:t>
      </w:r>
      <w:r w:rsidRPr="0028436C">
        <w:rPr>
          <w:rFonts w:ascii="Arial" w:hAnsi="Arial" w:cs="Arial"/>
          <w:b/>
        </w:rPr>
        <w:t>ca amorosa. En la obra lírica de Sor Juana, por primera vez, la mujer deja de ser el eleme</w:t>
      </w:r>
      <w:r w:rsidRPr="0028436C">
        <w:rPr>
          <w:rFonts w:ascii="Arial" w:hAnsi="Arial" w:cs="Arial"/>
          <w:b/>
        </w:rPr>
        <w:t>n</w:t>
      </w:r>
      <w:r w:rsidRPr="0028436C">
        <w:rPr>
          <w:rFonts w:ascii="Arial" w:hAnsi="Arial" w:cs="Arial"/>
          <w:b/>
        </w:rPr>
        <w:t>to pasivo de la relación amorosa y recupera su derecho, que la poetisa consideraba usu</w:t>
      </w:r>
      <w:r w:rsidRPr="0028436C">
        <w:rPr>
          <w:rFonts w:ascii="Arial" w:hAnsi="Arial" w:cs="Arial"/>
          <w:b/>
        </w:rPr>
        <w:t>r</w:t>
      </w:r>
      <w:r w:rsidRPr="0028436C">
        <w:rPr>
          <w:rFonts w:ascii="Arial" w:hAnsi="Arial" w:cs="Arial"/>
          <w:b/>
        </w:rPr>
        <w:t>pado, a expresar la variada gama de situaciones amorosas.</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Los denominados poemas de amistad o cortesanos se dedican, en la vasta mayoría de los casos, a ensalzar a la gran amiga y mecenas de Sor Juana: la marquesa de la Laguna, a quien ella motejaba como "</w:t>
      </w:r>
      <w:proofErr w:type="spellStart"/>
      <w:r w:rsidRPr="0028436C">
        <w:rPr>
          <w:rFonts w:ascii="Arial" w:hAnsi="Arial" w:cs="Arial"/>
          <w:b/>
        </w:rPr>
        <w:t>Lisi</w:t>
      </w:r>
      <w:proofErr w:type="spellEnd"/>
      <w:r w:rsidRPr="0028436C">
        <w:rPr>
          <w:rFonts w:ascii="Arial" w:hAnsi="Arial" w:cs="Arial"/>
          <w:b/>
        </w:rPr>
        <w:t>". Son poemas de carácter neoplatónico, donde el amor es despojado de toda vinculación sexual para afirmarse en una hermandad de las almas a n</w:t>
      </w:r>
      <w:r w:rsidRPr="0028436C">
        <w:rPr>
          <w:rFonts w:ascii="Arial" w:hAnsi="Arial" w:cs="Arial"/>
          <w:b/>
        </w:rPr>
        <w:t>i</w:t>
      </w:r>
      <w:r w:rsidRPr="0028436C">
        <w:rPr>
          <w:rFonts w:ascii="Arial" w:hAnsi="Arial" w:cs="Arial"/>
          <w:b/>
        </w:rPr>
        <w:t>vel espiritual. Por otro lado, la idealización de la mujer que el neoplatonismo toma del amor cortés medieval se hace presente en estos poemas en una alabanza continua de la herm</w:t>
      </w:r>
      <w:r w:rsidRPr="0028436C">
        <w:rPr>
          <w:rFonts w:ascii="Arial" w:hAnsi="Arial" w:cs="Arial"/>
          <w:b/>
        </w:rPr>
        <w:t>o</w:t>
      </w:r>
      <w:r w:rsidRPr="0028436C">
        <w:rPr>
          <w:rFonts w:ascii="Arial" w:hAnsi="Arial" w:cs="Arial"/>
          <w:b/>
        </w:rPr>
        <w:t>sura de la marquesa.</w:t>
      </w:r>
    </w:p>
    <w:p w:rsidR="009D1B90"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En los otros dos grupos de poema, se analiza una variada serie de situaciones amorosas: algunas muy personales, herencia del petrarquismo imperante en la época. En buena parte de sus poemas Sor Juana confronta a la pasión, impulso íntimo que no debe rechazarse, y a la razón, que para Sor Juana representa el aspecto puro y desinteresado del amor verd</w:t>
      </w:r>
      <w:r w:rsidRPr="0028436C">
        <w:rPr>
          <w:rFonts w:ascii="Arial" w:hAnsi="Arial" w:cs="Arial"/>
          <w:b/>
        </w:rPr>
        <w:t>a</w:t>
      </w:r>
      <w:r w:rsidRPr="0028436C">
        <w:rPr>
          <w:rFonts w:ascii="Arial" w:hAnsi="Arial" w:cs="Arial"/>
          <w:b/>
        </w:rPr>
        <w:t>dero.</w:t>
      </w:r>
    </w:p>
    <w:p w:rsidR="004214C0" w:rsidRDefault="004214C0" w:rsidP="00CC0293">
      <w:pPr>
        <w:pStyle w:val="NormalWeb"/>
        <w:shd w:val="clear" w:color="auto" w:fill="FFFFFF"/>
        <w:spacing w:before="120" w:beforeAutospacing="0" w:after="120" w:afterAutospacing="0"/>
        <w:jc w:val="both"/>
        <w:rPr>
          <w:rFonts w:ascii="Arial" w:hAnsi="Arial" w:cs="Arial"/>
          <w:b/>
        </w:rPr>
      </w:pPr>
    </w:p>
    <w:p w:rsidR="004214C0" w:rsidRPr="0028436C" w:rsidRDefault="004214C0" w:rsidP="00CC0293">
      <w:pPr>
        <w:pStyle w:val="NormalWeb"/>
        <w:shd w:val="clear" w:color="auto" w:fill="FFFFFF"/>
        <w:spacing w:before="120" w:beforeAutospacing="0" w:after="120" w:afterAutospacing="0"/>
        <w:jc w:val="both"/>
        <w:rPr>
          <w:rFonts w:ascii="Arial" w:hAnsi="Arial" w:cs="Arial"/>
          <w:b/>
        </w:rPr>
      </w:pPr>
    </w:p>
    <w:p w:rsidR="009D1B90" w:rsidRPr="004214C0" w:rsidRDefault="009D1B90" w:rsidP="00CC0293">
      <w:pPr>
        <w:pStyle w:val="Ttulo4"/>
        <w:shd w:val="clear" w:color="auto" w:fill="FFFFFF"/>
        <w:spacing w:before="72" w:beforeAutospacing="0" w:after="60" w:afterAutospacing="0"/>
        <w:jc w:val="both"/>
        <w:rPr>
          <w:b w:val="0"/>
          <w:i/>
          <w:iCs/>
          <w:color w:val="0070C0"/>
        </w:rPr>
      </w:pPr>
      <w:r w:rsidRPr="004214C0">
        <w:rPr>
          <w:rStyle w:val="mw-headline"/>
          <w:rFonts w:ascii="Arial" w:hAnsi="Arial" w:cs="Arial"/>
          <w:i/>
          <w:iCs/>
          <w:color w:val="0070C0"/>
        </w:rPr>
        <w:t>Primero sueño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lastRenderedPageBreak/>
        <w:t>Es su poema más importante, según la crítica. De acuerdo al testimonio de la poetisa, fue la única obra que escribió por gusto. Fue publicado en 1692. Apareció editado con el título de </w:t>
      </w:r>
      <w:r w:rsidRPr="0028436C">
        <w:rPr>
          <w:rFonts w:ascii="Arial" w:hAnsi="Arial" w:cs="Arial"/>
          <w:b/>
          <w:i/>
          <w:iCs/>
        </w:rPr>
        <w:t>Primero sueño</w:t>
      </w:r>
      <w:r w:rsidRPr="0028436C">
        <w:rPr>
          <w:rFonts w:ascii="Arial" w:hAnsi="Arial" w:cs="Arial"/>
          <w:b/>
        </w:rPr>
        <w:t>. Como la titulación no es obra de Sor Juana, buena parte de la crítica duda de la autenticidad del acierto del mismo. En la </w:t>
      </w:r>
      <w:hyperlink r:id="rId233" w:tooltip="Respuesta a Sor Filotea de la Cruz" w:history="1">
        <w:r w:rsidRPr="0028436C">
          <w:rPr>
            <w:rStyle w:val="Hipervnculo"/>
            <w:rFonts w:ascii="Arial" w:hAnsi="Arial" w:cs="Arial"/>
            <w:b/>
            <w:i/>
            <w:iCs/>
            <w:color w:val="auto"/>
            <w:u w:val="none"/>
          </w:rPr>
          <w:t>Respuesta a Sor Filotea de la Cruz</w:t>
        </w:r>
      </w:hyperlink>
      <w:r w:rsidRPr="0028436C">
        <w:rPr>
          <w:rFonts w:ascii="Arial" w:hAnsi="Arial" w:cs="Arial"/>
          <w:b/>
        </w:rPr>
        <w:t> Sor Juana se refirió únicamente al </w:t>
      </w:r>
      <w:r w:rsidRPr="0028436C">
        <w:rPr>
          <w:rFonts w:ascii="Arial" w:hAnsi="Arial" w:cs="Arial"/>
          <w:b/>
          <w:i/>
          <w:iCs/>
        </w:rPr>
        <w:t>Sueño</w:t>
      </w:r>
      <w:r w:rsidRPr="0028436C">
        <w:rPr>
          <w:rFonts w:ascii="Arial" w:hAnsi="Arial" w:cs="Arial"/>
          <w:b/>
        </w:rPr>
        <w:t>. Como quiera que sea, y como la misma poeta afi</w:t>
      </w:r>
      <w:r w:rsidRPr="0028436C">
        <w:rPr>
          <w:rFonts w:ascii="Arial" w:hAnsi="Arial" w:cs="Arial"/>
          <w:b/>
        </w:rPr>
        <w:t>r</w:t>
      </w:r>
      <w:r w:rsidRPr="0028436C">
        <w:rPr>
          <w:rFonts w:ascii="Arial" w:hAnsi="Arial" w:cs="Arial"/>
          <w:b/>
        </w:rPr>
        <w:t>maba, el título de la obra es un homenaje a Góngora y a sus dos </w:t>
      </w:r>
      <w:hyperlink r:id="rId234" w:tooltip="Soledades" w:history="1">
        <w:r w:rsidRPr="0028436C">
          <w:rPr>
            <w:rStyle w:val="Hipervnculo"/>
            <w:rFonts w:ascii="Arial" w:hAnsi="Arial" w:cs="Arial"/>
            <w:b/>
            <w:i/>
            <w:iCs/>
            <w:color w:val="auto"/>
            <w:u w:val="none"/>
          </w:rPr>
          <w:t>Soledades</w:t>
        </w:r>
      </w:hyperlink>
      <w:r w:rsidRPr="0028436C">
        <w:rPr>
          <w:rFonts w:ascii="Arial" w:hAnsi="Arial" w:cs="Arial"/>
          <w:b/>
        </w:rPr>
        <w:t>.</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Es el más largo de los poemas </w:t>
      </w:r>
      <w:proofErr w:type="spellStart"/>
      <w:r w:rsidRPr="0028436C">
        <w:rPr>
          <w:rFonts w:ascii="Arial" w:hAnsi="Arial" w:cs="Arial"/>
          <w:b/>
        </w:rPr>
        <w:t>sorjuaninos</w:t>
      </w:r>
      <w:proofErr w:type="spellEnd"/>
      <w:r w:rsidRPr="0028436C">
        <w:rPr>
          <w:rFonts w:ascii="Arial" w:hAnsi="Arial" w:cs="Arial"/>
          <w:b/>
        </w:rPr>
        <w:t xml:space="preserve"> —975 versos— y su tema es sencillo, aunque presentado con gran complejidad. Se trata de un tema recurrente en la obra de Sor Juana: el potencial intelectual del ser humano. Para transformar en poesía dicha temática acude a dos recursos literarios: el alma abandona el cuerpo, a lo que otorga un marco </w:t>
      </w:r>
      <w:hyperlink r:id="rId235" w:tooltip="Sueño" w:history="1">
        <w:r w:rsidRPr="0028436C">
          <w:rPr>
            <w:rStyle w:val="Hipervnculo"/>
            <w:rFonts w:ascii="Arial" w:hAnsi="Arial" w:cs="Arial"/>
            <w:b/>
            <w:color w:val="auto"/>
            <w:u w:val="none"/>
          </w:rPr>
          <w:t>onírico</w:t>
        </w:r>
      </w:hyperlink>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Las fuentes literarias del </w:t>
      </w:r>
      <w:r w:rsidRPr="0028436C">
        <w:rPr>
          <w:rFonts w:ascii="Arial" w:hAnsi="Arial" w:cs="Arial"/>
          <w:b/>
          <w:i/>
          <w:iCs/>
        </w:rPr>
        <w:t>Primero sueño</w:t>
      </w:r>
      <w:r w:rsidRPr="0028436C">
        <w:rPr>
          <w:rFonts w:ascii="Arial" w:hAnsi="Arial" w:cs="Arial"/>
          <w:b/>
        </w:rPr>
        <w:t> </w:t>
      </w:r>
      <w:proofErr w:type="spellStart"/>
      <w:r w:rsidRPr="0028436C">
        <w:rPr>
          <w:rFonts w:ascii="Arial" w:hAnsi="Arial" w:cs="Arial"/>
          <w:b/>
        </w:rPr>
        <w:t>sondiversas</w:t>
      </w:r>
      <w:proofErr w:type="spellEnd"/>
      <w:r w:rsidRPr="0028436C">
        <w:rPr>
          <w:rFonts w:ascii="Arial" w:hAnsi="Arial" w:cs="Arial"/>
          <w:b/>
        </w:rPr>
        <w:t>: el </w:t>
      </w:r>
      <w:proofErr w:type="spellStart"/>
      <w:r w:rsidR="000E7599">
        <w:fldChar w:fldCharType="begin"/>
      </w:r>
      <w:r w:rsidR="000E7599">
        <w:instrText>HYPERLINK "https://es.wikipedia.org/w/index.php?title=Somnium_Scipionis&amp;action=edit&amp;redlink=1" \o "Somnium Scipionis (aún no redactado)"</w:instrText>
      </w:r>
      <w:r w:rsidR="000E7599">
        <w:fldChar w:fldCharType="separate"/>
      </w:r>
      <w:r w:rsidRPr="0028436C">
        <w:rPr>
          <w:rStyle w:val="Hipervnculo"/>
          <w:rFonts w:ascii="Arial" w:hAnsi="Arial" w:cs="Arial"/>
          <w:b/>
          <w:i/>
          <w:iCs/>
          <w:color w:val="auto"/>
          <w:u w:val="none"/>
        </w:rPr>
        <w:t>Somnium</w:t>
      </w:r>
      <w:proofErr w:type="spellEnd"/>
      <w:r w:rsidRPr="0028436C">
        <w:rPr>
          <w:rStyle w:val="Hipervnculo"/>
          <w:rFonts w:ascii="Arial" w:hAnsi="Arial" w:cs="Arial"/>
          <w:b/>
          <w:i/>
          <w:iCs/>
          <w:color w:val="auto"/>
          <w:u w:val="none"/>
        </w:rPr>
        <w:t xml:space="preserve"> </w:t>
      </w:r>
      <w:proofErr w:type="spellStart"/>
      <w:r w:rsidRPr="0028436C">
        <w:rPr>
          <w:rStyle w:val="Hipervnculo"/>
          <w:rFonts w:ascii="Arial" w:hAnsi="Arial" w:cs="Arial"/>
          <w:b/>
          <w:i/>
          <w:iCs/>
          <w:color w:val="auto"/>
          <w:u w:val="none"/>
        </w:rPr>
        <w:t>Scipionis</w:t>
      </w:r>
      <w:proofErr w:type="spellEnd"/>
      <w:r w:rsidR="000E7599">
        <w:fldChar w:fldCharType="end"/>
      </w:r>
      <w:r w:rsidRPr="0028436C">
        <w:rPr>
          <w:rFonts w:ascii="Arial" w:hAnsi="Arial" w:cs="Arial"/>
          <w:b/>
        </w:rPr>
        <w:t xml:space="preserve">, </w:t>
      </w:r>
      <w:r w:rsidR="002F73CC" w:rsidRPr="0028436C">
        <w:rPr>
          <w:rFonts w:ascii="Arial" w:hAnsi="Arial" w:cs="Arial"/>
          <w:b/>
        </w:rPr>
        <w:t>de </w:t>
      </w:r>
      <w:hyperlink r:id="rId236" w:tooltip="Marco Tulio Cicerón" w:history="1">
        <w:r w:rsidR="002F73CC" w:rsidRPr="0028436C">
          <w:rPr>
            <w:rStyle w:val="Hipervnculo"/>
            <w:rFonts w:ascii="Arial" w:hAnsi="Arial" w:cs="Arial"/>
            <w:b/>
            <w:color w:val="auto"/>
            <w:u w:val="none"/>
          </w:rPr>
          <w:t>Cicerón</w:t>
        </w:r>
      </w:hyperlink>
      <w:r w:rsidR="002F73CC" w:rsidRPr="0028436C">
        <w:rPr>
          <w:rFonts w:ascii="Arial" w:hAnsi="Arial" w:cs="Arial"/>
          <w:b/>
        </w:rPr>
        <w:t>;</w:t>
      </w:r>
      <w:r w:rsidRPr="0028436C">
        <w:rPr>
          <w:rFonts w:ascii="Arial" w:hAnsi="Arial" w:cs="Arial"/>
          <w:b/>
        </w:rPr>
        <w:t> </w:t>
      </w:r>
      <w:proofErr w:type="spellStart"/>
      <w:r w:rsidR="000E7599">
        <w:fldChar w:fldCharType="begin"/>
      </w:r>
      <w:r w:rsidR="000E7599">
        <w:instrText>HYPERLINK "https://es.wikipedia.org/wiki/Hercules_furens" \o "Hercules furens"</w:instrText>
      </w:r>
      <w:r w:rsidR="000E7599">
        <w:fldChar w:fldCharType="separate"/>
      </w:r>
      <w:r w:rsidRPr="0028436C">
        <w:rPr>
          <w:rStyle w:val="Hipervnculo"/>
          <w:rFonts w:ascii="Arial" w:hAnsi="Arial" w:cs="Arial"/>
          <w:b/>
          <w:i/>
          <w:iCs/>
          <w:color w:val="auto"/>
          <w:u w:val="none"/>
        </w:rPr>
        <w:t>Hercules</w:t>
      </w:r>
      <w:proofErr w:type="spellEnd"/>
      <w:r w:rsidRPr="0028436C">
        <w:rPr>
          <w:rStyle w:val="Hipervnculo"/>
          <w:rFonts w:ascii="Arial" w:hAnsi="Arial" w:cs="Arial"/>
          <w:b/>
          <w:i/>
          <w:iCs/>
          <w:color w:val="auto"/>
          <w:u w:val="none"/>
        </w:rPr>
        <w:t xml:space="preserve"> </w:t>
      </w:r>
      <w:proofErr w:type="spellStart"/>
      <w:r w:rsidRPr="0028436C">
        <w:rPr>
          <w:rStyle w:val="Hipervnculo"/>
          <w:rFonts w:ascii="Arial" w:hAnsi="Arial" w:cs="Arial"/>
          <w:b/>
          <w:i/>
          <w:iCs/>
          <w:color w:val="auto"/>
          <w:u w:val="none"/>
        </w:rPr>
        <w:t>furens</w:t>
      </w:r>
      <w:proofErr w:type="spellEnd"/>
      <w:r w:rsidR="000E7599">
        <w:fldChar w:fldCharType="end"/>
      </w:r>
      <w:r w:rsidRPr="0028436C">
        <w:rPr>
          <w:rFonts w:ascii="Arial" w:hAnsi="Arial" w:cs="Arial"/>
          <w:b/>
        </w:rPr>
        <w:t>, de </w:t>
      </w:r>
      <w:hyperlink r:id="rId237" w:tooltip="Séneca" w:history="1">
        <w:r w:rsidRPr="0028436C">
          <w:rPr>
            <w:rStyle w:val="Hipervnculo"/>
            <w:rFonts w:ascii="Arial" w:hAnsi="Arial" w:cs="Arial"/>
            <w:b/>
            <w:color w:val="auto"/>
            <w:u w:val="none"/>
          </w:rPr>
          <w:t>Séneca</w:t>
        </w:r>
      </w:hyperlink>
      <w:r w:rsidRPr="0028436C">
        <w:rPr>
          <w:rFonts w:ascii="Arial" w:hAnsi="Arial" w:cs="Arial"/>
          <w:b/>
        </w:rPr>
        <w:t>; el poema de </w:t>
      </w:r>
      <w:hyperlink r:id="rId238" w:tooltip="Francisco de Trillo y Figueroa" w:history="1">
        <w:r w:rsidRPr="0028436C">
          <w:rPr>
            <w:rStyle w:val="Hipervnculo"/>
            <w:rFonts w:ascii="Arial" w:hAnsi="Arial" w:cs="Arial"/>
            <w:b/>
            <w:color w:val="auto"/>
            <w:u w:val="none"/>
          </w:rPr>
          <w:t>Francisco de Trillo y Figu</w:t>
        </w:r>
        <w:r w:rsidRPr="0028436C">
          <w:rPr>
            <w:rStyle w:val="Hipervnculo"/>
            <w:rFonts w:ascii="Arial" w:hAnsi="Arial" w:cs="Arial"/>
            <w:b/>
            <w:color w:val="auto"/>
            <w:u w:val="none"/>
          </w:rPr>
          <w:t>e</w:t>
        </w:r>
        <w:r w:rsidRPr="0028436C">
          <w:rPr>
            <w:rStyle w:val="Hipervnculo"/>
            <w:rFonts w:ascii="Arial" w:hAnsi="Arial" w:cs="Arial"/>
            <w:b/>
            <w:color w:val="auto"/>
            <w:u w:val="none"/>
          </w:rPr>
          <w:t>roa</w:t>
        </w:r>
      </w:hyperlink>
      <w:r w:rsidRPr="0028436C">
        <w:rPr>
          <w:rFonts w:ascii="Arial" w:hAnsi="Arial" w:cs="Arial"/>
          <w:b/>
        </w:rPr>
        <w:t>, </w:t>
      </w:r>
      <w:r w:rsidRPr="0028436C">
        <w:rPr>
          <w:rFonts w:ascii="Arial" w:hAnsi="Arial" w:cs="Arial"/>
          <w:b/>
          <w:i/>
          <w:iCs/>
        </w:rPr>
        <w:t>Pintura de la noche desde un crepúsculo a otro</w:t>
      </w:r>
      <w:r w:rsidRPr="0028436C">
        <w:rPr>
          <w:rFonts w:ascii="Arial" w:hAnsi="Arial" w:cs="Arial"/>
          <w:b/>
        </w:rPr>
        <w:t>; el </w:t>
      </w:r>
      <w:r w:rsidRPr="0028436C">
        <w:rPr>
          <w:rFonts w:ascii="Arial" w:hAnsi="Arial" w:cs="Arial"/>
          <w:b/>
          <w:i/>
          <w:iCs/>
        </w:rPr>
        <w:t>Itinerario hacia Dios</w:t>
      </w:r>
      <w:r w:rsidRPr="0028436C">
        <w:rPr>
          <w:rFonts w:ascii="Arial" w:hAnsi="Arial" w:cs="Arial"/>
          <w:b/>
        </w:rPr>
        <w:t>, de </w:t>
      </w:r>
      <w:hyperlink r:id="rId239" w:tooltip="Buenaventura de Fidanza" w:history="1">
        <w:r w:rsidRPr="0028436C">
          <w:rPr>
            <w:rStyle w:val="Hipervnculo"/>
            <w:rFonts w:ascii="Arial" w:hAnsi="Arial" w:cs="Arial"/>
            <w:b/>
            <w:color w:val="auto"/>
            <w:u w:val="none"/>
          </w:rPr>
          <w:t>San Bu</w:t>
        </w:r>
        <w:r w:rsidRPr="0028436C">
          <w:rPr>
            <w:rStyle w:val="Hipervnculo"/>
            <w:rFonts w:ascii="Arial" w:hAnsi="Arial" w:cs="Arial"/>
            <w:b/>
            <w:color w:val="auto"/>
            <w:u w:val="none"/>
          </w:rPr>
          <w:t>e</w:t>
        </w:r>
        <w:r w:rsidRPr="0028436C">
          <w:rPr>
            <w:rStyle w:val="Hipervnculo"/>
            <w:rFonts w:ascii="Arial" w:hAnsi="Arial" w:cs="Arial"/>
            <w:b/>
            <w:color w:val="auto"/>
            <w:u w:val="none"/>
          </w:rPr>
          <w:t>naventura</w:t>
        </w:r>
      </w:hyperlink>
      <w:r w:rsidRPr="0028436C">
        <w:rPr>
          <w:rFonts w:ascii="Arial" w:hAnsi="Arial" w:cs="Arial"/>
          <w:b/>
        </w:rPr>
        <w:t> y varias obras herméticas de </w:t>
      </w:r>
      <w:hyperlink r:id="rId240" w:tooltip="Atanasio Kircher" w:history="1">
        <w:r w:rsidRPr="0028436C">
          <w:rPr>
            <w:rStyle w:val="Hipervnculo"/>
            <w:rFonts w:ascii="Arial" w:hAnsi="Arial" w:cs="Arial"/>
            <w:b/>
            <w:color w:val="auto"/>
            <w:u w:val="none"/>
          </w:rPr>
          <w:t xml:space="preserve">Atanasio </w:t>
        </w:r>
        <w:proofErr w:type="spellStart"/>
        <w:r w:rsidRPr="0028436C">
          <w:rPr>
            <w:rStyle w:val="Hipervnculo"/>
            <w:rFonts w:ascii="Arial" w:hAnsi="Arial" w:cs="Arial"/>
            <w:b/>
            <w:color w:val="auto"/>
            <w:u w:val="none"/>
          </w:rPr>
          <w:t>Kircher</w:t>
        </w:r>
        <w:proofErr w:type="spellEnd"/>
      </w:hyperlink>
      <w:r w:rsidRPr="0028436C">
        <w:rPr>
          <w:rFonts w:ascii="Arial" w:hAnsi="Arial" w:cs="Arial"/>
          <w:b/>
        </w:rPr>
        <w:t>, además de las obras de Góng</w:t>
      </w:r>
      <w:r w:rsidRPr="0028436C">
        <w:rPr>
          <w:rFonts w:ascii="Arial" w:hAnsi="Arial" w:cs="Arial"/>
          <w:b/>
        </w:rPr>
        <w:t>o</w:t>
      </w:r>
      <w:r w:rsidRPr="0028436C">
        <w:rPr>
          <w:rFonts w:ascii="Arial" w:hAnsi="Arial" w:cs="Arial"/>
          <w:b/>
        </w:rPr>
        <w:t>ra, principalmente el </w:t>
      </w:r>
      <w:r w:rsidRPr="0028436C">
        <w:rPr>
          <w:rFonts w:ascii="Arial" w:hAnsi="Arial" w:cs="Arial"/>
          <w:b/>
          <w:i/>
          <w:iCs/>
        </w:rPr>
        <w:t>Polifemo</w:t>
      </w:r>
      <w:r w:rsidRPr="0028436C">
        <w:rPr>
          <w:rFonts w:ascii="Arial" w:hAnsi="Arial" w:cs="Arial"/>
          <w:b/>
        </w:rPr>
        <w:t> y las </w:t>
      </w:r>
      <w:r w:rsidRPr="0028436C">
        <w:rPr>
          <w:rFonts w:ascii="Arial" w:hAnsi="Arial" w:cs="Arial"/>
          <w:b/>
          <w:i/>
          <w:iCs/>
        </w:rPr>
        <w:t>Soledades</w:t>
      </w:r>
      <w:r w:rsidRPr="0028436C">
        <w:rPr>
          <w:rFonts w:ascii="Arial" w:hAnsi="Arial" w:cs="Arial"/>
          <w:b/>
        </w:rPr>
        <w:t>, de donde toma el lenguaje con que está e</w:t>
      </w:r>
      <w:r w:rsidRPr="0028436C">
        <w:rPr>
          <w:rFonts w:ascii="Arial" w:hAnsi="Arial" w:cs="Arial"/>
          <w:b/>
        </w:rPr>
        <w:t>s</w:t>
      </w:r>
      <w:r w:rsidRPr="0028436C">
        <w:rPr>
          <w:rFonts w:ascii="Arial" w:hAnsi="Arial" w:cs="Arial"/>
          <w:b/>
        </w:rPr>
        <w:t>crito.</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El poema comienza con el anochecer del ser humano y el sueño de la naturaleza y del hombre. Luego se describen las funciones fisiológicas del ser humano y el fracaso del a</w:t>
      </w:r>
      <w:r w:rsidRPr="0028436C">
        <w:rPr>
          <w:rFonts w:ascii="Arial" w:hAnsi="Arial" w:cs="Arial"/>
          <w:b/>
        </w:rPr>
        <w:t>l</w:t>
      </w:r>
      <w:r w:rsidRPr="0028436C">
        <w:rPr>
          <w:rFonts w:ascii="Arial" w:hAnsi="Arial" w:cs="Arial"/>
          <w:b/>
        </w:rPr>
        <w:t>ma al intentar una intuición universal. Ante ello, el alma recurre al método deductivo y Sor Juana alude excesivamente al conocimiento que posee la humanidad. Se mantiene el ansia de conocimiento, aunque se reconoce la escasa capacidad humana para comprender la creación. La parte final relata el despertar de los sentidos y el triunfo del </w:t>
      </w:r>
      <w:hyperlink r:id="rId241" w:tooltip="Día" w:history="1">
        <w:r w:rsidRPr="0028436C">
          <w:rPr>
            <w:rStyle w:val="Hipervnculo"/>
            <w:rFonts w:ascii="Arial" w:hAnsi="Arial" w:cs="Arial"/>
            <w:b/>
            <w:color w:val="auto"/>
            <w:u w:val="none"/>
          </w:rPr>
          <w:t>Día</w:t>
        </w:r>
      </w:hyperlink>
      <w:r w:rsidRPr="0028436C">
        <w:rPr>
          <w:rFonts w:ascii="Arial" w:hAnsi="Arial" w:cs="Arial"/>
          <w:b/>
        </w:rPr>
        <w:t> sobre la </w:t>
      </w:r>
      <w:hyperlink r:id="rId242" w:tooltip="Noche" w:history="1">
        <w:r w:rsidRPr="0028436C">
          <w:rPr>
            <w:rStyle w:val="Hipervnculo"/>
            <w:rFonts w:ascii="Arial" w:hAnsi="Arial" w:cs="Arial"/>
            <w:b/>
            <w:color w:val="auto"/>
            <w:u w:val="none"/>
          </w:rPr>
          <w:t>Noche</w:t>
        </w:r>
      </w:hyperlink>
      <w:r w:rsidRPr="0028436C">
        <w:rPr>
          <w:rFonts w:ascii="Arial" w:hAnsi="Arial" w:cs="Arial"/>
          <w:b/>
        </w:rPr>
        <w:t>.</w:t>
      </w:r>
    </w:p>
    <w:p w:rsidR="009D1B90"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Es la obra que mejor refleja el carácter de Sor Juana: apasionado por las ciencias y las humanidades, rasgo heterodoxo que podría presagiar la </w:t>
      </w:r>
      <w:hyperlink r:id="rId243" w:tooltip="Ilustración" w:history="1">
        <w:r w:rsidRPr="0028436C">
          <w:rPr>
            <w:rStyle w:val="Hipervnculo"/>
            <w:rFonts w:ascii="Arial" w:hAnsi="Arial" w:cs="Arial"/>
            <w:b/>
            <w:color w:val="auto"/>
            <w:u w:val="none"/>
          </w:rPr>
          <w:t>Ilustración</w:t>
        </w:r>
      </w:hyperlink>
      <w:r w:rsidRPr="0028436C">
        <w:rPr>
          <w:rFonts w:ascii="Arial" w:hAnsi="Arial" w:cs="Arial"/>
          <w:b/>
        </w:rPr>
        <w:t>. El juicio de Paz sobre el </w:t>
      </w:r>
      <w:r w:rsidRPr="0028436C">
        <w:rPr>
          <w:rFonts w:ascii="Arial" w:hAnsi="Arial" w:cs="Arial"/>
          <w:b/>
          <w:i/>
          <w:iCs/>
        </w:rPr>
        <w:t>Primero sueño</w:t>
      </w:r>
      <w:r w:rsidRPr="0028436C">
        <w:rPr>
          <w:rFonts w:ascii="Arial" w:hAnsi="Arial" w:cs="Arial"/>
          <w:b/>
        </w:rPr>
        <w:t> es tajante: «hay que subrayar la absoluta originalidad de Sor Juana, por lo que toca al asunto y al fondo de su poema: no hay en toda la literatura y la poesía esp</w:t>
      </w:r>
      <w:r w:rsidRPr="0028436C">
        <w:rPr>
          <w:rFonts w:ascii="Arial" w:hAnsi="Arial" w:cs="Arial"/>
          <w:b/>
        </w:rPr>
        <w:t>a</w:t>
      </w:r>
      <w:r w:rsidRPr="0028436C">
        <w:rPr>
          <w:rFonts w:ascii="Arial" w:hAnsi="Arial" w:cs="Arial"/>
          <w:b/>
        </w:rPr>
        <w:t>ñolas de los siglos XVI y XVII nada que se parezca al </w:t>
      </w:r>
      <w:r w:rsidRPr="0028436C">
        <w:rPr>
          <w:rFonts w:ascii="Arial" w:hAnsi="Arial" w:cs="Arial"/>
          <w:b/>
          <w:i/>
          <w:iCs/>
        </w:rPr>
        <w:t>Primero sueño</w:t>
      </w:r>
      <w:r w:rsidRPr="0028436C">
        <w:rPr>
          <w:rFonts w:ascii="Arial" w:hAnsi="Arial" w:cs="Arial"/>
          <w:b/>
        </w:rPr>
        <w:t>».</w:t>
      </w:r>
    </w:p>
    <w:p w:rsidR="00CC0293" w:rsidRPr="0028436C" w:rsidRDefault="009D1B90" w:rsidP="00CC0293">
      <w:pPr>
        <w:pStyle w:val="NormalWeb"/>
        <w:shd w:val="clear" w:color="auto" w:fill="FFFFFF"/>
        <w:spacing w:before="120" w:beforeAutospacing="0" w:after="120" w:afterAutospacing="0"/>
        <w:jc w:val="both"/>
        <w:rPr>
          <w:rFonts w:ascii="Arial" w:hAnsi="Arial" w:cs="Arial"/>
          <w:b/>
          <w:vertAlign w:val="superscript"/>
        </w:rPr>
      </w:pPr>
      <w:r w:rsidRPr="0028436C">
        <w:rPr>
          <w:rFonts w:ascii="Arial" w:hAnsi="Arial" w:cs="Arial"/>
          <w:b/>
        </w:rPr>
        <w:t>El “Primero sueño”, como bien señala Octavio Paz​ es un poema único en la poesía del S</w:t>
      </w:r>
      <w:r w:rsidRPr="0028436C">
        <w:rPr>
          <w:rFonts w:ascii="Arial" w:hAnsi="Arial" w:cs="Arial"/>
          <w:b/>
        </w:rPr>
        <w:t>i</w:t>
      </w:r>
      <w:r w:rsidRPr="0028436C">
        <w:rPr>
          <w:rFonts w:ascii="Arial" w:hAnsi="Arial" w:cs="Arial"/>
          <w:b/>
        </w:rPr>
        <w:t>glo de Oro, puesto que hermana poesía y pensamiento en sus expresiones más complejas sutiles y filosóficas, algo no frecuente en su tiempo. Se alimenta de la mejor tradición mística y contemplativa de su tiempo para decir al lector que el hombre, pese a sus m</w:t>
      </w:r>
      <w:r w:rsidRPr="0028436C">
        <w:rPr>
          <w:rFonts w:ascii="Arial" w:hAnsi="Arial" w:cs="Arial"/>
          <w:b/>
        </w:rPr>
        <w:t>u</w:t>
      </w:r>
      <w:r w:rsidRPr="0028436C">
        <w:rPr>
          <w:rFonts w:ascii="Arial" w:hAnsi="Arial" w:cs="Arial"/>
          <w:b/>
        </w:rPr>
        <w:t>chas limitaciones, tiene en sí la chispa (la “centella”, según Sor Juana) del intelecto, que participa de la divinidad.</w:t>
      </w:r>
    </w:p>
    <w:p w:rsidR="00CC0293"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Esta tradición del pensamiento cristiano (la Patrística, el </w:t>
      </w:r>
      <w:proofErr w:type="spellStart"/>
      <w:r w:rsidRPr="0028436C">
        <w:rPr>
          <w:rFonts w:ascii="Arial" w:hAnsi="Arial" w:cs="Arial"/>
          <w:b/>
        </w:rPr>
        <w:t>Pseudo</w:t>
      </w:r>
      <w:proofErr w:type="spellEnd"/>
      <w:r w:rsidRPr="0028436C">
        <w:rPr>
          <w:rFonts w:ascii="Arial" w:hAnsi="Arial" w:cs="Arial"/>
          <w:b/>
        </w:rPr>
        <w:t xml:space="preserve"> Dionisio Areopagita, N</w:t>
      </w:r>
      <w:r w:rsidRPr="0028436C">
        <w:rPr>
          <w:rFonts w:ascii="Arial" w:hAnsi="Arial" w:cs="Arial"/>
          <w:b/>
        </w:rPr>
        <w:t>i</w:t>
      </w:r>
      <w:r w:rsidRPr="0028436C">
        <w:rPr>
          <w:rFonts w:ascii="Arial" w:hAnsi="Arial" w:cs="Arial"/>
          <w:b/>
        </w:rPr>
        <w:t>colás de Cusa, etc.)considera la noche como el espacio idóneo para el acercamiento del alma con la divinidad. Las aves nocturnas, como atributos de la diosa Minerva, asociada con la luna triforme (por sus tres rostros visibles) y símbolo de la sabiduría circunspecta, simbolizan la sabiduría como atributo de la noche (</w:t>
      </w:r>
      <w:r w:rsidRPr="0028436C">
        <w:rPr>
          <w:rFonts w:ascii="Arial" w:hAnsi="Arial" w:cs="Arial"/>
          <w:b/>
          <w:i/>
          <w:iCs/>
        </w:rPr>
        <w:t xml:space="preserve">In </w:t>
      </w:r>
      <w:proofErr w:type="spellStart"/>
      <w:r w:rsidRPr="0028436C">
        <w:rPr>
          <w:rFonts w:ascii="Arial" w:hAnsi="Arial" w:cs="Arial"/>
          <w:b/>
          <w:i/>
          <w:iCs/>
        </w:rPr>
        <w:t>nocte</w:t>
      </w:r>
      <w:proofErr w:type="spellEnd"/>
      <w:r w:rsidRPr="0028436C">
        <w:rPr>
          <w:rFonts w:ascii="Arial" w:hAnsi="Arial" w:cs="Arial"/>
          <w:b/>
          <w:i/>
          <w:iCs/>
        </w:rPr>
        <w:t xml:space="preserve"> </w:t>
      </w:r>
      <w:proofErr w:type="spellStart"/>
      <w:r w:rsidRPr="0028436C">
        <w:rPr>
          <w:rFonts w:ascii="Arial" w:hAnsi="Arial" w:cs="Arial"/>
          <w:b/>
          <w:i/>
          <w:iCs/>
        </w:rPr>
        <w:t>consilium</w:t>
      </w:r>
      <w:proofErr w:type="spellEnd"/>
      <w:r w:rsidRPr="0028436C">
        <w:rPr>
          <w:rFonts w:ascii="Arial" w:hAnsi="Arial" w:cs="Arial"/>
          <w:b/>
        </w:rPr>
        <w:t>), uno de los temas más caros al pensamiento humanista, presente en </w:t>
      </w:r>
      <w:hyperlink r:id="rId244" w:tooltip="Erasmo de Róterdam" w:history="1">
        <w:r w:rsidRPr="0028436C">
          <w:rPr>
            <w:rStyle w:val="Hipervnculo"/>
            <w:rFonts w:ascii="Arial" w:hAnsi="Arial" w:cs="Arial"/>
            <w:b/>
            <w:color w:val="auto"/>
            <w:u w:val="none"/>
          </w:rPr>
          <w:t>Erasmo de Róterdam</w:t>
        </w:r>
      </w:hyperlink>
      <w:r w:rsidRPr="0028436C">
        <w:rPr>
          <w:rFonts w:ascii="Arial" w:hAnsi="Arial" w:cs="Arial"/>
          <w:b/>
        </w:rPr>
        <w:t> y en todo un co</w:t>
      </w:r>
      <w:r w:rsidRPr="0028436C">
        <w:rPr>
          <w:rFonts w:ascii="Arial" w:hAnsi="Arial" w:cs="Arial"/>
          <w:b/>
        </w:rPr>
        <w:t>n</w:t>
      </w:r>
      <w:r w:rsidRPr="0028436C">
        <w:rPr>
          <w:rFonts w:ascii="Arial" w:hAnsi="Arial" w:cs="Arial"/>
          <w:b/>
        </w:rPr>
        <w:t>junto de exponentes de esta idea en el Renacimiento y el Barroco​ Es por ello que las aves nocturnas son los símbolos que presiden lo que será el sueño del alma en busca del con</w:t>
      </w:r>
      <w:r w:rsidRPr="0028436C">
        <w:rPr>
          <w:rFonts w:ascii="Arial" w:hAnsi="Arial" w:cs="Arial"/>
          <w:b/>
        </w:rPr>
        <w:t>o</w:t>
      </w:r>
      <w:r w:rsidRPr="0028436C">
        <w:rPr>
          <w:rFonts w:ascii="Arial" w:hAnsi="Arial" w:cs="Arial"/>
          <w:b/>
        </w:rPr>
        <w:t>cimiento del mundo creado por la divinidad. Esto explica que la noche aparezca en el po</w:t>
      </w:r>
      <w:r w:rsidRPr="0028436C">
        <w:rPr>
          <w:rFonts w:ascii="Arial" w:hAnsi="Arial" w:cs="Arial"/>
          <w:b/>
        </w:rPr>
        <w:t>e</w:t>
      </w:r>
      <w:r w:rsidRPr="0028436C">
        <w:rPr>
          <w:rFonts w:ascii="Arial" w:hAnsi="Arial" w:cs="Arial"/>
          <w:b/>
        </w:rPr>
        <w:t xml:space="preserve">ma de Sor Juana como sinónimo de </w:t>
      </w:r>
      <w:proofErr w:type="spellStart"/>
      <w:r w:rsidRPr="0028436C">
        <w:rPr>
          <w:rFonts w:ascii="Arial" w:hAnsi="Arial" w:cs="Arial"/>
          <w:b/>
        </w:rPr>
        <w:t>Harpócrates,el</w:t>
      </w:r>
      <w:proofErr w:type="spellEnd"/>
      <w:r w:rsidRPr="0028436C">
        <w:rPr>
          <w:rFonts w:ascii="Arial" w:hAnsi="Arial" w:cs="Arial"/>
          <w:b/>
        </w:rPr>
        <w:t xml:space="preserve"> dios del silencio prudente, quien, como aspecto de la noche, acompaña tácitamente la trayectoria del sueño del alma hasta el final.</w:t>
      </w:r>
    </w:p>
    <w:p w:rsidR="00CC0293" w:rsidRPr="0028436C" w:rsidRDefault="009D1B90" w:rsidP="00CC0293">
      <w:pPr>
        <w:pStyle w:val="NormalWeb"/>
        <w:shd w:val="clear" w:color="auto" w:fill="FFFFFF"/>
        <w:spacing w:before="120" w:beforeAutospacing="0" w:after="120" w:afterAutospacing="0"/>
        <w:jc w:val="both"/>
        <w:rPr>
          <w:rFonts w:ascii="Arial" w:hAnsi="Arial" w:cs="Arial"/>
          <w:b/>
        </w:rPr>
      </w:pPr>
      <w:r w:rsidRPr="0028436C">
        <w:rPr>
          <w:rFonts w:ascii="Arial" w:hAnsi="Arial" w:cs="Arial"/>
          <w:b/>
        </w:rPr>
        <w:t xml:space="preserve"> La noche, por tanto, es una aliada y no una enemiga, pues es el espacio que dará lugar a la revelación del sueño del alma. Las figuras del venado (</w:t>
      </w:r>
      <w:proofErr w:type="spellStart"/>
      <w:r w:rsidRPr="0028436C">
        <w:rPr>
          <w:rFonts w:ascii="Arial" w:hAnsi="Arial" w:cs="Arial"/>
          <w:b/>
        </w:rPr>
        <w:t>Acteón</w:t>
      </w:r>
      <w:proofErr w:type="spellEnd"/>
      <w:r w:rsidRPr="0028436C">
        <w:rPr>
          <w:rFonts w:ascii="Arial" w:hAnsi="Arial" w:cs="Arial"/>
          <w:b/>
        </w:rPr>
        <w:t>) el león y el águila apar</w:t>
      </w:r>
      <w:r w:rsidRPr="0028436C">
        <w:rPr>
          <w:rFonts w:ascii="Arial" w:hAnsi="Arial" w:cs="Arial"/>
          <w:b/>
        </w:rPr>
        <w:t>e</w:t>
      </w:r>
      <w:r w:rsidRPr="0028436C">
        <w:rPr>
          <w:rFonts w:ascii="Arial" w:hAnsi="Arial" w:cs="Arial"/>
          <w:b/>
        </w:rPr>
        <w:t>cen, primero, como los animales diurnos que se contraponen a las aves nocturnas para representar el acto del dormir vigilante</w:t>
      </w:r>
    </w:p>
    <w:sectPr w:rsidR="00CC0293" w:rsidRPr="0028436C"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36C" w:rsidRDefault="0028436C" w:rsidP="00C84BD7">
      <w:r>
        <w:separator/>
      </w:r>
    </w:p>
  </w:endnote>
  <w:endnote w:type="continuationSeparator" w:id="1">
    <w:p w:rsidR="0028436C" w:rsidRDefault="0028436C"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36C" w:rsidRDefault="0028436C" w:rsidP="00C84BD7">
      <w:r>
        <w:separator/>
      </w:r>
    </w:p>
  </w:footnote>
  <w:footnote w:type="continuationSeparator" w:id="1">
    <w:p w:rsidR="0028436C" w:rsidRDefault="0028436C"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45"/>
    <w:multiLevelType w:val="multilevel"/>
    <w:tmpl w:val="C4A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15E56"/>
    <w:multiLevelType w:val="multilevel"/>
    <w:tmpl w:val="BF4E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513A2"/>
    <w:multiLevelType w:val="multilevel"/>
    <w:tmpl w:val="A2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DA7E13"/>
    <w:multiLevelType w:val="multilevel"/>
    <w:tmpl w:val="F06E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41190D"/>
    <w:multiLevelType w:val="multilevel"/>
    <w:tmpl w:val="71C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55465"/>
    <w:multiLevelType w:val="multilevel"/>
    <w:tmpl w:val="F7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C0EDB"/>
    <w:multiLevelType w:val="multilevel"/>
    <w:tmpl w:val="102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71706C"/>
    <w:multiLevelType w:val="multilevel"/>
    <w:tmpl w:val="613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0"/>
  </w:num>
  <w:num w:numId="3">
    <w:abstractNumId w:val="19"/>
  </w:num>
  <w:num w:numId="4">
    <w:abstractNumId w:val="17"/>
  </w:num>
  <w:num w:numId="5">
    <w:abstractNumId w:val="15"/>
  </w:num>
  <w:num w:numId="6">
    <w:abstractNumId w:val="25"/>
  </w:num>
  <w:num w:numId="7">
    <w:abstractNumId w:val="20"/>
  </w:num>
  <w:num w:numId="8">
    <w:abstractNumId w:val="5"/>
  </w:num>
  <w:num w:numId="9">
    <w:abstractNumId w:val="13"/>
  </w:num>
  <w:num w:numId="10">
    <w:abstractNumId w:val="6"/>
  </w:num>
  <w:num w:numId="11">
    <w:abstractNumId w:val="31"/>
  </w:num>
  <w:num w:numId="12">
    <w:abstractNumId w:val="1"/>
  </w:num>
  <w:num w:numId="13">
    <w:abstractNumId w:val="37"/>
  </w:num>
  <w:num w:numId="14">
    <w:abstractNumId w:val="39"/>
  </w:num>
  <w:num w:numId="15">
    <w:abstractNumId w:val="28"/>
  </w:num>
  <w:num w:numId="16">
    <w:abstractNumId w:val="7"/>
  </w:num>
  <w:num w:numId="17">
    <w:abstractNumId w:val="18"/>
  </w:num>
  <w:num w:numId="18">
    <w:abstractNumId w:val="38"/>
  </w:num>
  <w:num w:numId="19">
    <w:abstractNumId w:val="16"/>
  </w:num>
  <w:num w:numId="20">
    <w:abstractNumId w:val="14"/>
  </w:num>
  <w:num w:numId="21">
    <w:abstractNumId w:val="11"/>
  </w:num>
  <w:num w:numId="22">
    <w:abstractNumId w:val="8"/>
  </w:num>
  <w:num w:numId="23">
    <w:abstractNumId w:val="36"/>
  </w:num>
  <w:num w:numId="24">
    <w:abstractNumId w:val="9"/>
  </w:num>
  <w:num w:numId="25">
    <w:abstractNumId w:val="32"/>
  </w:num>
  <w:num w:numId="26">
    <w:abstractNumId w:val="4"/>
  </w:num>
  <w:num w:numId="27">
    <w:abstractNumId w:val="2"/>
  </w:num>
  <w:num w:numId="28">
    <w:abstractNumId w:val="29"/>
  </w:num>
  <w:num w:numId="29">
    <w:abstractNumId w:val="22"/>
  </w:num>
  <w:num w:numId="30">
    <w:abstractNumId w:val="21"/>
  </w:num>
  <w:num w:numId="31">
    <w:abstractNumId w:val="3"/>
  </w:num>
  <w:num w:numId="32">
    <w:abstractNumId w:val="33"/>
  </w:num>
  <w:num w:numId="33">
    <w:abstractNumId w:val="26"/>
  </w:num>
  <w:num w:numId="34">
    <w:abstractNumId w:val="0"/>
  </w:num>
  <w:num w:numId="35">
    <w:abstractNumId w:val="27"/>
  </w:num>
  <w:num w:numId="36">
    <w:abstractNumId w:val="12"/>
  </w:num>
  <w:num w:numId="37">
    <w:abstractNumId w:val="10"/>
  </w:num>
  <w:num w:numId="38">
    <w:abstractNumId w:val="23"/>
  </w:num>
  <w:num w:numId="39">
    <w:abstractNumId w:val="34"/>
  </w:num>
  <w:num w:numId="40">
    <w:abstractNumId w:val="24"/>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5B01"/>
    <w:rsid w:val="0003530E"/>
    <w:rsid w:val="000367C0"/>
    <w:rsid w:val="00053CB1"/>
    <w:rsid w:val="00072017"/>
    <w:rsid w:val="000824EF"/>
    <w:rsid w:val="00084B19"/>
    <w:rsid w:val="000D4988"/>
    <w:rsid w:val="000D6CA6"/>
    <w:rsid w:val="000E21C0"/>
    <w:rsid w:val="000E7599"/>
    <w:rsid w:val="000E7D50"/>
    <w:rsid w:val="000F2048"/>
    <w:rsid w:val="000F5CC1"/>
    <w:rsid w:val="001062E1"/>
    <w:rsid w:val="0011120C"/>
    <w:rsid w:val="00121120"/>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B0794"/>
    <w:rsid w:val="001B65DE"/>
    <w:rsid w:val="001B7720"/>
    <w:rsid w:val="001C2369"/>
    <w:rsid w:val="001C3571"/>
    <w:rsid w:val="001C648D"/>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7D28"/>
    <w:rsid w:val="0026267F"/>
    <w:rsid w:val="002663B3"/>
    <w:rsid w:val="00273E1E"/>
    <w:rsid w:val="00275125"/>
    <w:rsid w:val="00275B8C"/>
    <w:rsid w:val="0028296F"/>
    <w:rsid w:val="0028436C"/>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43C"/>
    <w:rsid w:val="002E57EB"/>
    <w:rsid w:val="002F02E8"/>
    <w:rsid w:val="002F6380"/>
    <w:rsid w:val="002F63D1"/>
    <w:rsid w:val="002F696E"/>
    <w:rsid w:val="002F73CC"/>
    <w:rsid w:val="00302C51"/>
    <w:rsid w:val="00304E65"/>
    <w:rsid w:val="00305ABA"/>
    <w:rsid w:val="00311F71"/>
    <w:rsid w:val="00312AE6"/>
    <w:rsid w:val="003142B8"/>
    <w:rsid w:val="00327C5E"/>
    <w:rsid w:val="00346709"/>
    <w:rsid w:val="00350441"/>
    <w:rsid w:val="003508A7"/>
    <w:rsid w:val="00351674"/>
    <w:rsid w:val="003525E6"/>
    <w:rsid w:val="00352E47"/>
    <w:rsid w:val="00365A58"/>
    <w:rsid w:val="00381057"/>
    <w:rsid w:val="003823D0"/>
    <w:rsid w:val="00393055"/>
    <w:rsid w:val="003945F2"/>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14C0"/>
    <w:rsid w:val="00425A9F"/>
    <w:rsid w:val="00431BF7"/>
    <w:rsid w:val="00432B44"/>
    <w:rsid w:val="00443D0D"/>
    <w:rsid w:val="00444BCB"/>
    <w:rsid w:val="004472C7"/>
    <w:rsid w:val="004515C7"/>
    <w:rsid w:val="00451EF5"/>
    <w:rsid w:val="00453B03"/>
    <w:rsid w:val="00467853"/>
    <w:rsid w:val="00470D9F"/>
    <w:rsid w:val="00473E5B"/>
    <w:rsid w:val="004905EB"/>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6F8"/>
    <w:rsid w:val="00533E9D"/>
    <w:rsid w:val="00536AFC"/>
    <w:rsid w:val="005417E7"/>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5BA3"/>
    <w:rsid w:val="00677143"/>
    <w:rsid w:val="00694684"/>
    <w:rsid w:val="00695A37"/>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07C31"/>
    <w:rsid w:val="00710373"/>
    <w:rsid w:val="00714886"/>
    <w:rsid w:val="00714B2D"/>
    <w:rsid w:val="007150F9"/>
    <w:rsid w:val="00715890"/>
    <w:rsid w:val="007300E0"/>
    <w:rsid w:val="00735486"/>
    <w:rsid w:val="00735BB2"/>
    <w:rsid w:val="00746F55"/>
    <w:rsid w:val="00750EA5"/>
    <w:rsid w:val="007563DA"/>
    <w:rsid w:val="007601B2"/>
    <w:rsid w:val="00764EE5"/>
    <w:rsid w:val="00765B53"/>
    <w:rsid w:val="00766066"/>
    <w:rsid w:val="00770BCA"/>
    <w:rsid w:val="0077383F"/>
    <w:rsid w:val="007802B7"/>
    <w:rsid w:val="00780BA6"/>
    <w:rsid w:val="00794128"/>
    <w:rsid w:val="007B0A0A"/>
    <w:rsid w:val="007B415A"/>
    <w:rsid w:val="007C080B"/>
    <w:rsid w:val="007C1904"/>
    <w:rsid w:val="007C2603"/>
    <w:rsid w:val="007C2F70"/>
    <w:rsid w:val="007C5650"/>
    <w:rsid w:val="007D0AAA"/>
    <w:rsid w:val="007D3B1D"/>
    <w:rsid w:val="007E3C2D"/>
    <w:rsid w:val="00802A5C"/>
    <w:rsid w:val="00804EFA"/>
    <w:rsid w:val="00811DF0"/>
    <w:rsid w:val="008140CD"/>
    <w:rsid w:val="008322FB"/>
    <w:rsid w:val="00832F03"/>
    <w:rsid w:val="008438E6"/>
    <w:rsid w:val="008546E9"/>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D3A88"/>
    <w:rsid w:val="008E01E8"/>
    <w:rsid w:val="008E69D8"/>
    <w:rsid w:val="008F272E"/>
    <w:rsid w:val="008F38EC"/>
    <w:rsid w:val="0090109E"/>
    <w:rsid w:val="0090440D"/>
    <w:rsid w:val="00905CF4"/>
    <w:rsid w:val="00907741"/>
    <w:rsid w:val="00912D1B"/>
    <w:rsid w:val="009156A4"/>
    <w:rsid w:val="009244F3"/>
    <w:rsid w:val="00924A4B"/>
    <w:rsid w:val="00932F3D"/>
    <w:rsid w:val="00933A06"/>
    <w:rsid w:val="0093668A"/>
    <w:rsid w:val="0094442B"/>
    <w:rsid w:val="0094729A"/>
    <w:rsid w:val="00957E74"/>
    <w:rsid w:val="009668D5"/>
    <w:rsid w:val="009672FE"/>
    <w:rsid w:val="0097418F"/>
    <w:rsid w:val="00977BF9"/>
    <w:rsid w:val="009B7B26"/>
    <w:rsid w:val="009B7D31"/>
    <w:rsid w:val="009D12CD"/>
    <w:rsid w:val="009D14C7"/>
    <w:rsid w:val="009D1B90"/>
    <w:rsid w:val="009D2FF3"/>
    <w:rsid w:val="009E1986"/>
    <w:rsid w:val="009E19CE"/>
    <w:rsid w:val="009E19D3"/>
    <w:rsid w:val="009E3792"/>
    <w:rsid w:val="009E3A8C"/>
    <w:rsid w:val="009F01F1"/>
    <w:rsid w:val="009F13FF"/>
    <w:rsid w:val="009F3D46"/>
    <w:rsid w:val="009F61EB"/>
    <w:rsid w:val="00A06EB1"/>
    <w:rsid w:val="00A14564"/>
    <w:rsid w:val="00A21552"/>
    <w:rsid w:val="00A24ECC"/>
    <w:rsid w:val="00A3105C"/>
    <w:rsid w:val="00A31A8E"/>
    <w:rsid w:val="00A33071"/>
    <w:rsid w:val="00A33716"/>
    <w:rsid w:val="00A35055"/>
    <w:rsid w:val="00A35EC1"/>
    <w:rsid w:val="00A366C0"/>
    <w:rsid w:val="00A4177A"/>
    <w:rsid w:val="00A50E8A"/>
    <w:rsid w:val="00A61777"/>
    <w:rsid w:val="00A62F5D"/>
    <w:rsid w:val="00A64DDD"/>
    <w:rsid w:val="00A666CB"/>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5279"/>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6E95"/>
    <w:rsid w:val="00B67759"/>
    <w:rsid w:val="00B70A46"/>
    <w:rsid w:val="00B81AED"/>
    <w:rsid w:val="00B86854"/>
    <w:rsid w:val="00B92370"/>
    <w:rsid w:val="00B926F8"/>
    <w:rsid w:val="00B955CA"/>
    <w:rsid w:val="00B96A1D"/>
    <w:rsid w:val="00BA1A7A"/>
    <w:rsid w:val="00BA1F8B"/>
    <w:rsid w:val="00BA54B7"/>
    <w:rsid w:val="00BA5785"/>
    <w:rsid w:val="00BB26AA"/>
    <w:rsid w:val="00BB7A9F"/>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6789"/>
    <w:rsid w:val="00C97144"/>
    <w:rsid w:val="00CA15EC"/>
    <w:rsid w:val="00CA6358"/>
    <w:rsid w:val="00CB16B9"/>
    <w:rsid w:val="00CB2A49"/>
    <w:rsid w:val="00CC0293"/>
    <w:rsid w:val="00CC53B3"/>
    <w:rsid w:val="00CD2B05"/>
    <w:rsid w:val="00CD5798"/>
    <w:rsid w:val="00CE5AFD"/>
    <w:rsid w:val="00CF1A50"/>
    <w:rsid w:val="00CF2346"/>
    <w:rsid w:val="00D02493"/>
    <w:rsid w:val="00D034E7"/>
    <w:rsid w:val="00D07B22"/>
    <w:rsid w:val="00D17314"/>
    <w:rsid w:val="00D17682"/>
    <w:rsid w:val="00D179CB"/>
    <w:rsid w:val="00D23103"/>
    <w:rsid w:val="00D231E5"/>
    <w:rsid w:val="00D2327B"/>
    <w:rsid w:val="00D26931"/>
    <w:rsid w:val="00D27D6B"/>
    <w:rsid w:val="00D31461"/>
    <w:rsid w:val="00D319C6"/>
    <w:rsid w:val="00D35E5C"/>
    <w:rsid w:val="00D37567"/>
    <w:rsid w:val="00D42E5A"/>
    <w:rsid w:val="00D50032"/>
    <w:rsid w:val="00D5034B"/>
    <w:rsid w:val="00D535DB"/>
    <w:rsid w:val="00D54FC8"/>
    <w:rsid w:val="00D60A6A"/>
    <w:rsid w:val="00D7352F"/>
    <w:rsid w:val="00D82287"/>
    <w:rsid w:val="00D9278E"/>
    <w:rsid w:val="00D933A8"/>
    <w:rsid w:val="00D94EDB"/>
    <w:rsid w:val="00D979E2"/>
    <w:rsid w:val="00DB1825"/>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7542"/>
    <w:rsid w:val="00EA0AE1"/>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42ED"/>
    <w:rsid w:val="00F36164"/>
    <w:rsid w:val="00F36CCD"/>
    <w:rsid w:val="00F42AD6"/>
    <w:rsid w:val="00F44406"/>
    <w:rsid w:val="00F47247"/>
    <w:rsid w:val="00F507A5"/>
    <w:rsid w:val="00F534E2"/>
    <w:rsid w:val="00F54EE9"/>
    <w:rsid w:val="00F550C3"/>
    <w:rsid w:val="00F62BAA"/>
    <w:rsid w:val="00F63FF4"/>
    <w:rsid w:val="00F653E6"/>
    <w:rsid w:val="00F832E6"/>
    <w:rsid w:val="00F84C51"/>
    <w:rsid w:val="00F8704D"/>
    <w:rsid w:val="00F90CA2"/>
    <w:rsid w:val="00F94FB3"/>
    <w:rsid w:val="00F96D83"/>
    <w:rsid w:val="00F96F6D"/>
    <w:rsid w:val="00F97003"/>
    <w:rsid w:val="00FA5FB0"/>
    <w:rsid w:val="00FB0772"/>
    <w:rsid w:val="00FB64ED"/>
    <w:rsid w:val="00FB6F15"/>
    <w:rsid w:val="00FB7F5B"/>
    <w:rsid w:val="00FC075E"/>
    <w:rsid w:val="00FC0D36"/>
    <w:rsid w:val="00FC1180"/>
    <w:rsid w:val="00FC2514"/>
    <w:rsid w:val="00FC2520"/>
    <w:rsid w:val="00FC39B1"/>
    <w:rsid w:val="00FC5423"/>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link w:val="Ttulo5Car"/>
    <w:uiPriority w:val="9"/>
    <w:qFormat/>
    <w:rsid w:val="009D1B90"/>
    <w:pPr>
      <w:widowControl/>
      <w:autoSpaceDE/>
      <w:autoSpaceDN/>
      <w:adjustRightInd/>
      <w:spacing w:before="100" w:beforeAutospacing="1" w:after="100" w:afterAutospacing="1"/>
      <w:outlineLvl w:val="4"/>
    </w:pPr>
    <w:rPr>
      <w:rFonts w:ascii="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hidden-content">
    <w:name w:val="hidden-content"/>
    <w:basedOn w:val="Fuentedeprrafopredeter"/>
    <w:rsid w:val="00121120"/>
  </w:style>
  <w:style w:type="character" w:customStyle="1" w:styleId="ue-c-articlemedia-description">
    <w:name w:val="ue-c-article__media-description"/>
    <w:basedOn w:val="Fuentedeprrafopredeter"/>
    <w:rsid w:val="00121120"/>
  </w:style>
  <w:style w:type="character" w:customStyle="1" w:styleId="ue-c-articlemedia-author">
    <w:name w:val="ue-c-article__media-author"/>
    <w:basedOn w:val="Fuentedeprrafopredeter"/>
    <w:rsid w:val="00121120"/>
  </w:style>
  <w:style w:type="character" w:customStyle="1" w:styleId="ue-c-articlesubtitles-kicker">
    <w:name w:val="ue-c-article__subtitles-kicker"/>
    <w:basedOn w:val="Fuentedeprrafopredeter"/>
    <w:rsid w:val="00121120"/>
  </w:style>
  <w:style w:type="paragraph" w:customStyle="1" w:styleId="ue-c-article--first-letter-highlighted">
    <w:name w:val="ue-c-article--first-letter-highlighted"/>
    <w:basedOn w:val="Normal"/>
    <w:rsid w:val="00121120"/>
    <w:pPr>
      <w:widowControl/>
      <w:autoSpaceDE/>
      <w:autoSpaceDN/>
      <w:adjustRightInd/>
      <w:spacing w:before="100" w:beforeAutospacing="1" w:after="100" w:afterAutospacing="1"/>
    </w:pPr>
    <w:rPr>
      <w:rFonts w:ascii="Times New Roman" w:hAnsi="Times New Roman" w:cs="Times New Roman"/>
    </w:rPr>
  </w:style>
  <w:style w:type="character" w:customStyle="1" w:styleId="title2">
    <w:name w:val="title2"/>
    <w:basedOn w:val="Fuentedeprrafopredeter"/>
    <w:rsid w:val="00431BF7"/>
  </w:style>
  <w:style w:type="paragraph" w:customStyle="1" w:styleId="xmsonormal">
    <w:name w:val="x_msonormal"/>
    <w:basedOn w:val="Normal"/>
    <w:rsid w:val="00D27D6B"/>
    <w:pPr>
      <w:widowControl/>
      <w:autoSpaceDE/>
      <w:autoSpaceDN/>
      <w:adjustRightInd/>
      <w:spacing w:before="100" w:beforeAutospacing="1" w:after="100" w:afterAutospacing="1"/>
    </w:pPr>
    <w:rPr>
      <w:rFonts w:ascii="Times New Roman" w:hAnsi="Times New Roman" w:cs="Times New Roman"/>
    </w:rPr>
  </w:style>
  <w:style w:type="character" w:customStyle="1" w:styleId="titular">
    <w:name w:val="titular"/>
    <w:basedOn w:val="Fuentedeprrafopredeter"/>
    <w:rsid w:val="009D1B90"/>
  </w:style>
  <w:style w:type="character" w:customStyle="1" w:styleId="data">
    <w:name w:val="data"/>
    <w:basedOn w:val="Fuentedeprrafopredeter"/>
    <w:rsid w:val="009D1B90"/>
  </w:style>
  <w:style w:type="character" w:customStyle="1" w:styleId="autor">
    <w:name w:val="autor"/>
    <w:basedOn w:val="Fuentedeprrafopredeter"/>
    <w:rsid w:val="009D1B90"/>
  </w:style>
  <w:style w:type="character" w:customStyle="1" w:styleId="datos-articulo">
    <w:name w:val="datos-articulo"/>
    <w:basedOn w:val="Fuentedeprrafopredeter"/>
    <w:rsid w:val="009D1B90"/>
  </w:style>
  <w:style w:type="character" w:customStyle="1" w:styleId="lugar">
    <w:name w:val="lugar"/>
    <w:basedOn w:val="Fuentedeprrafopredeter"/>
    <w:rsid w:val="009D1B90"/>
  </w:style>
  <w:style w:type="character" w:customStyle="1" w:styleId="fecha">
    <w:name w:val="fecha"/>
    <w:basedOn w:val="Fuentedeprrafopredeter"/>
    <w:rsid w:val="009D1B90"/>
  </w:style>
  <w:style w:type="character" w:customStyle="1" w:styleId="caja-herramientas">
    <w:name w:val="caja-herramientas"/>
    <w:basedOn w:val="Fuentedeprrafopredeter"/>
    <w:rsid w:val="009D1B90"/>
  </w:style>
  <w:style w:type="character" w:customStyle="1" w:styleId="Ttulo5Car">
    <w:name w:val="Título 5 Car"/>
    <w:basedOn w:val="Fuentedeprrafopredeter"/>
    <w:link w:val="Ttulo5"/>
    <w:uiPriority w:val="9"/>
    <w:rsid w:val="009D1B90"/>
    <w:rPr>
      <w:rFonts w:ascii="Times New Roman" w:eastAsia="Times New Roman" w:hAnsi="Times New Roman" w:cs="Times New Roman"/>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99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19626">
      <w:bodyDiv w:val="1"/>
      <w:marLeft w:val="0"/>
      <w:marRight w:val="0"/>
      <w:marTop w:val="0"/>
      <w:marBottom w:val="0"/>
      <w:divBdr>
        <w:top w:val="none" w:sz="0" w:space="0" w:color="auto"/>
        <w:left w:val="none" w:sz="0" w:space="0" w:color="auto"/>
        <w:bottom w:val="none" w:sz="0" w:space="0" w:color="auto"/>
        <w:right w:val="none" w:sz="0" w:space="0" w:color="auto"/>
      </w:divBdr>
      <w:divsChild>
        <w:div w:id="924268378">
          <w:marLeft w:val="0"/>
          <w:marRight w:val="0"/>
          <w:marTop w:val="0"/>
          <w:marBottom w:val="0"/>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 w:id="2126926615">
              <w:marLeft w:val="0"/>
              <w:marRight w:val="0"/>
              <w:marTop w:val="0"/>
              <w:marBottom w:val="0"/>
              <w:divBdr>
                <w:top w:val="none" w:sz="0" w:space="0" w:color="auto"/>
                <w:left w:val="none" w:sz="0" w:space="0" w:color="auto"/>
                <w:bottom w:val="none" w:sz="0" w:space="0" w:color="auto"/>
                <w:right w:val="none" w:sz="0" w:space="0" w:color="auto"/>
              </w:divBdr>
              <w:divsChild>
                <w:div w:id="704521598">
                  <w:marLeft w:val="0"/>
                  <w:marRight w:val="0"/>
                  <w:marTop w:val="0"/>
                  <w:marBottom w:val="0"/>
                  <w:divBdr>
                    <w:top w:val="none" w:sz="0" w:space="0" w:color="auto"/>
                    <w:left w:val="none" w:sz="0" w:space="0" w:color="auto"/>
                    <w:bottom w:val="none" w:sz="0" w:space="0" w:color="auto"/>
                    <w:right w:val="none" w:sz="0" w:space="0" w:color="auto"/>
                  </w:divBdr>
                </w:div>
                <w:div w:id="1922984746">
                  <w:marLeft w:val="0"/>
                  <w:marRight w:val="0"/>
                  <w:marTop w:val="0"/>
                  <w:marBottom w:val="0"/>
                  <w:divBdr>
                    <w:top w:val="none" w:sz="0" w:space="0" w:color="auto"/>
                    <w:left w:val="none" w:sz="0" w:space="0" w:color="auto"/>
                    <w:bottom w:val="none" w:sz="0" w:space="0" w:color="auto"/>
                    <w:right w:val="none" w:sz="0" w:space="0" w:color="auto"/>
                  </w:divBdr>
                </w:div>
                <w:div w:id="1252852395">
                  <w:marLeft w:val="0"/>
                  <w:marRight w:val="0"/>
                  <w:marTop w:val="0"/>
                  <w:marBottom w:val="0"/>
                  <w:divBdr>
                    <w:top w:val="single" w:sz="6" w:space="0" w:color="FFFFFF"/>
                    <w:left w:val="none" w:sz="0" w:space="0" w:color="auto"/>
                    <w:bottom w:val="none" w:sz="0" w:space="0" w:color="auto"/>
                    <w:right w:val="none" w:sz="0" w:space="0" w:color="auto"/>
                  </w:divBdr>
                </w:div>
                <w:div w:id="336344238">
                  <w:marLeft w:val="0"/>
                  <w:marRight w:val="0"/>
                  <w:marTop w:val="0"/>
                  <w:marBottom w:val="0"/>
                  <w:divBdr>
                    <w:top w:val="none" w:sz="0" w:space="0" w:color="auto"/>
                    <w:left w:val="none" w:sz="0" w:space="0" w:color="auto"/>
                    <w:bottom w:val="none" w:sz="0" w:space="0" w:color="auto"/>
                    <w:right w:val="none" w:sz="0" w:space="0" w:color="auto"/>
                  </w:divBdr>
                </w:div>
              </w:divsChild>
            </w:div>
            <w:div w:id="1057583320">
              <w:marLeft w:val="0"/>
              <w:marRight w:val="0"/>
              <w:marTop w:val="0"/>
              <w:marBottom w:val="0"/>
              <w:divBdr>
                <w:top w:val="none" w:sz="0" w:space="0" w:color="auto"/>
                <w:left w:val="none" w:sz="0" w:space="0" w:color="auto"/>
                <w:bottom w:val="none" w:sz="0" w:space="0" w:color="auto"/>
                <w:right w:val="none" w:sz="0" w:space="0" w:color="auto"/>
              </w:divBdr>
              <w:divsChild>
                <w:div w:id="1210266019">
                  <w:marLeft w:val="0"/>
                  <w:marRight w:val="0"/>
                  <w:marTop w:val="0"/>
                  <w:marBottom w:val="0"/>
                  <w:divBdr>
                    <w:top w:val="none" w:sz="0" w:space="0" w:color="auto"/>
                    <w:left w:val="none" w:sz="0" w:space="0" w:color="auto"/>
                    <w:bottom w:val="none" w:sz="0" w:space="0" w:color="auto"/>
                    <w:right w:val="none" w:sz="0" w:space="0" w:color="auto"/>
                  </w:divBdr>
                  <w:divsChild>
                    <w:div w:id="2030327272">
                      <w:marLeft w:val="0"/>
                      <w:marRight w:val="0"/>
                      <w:marTop w:val="0"/>
                      <w:marBottom w:val="0"/>
                      <w:divBdr>
                        <w:top w:val="none" w:sz="0" w:space="0" w:color="auto"/>
                        <w:left w:val="none" w:sz="0" w:space="0" w:color="auto"/>
                        <w:bottom w:val="none" w:sz="0" w:space="0" w:color="auto"/>
                        <w:right w:val="none" w:sz="0" w:space="0" w:color="auto"/>
                      </w:divBdr>
                      <w:divsChild>
                        <w:div w:id="685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6169">
          <w:marLeft w:val="0"/>
          <w:marRight w:val="0"/>
          <w:marTop w:val="0"/>
          <w:marBottom w:val="0"/>
          <w:divBdr>
            <w:top w:val="none" w:sz="0" w:space="0" w:color="auto"/>
            <w:left w:val="none" w:sz="0" w:space="0" w:color="auto"/>
            <w:bottom w:val="none" w:sz="0" w:space="0" w:color="auto"/>
            <w:right w:val="none" w:sz="0" w:space="0" w:color="auto"/>
          </w:divBdr>
          <w:divsChild>
            <w:div w:id="221796062">
              <w:marLeft w:val="0"/>
              <w:marRight w:val="0"/>
              <w:marTop w:val="0"/>
              <w:marBottom w:val="240"/>
              <w:divBdr>
                <w:top w:val="none" w:sz="0" w:space="0" w:color="auto"/>
                <w:left w:val="none" w:sz="0" w:space="0" w:color="auto"/>
                <w:bottom w:val="none" w:sz="0" w:space="0" w:color="auto"/>
                <w:right w:val="none" w:sz="0" w:space="0" w:color="auto"/>
              </w:divBdr>
              <w:divsChild>
                <w:div w:id="1507599159">
                  <w:marLeft w:val="0"/>
                  <w:marRight w:val="0"/>
                  <w:marTop w:val="0"/>
                  <w:marBottom w:val="0"/>
                  <w:divBdr>
                    <w:top w:val="none" w:sz="0" w:space="0" w:color="auto"/>
                    <w:left w:val="none" w:sz="0" w:space="0" w:color="auto"/>
                    <w:bottom w:val="none" w:sz="0" w:space="0" w:color="auto"/>
                    <w:right w:val="none" w:sz="0" w:space="0" w:color="auto"/>
                  </w:divBdr>
                  <w:divsChild>
                    <w:div w:id="13420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805">
              <w:marLeft w:val="0"/>
              <w:marRight w:val="0"/>
              <w:marTop w:val="0"/>
              <w:marBottom w:val="240"/>
              <w:divBdr>
                <w:top w:val="none" w:sz="0" w:space="0" w:color="auto"/>
                <w:left w:val="none" w:sz="0" w:space="0" w:color="auto"/>
                <w:bottom w:val="none" w:sz="0" w:space="0" w:color="auto"/>
                <w:right w:val="none" w:sz="0" w:space="0" w:color="auto"/>
              </w:divBdr>
              <w:divsChild>
                <w:div w:id="782771885">
                  <w:marLeft w:val="0"/>
                  <w:marRight w:val="0"/>
                  <w:marTop w:val="0"/>
                  <w:marBottom w:val="0"/>
                  <w:divBdr>
                    <w:top w:val="none" w:sz="0" w:space="0" w:color="auto"/>
                    <w:left w:val="none" w:sz="0" w:space="0" w:color="auto"/>
                    <w:bottom w:val="none" w:sz="0" w:space="0" w:color="auto"/>
                    <w:right w:val="none" w:sz="0" w:space="0" w:color="auto"/>
                  </w:divBdr>
                  <w:divsChild>
                    <w:div w:id="551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951447">
      <w:bodyDiv w:val="1"/>
      <w:marLeft w:val="0"/>
      <w:marRight w:val="0"/>
      <w:marTop w:val="0"/>
      <w:marBottom w:val="0"/>
      <w:divBdr>
        <w:top w:val="none" w:sz="0" w:space="0" w:color="auto"/>
        <w:left w:val="none" w:sz="0" w:space="0" w:color="auto"/>
        <w:bottom w:val="none" w:sz="0" w:space="0" w:color="auto"/>
        <w:right w:val="none" w:sz="0" w:space="0" w:color="auto"/>
      </w:divBdr>
      <w:divsChild>
        <w:div w:id="347952716">
          <w:marLeft w:val="0"/>
          <w:marRight w:val="0"/>
          <w:marTop w:val="0"/>
          <w:marBottom w:val="0"/>
          <w:divBdr>
            <w:top w:val="none" w:sz="0" w:space="0" w:color="auto"/>
            <w:left w:val="none" w:sz="0" w:space="0" w:color="auto"/>
            <w:bottom w:val="none" w:sz="0" w:space="0" w:color="auto"/>
            <w:right w:val="none" w:sz="0" w:space="0" w:color="auto"/>
          </w:divBdr>
        </w:div>
      </w:divsChild>
    </w:div>
    <w:div w:id="1379818530">
      <w:bodyDiv w:val="1"/>
      <w:marLeft w:val="0"/>
      <w:marRight w:val="0"/>
      <w:marTop w:val="0"/>
      <w:marBottom w:val="0"/>
      <w:divBdr>
        <w:top w:val="none" w:sz="0" w:space="0" w:color="auto"/>
        <w:left w:val="none" w:sz="0" w:space="0" w:color="auto"/>
        <w:bottom w:val="none" w:sz="0" w:space="0" w:color="auto"/>
        <w:right w:val="none" w:sz="0" w:space="0" w:color="auto"/>
      </w:divBdr>
      <w:divsChild>
        <w:div w:id="1590236937">
          <w:marLeft w:val="336"/>
          <w:marRight w:val="0"/>
          <w:marTop w:val="120"/>
          <w:marBottom w:val="312"/>
          <w:divBdr>
            <w:top w:val="none" w:sz="0" w:space="0" w:color="auto"/>
            <w:left w:val="none" w:sz="0" w:space="0" w:color="auto"/>
            <w:bottom w:val="none" w:sz="0" w:space="0" w:color="auto"/>
            <w:right w:val="none" w:sz="0" w:space="0" w:color="auto"/>
          </w:divBdr>
          <w:divsChild>
            <w:div w:id="10890385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88877">
          <w:marLeft w:val="336"/>
          <w:marRight w:val="0"/>
          <w:marTop w:val="120"/>
          <w:marBottom w:val="312"/>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8166616">
          <w:marLeft w:val="0"/>
          <w:marRight w:val="336"/>
          <w:marTop w:val="120"/>
          <w:marBottom w:val="312"/>
          <w:divBdr>
            <w:top w:val="none" w:sz="0" w:space="0" w:color="auto"/>
            <w:left w:val="none" w:sz="0" w:space="0" w:color="auto"/>
            <w:bottom w:val="none" w:sz="0" w:space="0" w:color="auto"/>
            <w:right w:val="none" w:sz="0" w:space="0" w:color="auto"/>
          </w:divBdr>
          <w:divsChild>
            <w:div w:id="767429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6379857">
          <w:marLeft w:val="336"/>
          <w:marRight w:val="0"/>
          <w:marTop w:val="120"/>
          <w:marBottom w:val="312"/>
          <w:divBdr>
            <w:top w:val="none" w:sz="0" w:space="0" w:color="auto"/>
            <w:left w:val="none" w:sz="0" w:space="0" w:color="auto"/>
            <w:bottom w:val="none" w:sz="0" w:space="0" w:color="auto"/>
            <w:right w:val="none" w:sz="0" w:space="0" w:color="auto"/>
          </w:divBdr>
          <w:divsChild>
            <w:div w:id="768238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2599721">
          <w:marLeft w:val="336"/>
          <w:marRight w:val="0"/>
          <w:marTop w:val="120"/>
          <w:marBottom w:val="312"/>
          <w:divBdr>
            <w:top w:val="none" w:sz="0" w:space="0" w:color="auto"/>
            <w:left w:val="none" w:sz="0" w:space="0" w:color="auto"/>
            <w:bottom w:val="none" w:sz="0" w:space="0" w:color="auto"/>
            <w:right w:val="none" w:sz="0" w:space="0" w:color="auto"/>
          </w:divBdr>
          <w:divsChild>
            <w:div w:id="466433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135438">
          <w:marLeft w:val="336"/>
          <w:marRight w:val="0"/>
          <w:marTop w:val="120"/>
          <w:marBottom w:val="312"/>
          <w:divBdr>
            <w:top w:val="none" w:sz="0" w:space="0" w:color="auto"/>
            <w:left w:val="none" w:sz="0" w:space="0" w:color="auto"/>
            <w:bottom w:val="none" w:sz="0" w:space="0" w:color="auto"/>
            <w:right w:val="none" w:sz="0" w:space="0" w:color="auto"/>
          </w:divBdr>
          <w:divsChild>
            <w:div w:id="13325667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8540990">
          <w:marLeft w:val="336"/>
          <w:marRight w:val="0"/>
          <w:marTop w:val="120"/>
          <w:marBottom w:val="312"/>
          <w:divBdr>
            <w:top w:val="none" w:sz="0" w:space="0" w:color="auto"/>
            <w:left w:val="none" w:sz="0" w:space="0" w:color="auto"/>
            <w:bottom w:val="none" w:sz="0" w:space="0" w:color="auto"/>
            <w:right w:val="none" w:sz="0" w:space="0" w:color="auto"/>
          </w:divBdr>
          <w:divsChild>
            <w:div w:id="280306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400687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41505156">
              <w:marLeft w:val="0"/>
              <w:marRight w:val="0"/>
              <w:marTop w:val="0"/>
              <w:marBottom w:val="0"/>
              <w:divBdr>
                <w:top w:val="none" w:sz="0" w:space="0" w:color="auto"/>
                <w:left w:val="none" w:sz="0" w:space="0" w:color="auto"/>
                <w:bottom w:val="none" w:sz="0" w:space="0" w:color="auto"/>
                <w:right w:val="none" w:sz="0" w:space="0" w:color="auto"/>
              </w:divBdr>
              <w:divsChild>
                <w:div w:id="2278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456">
          <w:marLeft w:val="336"/>
          <w:marRight w:val="0"/>
          <w:marTop w:val="120"/>
          <w:marBottom w:val="312"/>
          <w:divBdr>
            <w:top w:val="none" w:sz="0" w:space="0" w:color="auto"/>
            <w:left w:val="none" w:sz="0" w:space="0" w:color="auto"/>
            <w:bottom w:val="none" w:sz="0" w:space="0" w:color="auto"/>
            <w:right w:val="none" w:sz="0" w:space="0" w:color="auto"/>
          </w:divBdr>
          <w:divsChild>
            <w:div w:id="1933851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530458">
          <w:marLeft w:val="336"/>
          <w:marRight w:val="0"/>
          <w:marTop w:val="120"/>
          <w:marBottom w:val="312"/>
          <w:divBdr>
            <w:top w:val="none" w:sz="0" w:space="0" w:color="auto"/>
            <w:left w:val="none" w:sz="0" w:space="0" w:color="auto"/>
            <w:bottom w:val="none" w:sz="0" w:space="0" w:color="auto"/>
            <w:right w:val="none" w:sz="0" w:space="0" w:color="auto"/>
          </w:divBdr>
          <w:divsChild>
            <w:div w:id="1657608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4199300">
          <w:marLeft w:val="0"/>
          <w:marRight w:val="336"/>
          <w:marTop w:val="120"/>
          <w:marBottom w:val="312"/>
          <w:divBdr>
            <w:top w:val="none" w:sz="0" w:space="0" w:color="auto"/>
            <w:left w:val="none" w:sz="0" w:space="0" w:color="auto"/>
            <w:bottom w:val="none" w:sz="0" w:space="0" w:color="auto"/>
            <w:right w:val="none" w:sz="0" w:space="0" w:color="auto"/>
          </w:divBdr>
          <w:divsChild>
            <w:div w:id="19151182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355471">
          <w:marLeft w:val="336"/>
          <w:marRight w:val="0"/>
          <w:marTop w:val="120"/>
          <w:marBottom w:val="312"/>
          <w:divBdr>
            <w:top w:val="none" w:sz="0" w:space="0" w:color="auto"/>
            <w:left w:val="none" w:sz="0" w:space="0" w:color="auto"/>
            <w:bottom w:val="none" w:sz="0" w:space="0" w:color="auto"/>
            <w:right w:val="none" w:sz="0" w:space="0" w:color="auto"/>
          </w:divBdr>
          <w:divsChild>
            <w:div w:id="5980237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4738706">
          <w:marLeft w:val="0"/>
          <w:marRight w:val="0"/>
          <w:marTop w:val="0"/>
          <w:marBottom w:val="120"/>
          <w:divBdr>
            <w:top w:val="none" w:sz="0" w:space="0" w:color="auto"/>
            <w:left w:val="none" w:sz="0" w:space="0" w:color="auto"/>
            <w:bottom w:val="none" w:sz="0" w:space="0" w:color="auto"/>
            <w:right w:val="none" w:sz="0" w:space="0" w:color="auto"/>
          </w:divBdr>
        </w:div>
        <w:div w:id="1439250041">
          <w:marLeft w:val="336"/>
          <w:marRight w:val="0"/>
          <w:marTop w:val="120"/>
          <w:marBottom w:val="312"/>
          <w:divBdr>
            <w:top w:val="none" w:sz="0" w:space="0" w:color="auto"/>
            <w:left w:val="none" w:sz="0" w:space="0" w:color="auto"/>
            <w:bottom w:val="none" w:sz="0" w:space="0" w:color="auto"/>
            <w:right w:val="none" w:sz="0" w:space="0" w:color="auto"/>
          </w:divBdr>
          <w:divsChild>
            <w:div w:id="1074739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08019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5476111">
              <w:marLeft w:val="0"/>
              <w:marRight w:val="0"/>
              <w:marTop w:val="0"/>
              <w:marBottom w:val="0"/>
              <w:divBdr>
                <w:top w:val="none" w:sz="0" w:space="0" w:color="auto"/>
                <w:left w:val="none" w:sz="0" w:space="0" w:color="auto"/>
                <w:bottom w:val="none" w:sz="0" w:space="0" w:color="auto"/>
                <w:right w:val="none" w:sz="0" w:space="0" w:color="auto"/>
              </w:divBdr>
              <w:divsChild>
                <w:div w:id="1516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7407">
          <w:marLeft w:val="0"/>
          <w:marRight w:val="0"/>
          <w:marTop w:val="0"/>
          <w:marBottom w:val="120"/>
          <w:divBdr>
            <w:top w:val="none" w:sz="0" w:space="0" w:color="auto"/>
            <w:left w:val="none" w:sz="0" w:space="0" w:color="auto"/>
            <w:bottom w:val="none" w:sz="0" w:space="0" w:color="auto"/>
            <w:right w:val="none" w:sz="0" w:space="0" w:color="auto"/>
          </w:divBdr>
        </w:div>
        <w:div w:id="1976132350">
          <w:marLeft w:val="0"/>
          <w:marRight w:val="0"/>
          <w:marTop w:val="0"/>
          <w:marBottom w:val="120"/>
          <w:divBdr>
            <w:top w:val="none" w:sz="0" w:space="0" w:color="auto"/>
            <w:left w:val="none" w:sz="0" w:space="0" w:color="auto"/>
            <w:bottom w:val="none" w:sz="0" w:space="0" w:color="auto"/>
            <w:right w:val="none" w:sz="0" w:space="0" w:color="auto"/>
          </w:divBdr>
        </w:div>
        <w:div w:id="1376274349">
          <w:marLeft w:val="0"/>
          <w:marRight w:val="0"/>
          <w:marTop w:val="0"/>
          <w:marBottom w:val="120"/>
          <w:divBdr>
            <w:top w:val="none" w:sz="0" w:space="0" w:color="auto"/>
            <w:left w:val="none" w:sz="0" w:space="0" w:color="auto"/>
            <w:bottom w:val="none" w:sz="0" w:space="0" w:color="auto"/>
            <w:right w:val="none" w:sz="0" w:space="0" w:color="auto"/>
          </w:divBdr>
        </w:div>
        <w:div w:id="518349892">
          <w:marLeft w:val="336"/>
          <w:marRight w:val="0"/>
          <w:marTop w:val="120"/>
          <w:marBottom w:val="312"/>
          <w:divBdr>
            <w:top w:val="none" w:sz="0" w:space="0" w:color="auto"/>
            <w:left w:val="none" w:sz="0" w:space="0" w:color="auto"/>
            <w:bottom w:val="none" w:sz="0" w:space="0" w:color="auto"/>
            <w:right w:val="none" w:sz="0" w:space="0" w:color="auto"/>
          </w:divBdr>
          <w:divsChild>
            <w:div w:id="12641443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1856378">
          <w:marLeft w:val="0"/>
          <w:marRight w:val="0"/>
          <w:marTop w:val="0"/>
          <w:marBottom w:val="120"/>
          <w:divBdr>
            <w:top w:val="none" w:sz="0" w:space="0" w:color="auto"/>
            <w:left w:val="none" w:sz="0" w:space="0" w:color="auto"/>
            <w:bottom w:val="none" w:sz="0" w:space="0" w:color="auto"/>
            <w:right w:val="none" w:sz="0" w:space="0" w:color="auto"/>
          </w:divBdr>
        </w:div>
        <w:div w:id="1675566054">
          <w:marLeft w:val="0"/>
          <w:marRight w:val="0"/>
          <w:marTop w:val="0"/>
          <w:marBottom w:val="120"/>
          <w:divBdr>
            <w:top w:val="none" w:sz="0" w:space="0" w:color="auto"/>
            <w:left w:val="none" w:sz="0" w:space="0" w:color="auto"/>
            <w:bottom w:val="none" w:sz="0" w:space="0" w:color="auto"/>
            <w:right w:val="none" w:sz="0" w:space="0" w:color="auto"/>
          </w:divBdr>
        </w:div>
        <w:div w:id="1196389116">
          <w:marLeft w:val="0"/>
          <w:marRight w:val="0"/>
          <w:marTop w:val="0"/>
          <w:marBottom w:val="120"/>
          <w:divBdr>
            <w:top w:val="none" w:sz="0" w:space="0" w:color="auto"/>
            <w:left w:val="none" w:sz="0" w:space="0" w:color="auto"/>
            <w:bottom w:val="none" w:sz="0" w:space="0" w:color="auto"/>
            <w:right w:val="none" w:sz="0" w:space="0" w:color="auto"/>
          </w:divBdr>
        </w:div>
        <w:div w:id="1426026742">
          <w:marLeft w:val="0"/>
          <w:marRight w:val="0"/>
          <w:marTop w:val="0"/>
          <w:marBottom w:val="120"/>
          <w:divBdr>
            <w:top w:val="none" w:sz="0" w:space="0" w:color="auto"/>
            <w:left w:val="none" w:sz="0" w:space="0" w:color="auto"/>
            <w:bottom w:val="none" w:sz="0" w:space="0" w:color="auto"/>
            <w:right w:val="none" w:sz="0" w:space="0" w:color="auto"/>
          </w:divBdr>
        </w:div>
        <w:div w:id="1524635038">
          <w:marLeft w:val="336"/>
          <w:marRight w:val="0"/>
          <w:marTop w:val="120"/>
          <w:marBottom w:val="312"/>
          <w:divBdr>
            <w:top w:val="none" w:sz="0" w:space="0" w:color="auto"/>
            <w:left w:val="none" w:sz="0" w:space="0" w:color="auto"/>
            <w:bottom w:val="none" w:sz="0" w:space="0" w:color="auto"/>
            <w:right w:val="none" w:sz="0" w:space="0" w:color="auto"/>
          </w:divBdr>
          <w:divsChild>
            <w:div w:id="1049376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2296901">
          <w:marLeft w:val="0"/>
          <w:marRight w:val="0"/>
          <w:marTop w:val="0"/>
          <w:marBottom w:val="120"/>
          <w:divBdr>
            <w:top w:val="none" w:sz="0" w:space="0" w:color="auto"/>
            <w:left w:val="none" w:sz="0" w:space="0" w:color="auto"/>
            <w:bottom w:val="none" w:sz="0" w:space="0" w:color="auto"/>
            <w:right w:val="none" w:sz="0" w:space="0" w:color="auto"/>
          </w:divBdr>
        </w:div>
        <w:div w:id="134644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0138">
          <w:marLeft w:val="336"/>
          <w:marRight w:val="0"/>
          <w:marTop w:val="120"/>
          <w:marBottom w:val="312"/>
          <w:divBdr>
            <w:top w:val="none" w:sz="0" w:space="0" w:color="auto"/>
            <w:left w:val="none" w:sz="0" w:space="0" w:color="auto"/>
            <w:bottom w:val="none" w:sz="0" w:space="0" w:color="auto"/>
            <w:right w:val="none" w:sz="0" w:space="0" w:color="auto"/>
          </w:divBdr>
          <w:divsChild>
            <w:div w:id="9369821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94902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83105418">
              <w:marLeft w:val="0"/>
              <w:marRight w:val="0"/>
              <w:marTop w:val="0"/>
              <w:marBottom w:val="0"/>
              <w:divBdr>
                <w:top w:val="none" w:sz="0" w:space="0" w:color="auto"/>
                <w:left w:val="none" w:sz="0" w:space="0" w:color="auto"/>
                <w:bottom w:val="none" w:sz="0" w:space="0" w:color="auto"/>
                <w:right w:val="none" w:sz="0" w:space="0" w:color="auto"/>
              </w:divBdr>
              <w:divsChild>
                <w:div w:id="6043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753">
          <w:marLeft w:val="0"/>
          <w:marRight w:val="0"/>
          <w:marTop w:val="0"/>
          <w:marBottom w:val="120"/>
          <w:divBdr>
            <w:top w:val="none" w:sz="0" w:space="0" w:color="auto"/>
            <w:left w:val="none" w:sz="0" w:space="0" w:color="auto"/>
            <w:bottom w:val="none" w:sz="0" w:space="0" w:color="auto"/>
            <w:right w:val="none" w:sz="0" w:space="0" w:color="auto"/>
          </w:divBdr>
        </w:div>
        <w:div w:id="1700354859">
          <w:marLeft w:val="336"/>
          <w:marRight w:val="0"/>
          <w:marTop w:val="120"/>
          <w:marBottom w:val="312"/>
          <w:divBdr>
            <w:top w:val="none" w:sz="0" w:space="0" w:color="auto"/>
            <w:left w:val="none" w:sz="0" w:space="0" w:color="auto"/>
            <w:bottom w:val="none" w:sz="0" w:space="0" w:color="auto"/>
            <w:right w:val="none" w:sz="0" w:space="0" w:color="auto"/>
          </w:divBdr>
          <w:divsChild>
            <w:div w:id="100801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1324210">
          <w:marLeft w:val="0"/>
          <w:marRight w:val="0"/>
          <w:marTop w:val="0"/>
          <w:marBottom w:val="120"/>
          <w:divBdr>
            <w:top w:val="none" w:sz="0" w:space="0" w:color="auto"/>
            <w:left w:val="none" w:sz="0" w:space="0" w:color="auto"/>
            <w:bottom w:val="none" w:sz="0" w:space="0" w:color="auto"/>
            <w:right w:val="none" w:sz="0" w:space="0" w:color="auto"/>
          </w:divBdr>
        </w:div>
        <w:div w:id="2002196645">
          <w:marLeft w:val="336"/>
          <w:marRight w:val="0"/>
          <w:marTop w:val="120"/>
          <w:marBottom w:val="312"/>
          <w:divBdr>
            <w:top w:val="none" w:sz="0" w:space="0" w:color="auto"/>
            <w:left w:val="none" w:sz="0" w:space="0" w:color="auto"/>
            <w:bottom w:val="none" w:sz="0" w:space="0" w:color="auto"/>
            <w:right w:val="none" w:sz="0" w:space="0" w:color="auto"/>
          </w:divBdr>
          <w:divsChild>
            <w:div w:id="1053120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8353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2468845">
              <w:marLeft w:val="0"/>
              <w:marRight w:val="0"/>
              <w:marTop w:val="0"/>
              <w:marBottom w:val="0"/>
              <w:divBdr>
                <w:top w:val="none" w:sz="0" w:space="0" w:color="auto"/>
                <w:left w:val="none" w:sz="0" w:space="0" w:color="auto"/>
                <w:bottom w:val="none" w:sz="0" w:space="0" w:color="auto"/>
                <w:right w:val="none" w:sz="0" w:space="0" w:color="auto"/>
              </w:divBdr>
              <w:divsChild>
                <w:div w:id="269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016">
          <w:marLeft w:val="0"/>
          <w:marRight w:val="0"/>
          <w:marTop w:val="0"/>
          <w:marBottom w:val="120"/>
          <w:divBdr>
            <w:top w:val="none" w:sz="0" w:space="0" w:color="auto"/>
            <w:left w:val="none" w:sz="0" w:space="0" w:color="auto"/>
            <w:bottom w:val="none" w:sz="0" w:space="0" w:color="auto"/>
            <w:right w:val="none" w:sz="0" w:space="0" w:color="auto"/>
          </w:divBdr>
        </w:div>
        <w:div w:id="1273513930">
          <w:marLeft w:val="336"/>
          <w:marRight w:val="0"/>
          <w:marTop w:val="120"/>
          <w:marBottom w:val="312"/>
          <w:divBdr>
            <w:top w:val="none" w:sz="0" w:space="0" w:color="auto"/>
            <w:left w:val="none" w:sz="0" w:space="0" w:color="auto"/>
            <w:bottom w:val="none" w:sz="0" w:space="0" w:color="auto"/>
            <w:right w:val="none" w:sz="0" w:space="0" w:color="auto"/>
          </w:divBdr>
          <w:divsChild>
            <w:div w:id="17418298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3252608">
          <w:marLeft w:val="0"/>
          <w:marRight w:val="0"/>
          <w:marTop w:val="0"/>
          <w:marBottom w:val="12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4685">
      <w:bodyDiv w:val="1"/>
      <w:marLeft w:val="0"/>
      <w:marRight w:val="0"/>
      <w:marTop w:val="0"/>
      <w:marBottom w:val="0"/>
      <w:divBdr>
        <w:top w:val="none" w:sz="0" w:space="0" w:color="auto"/>
        <w:left w:val="none" w:sz="0" w:space="0" w:color="auto"/>
        <w:bottom w:val="none" w:sz="0" w:space="0" w:color="auto"/>
        <w:right w:val="none" w:sz="0" w:space="0" w:color="auto"/>
      </w:divBdr>
      <w:divsChild>
        <w:div w:id="1898198102">
          <w:marLeft w:val="0"/>
          <w:marRight w:val="0"/>
          <w:marTop w:val="0"/>
          <w:marBottom w:val="0"/>
          <w:divBdr>
            <w:top w:val="none" w:sz="0" w:space="0" w:color="auto"/>
            <w:left w:val="none" w:sz="0" w:space="0" w:color="auto"/>
            <w:bottom w:val="none" w:sz="0" w:space="0" w:color="auto"/>
            <w:right w:val="none" w:sz="0" w:space="0" w:color="auto"/>
          </w:divBdr>
        </w:div>
        <w:div w:id="1774665936">
          <w:marLeft w:val="0"/>
          <w:marRight w:val="0"/>
          <w:marTop w:val="0"/>
          <w:marBottom w:val="0"/>
          <w:divBdr>
            <w:top w:val="none" w:sz="0" w:space="0" w:color="auto"/>
            <w:left w:val="none" w:sz="0" w:space="0" w:color="auto"/>
            <w:bottom w:val="none" w:sz="0" w:space="0" w:color="auto"/>
            <w:right w:val="none" w:sz="0" w:space="0" w:color="auto"/>
          </w:divBdr>
        </w:div>
        <w:div w:id="2107264955">
          <w:marLeft w:val="0"/>
          <w:marRight w:val="0"/>
          <w:marTop w:val="0"/>
          <w:marBottom w:val="0"/>
          <w:divBdr>
            <w:top w:val="none" w:sz="0" w:space="0" w:color="auto"/>
            <w:left w:val="none" w:sz="0" w:space="0" w:color="auto"/>
            <w:bottom w:val="none" w:sz="0" w:space="0" w:color="auto"/>
            <w:right w:val="none" w:sz="0" w:space="0" w:color="auto"/>
          </w:divBdr>
        </w:div>
        <w:div w:id="1393886597">
          <w:marLeft w:val="0"/>
          <w:marRight w:val="0"/>
          <w:marTop w:val="0"/>
          <w:marBottom w:val="0"/>
          <w:divBdr>
            <w:top w:val="none" w:sz="0" w:space="0" w:color="auto"/>
            <w:left w:val="none" w:sz="0" w:space="0" w:color="auto"/>
            <w:bottom w:val="none" w:sz="0" w:space="0" w:color="auto"/>
            <w:right w:val="none" w:sz="0" w:space="0" w:color="auto"/>
          </w:divBdr>
        </w:div>
        <w:div w:id="1178421905">
          <w:marLeft w:val="0"/>
          <w:marRight w:val="0"/>
          <w:marTop w:val="0"/>
          <w:marBottom w:val="0"/>
          <w:divBdr>
            <w:top w:val="none" w:sz="0" w:space="0" w:color="auto"/>
            <w:left w:val="none" w:sz="0" w:space="0" w:color="auto"/>
            <w:bottom w:val="none" w:sz="0" w:space="0" w:color="auto"/>
            <w:right w:val="none" w:sz="0" w:space="0" w:color="auto"/>
          </w:divBdr>
        </w:div>
        <w:div w:id="674957096">
          <w:marLeft w:val="0"/>
          <w:marRight w:val="0"/>
          <w:marTop w:val="0"/>
          <w:marBottom w:val="0"/>
          <w:divBdr>
            <w:top w:val="none" w:sz="0" w:space="0" w:color="auto"/>
            <w:left w:val="none" w:sz="0" w:space="0" w:color="auto"/>
            <w:bottom w:val="none" w:sz="0" w:space="0" w:color="auto"/>
            <w:right w:val="none" w:sz="0" w:space="0" w:color="auto"/>
          </w:divBdr>
        </w:div>
        <w:div w:id="12808072">
          <w:marLeft w:val="0"/>
          <w:marRight w:val="0"/>
          <w:marTop w:val="0"/>
          <w:marBottom w:val="0"/>
          <w:divBdr>
            <w:top w:val="none" w:sz="0" w:space="0" w:color="auto"/>
            <w:left w:val="none" w:sz="0" w:space="0" w:color="auto"/>
            <w:bottom w:val="none" w:sz="0" w:space="0" w:color="auto"/>
            <w:right w:val="none" w:sz="0" w:space="0" w:color="auto"/>
          </w:divBdr>
        </w:div>
        <w:div w:id="1652440255">
          <w:marLeft w:val="0"/>
          <w:marRight w:val="0"/>
          <w:marTop w:val="0"/>
          <w:marBottom w:val="0"/>
          <w:divBdr>
            <w:top w:val="none" w:sz="0" w:space="0" w:color="auto"/>
            <w:left w:val="none" w:sz="0" w:space="0" w:color="auto"/>
            <w:bottom w:val="none" w:sz="0" w:space="0" w:color="auto"/>
            <w:right w:val="none" w:sz="0" w:space="0" w:color="auto"/>
          </w:divBdr>
        </w:div>
        <w:div w:id="2047555531">
          <w:marLeft w:val="0"/>
          <w:marRight w:val="0"/>
          <w:marTop w:val="0"/>
          <w:marBottom w:val="0"/>
          <w:divBdr>
            <w:top w:val="none" w:sz="0" w:space="0" w:color="auto"/>
            <w:left w:val="none" w:sz="0" w:space="0" w:color="auto"/>
            <w:bottom w:val="none" w:sz="0" w:space="0" w:color="auto"/>
            <w:right w:val="none" w:sz="0" w:space="0" w:color="auto"/>
          </w:divBdr>
        </w:div>
        <w:div w:id="2124616698">
          <w:marLeft w:val="0"/>
          <w:marRight w:val="0"/>
          <w:marTop w:val="0"/>
          <w:marBottom w:val="0"/>
          <w:divBdr>
            <w:top w:val="none" w:sz="0" w:space="0" w:color="auto"/>
            <w:left w:val="none" w:sz="0" w:space="0" w:color="auto"/>
            <w:bottom w:val="none" w:sz="0" w:space="0" w:color="auto"/>
            <w:right w:val="none" w:sz="0" w:space="0" w:color="auto"/>
          </w:divBdr>
        </w:div>
        <w:div w:id="1903444527">
          <w:marLeft w:val="0"/>
          <w:marRight w:val="0"/>
          <w:marTop w:val="0"/>
          <w:marBottom w:val="0"/>
          <w:divBdr>
            <w:top w:val="none" w:sz="0" w:space="0" w:color="auto"/>
            <w:left w:val="none" w:sz="0" w:space="0" w:color="auto"/>
            <w:bottom w:val="none" w:sz="0" w:space="0" w:color="auto"/>
            <w:right w:val="none" w:sz="0" w:space="0" w:color="auto"/>
          </w:divBdr>
        </w:div>
        <w:div w:id="705524054">
          <w:marLeft w:val="0"/>
          <w:marRight w:val="0"/>
          <w:marTop w:val="0"/>
          <w:marBottom w:val="0"/>
          <w:divBdr>
            <w:top w:val="none" w:sz="0" w:space="0" w:color="auto"/>
            <w:left w:val="none" w:sz="0" w:space="0" w:color="auto"/>
            <w:bottom w:val="none" w:sz="0" w:space="0" w:color="auto"/>
            <w:right w:val="none" w:sz="0" w:space="0" w:color="auto"/>
          </w:divBdr>
        </w:div>
        <w:div w:id="413865240">
          <w:marLeft w:val="0"/>
          <w:marRight w:val="0"/>
          <w:marTop w:val="0"/>
          <w:marBottom w:val="0"/>
          <w:divBdr>
            <w:top w:val="none" w:sz="0" w:space="0" w:color="auto"/>
            <w:left w:val="none" w:sz="0" w:space="0" w:color="auto"/>
            <w:bottom w:val="none" w:sz="0" w:space="0" w:color="auto"/>
            <w:right w:val="none" w:sz="0" w:space="0" w:color="auto"/>
          </w:divBdr>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6834691">
      <w:bodyDiv w:val="1"/>
      <w:marLeft w:val="0"/>
      <w:marRight w:val="0"/>
      <w:marTop w:val="0"/>
      <w:marBottom w:val="0"/>
      <w:divBdr>
        <w:top w:val="none" w:sz="0" w:space="0" w:color="auto"/>
        <w:left w:val="none" w:sz="0" w:space="0" w:color="auto"/>
        <w:bottom w:val="none" w:sz="0" w:space="0" w:color="auto"/>
        <w:right w:val="none" w:sz="0" w:space="0" w:color="auto"/>
      </w:divBdr>
    </w:div>
    <w:div w:id="2016611761">
      <w:bodyDiv w:val="1"/>
      <w:marLeft w:val="0"/>
      <w:marRight w:val="0"/>
      <w:marTop w:val="0"/>
      <w:marBottom w:val="0"/>
      <w:divBdr>
        <w:top w:val="none" w:sz="0" w:space="0" w:color="auto"/>
        <w:left w:val="none" w:sz="0" w:space="0" w:color="auto"/>
        <w:bottom w:val="none" w:sz="0" w:space="0" w:color="auto"/>
        <w:right w:val="none" w:sz="0" w:space="0" w:color="auto"/>
      </w:divBdr>
    </w:div>
    <w:div w:id="2116243849">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1978" TargetMode="External"/><Relationship Id="rId21" Type="http://schemas.openxmlformats.org/officeDocument/2006/relationships/hyperlink" Target="https://es.wikipedia.org/wiki/Idioma_espa%C3%B1ol" TargetMode="External"/><Relationship Id="rId42" Type="http://schemas.openxmlformats.org/officeDocument/2006/relationships/hyperlink" Target="https://es.wikipedia.org/wiki/Pedro_Calder%C3%B3n_de_la_Barca" TargetMode="External"/><Relationship Id="rId63" Type="http://schemas.openxmlformats.org/officeDocument/2006/relationships/hyperlink" Target="https://es.wikipedia.org/wiki/1659" TargetMode="External"/><Relationship Id="rId84" Type="http://schemas.openxmlformats.org/officeDocument/2006/relationships/hyperlink" Target="https://es.wikipedia.org/wiki/Tepeaca" TargetMode="External"/><Relationship Id="rId138" Type="http://schemas.openxmlformats.org/officeDocument/2006/relationships/hyperlink" Target="https://es.wikipedia.org/wiki/Ant%C3%B3nio_Vieira" TargetMode="External"/><Relationship Id="rId159" Type="http://schemas.openxmlformats.org/officeDocument/2006/relationships/hyperlink" Target="https://es.wikipedia.org/wiki/Mitolog%C3%ADa_griega" TargetMode="External"/><Relationship Id="rId170" Type="http://schemas.openxmlformats.org/officeDocument/2006/relationships/hyperlink" Target="https://es.wikipedia.org/wiki/Juan_Ruiz_de_Alarc%C3%B3n" TargetMode="External"/><Relationship Id="rId191" Type="http://schemas.openxmlformats.org/officeDocument/2006/relationships/hyperlink" Target="https://es.wikipedia.org/wiki/1683" TargetMode="External"/><Relationship Id="rId205" Type="http://schemas.openxmlformats.org/officeDocument/2006/relationships/hyperlink" Target="https://es.wikipedia.org/wiki/Pedro_Calder%C3%B3n_de_la_Barca" TargetMode="External"/><Relationship Id="rId226" Type="http://schemas.openxmlformats.org/officeDocument/2006/relationships/hyperlink" Target="https://es.wikipedia.org/wiki/Antiguo_Colegio_de_San_Ildefonso" TargetMode="External"/><Relationship Id="rId107" Type="http://schemas.openxmlformats.org/officeDocument/2006/relationships/hyperlink" Target="https://es.wikipedia.org/wiki/1693" TargetMode="External"/><Relationship Id="rId11" Type="http://schemas.openxmlformats.org/officeDocument/2006/relationships/hyperlink" Target="https://es.wikipedia.org/wiki/Nueva_Espa%C3%B1a" TargetMode="External"/><Relationship Id="rId32" Type="http://schemas.openxmlformats.org/officeDocument/2006/relationships/hyperlink" Target="https://es.wikipedia.org/wiki/Tom%C3%A1s_de_la_Cerda_y_Arag%C3%B3n" TargetMode="External"/><Relationship Id="rId53" Type="http://schemas.openxmlformats.org/officeDocument/2006/relationships/hyperlink" Target="https://es.wikipedia.org/wiki/1649" TargetMode="External"/><Relationship Id="rId74" Type="http://schemas.openxmlformats.org/officeDocument/2006/relationships/hyperlink" Target="https://es.wikipedia.org/wiki/Tertulia" TargetMode="External"/><Relationship Id="rId128" Type="http://schemas.openxmlformats.org/officeDocument/2006/relationships/hyperlink" Target="https://es.wikipedia.org/wiki/El_divino_Narciso_(auto)" TargetMode="External"/><Relationship Id="rId149" Type="http://schemas.openxmlformats.org/officeDocument/2006/relationships/hyperlink" Target="https://es.wikipedia.org/wiki/Carpe_diem" TargetMode="External"/><Relationship Id="rId5" Type="http://schemas.openxmlformats.org/officeDocument/2006/relationships/webSettings" Target="webSettings.xml"/><Relationship Id="rId95" Type="http://schemas.openxmlformats.org/officeDocument/2006/relationships/hyperlink" Target="https://es.wikipedia.org/wiki/El_divino_Narciso_(auto)" TargetMode="External"/><Relationship Id="rId160" Type="http://schemas.openxmlformats.org/officeDocument/2006/relationships/hyperlink" Target="https://es.wikipedia.org/wiki/Biblia" TargetMode="External"/><Relationship Id="rId181" Type="http://schemas.openxmlformats.org/officeDocument/2006/relationships/hyperlink" Target="https://es.wikipedia.org/wiki/Agust%C3%ADn_de_Salazar" TargetMode="External"/><Relationship Id="rId216" Type="http://schemas.openxmlformats.org/officeDocument/2006/relationships/hyperlink" Target="https://es.wikipedia.org/wiki/Madrid" TargetMode="External"/><Relationship Id="rId237" Type="http://schemas.openxmlformats.org/officeDocument/2006/relationships/hyperlink" Target="https://es.wikipedia.org/wiki/S%C3%A9neca" TargetMode="External"/><Relationship Id="rId22" Type="http://schemas.openxmlformats.org/officeDocument/2006/relationships/hyperlink" Target="https://es.wikipedia.org/wiki/Musa" TargetMode="External"/><Relationship Id="rId43" Type="http://schemas.openxmlformats.org/officeDocument/2006/relationships/hyperlink" Target="https://es.wikipedia.org/wiki/Amor_es_m%C3%A1s_laberinto" TargetMode="External"/><Relationship Id="rId64" Type="http://schemas.openxmlformats.org/officeDocument/2006/relationships/hyperlink" Target="https://es.wikipedia.org/wiki/Loa" TargetMode="External"/><Relationship Id="rId118" Type="http://schemas.openxmlformats.org/officeDocument/2006/relationships/hyperlink" Target="https://es.wikipedia.org/wiki/Centro_Hist%C3%B3rico_de_la_Ciudad_de_M%C3%A9xico" TargetMode="External"/><Relationship Id="rId139" Type="http://schemas.openxmlformats.org/officeDocument/2006/relationships/hyperlink" Target="https://es.wikipedia.org/wiki/Siglo_de_Oro" TargetMode="External"/><Relationship Id="rId85" Type="http://schemas.openxmlformats.org/officeDocument/2006/relationships/hyperlink" Target="https://es.wikipedia.org/wiki/Veracruz" TargetMode="External"/><Relationship Id="rId150" Type="http://schemas.openxmlformats.org/officeDocument/2006/relationships/hyperlink" Target="https://es.wikipedia.org/wiki/Yuxtaposici%C3%B3n_(gram%C3%A1tica)" TargetMode="External"/><Relationship Id="rId171" Type="http://schemas.openxmlformats.org/officeDocument/2006/relationships/hyperlink" Target="https://es.wikipedia.org/wiki/Sor_Juana_In%C3%A9s_de_la_Cruz" TargetMode="External"/><Relationship Id="rId192" Type="http://schemas.openxmlformats.org/officeDocument/2006/relationships/hyperlink" Target="https://es.wikipedia.org/wiki/Francisco_de_Aguiar_y_Seijas" TargetMode="External"/><Relationship Id="rId206" Type="http://schemas.openxmlformats.org/officeDocument/2006/relationships/hyperlink" Target="https://es.wikipedia.org/wiki/Julio_Jim%C3%A9nez_Rueda" TargetMode="External"/><Relationship Id="rId227" Type="http://schemas.openxmlformats.org/officeDocument/2006/relationships/hyperlink" Target="https://es.wikipedia.org/wiki/Manique%C3%ADsmo" TargetMode="External"/><Relationship Id="rId201" Type="http://schemas.openxmlformats.org/officeDocument/2006/relationships/hyperlink" Target="https://es.wikipedia.org/wiki/Ariadna" TargetMode="External"/><Relationship Id="rId222" Type="http://schemas.openxmlformats.org/officeDocument/2006/relationships/hyperlink" Target="https://es.wikipedia.org/wiki/Entrem%C3%A9s" TargetMode="External"/><Relationship Id="rId243" Type="http://schemas.openxmlformats.org/officeDocument/2006/relationships/hyperlink" Target="https://es.wikipedia.org/wiki/Ilustraci%C3%B3n" TargetMode="External"/><Relationship Id="rId12" Type="http://schemas.openxmlformats.org/officeDocument/2006/relationships/hyperlink" Target="https://es.wikipedia.org/wiki/12_de_noviembre" TargetMode="External"/><Relationship Id="rId17" Type="http://schemas.openxmlformats.org/officeDocument/2006/relationships/hyperlink" Target="https://es.wikipedia.org/wiki/1695" TargetMode="External"/><Relationship Id="rId33" Type="http://schemas.openxmlformats.org/officeDocument/2006/relationships/hyperlink" Target="https://es.wikipedia.org/wiki/Juan_Ignacio_Mar%C3%ADa_de_Castorena_Urs%C3%BAa_y_Goyeneche" TargetMode="External"/><Relationship Id="rId38" Type="http://schemas.openxmlformats.org/officeDocument/2006/relationships/hyperlink" Target="https://es.wikipedia.org/wiki/Literatura_de_M%C3%A9xico" TargetMode="External"/><Relationship Id="rId59" Type="http://schemas.openxmlformats.org/officeDocument/2006/relationships/hyperlink" Target="https://es.wikipedia.org/wiki/N%C3%A1huatl" TargetMode="External"/><Relationship Id="rId103" Type="http://schemas.openxmlformats.org/officeDocument/2006/relationships/hyperlink" Target="https://es.wikipedia.org/wiki/Manuel_Fern%C3%A1ndez_de_Santa_Cruz" TargetMode="External"/><Relationship Id="rId108" Type="http://schemas.openxmlformats.org/officeDocument/2006/relationships/hyperlink" Target="https://es.wikipedia.org/wiki/Palacio_Nacional_(M%C3%A9xico)" TargetMode="External"/><Relationship Id="rId124" Type="http://schemas.openxmlformats.org/officeDocument/2006/relationships/hyperlink" Target="https://es.wikipedia.org/wiki/Auto_sacramental" TargetMode="External"/><Relationship Id="rId129" Type="http://schemas.openxmlformats.org/officeDocument/2006/relationships/hyperlink" Target="https://es.wikipedia.org/wiki/Sor_Juana_In%C3%A9s_de_la_Cruz" TargetMode="External"/><Relationship Id="rId54" Type="http://schemas.openxmlformats.org/officeDocument/2006/relationships/hyperlink" Target="https://es.wikipedia.org/wiki/Guip%C3%BAzcoa" TargetMode="External"/><Relationship Id="rId70" Type="http://schemas.openxmlformats.org/officeDocument/2006/relationships/hyperlink" Target="https://es.wikipedia.org/wiki/1665" TargetMode="External"/><Relationship Id="rId75" Type="http://schemas.openxmlformats.org/officeDocument/2006/relationships/hyperlink" Target="https://es.wikipedia.org/wiki/Real_y_Pontificia_Universidad_de_M%C3%A9xico" TargetMode="External"/><Relationship Id="rId91" Type="http://schemas.openxmlformats.org/officeDocument/2006/relationships/hyperlink" Target="https://es.wikipedia.org/w/index.php?title=Antonio_N%C3%BA%C3%B1ez_de_Miranda&amp;action=edit&amp;redlink=1" TargetMode="External"/><Relationship Id="rId96" Type="http://schemas.openxmlformats.org/officeDocument/2006/relationships/hyperlink" Target="https://es.wikipedia.org/wiki/El_cetro_de_Jos%C3%A9" TargetMode="External"/><Relationship Id="rId140" Type="http://schemas.openxmlformats.org/officeDocument/2006/relationships/hyperlink" Target="https://es.wikipedia.org/wiki/Francisco_Su%C3%A1rez" TargetMode="External"/><Relationship Id="rId145" Type="http://schemas.openxmlformats.org/officeDocument/2006/relationships/hyperlink" Target="https://es.wikipedia.org/wiki/Verso" TargetMode="External"/><Relationship Id="rId161" Type="http://schemas.openxmlformats.org/officeDocument/2006/relationships/hyperlink" Target="https://es.wikipedia.org/wiki/Mitolog%C3%ADa" TargetMode="External"/><Relationship Id="rId166" Type="http://schemas.openxmlformats.org/officeDocument/2006/relationships/hyperlink" Target="https://es.wikipedia.org/wiki/Egipto" TargetMode="External"/><Relationship Id="rId182" Type="http://schemas.openxmlformats.org/officeDocument/2006/relationships/hyperlink" Target="https://es.wikipedia.org/wiki/La_segunda_Celestina" TargetMode="External"/><Relationship Id="rId187" Type="http://schemas.openxmlformats.org/officeDocument/2006/relationships/hyperlink" Target="https://es.wikipedia.org/wiki/Sor_Juana_In%C3%A9s_de_la_Cruz" TargetMode="External"/><Relationship Id="rId217" Type="http://schemas.openxmlformats.org/officeDocument/2006/relationships/hyperlink" Target="https://es.wikipedia.org/wiki/Am%C3%A9rica_precolombin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s.wikipedia.org/wiki/Eco_(mitolog%C3%ADa)" TargetMode="External"/><Relationship Id="rId233" Type="http://schemas.openxmlformats.org/officeDocument/2006/relationships/hyperlink" Target="https://es.wikipedia.org/wiki/Respuesta_a_Sor_Filotea_de_la_Cruz" TargetMode="External"/><Relationship Id="rId238" Type="http://schemas.openxmlformats.org/officeDocument/2006/relationships/hyperlink" Target="https://es.wikipedia.org/wiki/Francisco_de_Trillo_y_Figueroa" TargetMode="External"/><Relationship Id="rId23" Type="http://schemas.openxmlformats.org/officeDocument/2006/relationships/hyperlink" Target="https://es.wikipedia.org/wiki/L%C3%ADrica" TargetMode="External"/><Relationship Id="rId28" Type="http://schemas.openxmlformats.org/officeDocument/2006/relationships/hyperlink" Target="https://es.wikipedia.org/wiki/Marquesado_de_Mancera" TargetMode="External"/><Relationship Id="rId49" Type="http://schemas.openxmlformats.org/officeDocument/2006/relationships/hyperlink" Target="https://es.wikipedia.org/wiki/Octavio_Paz" TargetMode="External"/><Relationship Id="rId114" Type="http://schemas.openxmlformats.org/officeDocument/2006/relationships/hyperlink" Target="https://es.wikipedia.org/wiki/Sant%C3%ADsima_Trinidad" TargetMode="External"/><Relationship Id="rId119" Type="http://schemas.openxmlformats.org/officeDocument/2006/relationships/hyperlink" Target="https://es.wikipedia.org/wiki/Comedia" TargetMode="External"/><Relationship Id="rId44" Type="http://schemas.openxmlformats.org/officeDocument/2006/relationships/hyperlink" Target="https://es.wikipedia.org/wiki/Los_empe%C3%B1os_de_una_casa" TargetMode="External"/><Relationship Id="rId60" Type="http://schemas.openxmlformats.org/officeDocument/2006/relationships/hyperlink" Target="https://es.wikipedia.org/wiki/1656" TargetMode="External"/><Relationship Id="rId65" Type="http://schemas.openxmlformats.org/officeDocument/2006/relationships/hyperlink" Target="https://es.wikipedia.org/wiki/Eucarist%C3%ADa" TargetMode="External"/><Relationship Id="rId81" Type="http://schemas.openxmlformats.org/officeDocument/2006/relationships/hyperlink" Target="https://es.wikipedia.org/wiki/Orden_de_San_Jer%C3%B3nimo" TargetMode="External"/><Relationship Id="rId86" Type="http://schemas.openxmlformats.org/officeDocument/2006/relationships/hyperlink" Target="https://es.wikipedia.org/wiki/Payo_Enr%C3%ADquez_de_Rivera" TargetMode="External"/><Relationship Id="rId130" Type="http://schemas.openxmlformats.org/officeDocument/2006/relationships/hyperlink" Target="https://es.wikipedia.org/wiki/Villancico" TargetMode="External"/><Relationship Id="rId135" Type="http://schemas.openxmlformats.org/officeDocument/2006/relationships/hyperlink" Target="https://es.wikipedia.org/wiki/Casa_con_dos_puertas_mala_es_de_guardar" TargetMode="External"/><Relationship Id="rId151" Type="http://schemas.openxmlformats.org/officeDocument/2006/relationships/hyperlink" Target="https://es.wikipedia.org/wiki/Coordinaci%C3%B3n_(gram%C3%A1tica)" TargetMode="External"/><Relationship Id="rId156" Type="http://schemas.openxmlformats.org/officeDocument/2006/relationships/hyperlink" Target="https://es.wikipedia.org/wiki/Miguel_de_Cervantes" TargetMode="External"/><Relationship Id="rId177" Type="http://schemas.openxmlformats.org/officeDocument/2006/relationships/hyperlink" Target="https://es.wikipedia.org/w/index.php?title=Poes%C3%ADa_de_Sor_Juana&amp;action=edit&amp;redlink=1" TargetMode="External"/><Relationship Id="rId198" Type="http://schemas.openxmlformats.org/officeDocument/2006/relationships/hyperlink" Target="https://es.wikipedia.org/wiki/Ezequiel_A._Ch%C3%A1vez" TargetMode="External"/><Relationship Id="rId172" Type="http://schemas.openxmlformats.org/officeDocument/2006/relationships/hyperlink" Target="https://es.wikipedia.org/wiki/Sor_Juana_In%C3%A9s_de_la_Cruz" TargetMode="External"/><Relationship Id="rId193" Type="http://schemas.openxmlformats.org/officeDocument/2006/relationships/hyperlink" Target="https://es.wikipedia.org/wiki/Comedia" TargetMode="External"/><Relationship Id="rId202" Type="http://schemas.openxmlformats.org/officeDocument/2006/relationships/hyperlink" Target="https://es.wikipedia.org/wiki/Fedra" TargetMode="External"/><Relationship Id="rId207" Type="http://schemas.openxmlformats.org/officeDocument/2006/relationships/hyperlink" Target="https://es.wikipedia.org/wiki/Amado_Nervo" TargetMode="External"/><Relationship Id="rId223" Type="http://schemas.openxmlformats.org/officeDocument/2006/relationships/hyperlink" Target="https://es.wikipedia.org/wiki/Siglo_XVI" TargetMode="External"/><Relationship Id="rId228" Type="http://schemas.openxmlformats.org/officeDocument/2006/relationships/hyperlink" Target="https://es.wikipedia.org/wiki/Literatura_medieval" TargetMode="External"/><Relationship Id="rId244" Type="http://schemas.openxmlformats.org/officeDocument/2006/relationships/hyperlink" Target="https://es.wikipedia.org/wiki/Erasmo_de_R%C3%B3terdam" TargetMode="External"/><Relationship Id="rId13" Type="http://schemas.openxmlformats.org/officeDocument/2006/relationships/hyperlink" Target="https://es.wikipedia.org/wiki/1648" TargetMode="External"/><Relationship Id="rId18" Type="http://schemas.openxmlformats.org/officeDocument/2006/relationships/hyperlink" Target="https://es.wikipedia.org/wiki/Orden_de_San_Jer%C3%B3nimo" TargetMode="External"/><Relationship Id="rId39" Type="http://schemas.openxmlformats.org/officeDocument/2006/relationships/hyperlink" Target="https://es.wikipedia.org/wiki/Literatura_espa%C3%B1ola_del_Barroco" TargetMode="External"/><Relationship Id="rId109" Type="http://schemas.openxmlformats.org/officeDocument/2006/relationships/hyperlink" Target="https://es.wikipedia.org/wiki/Carta_atenag%C3%B3rica" TargetMode="External"/><Relationship Id="rId34" Type="http://schemas.openxmlformats.org/officeDocument/2006/relationships/hyperlink" Target="https://es.wikipedia.org/wiki/17_de_abril" TargetMode="External"/><Relationship Id="rId50" Type="http://schemas.openxmlformats.org/officeDocument/2006/relationships/hyperlink" Target="https://es.wikipedia.org/wiki/Antonio_Alatorre" TargetMode="External"/><Relationship Id="rId55" Type="http://schemas.openxmlformats.org/officeDocument/2006/relationships/hyperlink" Target="https://es.wikipedia.org/wiki/Sor_Juana_In%C3%A9s_de_la_Cruz" TargetMode="External"/><Relationship Id="rId76" Type="http://schemas.openxmlformats.org/officeDocument/2006/relationships/hyperlink" Target="https://es.wikipedia.org/wiki/Sor_Juana_In%C3%A9s_de_la_Cruz" TargetMode="External"/><Relationship Id="rId97" Type="http://schemas.openxmlformats.org/officeDocument/2006/relationships/hyperlink" Target="https://es.wikipedia.org/wiki/El_m%C3%A1rtir_del_sacramento" TargetMode="External"/><Relationship Id="rId104" Type="http://schemas.openxmlformats.org/officeDocument/2006/relationships/hyperlink" Target="https://es.wikipedia.org/wiki/Carta_atenag%C3%B3rica" TargetMode="External"/><Relationship Id="rId120" Type="http://schemas.openxmlformats.org/officeDocument/2006/relationships/hyperlink" Target="https://es.wikipedia.org/wiki/Los_empe%C3%B1os_de_una_casa" TargetMode="External"/><Relationship Id="rId125" Type="http://schemas.openxmlformats.org/officeDocument/2006/relationships/hyperlink" Target="https://es.wikipedia.org/wiki/El_m%C3%A1rtir_del_sacramento" TargetMode="External"/><Relationship Id="rId141" Type="http://schemas.openxmlformats.org/officeDocument/2006/relationships/hyperlink" Target="https://es.wikipedia.org/wiki/Silogismo" TargetMode="External"/><Relationship Id="rId146" Type="http://schemas.openxmlformats.org/officeDocument/2006/relationships/hyperlink" Target="https://es.wikipedia.org/wiki/Mitolog%C3%ADa" TargetMode="External"/><Relationship Id="rId167" Type="http://schemas.openxmlformats.org/officeDocument/2006/relationships/hyperlink" Target="https://es.wikipedia.org/wiki/Feminismo" TargetMode="External"/><Relationship Id="rId188" Type="http://schemas.openxmlformats.org/officeDocument/2006/relationships/hyperlink" Target="https://es.wikipedia.org/wiki/Antonio_Alatorre" TargetMode="External"/><Relationship Id="rId7" Type="http://schemas.openxmlformats.org/officeDocument/2006/relationships/endnotes" Target="endnotes.xml"/><Relationship Id="rId71" Type="http://schemas.openxmlformats.org/officeDocument/2006/relationships/hyperlink" Target="https://es.wikipedia.org/wiki/Antonio_de_Toledo_y_Salazar" TargetMode="External"/><Relationship Id="rId92" Type="http://schemas.openxmlformats.org/officeDocument/2006/relationships/hyperlink" Target="https://es.wikipedia.org/wiki/1680" TargetMode="External"/><Relationship Id="rId162" Type="http://schemas.openxmlformats.org/officeDocument/2006/relationships/hyperlink" Target="https://es.wikipedia.org/wiki/Tragedia" TargetMode="External"/><Relationship Id="rId183" Type="http://schemas.openxmlformats.org/officeDocument/2006/relationships/hyperlink" Target="https://es.wikipedia.org/wiki/Guillermo_Schmidhuber" TargetMode="External"/><Relationship Id="rId213" Type="http://schemas.openxmlformats.org/officeDocument/2006/relationships/hyperlink" Target="https://es.wikipedia.org/wiki/Soberbia" TargetMode="External"/><Relationship Id="rId218" Type="http://schemas.openxmlformats.org/officeDocument/2006/relationships/hyperlink" Target="https://es.wikipedia.org/wiki/Leovigildo" TargetMode="External"/><Relationship Id="rId234" Type="http://schemas.openxmlformats.org/officeDocument/2006/relationships/hyperlink" Target="https://es.wikipedia.org/wiki/Soledades" TargetMode="External"/><Relationship Id="rId239" Type="http://schemas.openxmlformats.org/officeDocument/2006/relationships/hyperlink" Target="https://es.wikipedia.org/wiki/Buenaventura_de_Fidanza" TargetMode="External"/><Relationship Id="rId2" Type="http://schemas.openxmlformats.org/officeDocument/2006/relationships/numbering" Target="numbering.xml"/><Relationship Id="rId29" Type="http://schemas.openxmlformats.org/officeDocument/2006/relationships/hyperlink" Target="https://es.wikipedia.org/wiki/Anexo:Virreyes_de_Nueva_Espa%C3%B1a" TargetMode="External"/><Relationship Id="rId24" Type="http://schemas.openxmlformats.org/officeDocument/2006/relationships/hyperlink" Target="https://es.wikipedia.org/wiki/Auto_sacramental" TargetMode="External"/><Relationship Id="rId40" Type="http://schemas.openxmlformats.org/officeDocument/2006/relationships/hyperlink" Target="https://es.wikipedia.org/wiki/Culteranismo" TargetMode="External"/><Relationship Id="rId45" Type="http://schemas.openxmlformats.org/officeDocument/2006/relationships/hyperlink" Target="https://es.wikipedia.org/wiki/1651" TargetMode="External"/><Relationship Id="rId66" Type="http://schemas.openxmlformats.org/officeDocument/2006/relationships/hyperlink" Target="https://es.wikipedia.org/w/index.php?title=Diego_Calleja&amp;action=edit&amp;redlink=1" TargetMode="External"/><Relationship Id="rId87" Type="http://schemas.openxmlformats.org/officeDocument/2006/relationships/hyperlink" Target="https://es.wikipedia.org/wiki/Tom%C3%A1s_de_la_Cerda_y_Arag%C3%B3n" TargetMode="External"/><Relationship Id="rId110" Type="http://schemas.openxmlformats.org/officeDocument/2006/relationships/hyperlink" Target="https://es.wikipedia.org/wiki/Francisco_de_Aguiar_y_Seijas" TargetMode="External"/><Relationship Id="rId115" Type="http://schemas.openxmlformats.org/officeDocument/2006/relationships/hyperlink" Target="https://es.wikipedia.org/wiki/Ni%C3%B1o_Jes%C3%BAs" TargetMode="External"/><Relationship Id="rId131" Type="http://schemas.openxmlformats.org/officeDocument/2006/relationships/hyperlink" Target="https://es.wikipedia.org/wiki/Tocot%C3%ADn" TargetMode="External"/><Relationship Id="rId136" Type="http://schemas.openxmlformats.org/officeDocument/2006/relationships/hyperlink" Target="https://es.wikipedia.org/wiki/Amor" TargetMode="External"/><Relationship Id="rId157" Type="http://schemas.openxmlformats.org/officeDocument/2006/relationships/hyperlink" Target="https://es.wikipedia.org/wiki/Teolog%C3%ADa" TargetMode="External"/><Relationship Id="rId178" Type="http://schemas.openxmlformats.org/officeDocument/2006/relationships/hyperlink" Target="https://es.wikipedia.org/wiki/Los_empe%C3%B1os_de_una_casa" TargetMode="External"/><Relationship Id="rId61" Type="http://schemas.openxmlformats.org/officeDocument/2006/relationships/hyperlink" Target="https://es.wikipedia.org/wiki/Universidad" TargetMode="External"/><Relationship Id="rId82" Type="http://schemas.openxmlformats.org/officeDocument/2006/relationships/hyperlink" Target="https://es.wikipedia.org/wiki/Sor_Juana_In%C3%A9s_de_la_Cruz" TargetMode="External"/><Relationship Id="rId152" Type="http://schemas.openxmlformats.org/officeDocument/2006/relationships/hyperlink" Target="https://es.wikipedia.org/wiki/Sintaxis" TargetMode="External"/><Relationship Id="rId173" Type="http://schemas.openxmlformats.org/officeDocument/2006/relationships/hyperlink" Target="https://es.wikipedia.org/wiki/Filolog%C3%ADa" TargetMode="External"/><Relationship Id="rId194" Type="http://schemas.openxmlformats.org/officeDocument/2006/relationships/hyperlink" Target="https://es.wikipedia.org/wiki/Literatura_de_M%C3%A9xico" TargetMode="External"/><Relationship Id="rId199" Type="http://schemas.openxmlformats.org/officeDocument/2006/relationships/hyperlink" Target="https://es.wikipedia.org/wiki/Mitolog%C3%ADa_griega" TargetMode="External"/><Relationship Id="rId203" Type="http://schemas.openxmlformats.org/officeDocument/2006/relationships/hyperlink" Target="https://es.wikipedia.org/wiki/Juan_Ruiz_de_Alarc%C3%B3n" TargetMode="External"/><Relationship Id="rId208" Type="http://schemas.openxmlformats.org/officeDocument/2006/relationships/hyperlink" Target="https://es.wikipedia.org/wiki/Conquista_de_Am%C3%A9rica" TargetMode="External"/><Relationship Id="rId229" Type="http://schemas.openxmlformats.org/officeDocument/2006/relationships/hyperlink" Target="https://es.wikipedia.org/wiki/Renacimiento_espa%C3%B1ol" TargetMode="External"/><Relationship Id="rId19" Type="http://schemas.openxmlformats.org/officeDocument/2006/relationships/hyperlink" Target="https://es.wikipedia.org/wiki/Virreinato_de_Nueva_Espa%C3%B1a" TargetMode="External"/><Relationship Id="rId224" Type="http://schemas.openxmlformats.org/officeDocument/2006/relationships/hyperlink" Target="https://es.wikipedia.org/wiki/Hagiograf%C3%ADa" TargetMode="External"/><Relationship Id="rId240" Type="http://schemas.openxmlformats.org/officeDocument/2006/relationships/hyperlink" Target="https://es.wikipedia.org/wiki/Atanasio_Kircher" TargetMode="External"/><Relationship Id="rId245" Type="http://schemas.openxmlformats.org/officeDocument/2006/relationships/fontTable" Target="fontTable.xml"/><Relationship Id="rId14" Type="http://schemas.openxmlformats.org/officeDocument/2006/relationships/hyperlink" Target="https://es.wikipedia.org/wiki/Ciudad_de_M%C3%A9xico" TargetMode="External"/><Relationship Id="rId30" Type="http://schemas.openxmlformats.org/officeDocument/2006/relationships/hyperlink" Target="https://es.wikipedia.org/wiki/1669" TargetMode="External"/><Relationship Id="rId35" Type="http://schemas.openxmlformats.org/officeDocument/2006/relationships/hyperlink" Target="https://es.wikipedia.org/wiki/1695" TargetMode="External"/><Relationship Id="rId56" Type="http://schemas.openxmlformats.org/officeDocument/2006/relationships/hyperlink" Target="https://es.wikipedia.org/wiki/Sor_Juana_In%C3%A9s_de_la_Cruz" TargetMode="External"/><Relationship Id="rId77" Type="http://schemas.openxmlformats.org/officeDocument/2006/relationships/hyperlink" Target="https://es.wikipedia.org/wiki/Neptuno_aleg%C3%B3rico" TargetMode="External"/><Relationship Id="rId100" Type="http://schemas.openxmlformats.org/officeDocument/2006/relationships/hyperlink" Target="https://es.wikipedia.org/wiki/Amor_es_m%C3%A1s_laberinto" TargetMode="External"/><Relationship Id="rId105" Type="http://schemas.openxmlformats.org/officeDocument/2006/relationships/hyperlink" Target="https://es.wikipedia.org/wiki/Respuesta_a_Sor_Filotea_de_la_Cruz" TargetMode="External"/><Relationship Id="rId126" Type="http://schemas.openxmlformats.org/officeDocument/2006/relationships/hyperlink" Target="https://es.wikipedia.org/wiki/Hermenegildo" TargetMode="External"/><Relationship Id="rId147" Type="http://schemas.openxmlformats.org/officeDocument/2006/relationships/hyperlink" Target="https://es.wikipedia.org/wiki/Hip%C3%A9rbaton" TargetMode="External"/><Relationship Id="rId168" Type="http://schemas.openxmlformats.org/officeDocument/2006/relationships/hyperlink" Target="https://es.wikipedia.org/wiki/Redondilla" TargetMode="External"/><Relationship Id="rId8" Type="http://schemas.openxmlformats.org/officeDocument/2006/relationships/image" Target="media/image1.png"/><Relationship Id="rId51" Type="http://schemas.openxmlformats.org/officeDocument/2006/relationships/hyperlink" Target="https://es.wikipedia.org/wiki/Guillermo_Schmidhuber" TargetMode="External"/><Relationship Id="rId72" Type="http://schemas.openxmlformats.org/officeDocument/2006/relationships/hyperlink" Target="https://es.wikipedia.org/wiki/Marqu%C3%A9s_de_Mancera" TargetMode="External"/><Relationship Id="rId93" Type="http://schemas.openxmlformats.org/officeDocument/2006/relationships/hyperlink" Target="https://es.wikipedia.org/wiki/1686" TargetMode="External"/><Relationship Id="rId98" Type="http://schemas.openxmlformats.org/officeDocument/2006/relationships/hyperlink" Target="https://es.wikipedia.org/wiki/Comedia" TargetMode="External"/><Relationship Id="rId121" Type="http://schemas.openxmlformats.org/officeDocument/2006/relationships/hyperlink" Target="https://es.wikipedia.org/wiki/Lope_de_Vega" TargetMode="External"/><Relationship Id="rId142" Type="http://schemas.openxmlformats.org/officeDocument/2006/relationships/hyperlink" Target="https://es.wikipedia.org/wiki/Casu%C3%ADstica" TargetMode="External"/><Relationship Id="rId163" Type="http://schemas.openxmlformats.org/officeDocument/2006/relationships/hyperlink" Target="https://es.wikipedia.org/wiki/Ezequiel_A._Ch%C3%A1vez" TargetMode="External"/><Relationship Id="rId184" Type="http://schemas.openxmlformats.org/officeDocument/2006/relationships/hyperlink" Target="https://es.wikipedia.org/wiki/Octavio_Paz" TargetMode="External"/><Relationship Id="rId189" Type="http://schemas.openxmlformats.org/officeDocument/2006/relationships/hyperlink" Target="https://es.wikipedia.org/wiki/Jos%C3%A9_Pascual_Bux%C3%B3" TargetMode="External"/><Relationship Id="rId219" Type="http://schemas.openxmlformats.org/officeDocument/2006/relationships/hyperlink" Target="https://es.wikipedia.org/wiki/Arrianismo" TargetMode="External"/><Relationship Id="rId3" Type="http://schemas.openxmlformats.org/officeDocument/2006/relationships/styles" Target="styles.xml"/><Relationship Id="rId214" Type="http://schemas.openxmlformats.org/officeDocument/2006/relationships/hyperlink" Target="https://es.wikipedia.org/wiki/Sor_Juana_In%C3%A9s_de_la_Cruz" TargetMode="External"/><Relationship Id="rId230" Type="http://schemas.openxmlformats.org/officeDocument/2006/relationships/hyperlink" Target="https://es.wikipedia.org/wiki/Petrarca" TargetMode="External"/><Relationship Id="rId235" Type="http://schemas.openxmlformats.org/officeDocument/2006/relationships/hyperlink" Target="https://es.wikipedia.org/wiki/Sue%C3%B1o" TargetMode="External"/><Relationship Id="rId25" Type="http://schemas.openxmlformats.org/officeDocument/2006/relationships/hyperlink" Target="https://es.wikipedia.org/wiki/Teatro" TargetMode="External"/><Relationship Id="rId46" Type="http://schemas.openxmlformats.org/officeDocument/2006/relationships/hyperlink" Target="https://es.wikipedia.org/wiki/1952" TargetMode="External"/><Relationship Id="rId67" Type="http://schemas.openxmlformats.org/officeDocument/2006/relationships/hyperlink" Target="https://es.wikipedia.org/wiki/1656" TargetMode="External"/><Relationship Id="rId116" Type="http://schemas.openxmlformats.org/officeDocument/2006/relationships/hyperlink" Target="https://es.wikipedia.org/wiki/Carlos_de_Sig%C3%BCenza_y_G%C3%B3ngora" TargetMode="External"/><Relationship Id="rId137" Type="http://schemas.openxmlformats.org/officeDocument/2006/relationships/hyperlink" Target="https://es.wikipedia.org/wiki/Soledades" TargetMode="External"/><Relationship Id="rId158" Type="http://schemas.openxmlformats.org/officeDocument/2006/relationships/hyperlink" Target="https://es.wikipedia.org/wiki/Tirso_de_Molina" TargetMode="External"/><Relationship Id="rId20" Type="http://schemas.openxmlformats.org/officeDocument/2006/relationships/hyperlink" Target="https://es.wikipedia.org/wiki/Siglo_de_Oro" TargetMode="External"/><Relationship Id="rId41" Type="http://schemas.openxmlformats.org/officeDocument/2006/relationships/hyperlink" Target="https://es.wikipedia.org/wiki/Luis_de_G%C3%B3ngora_y_Argote" TargetMode="External"/><Relationship Id="rId62" Type="http://schemas.openxmlformats.org/officeDocument/2006/relationships/hyperlink" Target="https://es.wikipedia.org/wiki/1657" TargetMode="External"/><Relationship Id="rId83" Type="http://schemas.openxmlformats.org/officeDocument/2006/relationships/hyperlink" Target="https://es.wikipedia.org/wiki/1674" TargetMode="External"/><Relationship Id="rId88" Type="http://schemas.openxmlformats.org/officeDocument/2006/relationships/hyperlink" Target="https://es.wikipedia.org/wiki/Neptuno_aleg%C3%B3rico" TargetMode="External"/><Relationship Id="rId111" Type="http://schemas.openxmlformats.org/officeDocument/2006/relationships/hyperlink" Target="https://es.wikipedia.org/wiki/1695" TargetMode="External"/><Relationship Id="rId132" Type="http://schemas.openxmlformats.org/officeDocument/2006/relationships/hyperlink" Target="https://es.wikipedia.org/wiki/Lenguas_de_M%C3%A9xico" TargetMode="External"/><Relationship Id="rId153" Type="http://schemas.openxmlformats.org/officeDocument/2006/relationships/hyperlink" Target="https://es.wikipedia.org/wiki/Romance_(poes%C3%ADa)" TargetMode="External"/><Relationship Id="rId174" Type="http://schemas.openxmlformats.org/officeDocument/2006/relationships/hyperlink" Target="https://es.wikipedia.org/w/index.php?title=Igualdad_de_los_sexos&amp;action=edit&amp;redlink=1" TargetMode="External"/><Relationship Id="rId179" Type="http://schemas.openxmlformats.org/officeDocument/2006/relationships/hyperlink" Target="https://es.wikipedia.org/wiki/Amor_es_m%C3%A1s_laberinto" TargetMode="External"/><Relationship Id="rId195" Type="http://schemas.openxmlformats.org/officeDocument/2006/relationships/hyperlink" Target="https://es.wikipedia.org/wiki/11_de_febrero" TargetMode="External"/><Relationship Id="rId209" Type="http://schemas.openxmlformats.org/officeDocument/2006/relationships/hyperlink" Target="https://es.wikipedia.org/wiki/Tocot%C3%ADn" TargetMode="External"/><Relationship Id="rId190" Type="http://schemas.openxmlformats.org/officeDocument/2006/relationships/hyperlink" Target="https://es.wikipedia.org/wiki/4_de_octubre" TargetMode="External"/><Relationship Id="rId204" Type="http://schemas.openxmlformats.org/officeDocument/2006/relationships/hyperlink" Target="https://es.wikipedia.org/wiki/Sor_Juana_In%C3%A9s_de_la_Cruz" TargetMode="External"/><Relationship Id="rId220" Type="http://schemas.openxmlformats.org/officeDocument/2006/relationships/hyperlink" Target="https://es.wikipedia.org/w/index.php?title=La_gran_Casa_de_Austria&amp;action=edit&amp;redlink=1" TargetMode="External"/><Relationship Id="rId225" Type="http://schemas.openxmlformats.org/officeDocument/2006/relationships/hyperlink" Target="https://es.wikipedia.org/wiki/Juan_de_Mariana" TargetMode="External"/><Relationship Id="rId241" Type="http://schemas.openxmlformats.org/officeDocument/2006/relationships/hyperlink" Target="https://es.wikipedia.org/wiki/D%C3%ADa" TargetMode="External"/><Relationship Id="rId246" Type="http://schemas.openxmlformats.org/officeDocument/2006/relationships/theme" Target="theme/theme1.xml"/><Relationship Id="rId15" Type="http://schemas.openxmlformats.org/officeDocument/2006/relationships/hyperlink" Target="https://es.wikipedia.org/wiki/Nueva_Espa%C3%B1a" TargetMode="External"/><Relationship Id="rId36" Type="http://schemas.openxmlformats.org/officeDocument/2006/relationships/hyperlink" Target="https://es.wikipedia.org/wiki/Juan_Ruiz_de_Alarc%C3%B3n" TargetMode="External"/><Relationship Id="rId57" Type="http://schemas.openxmlformats.org/officeDocument/2006/relationships/hyperlink" Target="https://es.wikipedia.org/wiki/1669" TargetMode="External"/><Relationship Id="rId106" Type="http://schemas.openxmlformats.org/officeDocument/2006/relationships/hyperlink" Target="https://es.wikipedia.org/wiki/1692" TargetMode="External"/><Relationship Id="rId127" Type="http://schemas.openxmlformats.org/officeDocument/2006/relationships/hyperlink" Target="https://es.wikipedia.org/wiki/El_cetro_de_Jos%C3%A9" TargetMode="External"/><Relationship Id="rId10" Type="http://schemas.openxmlformats.org/officeDocument/2006/relationships/hyperlink" Target="https://es.wikipedia.org/wiki/San_Miguel_Nepantla" TargetMode="External"/><Relationship Id="rId31" Type="http://schemas.openxmlformats.org/officeDocument/2006/relationships/hyperlink" Target="https://es.wikipedia.org/wiki/Payo_Enr%C3%ADquez_de_Rivera" TargetMode="External"/><Relationship Id="rId52" Type="http://schemas.openxmlformats.org/officeDocument/2006/relationships/hyperlink" Target="https://es.wikipedia.org/wiki/Alejandro_Soriano_Vall%C3%A9s" TargetMode="External"/><Relationship Id="rId73" Type="http://schemas.openxmlformats.org/officeDocument/2006/relationships/hyperlink" Target="https://es.wikipedia.org/wiki/Leonor_Carreto" TargetMode="External"/><Relationship Id="rId78" Type="http://schemas.openxmlformats.org/officeDocument/2006/relationships/hyperlink" Target="https://es.wikipedia.org/wiki/1666" TargetMode="External"/><Relationship Id="rId94" Type="http://schemas.openxmlformats.org/officeDocument/2006/relationships/hyperlink" Target="https://es.wikipedia.org/wiki/Auto_sacramental" TargetMode="External"/><Relationship Id="rId99" Type="http://schemas.openxmlformats.org/officeDocument/2006/relationships/hyperlink" Target="https://es.wikipedia.org/wiki/Los_empe%C3%B1os_de_una_casa" TargetMode="External"/><Relationship Id="rId101" Type="http://schemas.openxmlformats.org/officeDocument/2006/relationships/hyperlink" Target="https://es.wikipedia.org/wiki/1690" TargetMode="External"/><Relationship Id="rId122" Type="http://schemas.openxmlformats.org/officeDocument/2006/relationships/hyperlink" Target="https://es.wikipedia.org/wiki/Amor_es_m%C3%A1s_laberinto" TargetMode="External"/><Relationship Id="rId143" Type="http://schemas.openxmlformats.org/officeDocument/2006/relationships/hyperlink" Target="https://es.wikipedia.org/wiki/Literatura_barroca" TargetMode="External"/><Relationship Id="rId148" Type="http://schemas.openxmlformats.org/officeDocument/2006/relationships/hyperlink" Target="https://es.wikipedia.org/wiki/Tom%C3%A1s_Navarro_Tom%C3%A1s" TargetMode="External"/><Relationship Id="rId164" Type="http://schemas.openxmlformats.org/officeDocument/2006/relationships/hyperlink" Target="https://es.wikipedia.org/wiki/Jos%C3%A9_(patriarca)" TargetMode="External"/><Relationship Id="rId169" Type="http://schemas.openxmlformats.org/officeDocument/2006/relationships/hyperlink" Target="https://es.wikipedia.org/wiki/Antonio_Alatorre" TargetMode="External"/><Relationship Id="rId185" Type="http://schemas.openxmlformats.org/officeDocument/2006/relationships/hyperlink" Target="https://es.wikipedia.org/w/index.php?title=Georgina_Sabat-Rivers&amp;action=edit&amp;redlink=1" TargetMode="External"/><Relationship Id="rId4" Type="http://schemas.openxmlformats.org/officeDocument/2006/relationships/settings" Target="settings.xml"/><Relationship Id="rId9" Type="http://schemas.openxmlformats.org/officeDocument/2006/relationships/hyperlink" Target="https://es.wiktionary.org/wiki/sor" TargetMode="External"/><Relationship Id="rId180" Type="http://schemas.openxmlformats.org/officeDocument/2006/relationships/hyperlink" Target="https://es.wikipedia.org/wiki/Juan_de_Guevara" TargetMode="External"/><Relationship Id="rId210" Type="http://schemas.openxmlformats.org/officeDocument/2006/relationships/hyperlink" Target="https://es.wikipedia.org/wiki/Eucarist%C3%ADa" TargetMode="External"/><Relationship Id="rId215" Type="http://schemas.openxmlformats.org/officeDocument/2006/relationships/hyperlink" Target="https://es.wikipedia.org/wiki/1692" TargetMode="External"/><Relationship Id="rId236" Type="http://schemas.openxmlformats.org/officeDocument/2006/relationships/hyperlink" Target="https://es.wikipedia.org/wiki/Marco_Tulio_Cicer%C3%B3n" TargetMode="External"/><Relationship Id="rId26" Type="http://schemas.openxmlformats.org/officeDocument/2006/relationships/hyperlink" Target="https://es.wikipedia.org/wiki/Prosa" TargetMode="External"/><Relationship Id="rId231" Type="http://schemas.openxmlformats.org/officeDocument/2006/relationships/hyperlink" Target="https://es.wikipedia.org/wiki/Le%C3%B3n_Hebreo" TargetMode="External"/><Relationship Id="rId47" Type="http://schemas.openxmlformats.org/officeDocument/2006/relationships/hyperlink" Target="https://es.wikipedia.org/wiki/1648" TargetMode="External"/><Relationship Id="rId68" Type="http://schemas.openxmlformats.org/officeDocument/2006/relationships/hyperlink" Target="https://es.wikipedia.org/wiki/1664" TargetMode="External"/><Relationship Id="rId89" Type="http://schemas.openxmlformats.org/officeDocument/2006/relationships/hyperlink" Target="https://es.wikipedia.org/wiki/Mar%C3%ADa_Luisa_Manrique_de_Lara_y_Gonzaga" TargetMode="External"/><Relationship Id="rId112" Type="http://schemas.openxmlformats.org/officeDocument/2006/relationships/hyperlink" Target="https://es.wikipedia.org/wiki/17_de_febrero" TargetMode="External"/><Relationship Id="rId133" Type="http://schemas.openxmlformats.org/officeDocument/2006/relationships/hyperlink" Target="https://es.wikipedia.org/wiki/Guill%C3%A9n_de_Castro" TargetMode="External"/><Relationship Id="rId154" Type="http://schemas.openxmlformats.org/officeDocument/2006/relationships/hyperlink" Target="https://es.wikipedia.org/wiki/Siglo_de_Oro" TargetMode="External"/><Relationship Id="rId175" Type="http://schemas.openxmlformats.org/officeDocument/2006/relationships/hyperlink" Target="https://es.wikipedia.org/wiki/Derechos_de_la_mujer" TargetMode="External"/><Relationship Id="rId196" Type="http://schemas.openxmlformats.org/officeDocument/2006/relationships/hyperlink" Target="https://es.wikipedia.org/wiki/1689" TargetMode="External"/><Relationship Id="rId200" Type="http://schemas.openxmlformats.org/officeDocument/2006/relationships/hyperlink" Target="https://es.wikipedia.org/wiki/Teseo" TargetMode="External"/><Relationship Id="rId16" Type="http://schemas.openxmlformats.org/officeDocument/2006/relationships/hyperlink" Target="https://es.wikipedia.org/wiki/17_de_abril" TargetMode="External"/><Relationship Id="rId221" Type="http://schemas.openxmlformats.org/officeDocument/2006/relationships/hyperlink" Target="https://es.wikipedia.org/wiki/Agust%C3%ADn_Moreto" TargetMode="External"/><Relationship Id="rId242" Type="http://schemas.openxmlformats.org/officeDocument/2006/relationships/hyperlink" Target="https://es.wikipedia.org/wiki/Noche" TargetMode="External"/><Relationship Id="rId37" Type="http://schemas.openxmlformats.org/officeDocument/2006/relationships/hyperlink" Target="https://es.wikipedia.org/wiki/Carlos_de_Sig%C3%BCenza_y_G%C3%B3ngora" TargetMode="External"/><Relationship Id="rId58" Type="http://schemas.openxmlformats.org/officeDocument/2006/relationships/hyperlink" Target="https://es.wikipedia.org/wiki/1687" TargetMode="External"/><Relationship Id="rId79" Type="http://schemas.openxmlformats.org/officeDocument/2006/relationships/hyperlink" Target="https://es.wikipedia.org/wiki/Lat%C3%ADn" TargetMode="External"/><Relationship Id="rId102" Type="http://schemas.openxmlformats.org/officeDocument/2006/relationships/hyperlink" Target="https://es.wikipedia.org/wiki/1691" TargetMode="External"/><Relationship Id="rId123" Type="http://schemas.openxmlformats.org/officeDocument/2006/relationships/hyperlink" Target="https://es.wikipedia.org/wiki/Teseo" TargetMode="External"/><Relationship Id="rId144" Type="http://schemas.openxmlformats.org/officeDocument/2006/relationships/hyperlink" Target="https://es.wikipedia.org/wiki/Soneto" TargetMode="External"/><Relationship Id="rId90" Type="http://schemas.openxmlformats.org/officeDocument/2006/relationships/hyperlink" Target="https://es.wikipedia.org/wiki/Espa%C3%B1a" TargetMode="External"/><Relationship Id="rId165" Type="http://schemas.openxmlformats.org/officeDocument/2006/relationships/hyperlink" Target="https://es.wikipedia.org/wiki/Cristo" TargetMode="External"/><Relationship Id="rId186" Type="http://schemas.openxmlformats.org/officeDocument/2006/relationships/hyperlink" Target="https://es.wikipedia.org/wiki/Luis_Leal" TargetMode="External"/><Relationship Id="rId211" Type="http://schemas.openxmlformats.org/officeDocument/2006/relationships/hyperlink" Target="https://es.wikipedia.org/wiki/Sinagoga" TargetMode="External"/><Relationship Id="rId232" Type="http://schemas.openxmlformats.org/officeDocument/2006/relationships/hyperlink" Target="https://es.wikipedia.org/wiki/Baltasar_Castiglione" TargetMode="External"/><Relationship Id="rId27" Type="http://schemas.openxmlformats.org/officeDocument/2006/relationships/hyperlink" Target="https://es.wikipedia.org/wiki/Antonio_de_Toledo_y_Salazar" TargetMode="External"/><Relationship Id="rId48" Type="http://schemas.openxmlformats.org/officeDocument/2006/relationships/hyperlink" Target="https://es.wikipedia.org/wiki/5_de_diciembre" TargetMode="External"/><Relationship Id="rId69" Type="http://schemas.openxmlformats.org/officeDocument/2006/relationships/hyperlink" Target="https://es.wikipedia.org/wiki/1664" TargetMode="External"/><Relationship Id="rId113" Type="http://schemas.openxmlformats.org/officeDocument/2006/relationships/hyperlink" Target="https://es.wikipedia.org/wiki/17_de_abril" TargetMode="External"/><Relationship Id="rId134" Type="http://schemas.openxmlformats.org/officeDocument/2006/relationships/hyperlink" Target="https://es.wikipedia.org/wiki/La_dama_duende" TargetMode="External"/><Relationship Id="rId80" Type="http://schemas.openxmlformats.org/officeDocument/2006/relationships/hyperlink" Target="https://es.wikipedia.org/wiki/Orden_de_Nuestra_Se%C3%B1ora_del_Monte_Carmelo" TargetMode="External"/><Relationship Id="rId155" Type="http://schemas.openxmlformats.org/officeDocument/2006/relationships/hyperlink" Target="https://es.wikipedia.org/wiki/Don_Quijote_de_la_Mancha" TargetMode="External"/><Relationship Id="rId176" Type="http://schemas.openxmlformats.org/officeDocument/2006/relationships/hyperlink" Target="https://es.wikipedia.org/w/index.php?title=Rosa_Perelmuter&amp;action=edit&amp;redlink=1" TargetMode="External"/><Relationship Id="rId197" Type="http://schemas.openxmlformats.org/officeDocument/2006/relationships/hyperlink" Target="https://es.wikipedia.org/wiki/Gaspar_de_la_Cerda_y_Mendo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C330-98BF-45AF-A2D9-237AF1DA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10191</Words>
  <Characters>56055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cp:lastPrinted>2020-06-22T13:13:00Z</cp:lastPrinted>
  <dcterms:created xsi:type="dcterms:W3CDTF">2020-09-12T06:08:00Z</dcterms:created>
  <dcterms:modified xsi:type="dcterms:W3CDTF">2021-03-06T10:26:00Z</dcterms:modified>
</cp:coreProperties>
</file>