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B9" w:rsidRPr="00AA60B9" w:rsidRDefault="00AA60B9" w:rsidP="00AA60B9">
      <w:pPr>
        <w:jc w:val="center"/>
        <w:rPr>
          <w:rFonts w:ascii="Arial" w:hAnsi="Arial" w:cs="Arial"/>
          <w:color w:val="FF0000"/>
          <w:sz w:val="36"/>
          <w:szCs w:val="36"/>
          <w:shd w:val="clear" w:color="auto" w:fill="FFFFFF"/>
        </w:rPr>
      </w:pPr>
      <w:r w:rsidRPr="00AA60B9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Margarita de Austria</w:t>
      </w:r>
      <w:r w:rsidRPr="00AA60B9">
        <w:rPr>
          <w:rFonts w:ascii="Arial" w:hAnsi="Arial" w:cs="Arial"/>
          <w:color w:val="FF0000"/>
          <w:sz w:val="36"/>
          <w:szCs w:val="36"/>
          <w:shd w:val="clear" w:color="auto" w:fill="FFFFFF"/>
        </w:rPr>
        <w:t>  1480- 1530</w:t>
      </w:r>
    </w:p>
    <w:p w:rsidR="00AA60B9" w:rsidRPr="001410CE" w:rsidRDefault="001410CE" w:rsidP="001410CE">
      <w:pPr>
        <w:jc w:val="center"/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</w:pPr>
      <w:r w:rsidRPr="001410CE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Duquesa negociadora y pacífica</w:t>
      </w:r>
    </w:p>
    <w:p w:rsidR="00AA60B9" w:rsidRDefault="00AA60B9" w:rsidP="00AA60B9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  <w:shd w:val="clear" w:color="auto" w:fill="FFFFFF"/>
          <w:lang w:eastAsia="es-ES"/>
        </w:rPr>
        <w:drawing>
          <wp:inline distT="0" distB="0" distL="0" distR="0">
            <wp:extent cx="1152525" cy="16573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1429" t="16222" r="7231" b="48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0B9" w:rsidRPr="00AA60B9" w:rsidRDefault="00AA60B9" w:rsidP="001410CE">
      <w:pPr>
        <w:spacing w:after="0" w:line="240" w:lineRule="auto"/>
        <w:ind w:left="-993" w:right="-99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A0C65" w:rsidRPr="00AA60B9" w:rsidRDefault="00AA60B9" w:rsidP="001410CE">
      <w:pPr>
        <w:spacing w:after="0" w:line="240" w:lineRule="auto"/>
        <w:ind w:left="-993" w:right="-9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</w:t>
      </w:r>
      <w:r w:rsidRPr="00AA60B9">
        <w:rPr>
          <w:rFonts w:ascii="Arial" w:hAnsi="Arial" w:cs="Arial"/>
          <w:b/>
          <w:sz w:val="24"/>
          <w:szCs w:val="24"/>
          <w:shd w:val="clear" w:color="auto" w:fill="FFFFFF"/>
        </w:rPr>
        <w:t>(</w:t>
      </w:r>
      <w:hyperlink r:id="rId5" w:tooltip="Bruselas" w:history="1">
        <w:r w:rsidRPr="00AA60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Bruselas</w:t>
        </w:r>
      </w:hyperlink>
      <w:r w:rsidRPr="00AA60B9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6" w:tooltip="Bélgica" w:history="1">
        <w:r w:rsidRPr="00AA60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Bélgica</w:t>
        </w:r>
      </w:hyperlink>
      <w:r w:rsidRPr="00AA60B9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7" w:tooltip="10 de enero" w:history="1">
        <w:r w:rsidRPr="00AA60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10 de enero</w:t>
        </w:r>
      </w:hyperlink>
      <w:r w:rsidRPr="00AA60B9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8" w:tooltip="1480" w:history="1">
        <w:r w:rsidRPr="00AA60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1480</w:t>
        </w:r>
      </w:hyperlink>
      <w:r w:rsidRPr="00AA60B9">
        <w:rPr>
          <w:rFonts w:ascii="Arial" w:hAnsi="Arial" w:cs="Arial"/>
          <w:b/>
          <w:sz w:val="24"/>
          <w:szCs w:val="24"/>
          <w:shd w:val="clear" w:color="auto" w:fill="FFFFFF"/>
        </w:rPr>
        <w:t> - </w:t>
      </w:r>
      <w:hyperlink r:id="rId9" w:tooltip="Malinas" w:history="1">
        <w:r w:rsidRPr="00AA60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Malinas</w:t>
        </w:r>
      </w:hyperlink>
      <w:r w:rsidRPr="00AA60B9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10" w:tooltip="Bélgica" w:history="1">
        <w:r w:rsidRPr="00AA60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Bélgica</w:t>
        </w:r>
      </w:hyperlink>
      <w:r w:rsidRPr="00AA60B9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11" w:tooltip="1 de diciembre" w:history="1">
        <w:r w:rsidRPr="00AA60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 de diciembre</w:t>
        </w:r>
      </w:hyperlink>
      <w:r w:rsidRPr="00AA60B9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12" w:tooltip="1530" w:history="1">
        <w:r w:rsidRPr="00AA60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1530</w:t>
        </w:r>
      </w:hyperlink>
      <w:r w:rsidRPr="00AA60B9">
        <w:rPr>
          <w:rFonts w:ascii="Arial" w:hAnsi="Arial" w:cs="Arial"/>
          <w:b/>
          <w:sz w:val="24"/>
          <w:szCs w:val="24"/>
          <w:shd w:val="clear" w:color="auto" w:fill="FFFFFF"/>
        </w:rPr>
        <w:t xml:space="preserve">)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Fue </w:t>
      </w:r>
      <w:hyperlink r:id="rId13" w:history="1">
        <w:r w:rsidRPr="00AA60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archiduquesa de Austria</w:t>
        </w:r>
      </w:hyperlink>
      <w:r w:rsidRPr="00AA60B9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14" w:tooltip="Princesa consorte de Asturias" w:history="1">
        <w:r w:rsidRPr="00AA60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princesa consorte de Asturias</w:t>
        </w:r>
      </w:hyperlink>
      <w:r w:rsidRPr="00AA60B9">
        <w:rPr>
          <w:rFonts w:ascii="Arial" w:hAnsi="Arial" w:cs="Arial"/>
          <w:b/>
          <w:sz w:val="24"/>
          <w:szCs w:val="24"/>
          <w:shd w:val="clear" w:color="auto" w:fill="FFFFFF"/>
        </w:rPr>
        <w:t>, de </w:t>
      </w:r>
      <w:hyperlink r:id="rId15" w:tooltip="Príncipe de Gerona" w:history="1">
        <w:r w:rsidRPr="00AA60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Gerona</w:t>
        </w:r>
      </w:hyperlink>
      <w:r w:rsidRPr="00AA60B9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16" w:tooltip="Ducado de Saboya" w:history="1">
        <w:r w:rsidRPr="00AA60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duquesa consorte de Saboya</w:t>
        </w:r>
      </w:hyperlink>
      <w:r w:rsidRPr="00AA60B9">
        <w:rPr>
          <w:rFonts w:ascii="Arial" w:hAnsi="Arial" w:cs="Arial"/>
          <w:b/>
          <w:sz w:val="24"/>
          <w:szCs w:val="24"/>
          <w:shd w:val="clear" w:color="auto" w:fill="FFFFFF"/>
        </w:rPr>
        <w:t> y </w:t>
      </w:r>
      <w:hyperlink r:id="rId17" w:tooltip="Gobernador de los Países Bajos españoles" w:history="1">
        <w:r w:rsidRPr="00AA60B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gobernadora de los Países Bajo</w:t>
        </w:r>
      </w:hyperlink>
    </w:p>
    <w:p w:rsidR="00AA60B9" w:rsidRPr="00AA60B9" w:rsidRDefault="00AA60B9" w:rsidP="00AA60B9">
      <w:pPr>
        <w:spacing w:after="0"/>
        <w:ind w:left="-993" w:right="-994"/>
        <w:jc w:val="both"/>
        <w:rPr>
          <w:rFonts w:ascii="Arial" w:hAnsi="Arial" w:cs="Arial"/>
          <w:b/>
          <w:sz w:val="24"/>
          <w:szCs w:val="24"/>
        </w:rPr>
      </w:pPr>
    </w:p>
    <w:p w:rsidR="00AA60B9" w:rsidRP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Hija del archiduque Maximiliano de Austria (luego </w:t>
      </w:r>
      <w:hyperlink r:id="rId18" w:tooltip="Maximiliano I de Habsburgo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Maximiliano I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del </w:t>
      </w:r>
      <w:hyperlink r:id="rId19" w:tooltip="Sacro Imperio Romano Germánico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Sacro Imperio Romano Germánico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) y de </w:t>
      </w:r>
      <w:hyperlink r:id="rId20" w:tooltip="María de Borgoñ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María de Borgoña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duquesa de </w:t>
      </w:r>
      <w:hyperlink r:id="rId21" w:tooltip="Ducado de Borgoñ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Borgoña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Se casó con </w:t>
      </w:r>
      <w:hyperlink r:id="rId22" w:tooltip="Juan de Aragón (príncipe de Asturias)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 de Aragón y Castilla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el hijo de los </w:t>
      </w:r>
      <w:hyperlink r:id="rId23" w:tooltip="Reyes Católicos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Reyes Católicos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heredero al trono de Castilla y Aragón con el título de </w:t>
      </w:r>
      <w:hyperlink r:id="rId24" w:tooltip="Príncipe de Asturias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Príncipe de Asturias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. Hermana menor del archiduque </w:t>
      </w:r>
      <w:hyperlink r:id="rId25" w:tooltip="Felipe I de Castill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Felipe el Hermoso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casado con </w:t>
      </w:r>
      <w:hyperlink r:id="rId26" w:tooltip="Juana I de Castill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Juana I de Castilla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también hija de los Reyes Católicos, y de esta manera tía paterna de los hijos de éstos: </w:t>
      </w:r>
      <w:hyperlink r:id="rId27" w:tooltip="Carlos I de Españ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 I de España y V del Sacro Imperio Romano Germánico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28" w:tooltip="Fernando I del Sacro Imperio Romano Germánico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Fernando I de Habsburgo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que también llegaría a ser emperador de los </w:t>
      </w:r>
      <w:hyperlink r:id="rId29" w:tooltip="Sacro Imperio Romano Germánico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germanos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; </w:t>
      </w:r>
      <w:hyperlink r:id="rId30" w:tooltip="Leonor de Austri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Leonor de Austria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reina de </w:t>
      </w:r>
      <w:hyperlink r:id="rId31" w:tooltip="Reino de Portugal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Portugal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y luego de </w:t>
      </w:r>
      <w:hyperlink r:id="rId32" w:tooltip="Franci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;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33" w:tooltip="Isabel de Austria (1501-1526)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Isabel de Austria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reina de </w:t>
      </w:r>
      <w:hyperlink r:id="rId34" w:tooltip="Dinamarc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Dinamarca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; </w:t>
      </w:r>
      <w:hyperlink r:id="rId35" w:tooltip="María de Austria (1505-1558)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María de Austria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reina de </w:t>
      </w:r>
      <w:hyperlink r:id="rId36" w:tooltip="Hungrí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Hungría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; y </w:t>
      </w:r>
      <w:hyperlink r:id="rId37" w:tooltip="Catalina de Austri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Catalina de Austria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reina de </w:t>
      </w:r>
      <w:hyperlink r:id="rId38" w:tooltip="Portugal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Portugal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AA60B9" w:rsidRP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Ella enviudo de su </w:t>
      </w:r>
      <w:hyperlink r:id="rId39" w:tooltip="Filiberto II de Saboy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segundo marido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en el año 1504. Su hermano </w:t>
      </w:r>
      <w:hyperlink r:id="rId40" w:tooltip="Felipe I de Castill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Felipe el Hermoso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murió joven en el año 1506, entonces fue cuando su </w:t>
      </w:r>
      <w:hyperlink r:id="rId41" w:tooltip="Maximiliano I de Habsburgo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padre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le ofreció la regencia de los </w:t>
      </w:r>
      <w:hyperlink r:id="rId42" w:tooltip="Países Bajos Borgoñones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Países Bajos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y la tutela de su sobrino, el futuro </w:t>
      </w:r>
      <w:hyperlink r:id="rId43" w:tooltip="Carlos I de Españ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 V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y sus hermanas </w:t>
      </w:r>
      <w:hyperlink r:id="rId44" w:tooltip="Leonor de Austri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Leono</w:t>
        </w:r>
        <w:r>
          <w:rPr>
            <w:rFonts w:ascii="Arial" w:eastAsia="Times New Roman" w:hAnsi="Arial" w:cs="Arial"/>
            <w:b/>
            <w:sz w:val="24"/>
            <w:szCs w:val="24"/>
            <w:lang w:eastAsia="es-ES"/>
          </w:rPr>
          <w:t>r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45" w:tooltip="Isabel de Austria (1501-1526)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Isabel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 w:rsidR="00B406B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y </w:t>
      </w:r>
      <w:hyperlink r:id="rId46" w:tooltip="María de Austria y Portugal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María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por amor a la memoria de su difunto hermano.</w:t>
      </w:r>
    </w:p>
    <w:p w:rsidR="00AA60B9" w:rsidRP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60B9" w:rsidRP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Margarita dirigió con prudencia y sabiduría en los Países Bajos, actuando como intermediaria de su padre. Negoció un tratado con Inglaterra, en el que se favorecía el comercio de telas flamencas. También participó en la </w:t>
      </w:r>
      <w:hyperlink r:id="rId47" w:tooltip="Liga de Cambrai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Liga de </w:t>
        </w:r>
        <w:proofErr w:type="spellStart"/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Cambrai</w:t>
        </w:r>
        <w:proofErr w:type="spellEnd"/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(1508).</w:t>
      </w:r>
    </w:p>
    <w:p w:rsid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Después de 1515, </w:t>
      </w:r>
      <w:hyperlink r:id="rId48" w:tooltip="Carlos I de Españ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 V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se rebeló brevemente contra su influencia, aunque pront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reconoció como una consejera sabia y razonable, restituyéndola en su puesto en 1519, intermitentemente, hasta su muerte. Ella negoció junto a </w:t>
      </w:r>
      <w:hyperlink r:id="rId49" w:tooltip="Luisa de Saboy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Luisa de Saboya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la llamada </w:t>
      </w:r>
      <w:hyperlink r:id="rId50" w:tooltip="Paz de las Damas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Paz de las Damas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en 1529.</w:t>
      </w:r>
    </w:p>
    <w:p w:rsidR="00AA60B9" w:rsidRP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Margarita de Austria murió en </w:t>
      </w:r>
      <w:hyperlink r:id="rId51" w:tooltip="Malinas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Malinas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después de declarar heredero único y universal a su sobrino </w:t>
      </w:r>
      <w:hyperlink r:id="rId52" w:tooltip="Carlos V de Habsburgo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 V y I de España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B406B2" w:rsidRDefault="00B406B2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Está enterrada en el monasterio de </w:t>
      </w:r>
      <w:proofErr w:type="spellStart"/>
      <w:r w:rsidR="00FA7229" w:rsidRPr="00AA60B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"https://es.wikipedia.org/wiki/Real_monasterio_de_Brou" \o "Real monasterio de Brou" </w:instrText>
      </w:r>
      <w:r w:rsidR="00FA7229" w:rsidRPr="00AA60B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Brou</w:t>
      </w:r>
      <w:proofErr w:type="spellEnd"/>
      <w:r w:rsidR="00FA7229" w:rsidRPr="00AA60B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proofErr w:type="spellStart"/>
      <w:r w:rsidR="00FA7229" w:rsidRPr="00AA60B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"https://es.wikipedia.org/wiki/Bourg-en-Bresse" \o "Bourg-en-Bresse" </w:instrText>
      </w:r>
      <w:r w:rsidR="00FA7229" w:rsidRPr="00AA60B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Bourg</w:t>
      </w:r>
      <w:proofErr w:type="spellEnd"/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-en-</w:t>
      </w:r>
      <w:proofErr w:type="spellStart"/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Bresse</w:t>
      </w:r>
      <w:proofErr w:type="spellEnd"/>
      <w:r w:rsidR="00FA7229" w:rsidRPr="00AA60B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53" w:tooltip="Franco Condado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Franco Condado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. Su sobrina </w:t>
      </w:r>
      <w:hyperlink r:id="rId54" w:tooltip="María de Hungría (1505-1558)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María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la sucedió en la </w:t>
      </w:r>
      <w:hyperlink r:id="rId55" w:tooltip="Países Bajos Españoles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gobernación de los Países Bajos</w:t>
        </w:r>
      </w:hyperlink>
    </w:p>
    <w:p w:rsidR="00AA60B9" w:rsidRP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60B9" w:rsidRP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En su tiempo fue considerada, junto con </w:t>
      </w:r>
      <w:hyperlink r:id="rId56" w:tooltip="Ana de Bretañ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Ana de Bretaña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57" w:tooltip="Luisa de Saboy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Luisa de Saboya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58" w:tooltip="Catalina de Aragón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Catalina de Aragón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una de las mujeres más inteligentes de la realeza europea.</w:t>
      </w:r>
    </w:p>
    <w:p w:rsid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Margarita le debía su nombre a la tercera esposa de </w:t>
      </w:r>
      <w:hyperlink r:id="rId59" w:tooltip="Carlos el Temerario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 el Temerario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y madrastra de </w:t>
      </w:r>
      <w:hyperlink r:id="rId60" w:tooltip="María de Borgoñ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María de Borgoña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61" w:tooltip="Margarita de York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Margarita de York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hermana de </w:t>
      </w:r>
      <w:hyperlink r:id="rId62" w:tooltip="Eduardo IV de Inglaterr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Eduardo IV de Inglaterra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AA60B9" w:rsidRPr="001410CE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</w:p>
    <w:p w:rsidR="00AA60B9" w:rsidRPr="001410CE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1410CE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Matrimonios</w:t>
      </w:r>
    </w:p>
    <w:p w:rsid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60B9" w:rsidRP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Según los términos del </w:t>
      </w:r>
      <w:hyperlink r:id="rId63" w:tooltip="Tratado de Arrás (1482)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Tratado de </w:t>
        </w:r>
        <w:proofErr w:type="spellStart"/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Arrás</w:t>
        </w:r>
        <w:proofErr w:type="spellEnd"/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(1482)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Margarita fue comprometida en 1483 al delfín de Francia, luego </w:t>
      </w:r>
      <w:hyperlink r:id="rId64" w:tooltip="Carlos VIII de Franci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 VIII de Francia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y enviada a ese país bajo el cuidado del rey </w:t>
      </w:r>
      <w:hyperlink r:id="rId65" w:tooltip="Luis XI de Franci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 XI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aportando como dote </w:t>
      </w:r>
      <w:proofErr w:type="spellStart"/>
      <w:r w:rsidR="00FA7229" w:rsidRPr="00AA60B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"https://es.wikipedia.org/wiki/Artois" \o "Artois" </w:instrText>
      </w:r>
      <w:r w:rsidR="00FA7229" w:rsidRPr="00AA60B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Artois</w:t>
      </w:r>
      <w:proofErr w:type="spellEnd"/>
      <w:r w:rsidR="00FA7229" w:rsidRPr="00AA60B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y el </w:t>
      </w:r>
      <w:hyperlink r:id="rId66" w:tooltip="Franco Condado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Franco Condado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60B9" w:rsidRP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Margarita vivió diez años en Francia, donde recibió primero el título de delfina y luego, en la corte francesa y crónicas contemporáneas, de reina de Francia, aunque nunca se casó con Carlos VIII. En 1493, Carlos VIII renunció al Tratado de </w:t>
      </w:r>
      <w:proofErr w:type="spellStart"/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Arrás</w:t>
      </w:r>
      <w:proofErr w:type="spellEnd"/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se casó con otra heredera, </w:t>
      </w:r>
      <w:hyperlink r:id="rId67" w:tooltip="Ana de Bretañ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Ana de Bretaña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volviendo Margarita con su padre.</w:t>
      </w:r>
    </w:p>
    <w:p w:rsid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En 1497, Margarita desposó al príncipe </w:t>
      </w:r>
      <w:hyperlink r:id="rId68" w:tooltip="Juan de Aragón y Castill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 de Aragón y Castilla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(1478-1497), único hijo varón y heredero de los </w:t>
      </w:r>
      <w:hyperlink r:id="rId69" w:tooltip="Reyes Católicos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Reyes Católicos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Su esposo murió seis meses después, dejando a Margarita embarazada. Sumida en una profunda tristeza, dio a luz prematuramente una niña que no sobrevivió al parto. </w:t>
      </w:r>
    </w:p>
    <w:p w:rsid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60B9" w:rsidRP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​ En 1501, se volvió a casar con </w:t>
      </w:r>
      <w:hyperlink r:id="rId70" w:tooltip="Filiberto II de Saboy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Filiberto II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71" w:tooltip="Ducado de Saboy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duque de Saboya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(1480-1504), del que no tuvo hijos y que murió tres años más tarde. A pesar de que se pensó en otras posibles uniones para Margarita (tales como </w:t>
      </w:r>
      <w:hyperlink r:id="rId72" w:tooltip="Enrique VII de Inglaterr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VII de Inglaterra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viudo de </w:t>
      </w:r>
      <w:hyperlink r:id="rId73" w:tooltip="Isabel de York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Isabel de York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), ella se negó a casarse de nuevo.</w:t>
      </w:r>
    </w:p>
    <w:p w:rsid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60B9" w:rsidRP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Margarita de Austria murió en </w:t>
      </w:r>
      <w:hyperlink r:id="rId74" w:tooltip="Malinas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Malinas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después de declarar heredero único y universal a su sobrino </w:t>
      </w:r>
      <w:hyperlink r:id="rId75" w:tooltip="Carlos V de Habsburgo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 V y I de España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. Está enterrada en el monasterio de </w:t>
      </w:r>
      <w:proofErr w:type="spellStart"/>
      <w:r w:rsidR="00FA7229" w:rsidRPr="00AA60B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"https://es.wikipedia.org/wiki/Real_monasterio_de_Brou" \o "Real monasterio de Brou" </w:instrText>
      </w:r>
      <w:r w:rsidR="00FA7229" w:rsidRPr="00AA60B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Brou</w:t>
      </w:r>
      <w:proofErr w:type="spellEnd"/>
      <w:r w:rsidR="00FA7229" w:rsidRPr="00AA60B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proofErr w:type="spellStart"/>
      <w:r w:rsidR="00FA7229" w:rsidRPr="00AA60B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"https://es.wikipedia.org/wiki/Bourg-en-Bresse" \o "Bourg-en-Bresse" </w:instrText>
      </w:r>
      <w:r w:rsidR="00FA7229" w:rsidRPr="00AA60B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Bourg</w:t>
      </w:r>
      <w:proofErr w:type="spellEnd"/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-en-</w:t>
      </w:r>
      <w:proofErr w:type="spellStart"/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Bresse</w:t>
      </w:r>
      <w:proofErr w:type="spellEnd"/>
      <w:r w:rsidR="00FA7229" w:rsidRPr="00AA60B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76" w:tooltip="Franco Condado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Franco Condado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A60B9" w:rsidRPr="00AA60B9" w:rsidRDefault="00AA60B9" w:rsidP="00AA60B9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En su tiempo fue considerada, junto con </w:t>
      </w:r>
      <w:hyperlink r:id="rId77" w:tooltip="Ana de Bretañ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Ana de Bretaña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78" w:tooltip="Luisa de Saboya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Luisa de Saboya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79" w:tooltip="Catalina de Aragón" w:history="1">
        <w:r w:rsidRPr="00AA60B9">
          <w:rPr>
            <w:rFonts w:ascii="Arial" w:eastAsia="Times New Roman" w:hAnsi="Arial" w:cs="Arial"/>
            <w:b/>
            <w:sz w:val="24"/>
            <w:szCs w:val="24"/>
            <w:lang w:eastAsia="es-ES"/>
          </w:rPr>
          <w:t>Catalina de Aragón</w:t>
        </w:r>
      </w:hyperlink>
      <w:r w:rsidRPr="00AA60B9">
        <w:rPr>
          <w:rFonts w:ascii="Arial" w:eastAsia="Times New Roman" w:hAnsi="Arial" w:cs="Arial"/>
          <w:b/>
          <w:sz w:val="24"/>
          <w:szCs w:val="24"/>
          <w:lang w:eastAsia="es-ES"/>
        </w:rPr>
        <w:t>, una de las mujeres más inteligentes de la realeza europea.</w:t>
      </w:r>
    </w:p>
    <w:p w:rsidR="00AA60B9" w:rsidRPr="00AA60B9" w:rsidRDefault="00AA60B9" w:rsidP="00AA60B9">
      <w:pPr>
        <w:spacing w:after="0"/>
        <w:ind w:left="-993" w:right="-994"/>
        <w:jc w:val="both"/>
        <w:rPr>
          <w:rFonts w:ascii="Arial" w:hAnsi="Arial" w:cs="Arial"/>
          <w:b/>
          <w:sz w:val="24"/>
          <w:szCs w:val="24"/>
        </w:rPr>
      </w:pPr>
    </w:p>
    <w:sectPr w:rsidR="00AA60B9" w:rsidRPr="00AA60B9" w:rsidSect="00E44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60B9"/>
    <w:rsid w:val="001410CE"/>
    <w:rsid w:val="001D2FD9"/>
    <w:rsid w:val="00AA60B9"/>
    <w:rsid w:val="00B406B2"/>
    <w:rsid w:val="00BF4E73"/>
    <w:rsid w:val="00E444B3"/>
    <w:rsid w:val="00E74E36"/>
    <w:rsid w:val="00FA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B3"/>
  </w:style>
  <w:style w:type="paragraph" w:styleId="Ttulo2">
    <w:name w:val="heading 2"/>
    <w:basedOn w:val="Normal"/>
    <w:link w:val="Ttulo2Car"/>
    <w:uiPriority w:val="9"/>
    <w:qFormat/>
    <w:rsid w:val="00AA6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60B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A60B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A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AA60B9"/>
  </w:style>
  <w:style w:type="character" w:customStyle="1" w:styleId="mw-editsection">
    <w:name w:val="mw-editsection"/>
    <w:basedOn w:val="Fuentedeprrafopredeter"/>
    <w:rsid w:val="00AA60B9"/>
  </w:style>
  <w:style w:type="character" w:customStyle="1" w:styleId="mw-editsection-bracket">
    <w:name w:val="mw-editsection-bracket"/>
    <w:basedOn w:val="Fuentedeprrafopredeter"/>
    <w:rsid w:val="00AA60B9"/>
  </w:style>
  <w:style w:type="paragraph" w:styleId="Textodeglobo">
    <w:name w:val="Balloon Text"/>
    <w:basedOn w:val="Normal"/>
    <w:link w:val="TextodegloboCar"/>
    <w:uiPriority w:val="99"/>
    <w:semiHidden/>
    <w:unhideWhenUsed/>
    <w:rsid w:val="00AA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Sacro_Imperio_Romano_Germ%C3%A1nico" TargetMode="External"/><Relationship Id="rId18" Type="http://schemas.openxmlformats.org/officeDocument/2006/relationships/hyperlink" Target="https://es.wikipedia.org/wiki/Maximiliano_I_de_Habsburgo" TargetMode="External"/><Relationship Id="rId26" Type="http://schemas.openxmlformats.org/officeDocument/2006/relationships/hyperlink" Target="https://es.wikipedia.org/wiki/Juana_I_de_Castilla" TargetMode="External"/><Relationship Id="rId39" Type="http://schemas.openxmlformats.org/officeDocument/2006/relationships/hyperlink" Target="https://es.wikipedia.org/wiki/Filiberto_II_de_Saboya" TargetMode="External"/><Relationship Id="rId21" Type="http://schemas.openxmlformats.org/officeDocument/2006/relationships/hyperlink" Target="https://es.wikipedia.org/wiki/Ducado_de_Borgo%C3%B1a" TargetMode="External"/><Relationship Id="rId34" Type="http://schemas.openxmlformats.org/officeDocument/2006/relationships/hyperlink" Target="https://es.wikipedia.org/wiki/Dinamarca" TargetMode="External"/><Relationship Id="rId42" Type="http://schemas.openxmlformats.org/officeDocument/2006/relationships/hyperlink" Target="https://es.wikipedia.org/wiki/Pa%C3%ADses_Bajos_Borgo%C3%B1ones" TargetMode="External"/><Relationship Id="rId47" Type="http://schemas.openxmlformats.org/officeDocument/2006/relationships/hyperlink" Target="https://es.wikipedia.org/wiki/Liga_de_Cambrai" TargetMode="External"/><Relationship Id="rId50" Type="http://schemas.openxmlformats.org/officeDocument/2006/relationships/hyperlink" Target="https://es.wikipedia.org/wiki/Paz_de_las_Damas" TargetMode="External"/><Relationship Id="rId55" Type="http://schemas.openxmlformats.org/officeDocument/2006/relationships/hyperlink" Target="https://es.wikipedia.org/wiki/Pa%C3%ADses_Bajos_Espa%C3%B1oles" TargetMode="External"/><Relationship Id="rId63" Type="http://schemas.openxmlformats.org/officeDocument/2006/relationships/hyperlink" Target="https://es.wikipedia.org/wiki/Tratado_de_Arr%C3%A1s_(1482)" TargetMode="External"/><Relationship Id="rId68" Type="http://schemas.openxmlformats.org/officeDocument/2006/relationships/hyperlink" Target="https://es.wikipedia.org/wiki/Juan_de_Arag%C3%B3n_y_Castilla" TargetMode="External"/><Relationship Id="rId76" Type="http://schemas.openxmlformats.org/officeDocument/2006/relationships/hyperlink" Target="https://es.wikipedia.org/wiki/Franco_Condado" TargetMode="External"/><Relationship Id="rId7" Type="http://schemas.openxmlformats.org/officeDocument/2006/relationships/hyperlink" Target="https://es.wikipedia.org/wiki/10_de_enero" TargetMode="External"/><Relationship Id="rId71" Type="http://schemas.openxmlformats.org/officeDocument/2006/relationships/hyperlink" Target="https://es.wikipedia.org/wiki/Ducado_de_Sabo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Ducado_de_Saboya" TargetMode="External"/><Relationship Id="rId29" Type="http://schemas.openxmlformats.org/officeDocument/2006/relationships/hyperlink" Target="https://es.wikipedia.org/wiki/Sacro_Imperio_Romano_Germ%C3%A1nico" TargetMode="External"/><Relationship Id="rId11" Type="http://schemas.openxmlformats.org/officeDocument/2006/relationships/hyperlink" Target="https://es.wikipedia.org/wiki/1_de_diciembre" TargetMode="External"/><Relationship Id="rId24" Type="http://schemas.openxmlformats.org/officeDocument/2006/relationships/hyperlink" Target="https://es.wikipedia.org/wiki/Pr%C3%ADncipe_de_Asturias" TargetMode="External"/><Relationship Id="rId32" Type="http://schemas.openxmlformats.org/officeDocument/2006/relationships/hyperlink" Target="https://es.wikipedia.org/wiki/Francia" TargetMode="External"/><Relationship Id="rId37" Type="http://schemas.openxmlformats.org/officeDocument/2006/relationships/hyperlink" Target="https://es.wikipedia.org/wiki/Catalina_de_Austria" TargetMode="External"/><Relationship Id="rId40" Type="http://schemas.openxmlformats.org/officeDocument/2006/relationships/hyperlink" Target="https://es.wikipedia.org/wiki/Felipe_I_de_Castilla" TargetMode="External"/><Relationship Id="rId45" Type="http://schemas.openxmlformats.org/officeDocument/2006/relationships/hyperlink" Target="https://es.wikipedia.org/wiki/Isabel_de_Austria_(1501-1526)" TargetMode="External"/><Relationship Id="rId53" Type="http://schemas.openxmlformats.org/officeDocument/2006/relationships/hyperlink" Target="https://es.wikipedia.org/wiki/Franco_Condado" TargetMode="External"/><Relationship Id="rId58" Type="http://schemas.openxmlformats.org/officeDocument/2006/relationships/hyperlink" Target="https://es.wikipedia.org/wiki/Catalina_de_Arag%C3%B3n" TargetMode="External"/><Relationship Id="rId66" Type="http://schemas.openxmlformats.org/officeDocument/2006/relationships/hyperlink" Target="https://es.wikipedia.org/wiki/Franco_Condado" TargetMode="External"/><Relationship Id="rId74" Type="http://schemas.openxmlformats.org/officeDocument/2006/relationships/hyperlink" Target="https://es.wikipedia.org/wiki/Malinas" TargetMode="External"/><Relationship Id="rId79" Type="http://schemas.openxmlformats.org/officeDocument/2006/relationships/hyperlink" Target="https://es.wikipedia.org/wiki/Catalina_de_Arag%C3%B3n" TargetMode="External"/><Relationship Id="rId5" Type="http://schemas.openxmlformats.org/officeDocument/2006/relationships/hyperlink" Target="https://es.wikipedia.org/wiki/Bruselas" TargetMode="External"/><Relationship Id="rId61" Type="http://schemas.openxmlformats.org/officeDocument/2006/relationships/hyperlink" Target="https://es.wikipedia.org/wiki/Margarita_de_York" TargetMode="External"/><Relationship Id="rId10" Type="http://schemas.openxmlformats.org/officeDocument/2006/relationships/hyperlink" Target="https://es.wikipedia.org/wiki/B%C3%A9lgica" TargetMode="External"/><Relationship Id="rId19" Type="http://schemas.openxmlformats.org/officeDocument/2006/relationships/hyperlink" Target="https://es.wikipedia.org/wiki/Sacro_Imperio_Romano_Germ%C3%A1nico" TargetMode="External"/><Relationship Id="rId31" Type="http://schemas.openxmlformats.org/officeDocument/2006/relationships/hyperlink" Target="https://es.wikipedia.org/wiki/Reino_de_Portugal" TargetMode="External"/><Relationship Id="rId44" Type="http://schemas.openxmlformats.org/officeDocument/2006/relationships/hyperlink" Target="https://es.wikipedia.org/wiki/Leonor_de_Austria" TargetMode="External"/><Relationship Id="rId52" Type="http://schemas.openxmlformats.org/officeDocument/2006/relationships/hyperlink" Target="https://es.wikipedia.org/wiki/Carlos_V_de_Habsburgo" TargetMode="External"/><Relationship Id="rId60" Type="http://schemas.openxmlformats.org/officeDocument/2006/relationships/hyperlink" Target="https://es.wikipedia.org/wiki/Mar%C3%ADa_de_Borgo%C3%B1a" TargetMode="External"/><Relationship Id="rId65" Type="http://schemas.openxmlformats.org/officeDocument/2006/relationships/hyperlink" Target="https://es.wikipedia.org/wiki/Luis_XI_de_Francia" TargetMode="External"/><Relationship Id="rId73" Type="http://schemas.openxmlformats.org/officeDocument/2006/relationships/hyperlink" Target="https://es.wikipedia.org/wiki/Isabel_de_York" TargetMode="External"/><Relationship Id="rId78" Type="http://schemas.openxmlformats.org/officeDocument/2006/relationships/hyperlink" Target="https://es.wikipedia.org/wiki/Luisa_de_Saboya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Malinas" TargetMode="External"/><Relationship Id="rId14" Type="http://schemas.openxmlformats.org/officeDocument/2006/relationships/hyperlink" Target="https://es.wikipedia.org/wiki/Princesa_consorte_de_Asturias" TargetMode="External"/><Relationship Id="rId22" Type="http://schemas.openxmlformats.org/officeDocument/2006/relationships/hyperlink" Target="https://es.wikipedia.org/wiki/Juan_de_Arag%C3%B3n_(pr%C3%ADncipe_de_Asturias)" TargetMode="External"/><Relationship Id="rId27" Type="http://schemas.openxmlformats.org/officeDocument/2006/relationships/hyperlink" Target="https://es.wikipedia.org/wiki/Carlos_I_de_Espa%C3%B1a" TargetMode="External"/><Relationship Id="rId30" Type="http://schemas.openxmlformats.org/officeDocument/2006/relationships/hyperlink" Target="https://es.wikipedia.org/wiki/Leonor_de_Austria" TargetMode="External"/><Relationship Id="rId35" Type="http://schemas.openxmlformats.org/officeDocument/2006/relationships/hyperlink" Target="https://es.wikipedia.org/wiki/Mar%C3%ADa_de_Austria_(1505-1558)" TargetMode="External"/><Relationship Id="rId43" Type="http://schemas.openxmlformats.org/officeDocument/2006/relationships/hyperlink" Target="https://es.wikipedia.org/wiki/Carlos_I_de_Espa%C3%B1a" TargetMode="External"/><Relationship Id="rId48" Type="http://schemas.openxmlformats.org/officeDocument/2006/relationships/hyperlink" Target="https://es.wikipedia.org/wiki/Carlos_I_de_Espa%C3%B1a" TargetMode="External"/><Relationship Id="rId56" Type="http://schemas.openxmlformats.org/officeDocument/2006/relationships/hyperlink" Target="https://es.wikipedia.org/wiki/Ana_de_Breta%C3%B1a" TargetMode="External"/><Relationship Id="rId64" Type="http://schemas.openxmlformats.org/officeDocument/2006/relationships/hyperlink" Target="https://es.wikipedia.org/wiki/Carlos_VIII_de_Francia" TargetMode="External"/><Relationship Id="rId69" Type="http://schemas.openxmlformats.org/officeDocument/2006/relationships/hyperlink" Target="https://es.wikipedia.org/wiki/Reyes_Cat%C3%B3licos" TargetMode="External"/><Relationship Id="rId77" Type="http://schemas.openxmlformats.org/officeDocument/2006/relationships/hyperlink" Target="https://es.wikipedia.org/wiki/Ana_de_Breta%C3%B1a" TargetMode="External"/><Relationship Id="rId8" Type="http://schemas.openxmlformats.org/officeDocument/2006/relationships/hyperlink" Target="https://es.wikipedia.org/wiki/1480" TargetMode="External"/><Relationship Id="rId51" Type="http://schemas.openxmlformats.org/officeDocument/2006/relationships/hyperlink" Target="https://es.wikipedia.org/wiki/Malinas" TargetMode="External"/><Relationship Id="rId72" Type="http://schemas.openxmlformats.org/officeDocument/2006/relationships/hyperlink" Target="https://es.wikipedia.org/wiki/Enrique_VII_de_Inglaterra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es.wikipedia.org/wiki/1530" TargetMode="External"/><Relationship Id="rId17" Type="http://schemas.openxmlformats.org/officeDocument/2006/relationships/hyperlink" Target="https://es.wikipedia.org/wiki/Gobernador_de_los_Pa%C3%ADses_Bajos_espa%C3%B1oles" TargetMode="External"/><Relationship Id="rId25" Type="http://schemas.openxmlformats.org/officeDocument/2006/relationships/hyperlink" Target="https://es.wikipedia.org/wiki/Felipe_I_de_Castilla" TargetMode="External"/><Relationship Id="rId33" Type="http://schemas.openxmlformats.org/officeDocument/2006/relationships/hyperlink" Target="https://es.wikipedia.org/wiki/Isabel_de_Austria_(1501-1526)" TargetMode="External"/><Relationship Id="rId38" Type="http://schemas.openxmlformats.org/officeDocument/2006/relationships/hyperlink" Target="https://es.wikipedia.org/wiki/Portugal" TargetMode="External"/><Relationship Id="rId46" Type="http://schemas.openxmlformats.org/officeDocument/2006/relationships/hyperlink" Target="https://es.wikipedia.org/wiki/Mar%C3%ADa_de_Austria_y_Portugal" TargetMode="External"/><Relationship Id="rId59" Type="http://schemas.openxmlformats.org/officeDocument/2006/relationships/hyperlink" Target="https://es.wikipedia.org/wiki/Carlos_el_Temerario" TargetMode="External"/><Relationship Id="rId67" Type="http://schemas.openxmlformats.org/officeDocument/2006/relationships/hyperlink" Target="https://es.wikipedia.org/wiki/Ana_de_Breta%C3%B1a" TargetMode="External"/><Relationship Id="rId20" Type="http://schemas.openxmlformats.org/officeDocument/2006/relationships/hyperlink" Target="https://es.wikipedia.org/wiki/Mar%C3%ADa_de_Borgo%C3%B1a" TargetMode="External"/><Relationship Id="rId41" Type="http://schemas.openxmlformats.org/officeDocument/2006/relationships/hyperlink" Target="https://es.wikipedia.org/wiki/Maximiliano_I_de_Habsburgo" TargetMode="External"/><Relationship Id="rId54" Type="http://schemas.openxmlformats.org/officeDocument/2006/relationships/hyperlink" Target="https://es.wikipedia.org/wiki/Mar%C3%ADa_de_Hungr%C3%ADa_(1505-1558)" TargetMode="External"/><Relationship Id="rId62" Type="http://schemas.openxmlformats.org/officeDocument/2006/relationships/hyperlink" Target="https://es.wikipedia.org/wiki/Eduardo_IV_de_Inglaterra" TargetMode="External"/><Relationship Id="rId70" Type="http://schemas.openxmlformats.org/officeDocument/2006/relationships/hyperlink" Target="https://es.wikipedia.org/wiki/Filiberto_II_de_Saboya" TargetMode="External"/><Relationship Id="rId75" Type="http://schemas.openxmlformats.org/officeDocument/2006/relationships/hyperlink" Target="https://es.wikipedia.org/wiki/Carlos_V_de_Habsburgo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B%C3%A9lgica" TargetMode="External"/><Relationship Id="rId15" Type="http://schemas.openxmlformats.org/officeDocument/2006/relationships/hyperlink" Target="https://es.wikipedia.org/wiki/Pr%C3%ADncipe_de_Gerona" TargetMode="External"/><Relationship Id="rId23" Type="http://schemas.openxmlformats.org/officeDocument/2006/relationships/hyperlink" Target="https://es.wikipedia.org/wiki/Reyes_Cat%C3%B3licos" TargetMode="External"/><Relationship Id="rId28" Type="http://schemas.openxmlformats.org/officeDocument/2006/relationships/hyperlink" Target="https://es.wikipedia.org/wiki/Fernando_I_del_Sacro_Imperio_Romano_Germ%C3%A1nico" TargetMode="External"/><Relationship Id="rId36" Type="http://schemas.openxmlformats.org/officeDocument/2006/relationships/hyperlink" Target="https://es.wikipedia.org/wiki/Hungr%C3%ADa" TargetMode="External"/><Relationship Id="rId49" Type="http://schemas.openxmlformats.org/officeDocument/2006/relationships/hyperlink" Target="https://es.wikipedia.org/wiki/Luisa_de_Saboya" TargetMode="External"/><Relationship Id="rId57" Type="http://schemas.openxmlformats.org/officeDocument/2006/relationships/hyperlink" Target="https://es.wikipedia.org/wiki/Luisa_de_Saboy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1729</Words>
  <Characters>9513</Characters>
  <Application>Microsoft Office Word</Application>
  <DocSecurity>0</DocSecurity>
  <Lines>79</Lines>
  <Paragraphs>22</Paragraphs>
  <ScaleCrop>false</ScaleCrop>
  <Company/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dcterms:created xsi:type="dcterms:W3CDTF">2021-01-19T18:33:00Z</dcterms:created>
  <dcterms:modified xsi:type="dcterms:W3CDTF">2021-02-14T17:05:00Z</dcterms:modified>
</cp:coreProperties>
</file>