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22" w:rsidRPr="008C5A22" w:rsidRDefault="008C5A22" w:rsidP="008C5A22">
      <w:pPr>
        <w:shd w:val="clear" w:color="auto" w:fill="FFFFFF"/>
        <w:spacing w:before="120" w:after="120" w:line="240" w:lineRule="auto"/>
        <w:jc w:val="center"/>
        <w:rPr>
          <w:rFonts w:ascii="Arial" w:eastAsia="Times New Roman" w:hAnsi="Arial" w:cs="Arial"/>
          <w:b/>
          <w:bCs/>
          <w:color w:val="FF0000"/>
          <w:sz w:val="36"/>
          <w:szCs w:val="36"/>
          <w:lang w:eastAsia="es-ES"/>
        </w:rPr>
      </w:pPr>
      <w:r w:rsidRPr="008C5A22">
        <w:rPr>
          <w:rFonts w:ascii="Arial" w:eastAsia="Times New Roman" w:hAnsi="Arial" w:cs="Arial"/>
          <w:b/>
          <w:bCs/>
          <w:color w:val="FF0000"/>
          <w:sz w:val="36"/>
          <w:szCs w:val="36"/>
          <w:lang w:eastAsia="es-ES"/>
        </w:rPr>
        <w:t xml:space="preserve">Rabia </w:t>
      </w:r>
      <w:r w:rsidR="00EB1C0A">
        <w:rPr>
          <w:rFonts w:ascii="Arial" w:eastAsia="Times New Roman" w:hAnsi="Arial" w:cs="Arial"/>
          <w:b/>
          <w:bCs/>
          <w:color w:val="FF0000"/>
          <w:sz w:val="36"/>
          <w:szCs w:val="36"/>
          <w:lang w:eastAsia="es-ES"/>
        </w:rPr>
        <w:t xml:space="preserve">al </w:t>
      </w:r>
      <w:proofErr w:type="spellStart"/>
      <w:r w:rsidRPr="008C5A22">
        <w:rPr>
          <w:rFonts w:ascii="Arial" w:eastAsia="Times New Roman" w:hAnsi="Arial" w:cs="Arial"/>
          <w:b/>
          <w:bCs/>
          <w:color w:val="FF0000"/>
          <w:sz w:val="36"/>
          <w:szCs w:val="36"/>
          <w:lang w:eastAsia="es-ES"/>
        </w:rPr>
        <w:t>Adawiyya</w:t>
      </w:r>
      <w:proofErr w:type="spellEnd"/>
      <w:r w:rsidRPr="008C5A22">
        <w:rPr>
          <w:rFonts w:ascii="Arial" w:eastAsia="Times New Roman" w:hAnsi="Arial" w:cs="Arial"/>
          <w:b/>
          <w:bCs/>
          <w:color w:val="FF0000"/>
          <w:sz w:val="36"/>
          <w:szCs w:val="36"/>
          <w:lang w:eastAsia="es-ES"/>
        </w:rPr>
        <w:t xml:space="preserve"> 717 801</w:t>
      </w:r>
    </w:p>
    <w:p w:rsidR="008C5A22" w:rsidRPr="008C5A22" w:rsidRDefault="008C5A22" w:rsidP="008C5A22">
      <w:pPr>
        <w:shd w:val="clear" w:color="auto" w:fill="FFFFFF"/>
        <w:spacing w:before="120" w:after="120" w:line="240" w:lineRule="auto"/>
        <w:jc w:val="center"/>
        <w:rPr>
          <w:rFonts w:ascii="Arial" w:eastAsia="Times New Roman" w:hAnsi="Arial" w:cs="Arial"/>
          <w:b/>
          <w:bCs/>
          <w:color w:val="0070C0"/>
          <w:sz w:val="32"/>
          <w:szCs w:val="32"/>
          <w:lang w:eastAsia="es-ES"/>
        </w:rPr>
      </w:pPr>
      <w:r w:rsidRPr="008C5A22">
        <w:rPr>
          <w:rFonts w:ascii="Arial" w:eastAsia="Times New Roman" w:hAnsi="Arial" w:cs="Arial"/>
          <w:b/>
          <w:bCs/>
          <w:color w:val="0070C0"/>
          <w:sz w:val="32"/>
          <w:szCs w:val="32"/>
          <w:lang w:eastAsia="es-ES"/>
        </w:rPr>
        <w:t xml:space="preserve">Sultana influyente y </w:t>
      </w:r>
      <w:r w:rsidR="00EB1C0A">
        <w:rPr>
          <w:rFonts w:ascii="Arial" w:eastAsia="Times New Roman" w:hAnsi="Arial" w:cs="Arial"/>
          <w:b/>
          <w:bCs/>
          <w:color w:val="0070C0"/>
          <w:sz w:val="32"/>
          <w:szCs w:val="32"/>
          <w:lang w:eastAsia="es-ES"/>
        </w:rPr>
        <w:t xml:space="preserve">mística </w:t>
      </w:r>
      <w:r w:rsidRPr="008C5A22">
        <w:rPr>
          <w:rFonts w:ascii="Arial" w:eastAsia="Times New Roman" w:hAnsi="Arial" w:cs="Arial"/>
          <w:b/>
          <w:bCs/>
          <w:color w:val="0070C0"/>
          <w:sz w:val="32"/>
          <w:szCs w:val="32"/>
          <w:lang w:eastAsia="es-ES"/>
        </w:rPr>
        <w:t>persuasiva</w:t>
      </w:r>
    </w:p>
    <w:p w:rsidR="008C5A22" w:rsidRDefault="008C5A22" w:rsidP="008C5A22">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3320900" cy="27717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l="72486" t="25819" r="5115" b="53757"/>
                    <a:stretch>
                      <a:fillRect/>
                    </a:stretch>
                  </pic:blipFill>
                  <pic:spPr bwMode="auto">
                    <a:xfrm>
                      <a:off x="0" y="0"/>
                      <a:ext cx="3320900" cy="2771775"/>
                    </a:xfrm>
                    <a:prstGeom prst="rect">
                      <a:avLst/>
                    </a:prstGeom>
                    <a:noFill/>
                    <a:ln w="9525">
                      <a:noFill/>
                      <a:miter lim="800000"/>
                      <a:headEnd/>
                      <a:tailEnd/>
                    </a:ln>
                  </pic:spPr>
                </pic:pic>
              </a:graphicData>
            </a:graphic>
          </wp:inline>
        </w:drawing>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w:t>
      </w:r>
      <w:proofErr w:type="spellStart"/>
      <w:r w:rsidR="008C5A22" w:rsidRPr="00EB1C0A">
        <w:rPr>
          <w:rFonts w:ascii="Arial" w:eastAsia="Times New Roman" w:hAnsi="Arial" w:cs="Arial"/>
          <w:b/>
          <w:bCs/>
          <w:sz w:val="24"/>
          <w:szCs w:val="24"/>
          <w:lang w:eastAsia="es-ES"/>
        </w:rPr>
        <w:t>RābiʻUn</w:t>
      </w:r>
      <w:proofErr w:type="spellEnd"/>
      <w:r w:rsidR="008C5A22" w:rsidRPr="00EB1C0A">
        <w:rPr>
          <w:rFonts w:ascii="Arial" w:eastAsia="Times New Roman" w:hAnsi="Arial" w:cs="Arial"/>
          <w:b/>
          <w:bCs/>
          <w:sz w:val="24"/>
          <w:szCs w:val="24"/>
          <w:lang w:eastAsia="es-ES"/>
        </w:rPr>
        <w:t xml:space="preserve"> al-</w:t>
      </w:r>
      <w:proofErr w:type="spellStart"/>
      <w:r w:rsidR="008C5A22" w:rsidRPr="00EB1C0A">
        <w:rPr>
          <w:rFonts w:ascii="Arial" w:eastAsia="Times New Roman" w:hAnsi="Arial" w:cs="Arial"/>
          <w:b/>
          <w:bCs/>
          <w:sz w:val="24"/>
          <w:szCs w:val="24"/>
          <w:lang w:eastAsia="es-ES"/>
        </w:rPr>
        <w:t>ʻAdawiyya</w:t>
      </w:r>
      <w:proofErr w:type="spellEnd"/>
      <w:r w:rsidR="008C5A22" w:rsidRPr="00EB1C0A">
        <w:rPr>
          <w:rFonts w:ascii="Arial" w:eastAsia="Times New Roman" w:hAnsi="Arial" w:cs="Arial"/>
          <w:b/>
          <w:bCs/>
          <w:sz w:val="24"/>
          <w:szCs w:val="24"/>
          <w:lang w:eastAsia="es-ES"/>
        </w:rPr>
        <w:t xml:space="preserve"> al-</w:t>
      </w:r>
      <w:proofErr w:type="spellStart"/>
      <w:r w:rsidR="008C5A22" w:rsidRPr="00EB1C0A">
        <w:rPr>
          <w:rFonts w:ascii="Arial" w:eastAsia="Times New Roman" w:hAnsi="Arial" w:cs="Arial"/>
          <w:b/>
          <w:bCs/>
          <w:sz w:val="24"/>
          <w:szCs w:val="24"/>
          <w:lang w:eastAsia="es-ES"/>
        </w:rPr>
        <w:t>Qaysiyya</w:t>
      </w:r>
      <w:proofErr w:type="spellEnd"/>
      <w:r w:rsidR="008C5A22" w:rsidRPr="00EB1C0A">
        <w:rPr>
          <w:rFonts w:ascii="Arial" w:eastAsia="Times New Roman" w:hAnsi="Arial" w:cs="Arial"/>
          <w:b/>
          <w:sz w:val="24"/>
          <w:szCs w:val="24"/>
          <w:lang w:eastAsia="es-ES"/>
        </w:rPr>
        <w:t> (árabe: </w:t>
      </w:r>
      <w:r w:rsidR="008C5A22" w:rsidRPr="00EB1C0A">
        <w:rPr>
          <w:rFonts w:ascii="Arial" w:eastAsia="Times New Roman" w:hAnsi="Arial" w:cs="Arial"/>
          <w:b/>
          <w:sz w:val="24"/>
          <w:szCs w:val="24"/>
          <w:rtl/>
          <w:lang w:eastAsia="es-ES"/>
        </w:rPr>
        <w:t>رابعة العدوية القيسية‎</w:t>
      </w:r>
      <w:r w:rsidR="008C5A22" w:rsidRPr="00EB1C0A">
        <w:rPr>
          <w:rFonts w:ascii="Arial" w:eastAsia="Times New Roman" w:hAnsi="Arial" w:cs="Arial"/>
          <w:b/>
          <w:sz w:val="24"/>
          <w:szCs w:val="24"/>
          <w:lang w:eastAsia="es-ES"/>
        </w:rPr>
        <w:t>) o sencillamente </w:t>
      </w:r>
      <w:proofErr w:type="spellStart"/>
      <w:r w:rsidR="008C5A22" w:rsidRPr="00EB1C0A">
        <w:rPr>
          <w:rFonts w:ascii="Arial" w:eastAsia="Times New Roman" w:hAnsi="Arial" w:cs="Arial"/>
          <w:b/>
          <w:bCs/>
          <w:sz w:val="24"/>
          <w:szCs w:val="24"/>
          <w:lang w:eastAsia="es-ES"/>
        </w:rPr>
        <w:t>Rābiʿah</w:t>
      </w:r>
      <w:proofErr w:type="spellEnd"/>
      <w:r w:rsidR="008C5A22" w:rsidRPr="00EB1C0A">
        <w:rPr>
          <w:rFonts w:ascii="Arial" w:eastAsia="Times New Roman" w:hAnsi="Arial" w:cs="Arial"/>
          <w:b/>
          <w:bCs/>
          <w:sz w:val="24"/>
          <w:szCs w:val="24"/>
          <w:lang w:eastAsia="es-ES"/>
        </w:rPr>
        <w:t xml:space="preserve"> al-</w:t>
      </w:r>
      <w:proofErr w:type="spellStart"/>
      <w:r w:rsidR="008C5A22" w:rsidRPr="00EB1C0A">
        <w:rPr>
          <w:rFonts w:ascii="Arial" w:eastAsia="Times New Roman" w:hAnsi="Arial" w:cs="Arial"/>
          <w:b/>
          <w:bCs/>
          <w:sz w:val="24"/>
          <w:szCs w:val="24"/>
          <w:lang w:eastAsia="es-ES"/>
        </w:rPr>
        <w:t>Baṣrī</w:t>
      </w:r>
      <w:proofErr w:type="spellEnd"/>
      <w:r w:rsidR="008C5A22" w:rsidRPr="00EB1C0A">
        <w:rPr>
          <w:rFonts w:ascii="Arial" w:eastAsia="Times New Roman" w:hAnsi="Arial" w:cs="Arial"/>
          <w:b/>
          <w:sz w:val="24"/>
          <w:szCs w:val="24"/>
          <w:lang w:eastAsia="es-ES"/>
        </w:rPr>
        <w:t> (en </w:t>
      </w:r>
      <w:hyperlink r:id="rId6" w:tooltip="Idioma árabe" w:history="1">
        <w:r w:rsidR="008C5A22" w:rsidRPr="00EB1C0A">
          <w:rPr>
            <w:rFonts w:ascii="Arial" w:eastAsia="Times New Roman" w:hAnsi="Arial" w:cs="Arial"/>
            <w:b/>
            <w:sz w:val="24"/>
            <w:szCs w:val="24"/>
            <w:lang w:eastAsia="es-ES"/>
          </w:rPr>
          <w:t>árabe</w:t>
        </w:r>
      </w:hyperlink>
      <w:r w:rsidR="008C5A22" w:rsidRPr="00EB1C0A">
        <w:rPr>
          <w:rFonts w:ascii="Arial" w:eastAsia="Times New Roman" w:hAnsi="Arial" w:cs="Arial"/>
          <w:b/>
          <w:sz w:val="24"/>
          <w:szCs w:val="24"/>
          <w:lang w:eastAsia="es-ES"/>
        </w:rPr>
        <w:t>, </w:t>
      </w:r>
      <w:proofErr w:type="spellStart"/>
      <w:r w:rsidR="008C5A22" w:rsidRPr="00EB1C0A">
        <w:rPr>
          <w:rFonts w:ascii="Arial" w:eastAsia="Times New Roman" w:hAnsi="Arial" w:cs="Arial"/>
          <w:b/>
          <w:sz w:val="24"/>
          <w:szCs w:val="24"/>
          <w:lang w:eastAsia="es-ES"/>
        </w:rPr>
        <w:t>رابعة</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العدوية</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القيسية:árabe</w:t>
      </w:r>
      <w:proofErr w:type="spellEnd"/>
      <w:r w:rsidR="008C5A22" w:rsidRPr="00EB1C0A">
        <w:rPr>
          <w:rFonts w:ascii="Arial" w:eastAsia="Times New Roman" w:hAnsi="Arial" w:cs="Arial"/>
          <w:b/>
          <w:sz w:val="24"/>
          <w:szCs w:val="24"/>
          <w:rtl/>
          <w:lang w:eastAsia="es-ES"/>
        </w:rPr>
        <w:t>رابعة البصري‎</w:t>
      </w:r>
      <w:r w:rsidR="008C5A22" w:rsidRPr="00EB1C0A">
        <w:rPr>
          <w:rFonts w:ascii="Arial" w:eastAsia="Times New Roman" w:hAnsi="Arial" w:cs="Arial"/>
          <w:b/>
          <w:sz w:val="24"/>
          <w:szCs w:val="24"/>
          <w:lang w:eastAsia="es-ES"/>
        </w:rPr>
        <w:t>) fue una santa musulmana y </w:t>
      </w:r>
      <w:hyperlink r:id="rId7" w:tooltip="Sufismo" w:history="1">
        <w:r w:rsidR="008C5A22" w:rsidRPr="00EB1C0A">
          <w:rPr>
            <w:rFonts w:ascii="Arial" w:eastAsia="Times New Roman" w:hAnsi="Arial" w:cs="Arial"/>
            <w:b/>
            <w:sz w:val="24"/>
            <w:szCs w:val="24"/>
            <w:lang w:eastAsia="es-ES"/>
          </w:rPr>
          <w:t xml:space="preserve">mística </w:t>
        </w:r>
        <w:proofErr w:type="spellStart"/>
        <w:r w:rsidR="008C5A22" w:rsidRPr="00EB1C0A">
          <w:rPr>
            <w:rFonts w:ascii="Arial" w:eastAsia="Times New Roman" w:hAnsi="Arial" w:cs="Arial"/>
            <w:b/>
            <w:sz w:val="24"/>
            <w:szCs w:val="24"/>
            <w:lang w:eastAsia="es-ES"/>
          </w:rPr>
          <w:t>Sufi</w:t>
        </w:r>
        <w:proofErr w:type="spellEnd"/>
      </w:hyperlink>
      <w:r w:rsidR="008C5A22" w:rsidRPr="00EB1C0A">
        <w:rPr>
          <w:rFonts w:ascii="Arial" w:eastAsia="Times New Roman" w:hAnsi="Arial" w:cs="Arial"/>
          <w:b/>
          <w:sz w:val="24"/>
          <w:szCs w:val="24"/>
          <w:lang w:eastAsia="es-ES"/>
        </w:rPr>
        <w:t> (717-801).</w:t>
      </w:r>
      <w:hyperlink r:id="rId8" w:anchor="cite_note-Rabi'a_The_Mystic_and_Her_Fellow-Saints_in_IslaM-1" w:history="1">
        <w:r w:rsidR="008C5A22" w:rsidRPr="00EB1C0A">
          <w:rPr>
            <w:rFonts w:ascii="Arial" w:eastAsia="Times New Roman" w:hAnsi="Arial" w:cs="Arial"/>
            <w:b/>
            <w:sz w:val="24"/>
            <w:szCs w:val="24"/>
            <w:vertAlign w:val="superscript"/>
            <w:lang w:eastAsia="es-ES"/>
          </w:rPr>
          <w:t>1</w:t>
        </w:r>
      </w:hyperlink>
      <w:r w:rsidR="008C5A22" w:rsidRPr="00EB1C0A">
        <w:rPr>
          <w:rFonts w:ascii="Arial" w:eastAsia="Times New Roman" w:hAnsi="Arial" w:cs="Arial"/>
          <w:b/>
          <w:sz w:val="24"/>
          <w:szCs w:val="24"/>
          <w:lang w:eastAsia="es-ES"/>
        </w:rPr>
        <w:t>​</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Se cree que nació entre los años 713 y 717 (91 a 95 después de la </w:t>
      </w:r>
      <w:hyperlink r:id="rId9" w:tooltip="Héjira" w:history="1">
        <w:r w:rsidRPr="00EB1C0A">
          <w:rPr>
            <w:rFonts w:ascii="Arial" w:eastAsia="Times New Roman" w:hAnsi="Arial" w:cs="Arial"/>
            <w:b/>
            <w:sz w:val="24"/>
            <w:szCs w:val="24"/>
            <w:lang w:eastAsia="es-ES"/>
          </w:rPr>
          <w:t>héjira</w:t>
        </w:r>
      </w:hyperlink>
      <w:r w:rsidRPr="00EB1C0A">
        <w:rPr>
          <w:rFonts w:ascii="Arial" w:eastAsia="Times New Roman" w:hAnsi="Arial" w:cs="Arial"/>
          <w:b/>
          <w:sz w:val="24"/>
          <w:szCs w:val="24"/>
          <w:lang w:eastAsia="es-ES"/>
        </w:rPr>
        <w:t> (d. H.) en el </w:t>
      </w:r>
      <w:hyperlink r:id="rId10" w:tooltip="Calendario musulmán" w:history="1">
        <w:r w:rsidRPr="00EB1C0A">
          <w:rPr>
            <w:rFonts w:ascii="Arial" w:eastAsia="Times New Roman" w:hAnsi="Arial" w:cs="Arial"/>
            <w:b/>
            <w:sz w:val="24"/>
            <w:szCs w:val="24"/>
            <w:lang w:eastAsia="es-ES"/>
          </w:rPr>
          <w:t>calendario musulmán</w:t>
        </w:r>
      </w:hyperlink>
      <w:r w:rsidRPr="00EB1C0A">
        <w:rPr>
          <w:rFonts w:ascii="Arial" w:eastAsia="Times New Roman" w:hAnsi="Arial" w:cs="Arial"/>
          <w:b/>
          <w:sz w:val="24"/>
          <w:szCs w:val="24"/>
          <w:lang w:eastAsia="es-ES"/>
        </w:rPr>
        <w:t>) en </w:t>
      </w:r>
      <w:hyperlink r:id="rId11" w:tooltip="Basora" w:history="1">
        <w:r w:rsidRPr="00EB1C0A">
          <w:rPr>
            <w:rFonts w:ascii="Arial" w:eastAsia="Times New Roman" w:hAnsi="Arial" w:cs="Arial"/>
            <w:b/>
            <w:sz w:val="24"/>
            <w:szCs w:val="24"/>
            <w:lang w:eastAsia="es-ES"/>
          </w:rPr>
          <w:t>Basora</w:t>
        </w:r>
      </w:hyperlink>
      <w:r w:rsidRPr="00EB1C0A">
        <w:rPr>
          <w:rFonts w:ascii="Arial" w:eastAsia="Times New Roman" w:hAnsi="Arial" w:cs="Arial"/>
          <w:b/>
          <w:sz w:val="24"/>
          <w:szCs w:val="24"/>
          <w:lang w:eastAsia="es-ES"/>
        </w:rPr>
        <w:t>, </w:t>
      </w:r>
      <w:hyperlink r:id="rId12" w:tooltip="Irak" w:history="1">
        <w:r w:rsidRPr="00EB1C0A">
          <w:rPr>
            <w:rFonts w:ascii="Arial" w:eastAsia="Times New Roman" w:hAnsi="Arial" w:cs="Arial"/>
            <w:b/>
            <w:sz w:val="24"/>
            <w:szCs w:val="24"/>
            <w:lang w:eastAsia="es-ES"/>
          </w:rPr>
          <w:t>Iraq.</w:t>
        </w:r>
      </w:hyperlink>
      <w:r w:rsidRPr="00EB1C0A">
        <w:rPr>
          <w:rFonts w:ascii="Arial" w:eastAsia="Times New Roman" w:hAnsi="Arial" w:cs="Arial"/>
          <w:b/>
          <w:sz w:val="24"/>
          <w:szCs w:val="24"/>
          <w:lang w:eastAsia="es-ES"/>
        </w:rPr>
        <w:t> Gran parte de los primeros años de su vida fueron narrados por </w:t>
      </w:r>
      <w:proofErr w:type="spellStart"/>
      <w:r w:rsidR="00324500" w:rsidRPr="00EB1C0A">
        <w:rPr>
          <w:rFonts w:ascii="Arial" w:eastAsia="Times New Roman" w:hAnsi="Arial" w:cs="Arial"/>
          <w:b/>
          <w:sz w:val="24"/>
          <w:szCs w:val="24"/>
          <w:lang w:eastAsia="es-ES"/>
        </w:rPr>
        <w:fldChar w:fldCharType="begin"/>
      </w:r>
      <w:r w:rsidRPr="00EB1C0A">
        <w:rPr>
          <w:rFonts w:ascii="Arial" w:eastAsia="Times New Roman" w:hAnsi="Arial" w:cs="Arial"/>
          <w:b/>
          <w:sz w:val="24"/>
          <w:szCs w:val="24"/>
          <w:lang w:eastAsia="es-ES"/>
        </w:rPr>
        <w:instrText xml:space="preserve"> HYPERLINK "https://es.wikipedia.org/wiki/Farid_al_Din_Attar" \o "Farid al Din Attar" </w:instrText>
      </w:r>
      <w:r w:rsidR="00324500" w:rsidRPr="00EB1C0A">
        <w:rPr>
          <w:rFonts w:ascii="Arial" w:eastAsia="Times New Roman" w:hAnsi="Arial" w:cs="Arial"/>
          <w:b/>
          <w:sz w:val="24"/>
          <w:szCs w:val="24"/>
          <w:lang w:eastAsia="es-ES"/>
        </w:rPr>
        <w:fldChar w:fldCharType="separate"/>
      </w:r>
      <w:r w:rsidRPr="00EB1C0A">
        <w:rPr>
          <w:rFonts w:ascii="Arial" w:eastAsia="Times New Roman" w:hAnsi="Arial" w:cs="Arial"/>
          <w:b/>
          <w:sz w:val="24"/>
          <w:szCs w:val="24"/>
          <w:lang w:eastAsia="es-ES"/>
        </w:rPr>
        <w:t>Farid</w:t>
      </w:r>
      <w:proofErr w:type="spellEnd"/>
      <w:r w:rsidRPr="00EB1C0A">
        <w:rPr>
          <w:rFonts w:ascii="Arial" w:eastAsia="Times New Roman" w:hAnsi="Arial" w:cs="Arial"/>
          <w:b/>
          <w:sz w:val="24"/>
          <w:szCs w:val="24"/>
          <w:lang w:eastAsia="es-ES"/>
        </w:rPr>
        <w:t xml:space="preserve"> </w:t>
      </w:r>
      <w:proofErr w:type="spellStart"/>
      <w:r w:rsidRPr="00EB1C0A">
        <w:rPr>
          <w:rFonts w:ascii="Arial" w:eastAsia="Times New Roman" w:hAnsi="Arial" w:cs="Arial"/>
          <w:b/>
          <w:sz w:val="24"/>
          <w:szCs w:val="24"/>
          <w:lang w:eastAsia="es-ES"/>
        </w:rPr>
        <w:t>ud-Din</w:t>
      </w:r>
      <w:proofErr w:type="spellEnd"/>
      <w:r w:rsidRPr="00EB1C0A">
        <w:rPr>
          <w:rFonts w:ascii="Arial" w:eastAsia="Times New Roman" w:hAnsi="Arial" w:cs="Arial"/>
          <w:b/>
          <w:sz w:val="24"/>
          <w:szCs w:val="24"/>
          <w:lang w:eastAsia="es-ES"/>
        </w:rPr>
        <w:t xml:space="preserve"> </w:t>
      </w:r>
      <w:proofErr w:type="spellStart"/>
      <w:r w:rsidRPr="00EB1C0A">
        <w:rPr>
          <w:rFonts w:ascii="Arial" w:eastAsia="Times New Roman" w:hAnsi="Arial" w:cs="Arial"/>
          <w:b/>
          <w:sz w:val="24"/>
          <w:szCs w:val="24"/>
          <w:lang w:eastAsia="es-ES"/>
        </w:rPr>
        <w:t>Attar</w:t>
      </w:r>
      <w:proofErr w:type="spellEnd"/>
      <w:r w:rsidR="00324500" w:rsidRPr="00EB1C0A">
        <w:rPr>
          <w:rFonts w:ascii="Arial" w:eastAsia="Times New Roman" w:hAnsi="Arial" w:cs="Arial"/>
          <w:b/>
          <w:sz w:val="24"/>
          <w:szCs w:val="24"/>
          <w:lang w:eastAsia="es-ES"/>
        </w:rPr>
        <w:fldChar w:fldCharType="end"/>
      </w:r>
      <w:r w:rsidRPr="00EB1C0A">
        <w:rPr>
          <w:rFonts w:ascii="Arial" w:eastAsia="Times New Roman" w:hAnsi="Arial" w:cs="Arial"/>
          <w:b/>
          <w:sz w:val="24"/>
          <w:szCs w:val="24"/>
          <w:lang w:eastAsia="es-ES"/>
        </w:rPr>
        <w:t>, otro santo y poeta sufí, más tardío, quién utilizó fuentes más tempranas. Rabia no dejó ningún texto escrito por sí misma.</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Fue la cuarta hija de una familia muy humilde; de ahí su nombre, Rabia, que significa "cuarta". A pesar de ser conocida por su período de esclavitud, no había nacido en tal condición; su familia era pobre, pero respetada en su comunidad.</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Según </w:t>
      </w:r>
      <w:proofErr w:type="spellStart"/>
      <w:r w:rsidR="00324500" w:rsidRPr="00EB1C0A">
        <w:rPr>
          <w:rFonts w:ascii="Arial" w:eastAsia="Times New Roman" w:hAnsi="Arial" w:cs="Arial"/>
          <w:b/>
          <w:sz w:val="24"/>
          <w:szCs w:val="24"/>
          <w:lang w:eastAsia="es-ES"/>
        </w:rPr>
        <w:fldChar w:fldCharType="begin"/>
      </w:r>
      <w:r w:rsidRPr="00EB1C0A">
        <w:rPr>
          <w:rFonts w:ascii="Arial" w:eastAsia="Times New Roman" w:hAnsi="Arial" w:cs="Arial"/>
          <w:b/>
          <w:sz w:val="24"/>
          <w:szCs w:val="24"/>
          <w:lang w:eastAsia="es-ES"/>
        </w:rPr>
        <w:instrText xml:space="preserve"> HYPERLINK "https://es.wikipedia.org/wiki/Farid_al_Din_Attar" \o "Farid al Din Attar" </w:instrText>
      </w:r>
      <w:r w:rsidR="00324500" w:rsidRPr="00EB1C0A">
        <w:rPr>
          <w:rFonts w:ascii="Arial" w:eastAsia="Times New Roman" w:hAnsi="Arial" w:cs="Arial"/>
          <w:b/>
          <w:sz w:val="24"/>
          <w:szCs w:val="24"/>
          <w:lang w:eastAsia="es-ES"/>
        </w:rPr>
        <w:fldChar w:fldCharType="separate"/>
      </w:r>
      <w:r w:rsidRPr="00EB1C0A">
        <w:rPr>
          <w:rFonts w:ascii="Arial" w:eastAsia="Times New Roman" w:hAnsi="Arial" w:cs="Arial"/>
          <w:b/>
          <w:sz w:val="24"/>
          <w:szCs w:val="24"/>
          <w:lang w:eastAsia="es-ES"/>
        </w:rPr>
        <w:t>Farid</w:t>
      </w:r>
      <w:proofErr w:type="spellEnd"/>
      <w:r w:rsidRPr="00EB1C0A">
        <w:rPr>
          <w:rFonts w:ascii="Arial" w:eastAsia="Times New Roman" w:hAnsi="Arial" w:cs="Arial"/>
          <w:b/>
          <w:sz w:val="24"/>
          <w:szCs w:val="24"/>
          <w:lang w:eastAsia="es-ES"/>
        </w:rPr>
        <w:t xml:space="preserve"> </w:t>
      </w:r>
      <w:proofErr w:type="spellStart"/>
      <w:r w:rsidRPr="00EB1C0A">
        <w:rPr>
          <w:rFonts w:ascii="Arial" w:eastAsia="Times New Roman" w:hAnsi="Arial" w:cs="Arial"/>
          <w:b/>
          <w:sz w:val="24"/>
          <w:szCs w:val="24"/>
          <w:lang w:eastAsia="es-ES"/>
        </w:rPr>
        <w:t>ud-Din</w:t>
      </w:r>
      <w:proofErr w:type="spellEnd"/>
      <w:r w:rsidRPr="00EB1C0A">
        <w:rPr>
          <w:rFonts w:ascii="Arial" w:eastAsia="Times New Roman" w:hAnsi="Arial" w:cs="Arial"/>
          <w:b/>
          <w:sz w:val="24"/>
          <w:szCs w:val="24"/>
          <w:lang w:eastAsia="es-ES"/>
        </w:rPr>
        <w:t xml:space="preserve"> </w:t>
      </w:r>
      <w:proofErr w:type="spellStart"/>
      <w:r w:rsidRPr="00EB1C0A">
        <w:rPr>
          <w:rFonts w:ascii="Arial" w:eastAsia="Times New Roman" w:hAnsi="Arial" w:cs="Arial"/>
          <w:b/>
          <w:sz w:val="24"/>
          <w:szCs w:val="24"/>
          <w:lang w:eastAsia="es-ES"/>
        </w:rPr>
        <w:t>Attar</w:t>
      </w:r>
      <w:proofErr w:type="spellEnd"/>
      <w:r w:rsidR="00324500" w:rsidRPr="00EB1C0A">
        <w:rPr>
          <w:rFonts w:ascii="Arial" w:eastAsia="Times New Roman" w:hAnsi="Arial" w:cs="Arial"/>
          <w:b/>
          <w:sz w:val="24"/>
          <w:szCs w:val="24"/>
          <w:lang w:eastAsia="es-ES"/>
        </w:rPr>
        <w:fldChar w:fldCharType="end"/>
      </w:r>
      <w:r w:rsidRPr="00EB1C0A">
        <w:rPr>
          <w:rFonts w:ascii="Arial" w:eastAsia="Times New Roman" w:hAnsi="Arial" w:cs="Arial"/>
          <w:b/>
          <w:sz w:val="24"/>
          <w:szCs w:val="24"/>
          <w:lang w:eastAsia="es-ES"/>
        </w:rPr>
        <w:t>, cuándo Rabia nació, sus padres eran tan pobres que no había en la casa aceite para encender una lámpara, ni tampoco un trozo de tela para que pudieran arroparla. Su madre solicitó a su marido que fuera a pedir algo de aceite a un vecino; pero el padre había resuelto en su vida nunca pedir nada a nadie, excepto a Dios. Para no discutir, partió sin embargo; simuló ir hasta la puerta del vecino y luego volvió con las manos vacías, sin haber pedido nada.</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En la noche </w:t>
      </w:r>
      <w:hyperlink r:id="rId13" w:tooltip="Mahoma" w:history="1">
        <w:r w:rsidRPr="00EB1C0A">
          <w:rPr>
            <w:rFonts w:ascii="Arial" w:eastAsia="Times New Roman" w:hAnsi="Arial" w:cs="Arial"/>
            <w:b/>
            <w:sz w:val="24"/>
            <w:szCs w:val="24"/>
            <w:lang w:eastAsia="es-ES"/>
          </w:rPr>
          <w:t>Mahoma</w:t>
        </w:r>
      </w:hyperlink>
      <w:r w:rsidRPr="00EB1C0A">
        <w:rPr>
          <w:rFonts w:ascii="Arial" w:eastAsia="Times New Roman" w:hAnsi="Arial" w:cs="Arial"/>
          <w:b/>
          <w:sz w:val="24"/>
          <w:szCs w:val="24"/>
          <w:lang w:eastAsia="es-ES"/>
        </w:rPr>
        <w:t> se le apareció en un sueño y le dijo, "</w:t>
      </w:r>
      <w:r w:rsidRPr="00EB1C0A">
        <w:rPr>
          <w:rFonts w:ascii="Arial" w:eastAsia="Times New Roman" w:hAnsi="Arial" w:cs="Arial"/>
          <w:b/>
          <w:i/>
          <w:sz w:val="24"/>
          <w:szCs w:val="24"/>
          <w:lang w:eastAsia="es-ES"/>
        </w:rPr>
        <w:t>Tu hija recién nacida es una favorita del Señor, y dirigirá muchos musulmanes hacia el recto camino. Deberías acercarte al Emir de Basora y presentarte ante él con una carta en la cual tendría que ser escrito este mensaje: 'Tú ofreces oración (</w:t>
      </w:r>
      <w:proofErr w:type="spellStart"/>
      <w:r w:rsidRPr="00EB1C0A">
        <w:rPr>
          <w:rFonts w:ascii="Arial" w:eastAsia="Times New Roman" w:hAnsi="Arial" w:cs="Arial"/>
          <w:b/>
          <w:i/>
          <w:sz w:val="24"/>
          <w:szCs w:val="24"/>
          <w:lang w:eastAsia="es-ES"/>
        </w:rPr>
        <w:t>Durood</w:t>
      </w:r>
      <w:proofErr w:type="spellEnd"/>
      <w:r w:rsidRPr="00EB1C0A">
        <w:rPr>
          <w:rFonts w:ascii="Arial" w:eastAsia="Times New Roman" w:hAnsi="Arial" w:cs="Arial"/>
          <w:b/>
          <w:i/>
          <w:sz w:val="24"/>
          <w:szCs w:val="24"/>
          <w:lang w:eastAsia="es-ES"/>
        </w:rPr>
        <w:t xml:space="preserve">) al Profeta Santo cien veces cada noche y cuatrocientas veces cada noche de jueves. Sin embargo, como fallaste en observar esta regla este último jueves, a manera de reparación </w:t>
      </w:r>
      <w:r w:rsidR="00B17FD3">
        <w:rPr>
          <w:rFonts w:ascii="Arial" w:eastAsia="Times New Roman" w:hAnsi="Arial" w:cs="Arial"/>
          <w:b/>
          <w:i/>
          <w:sz w:val="24"/>
          <w:szCs w:val="24"/>
          <w:lang w:eastAsia="es-ES"/>
        </w:rPr>
        <w:t>,</w:t>
      </w:r>
      <w:r w:rsidRPr="00EB1C0A">
        <w:rPr>
          <w:rFonts w:ascii="Arial" w:eastAsia="Times New Roman" w:hAnsi="Arial" w:cs="Arial"/>
          <w:b/>
          <w:i/>
          <w:sz w:val="24"/>
          <w:szCs w:val="24"/>
          <w:lang w:eastAsia="es-ES"/>
        </w:rPr>
        <w:t>tienes que darle al portador de la presente cuatrocientos dinares</w:t>
      </w:r>
      <w:r w:rsidRPr="00EB1C0A">
        <w:rPr>
          <w:rFonts w:ascii="Arial" w:eastAsia="Times New Roman" w:hAnsi="Arial" w:cs="Arial"/>
          <w:b/>
          <w:sz w:val="24"/>
          <w:szCs w:val="24"/>
          <w:lang w:eastAsia="es-ES"/>
        </w:rPr>
        <w:t>'".</w:t>
      </w:r>
    </w:p>
    <w:p w:rsid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 xml:space="preserve">El padre de Rabia se levantó y fue directamente en busca del Emir, mientras lágrimas de alegría rodaban por sus mejillas. El Emir recibió encantado el mensaje, porque por su intermedio supo que había sido visto por los ojos de Mahoma; hizo distribuir 1000 dinares entre los pobres, y gozosamente pagó los 400 dinares al padre de Rabia. </w:t>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8C5A22" w:rsidRPr="00EB1C0A">
        <w:rPr>
          <w:rFonts w:ascii="Arial" w:eastAsia="Times New Roman" w:hAnsi="Arial" w:cs="Arial"/>
          <w:b/>
          <w:sz w:val="24"/>
          <w:szCs w:val="24"/>
          <w:lang w:eastAsia="es-ES"/>
        </w:rPr>
        <w:t>Además, le solicitó que acudiera en cuanto necesitara cosa alguna; puesto que él se sentiría beneficiado por una visita de un alma tan querida por el Señor.</w:t>
      </w:r>
      <w:r w:rsidRPr="00EB1C0A">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w:t>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Luego de la muerte de sus padres</w:t>
      </w:r>
      <w:r w:rsidR="00B17FD3">
        <w:rPr>
          <w:rFonts w:ascii="Arial" w:eastAsia="Times New Roman" w:hAnsi="Arial" w:cs="Arial"/>
          <w:b/>
          <w:sz w:val="24"/>
          <w:szCs w:val="24"/>
          <w:lang w:eastAsia="es-ES"/>
        </w:rPr>
        <w:t>,</w:t>
      </w:r>
      <w:r w:rsidR="008C5A22" w:rsidRPr="00EB1C0A">
        <w:rPr>
          <w:rFonts w:ascii="Arial" w:eastAsia="Times New Roman" w:hAnsi="Arial" w:cs="Arial"/>
          <w:b/>
          <w:sz w:val="24"/>
          <w:szCs w:val="24"/>
          <w:lang w:eastAsia="es-ES"/>
        </w:rPr>
        <w:t xml:space="preserve"> durante una </w:t>
      </w:r>
      <w:hyperlink r:id="rId14" w:tooltip="Hambruna" w:history="1">
        <w:r w:rsidR="008C5A22" w:rsidRPr="00EB1C0A">
          <w:rPr>
            <w:rFonts w:ascii="Arial" w:eastAsia="Times New Roman" w:hAnsi="Arial" w:cs="Arial"/>
            <w:b/>
            <w:sz w:val="24"/>
            <w:szCs w:val="24"/>
            <w:lang w:eastAsia="es-ES"/>
          </w:rPr>
          <w:t>hambruna</w:t>
        </w:r>
      </w:hyperlink>
      <w:r w:rsidR="008C5A22" w:rsidRPr="00EB1C0A">
        <w:rPr>
          <w:rFonts w:ascii="Arial" w:eastAsia="Times New Roman" w:hAnsi="Arial" w:cs="Arial"/>
          <w:b/>
          <w:sz w:val="24"/>
          <w:szCs w:val="24"/>
          <w:lang w:eastAsia="es-ES"/>
        </w:rPr>
        <w:t> que asoló Basora, Rabia, muy joven, y sus hermanas se separaron para buscarse subsistencia. La leyenda cuenta que mientras viajaba en una </w:t>
      </w:r>
      <w:hyperlink r:id="rId15" w:tooltip="Caravana (comitiva)" w:history="1">
        <w:r w:rsidR="008C5A22" w:rsidRPr="00EB1C0A">
          <w:rPr>
            <w:rFonts w:ascii="Arial" w:eastAsia="Times New Roman" w:hAnsi="Arial" w:cs="Arial"/>
            <w:b/>
            <w:sz w:val="24"/>
            <w:szCs w:val="24"/>
            <w:lang w:eastAsia="es-ES"/>
          </w:rPr>
          <w:t>caravana</w:t>
        </w:r>
      </w:hyperlink>
      <w:r w:rsidR="008C5A22" w:rsidRPr="00EB1C0A">
        <w:rPr>
          <w:rFonts w:ascii="Arial" w:eastAsia="Times New Roman" w:hAnsi="Arial" w:cs="Arial"/>
          <w:b/>
          <w:sz w:val="24"/>
          <w:szCs w:val="24"/>
          <w:lang w:eastAsia="es-ES"/>
        </w:rPr>
        <w:t>, cayó en manos de unos ladrones. El jefe de éstos tomó cautiva a Rabia, y la vendió en el mercado como esclava.</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El nuevo amo de Rabia la empleaba en duros trabajos. Ella, después de terminar con sus labores en la casa, pasaba la noche entera en oración; también observaba ayunos muchos días. Una vez el dueño de la casa se levantó en medio de la noche, y fue atraído por la voz de Rabia rogando a su Señor. Ella le imploraba en estos términos:</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i/>
          <w:iCs/>
          <w:sz w:val="24"/>
          <w:szCs w:val="24"/>
          <w:lang w:eastAsia="es-ES"/>
        </w:rPr>
        <w:t>"¡Señor! Sabes bien que mi deseo entusiasta es cumplir Tu voluntad, y servirte con todo mi corazón, ¡oh, luz de mis ojos!. Si fuera libre, pasaría el entero día y la noche en oración. Pero ¿qué puedo hacer yo, ahora que me has hecho esclava de un ser humano?"</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Inmediatamente el amo sintió que era sacrílego mantener tal </w:t>
      </w:r>
      <w:hyperlink r:id="rId16" w:tooltip="Valí" w:history="1">
        <w:r w:rsidRPr="00EB1C0A">
          <w:rPr>
            <w:rFonts w:ascii="Arial" w:eastAsia="Times New Roman" w:hAnsi="Arial" w:cs="Arial"/>
            <w:b/>
            <w:sz w:val="24"/>
            <w:szCs w:val="24"/>
            <w:lang w:eastAsia="es-ES"/>
          </w:rPr>
          <w:t>valí</w:t>
        </w:r>
      </w:hyperlink>
      <w:r w:rsidR="00B17FD3">
        <w:t>a</w:t>
      </w:r>
      <w:r w:rsidRPr="00EB1C0A">
        <w:rPr>
          <w:rFonts w:ascii="Arial" w:eastAsia="Times New Roman" w:hAnsi="Arial" w:cs="Arial"/>
          <w:b/>
          <w:sz w:val="24"/>
          <w:szCs w:val="24"/>
          <w:lang w:eastAsia="es-ES"/>
        </w:rPr>
        <w:t> como esclava; decidió por el contrario ponerse él mismo al servicio de ella. Por la mañana la llamó y le expuso su decisión; él podría servirla y ella podría morar allí como dueña de la casa; pero si ella insistía en querer dejar la casa, él estaba dispuesto a liberarla de su esclavitud. Ella le dijo que quería dejar la casa para hacer su adoración en soledad; esto le fue concedido, y partió.</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Rabia marchó al desierto para orar y llegar a ser una </w:t>
      </w:r>
      <w:hyperlink r:id="rId17" w:tooltip="Ascetismo" w:history="1">
        <w:r w:rsidRPr="00EB1C0A">
          <w:rPr>
            <w:rFonts w:ascii="Arial" w:eastAsia="Times New Roman" w:hAnsi="Arial" w:cs="Arial"/>
            <w:b/>
            <w:sz w:val="24"/>
            <w:szCs w:val="24"/>
            <w:lang w:eastAsia="es-ES"/>
          </w:rPr>
          <w:t>asceta.</w:t>
        </w:r>
      </w:hyperlink>
      <w:r w:rsidRPr="00EB1C0A">
        <w:rPr>
          <w:rFonts w:ascii="Arial" w:eastAsia="Times New Roman" w:hAnsi="Arial" w:cs="Arial"/>
          <w:b/>
          <w:sz w:val="24"/>
          <w:szCs w:val="24"/>
          <w:lang w:eastAsia="es-ES"/>
        </w:rPr>
        <w:t xml:space="preserve"> Volvió a la ciudad para vivir en una casita y fue su maestro espiritual </w:t>
      </w:r>
      <w:proofErr w:type="spellStart"/>
      <w:r w:rsidRPr="00EB1C0A">
        <w:rPr>
          <w:rFonts w:ascii="Arial" w:eastAsia="Times New Roman" w:hAnsi="Arial" w:cs="Arial"/>
          <w:b/>
          <w:sz w:val="24"/>
          <w:szCs w:val="24"/>
          <w:lang w:eastAsia="es-ES"/>
        </w:rPr>
        <w:t>Ḥasan</w:t>
      </w:r>
      <w:proofErr w:type="spellEnd"/>
      <w:r w:rsidRPr="00EB1C0A">
        <w:rPr>
          <w:rFonts w:ascii="Arial" w:eastAsia="Times New Roman" w:hAnsi="Arial" w:cs="Arial"/>
          <w:b/>
          <w:sz w:val="24"/>
          <w:szCs w:val="24"/>
          <w:lang w:eastAsia="es-ES"/>
        </w:rPr>
        <w:t xml:space="preserve"> al-</w:t>
      </w:r>
      <w:proofErr w:type="spellStart"/>
      <w:r w:rsidRPr="00EB1C0A">
        <w:rPr>
          <w:rFonts w:ascii="Arial" w:eastAsia="Times New Roman" w:hAnsi="Arial" w:cs="Arial"/>
          <w:b/>
          <w:sz w:val="24"/>
          <w:szCs w:val="24"/>
          <w:lang w:eastAsia="es-ES"/>
        </w:rPr>
        <w:t>Baṣrī</w:t>
      </w:r>
      <w:proofErr w:type="spellEnd"/>
      <w:r w:rsidRPr="00EB1C0A">
        <w:rPr>
          <w:rFonts w:ascii="Arial" w:eastAsia="Times New Roman" w:hAnsi="Arial" w:cs="Arial"/>
          <w:b/>
          <w:sz w:val="24"/>
          <w:szCs w:val="24"/>
          <w:lang w:eastAsia="es-ES"/>
        </w:rPr>
        <w:t>, un conocido santo sufí al que se consideraba elevado al nivel de las siete almas sagradas. Ella no poseía mucho más que una jarra rota, una estera y un ladrillo que utilizaba como almohada. Pasaba toda la noche en oración y contemplación. Cuando su fama creció, empezó a tener muchos discípulos. También tuvo discusiones con muchas de las personalidades religiosas renombradas de su época. Aunque tuvo muchas ofertas de matrimonio, incluso -cuenta la tradición- una del Emir de Basora, las rechazó para no tener en su vida otro tiempo que el dedicado a Dios.</w:t>
      </w:r>
    </w:p>
    <w:p w:rsidR="008C5A22" w:rsidRPr="00EB1C0A" w:rsidRDefault="008C5A22"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sidRPr="00EB1C0A">
        <w:rPr>
          <w:rFonts w:ascii="Arial" w:eastAsia="Times New Roman" w:hAnsi="Arial" w:cs="Arial"/>
          <w:b/>
          <w:sz w:val="24"/>
          <w:szCs w:val="24"/>
          <w:lang w:eastAsia="es-ES"/>
        </w:rPr>
        <w:t>Así oraba Rabia:</w:t>
      </w:r>
    </w:p>
    <w:p w:rsidR="008C5A22" w:rsidRPr="00EB1C0A" w:rsidRDefault="008C5A22" w:rsidP="00EB1C0A">
      <w:pPr>
        <w:shd w:val="clear" w:color="auto" w:fill="FFFFFF"/>
        <w:spacing w:after="0" w:line="240" w:lineRule="auto"/>
        <w:ind w:left="-993" w:right="-994" w:firstLine="142"/>
        <w:jc w:val="center"/>
        <w:rPr>
          <w:rFonts w:ascii="Arial" w:eastAsia="Times New Roman" w:hAnsi="Arial" w:cs="Arial"/>
          <w:b/>
          <w:sz w:val="24"/>
          <w:szCs w:val="24"/>
          <w:lang w:eastAsia="es-ES"/>
        </w:rPr>
      </w:pPr>
      <w:r w:rsidRPr="00EB1C0A">
        <w:rPr>
          <w:rFonts w:ascii="Arial" w:eastAsia="Times New Roman" w:hAnsi="Arial" w:cs="Arial"/>
          <w:b/>
          <w:sz w:val="24"/>
          <w:szCs w:val="24"/>
          <w:lang w:eastAsia="es-ES"/>
        </w:rPr>
        <w:t>¡Oh Dios!</w:t>
      </w:r>
    </w:p>
    <w:p w:rsidR="008C5A22" w:rsidRPr="00EB1C0A" w:rsidRDefault="008C5A22" w:rsidP="00EB1C0A">
      <w:pPr>
        <w:shd w:val="clear" w:color="auto" w:fill="FFFFFF"/>
        <w:spacing w:after="0" w:line="240" w:lineRule="auto"/>
        <w:ind w:left="-993" w:right="-994" w:firstLine="142"/>
        <w:jc w:val="center"/>
        <w:rPr>
          <w:rFonts w:ascii="Arial" w:eastAsia="Times New Roman" w:hAnsi="Arial" w:cs="Arial"/>
          <w:b/>
          <w:sz w:val="24"/>
          <w:szCs w:val="24"/>
          <w:lang w:eastAsia="es-ES"/>
        </w:rPr>
      </w:pPr>
      <w:r w:rsidRPr="00EB1C0A">
        <w:rPr>
          <w:rFonts w:ascii="Arial" w:eastAsia="Times New Roman" w:hAnsi="Arial" w:cs="Arial"/>
          <w:b/>
          <w:sz w:val="24"/>
          <w:szCs w:val="24"/>
          <w:lang w:eastAsia="es-ES"/>
        </w:rPr>
        <w:t>Si Te adorase por miedo al Infierno, quémame en el Infierno;</w:t>
      </w:r>
      <w:r w:rsidRPr="00EB1C0A">
        <w:rPr>
          <w:rFonts w:ascii="Arial" w:eastAsia="Times New Roman" w:hAnsi="Arial" w:cs="Arial"/>
          <w:b/>
          <w:sz w:val="24"/>
          <w:szCs w:val="24"/>
          <w:lang w:eastAsia="es-ES"/>
        </w:rPr>
        <w:br/>
        <w:t>Si Te adorara esperando el Paraíso, exclúyeme del Paraíso.</w:t>
      </w:r>
      <w:r w:rsidRPr="00EB1C0A">
        <w:rPr>
          <w:rFonts w:ascii="Arial" w:eastAsia="Times New Roman" w:hAnsi="Arial" w:cs="Arial"/>
          <w:b/>
          <w:sz w:val="24"/>
          <w:szCs w:val="24"/>
          <w:lang w:eastAsia="es-ES"/>
        </w:rPr>
        <w:br/>
        <w:t>Pero si Te adorara por Ti Mismo,</w:t>
      </w:r>
    </w:p>
    <w:p w:rsidR="008C5A22" w:rsidRPr="00EB1C0A" w:rsidRDefault="008C5A22" w:rsidP="00EB1C0A">
      <w:pPr>
        <w:shd w:val="clear" w:color="auto" w:fill="FFFFFF"/>
        <w:spacing w:after="0" w:line="240" w:lineRule="auto"/>
        <w:ind w:left="-993" w:right="-994" w:firstLine="142"/>
        <w:jc w:val="center"/>
        <w:rPr>
          <w:rFonts w:ascii="Arial" w:eastAsia="Times New Roman" w:hAnsi="Arial" w:cs="Arial"/>
          <w:b/>
          <w:sz w:val="24"/>
          <w:szCs w:val="24"/>
          <w:lang w:eastAsia="es-ES"/>
        </w:rPr>
      </w:pPr>
      <w:r w:rsidRPr="00EB1C0A">
        <w:rPr>
          <w:rFonts w:ascii="Arial" w:eastAsia="Times New Roman" w:hAnsi="Arial" w:cs="Arial"/>
          <w:b/>
          <w:sz w:val="24"/>
          <w:szCs w:val="24"/>
          <w:lang w:eastAsia="es-ES"/>
        </w:rPr>
        <w:t>no me niegues Tu eterna Belleza</w:t>
      </w:r>
      <w:r w:rsidRPr="00EB1C0A">
        <w:rPr>
          <w:rFonts w:ascii="Arial" w:eastAsia="Times New Roman" w:hAnsi="Arial" w:cs="Arial"/>
          <w:b/>
          <w:sz w:val="24"/>
          <w:szCs w:val="24"/>
          <w:lang w:eastAsia="es-ES"/>
        </w:rPr>
        <w:br/>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Rabia había pasado de los ochenta años cuando murió, habiendo seguido la senda mística hasta el final. Sentía que estaba continuamente en presencia de su Amado (Alá); Tal como dijo a los que la rodeaban: "Mi Amado está siempre conmigo". Murió en </w:t>
      </w:r>
      <w:hyperlink r:id="rId18" w:tooltip="Jerusalén" w:history="1">
        <w:r w:rsidR="008C5A22" w:rsidRPr="00EB1C0A">
          <w:rPr>
            <w:rFonts w:ascii="Arial" w:eastAsia="Times New Roman" w:hAnsi="Arial" w:cs="Arial"/>
            <w:b/>
            <w:sz w:val="24"/>
            <w:szCs w:val="24"/>
            <w:lang w:eastAsia="es-ES"/>
          </w:rPr>
          <w:t>Jerusalén</w:t>
        </w:r>
      </w:hyperlink>
      <w:r w:rsidR="008C5A22" w:rsidRPr="00EB1C0A">
        <w:rPr>
          <w:rFonts w:ascii="Arial" w:eastAsia="Times New Roman" w:hAnsi="Arial" w:cs="Arial"/>
          <w:b/>
          <w:sz w:val="24"/>
          <w:szCs w:val="24"/>
          <w:lang w:eastAsia="es-ES"/>
        </w:rPr>
        <w:t xml:space="preserve"> en 180 </w:t>
      </w:r>
      <w:proofErr w:type="spellStart"/>
      <w:r w:rsidR="008C5A22" w:rsidRPr="00EB1C0A">
        <w:rPr>
          <w:rFonts w:ascii="Arial" w:eastAsia="Times New Roman" w:hAnsi="Arial" w:cs="Arial"/>
          <w:b/>
          <w:sz w:val="24"/>
          <w:szCs w:val="24"/>
          <w:lang w:eastAsia="es-ES"/>
        </w:rPr>
        <w:t>d.H</w:t>
      </w:r>
      <w:proofErr w:type="spellEnd"/>
      <w:r w:rsidR="008C5A22" w:rsidRPr="00EB1C0A">
        <w:rPr>
          <w:rFonts w:ascii="Arial" w:eastAsia="Times New Roman" w:hAnsi="Arial" w:cs="Arial"/>
          <w:b/>
          <w:sz w:val="24"/>
          <w:szCs w:val="24"/>
          <w:lang w:eastAsia="es-ES"/>
        </w:rPr>
        <w:t xml:space="preserve"> (año 801 del calendario occidental), y se cree que fue sepultada en la </w:t>
      </w:r>
      <w:hyperlink r:id="rId19" w:tooltip="Capilla de la Ascensión" w:history="1">
        <w:r w:rsidR="008C5A22" w:rsidRPr="00EB1C0A">
          <w:rPr>
            <w:rFonts w:ascii="Arial" w:eastAsia="Times New Roman" w:hAnsi="Arial" w:cs="Arial"/>
            <w:b/>
            <w:sz w:val="24"/>
            <w:szCs w:val="24"/>
            <w:lang w:eastAsia="es-ES"/>
          </w:rPr>
          <w:t>Capilla de la Ascensión</w:t>
        </w:r>
      </w:hyperlink>
      <w:r w:rsidR="008C5A22" w:rsidRPr="00EB1C0A">
        <w:rPr>
          <w:rFonts w:ascii="Arial" w:eastAsia="Times New Roman" w:hAnsi="Arial" w:cs="Arial"/>
          <w:b/>
          <w:sz w:val="24"/>
          <w:szCs w:val="24"/>
          <w:lang w:eastAsia="es-ES"/>
        </w:rPr>
        <w:t>.</w:t>
      </w:r>
      <w:r w:rsidRPr="00EB1C0A">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w:t>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Rabia fue una de las que primero siguieron la doctrina del </w:t>
      </w:r>
      <w:hyperlink r:id="rId20" w:tooltip="Agapē" w:history="1">
        <w:r w:rsidR="008C5A22" w:rsidRPr="00EB1C0A">
          <w:rPr>
            <w:rFonts w:ascii="Arial" w:eastAsia="Times New Roman" w:hAnsi="Arial" w:cs="Arial"/>
            <w:b/>
            <w:sz w:val="24"/>
            <w:szCs w:val="24"/>
            <w:lang w:eastAsia="es-ES"/>
          </w:rPr>
          <w:t>amor Divino</w:t>
        </w:r>
      </w:hyperlink>
      <w:r w:rsidR="008C5A22" w:rsidRPr="00EB1C0A">
        <w:rPr>
          <w:rFonts w:ascii="Arial" w:eastAsia="Times New Roman" w:hAnsi="Arial" w:cs="Arial"/>
          <w:b/>
          <w:sz w:val="24"/>
          <w:szCs w:val="24"/>
          <w:lang w:eastAsia="es-ES"/>
        </w:rPr>
        <w:t> conocido como </w:t>
      </w:r>
      <w:proofErr w:type="spellStart"/>
      <w:r w:rsidR="008C5A22" w:rsidRPr="00EB1C0A">
        <w:rPr>
          <w:rFonts w:ascii="Arial" w:eastAsia="Times New Roman" w:hAnsi="Arial" w:cs="Arial"/>
          <w:b/>
          <w:i/>
          <w:iCs/>
          <w:sz w:val="24"/>
          <w:szCs w:val="24"/>
          <w:lang w:eastAsia="es-ES"/>
        </w:rPr>
        <w:t>Ishq</w:t>
      </w:r>
      <w:proofErr w:type="spellEnd"/>
      <w:r w:rsidR="008C5A22" w:rsidRPr="00EB1C0A">
        <w:rPr>
          <w:rFonts w:ascii="Arial" w:eastAsia="Times New Roman" w:hAnsi="Arial" w:cs="Arial"/>
          <w:b/>
          <w:i/>
          <w:iCs/>
          <w:sz w:val="24"/>
          <w:szCs w:val="24"/>
          <w:lang w:eastAsia="es-ES"/>
        </w:rPr>
        <w:t>-e-</w:t>
      </w:r>
      <w:proofErr w:type="spellStart"/>
      <w:r w:rsidR="008C5A22" w:rsidRPr="00EB1C0A">
        <w:rPr>
          <w:rFonts w:ascii="Arial" w:eastAsia="Times New Roman" w:hAnsi="Arial" w:cs="Arial"/>
          <w:b/>
          <w:i/>
          <w:iCs/>
          <w:sz w:val="24"/>
          <w:szCs w:val="24"/>
          <w:lang w:eastAsia="es-ES"/>
        </w:rPr>
        <w:t>Haqeeqi</w:t>
      </w:r>
      <w:proofErr w:type="spellEnd"/>
      <w:r w:rsidR="008C5A22" w:rsidRPr="00EB1C0A">
        <w:rPr>
          <w:rFonts w:ascii="Arial" w:eastAsia="Times New Roman" w:hAnsi="Arial" w:cs="Arial"/>
          <w:b/>
          <w:sz w:val="24"/>
          <w:szCs w:val="24"/>
          <w:lang w:eastAsia="es-ES"/>
        </w:rPr>
        <w:t>​ y es ampliamente reconocida como la más importante de los poetas </w:t>
      </w:r>
      <w:hyperlink r:id="rId21" w:tooltip="Sufismo" w:history="1">
        <w:r w:rsidR="008C5A22" w:rsidRPr="00EB1C0A">
          <w:rPr>
            <w:rFonts w:ascii="Arial" w:eastAsia="Times New Roman" w:hAnsi="Arial" w:cs="Arial"/>
            <w:b/>
            <w:sz w:val="24"/>
            <w:szCs w:val="24"/>
            <w:lang w:eastAsia="es-ES"/>
          </w:rPr>
          <w:t>sufíes</w:t>
        </w:r>
      </w:hyperlink>
      <w:r w:rsidR="008C5A22" w:rsidRPr="00EB1C0A">
        <w:rPr>
          <w:rFonts w:ascii="Arial" w:eastAsia="Times New Roman" w:hAnsi="Arial" w:cs="Arial"/>
          <w:b/>
          <w:sz w:val="24"/>
          <w:szCs w:val="24"/>
          <w:lang w:eastAsia="es-ES"/>
        </w:rPr>
        <w:t> tempranos.</w:t>
      </w:r>
      <w:r w:rsidR="00B17FD3" w:rsidRPr="00EB1C0A">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​Mucha de la </w:t>
      </w:r>
      <w:hyperlink r:id="rId22" w:tooltip="Poesía" w:history="1">
        <w:r w:rsidR="008C5A22" w:rsidRPr="00EB1C0A">
          <w:rPr>
            <w:rFonts w:ascii="Arial" w:eastAsia="Times New Roman" w:hAnsi="Arial" w:cs="Arial"/>
            <w:b/>
            <w:sz w:val="24"/>
            <w:szCs w:val="24"/>
            <w:lang w:eastAsia="es-ES"/>
          </w:rPr>
          <w:t>poesía</w:t>
        </w:r>
      </w:hyperlink>
      <w:r w:rsidR="008C5A22" w:rsidRPr="00EB1C0A">
        <w:rPr>
          <w:rFonts w:ascii="Arial" w:eastAsia="Times New Roman" w:hAnsi="Arial" w:cs="Arial"/>
          <w:b/>
          <w:sz w:val="24"/>
          <w:szCs w:val="24"/>
          <w:lang w:eastAsia="es-ES"/>
        </w:rPr>
        <w:t> que le ha sido atribuida es de origen desconocido. Después de una vida de penurias y ascetismo, espontáneamente consiguió un estado de realización. Cuándo el </w:t>
      </w:r>
      <w:hyperlink r:id="rId23" w:tooltip="Jeque" w:history="1">
        <w:r w:rsidR="008C5A22" w:rsidRPr="00EB1C0A">
          <w:rPr>
            <w:rFonts w:ascii="Arial" w:eastAsia="Times New Roman" w:hAnsi="Arial" w:cs="Arial"/>
            <w:b/>
            <w:sz w:val="24"/>
            <w:szCs w:val="24"/>
            <w:lang w:eastAsia="es-ES"/>
          </w:rPr>
          <w:t>Jeque</w:t>
        </w:r>
      </w:hyperlink>
      <w:r w:rsidR="008C5A22" w:rsidRPr="00EB1C0A">
        <w:rPr>
          <w:rFonts w:ascii="Arial" w:eastAsia="Times New Roman" w:hAnsi="Arial" w:cs="Arial"/>
          <w:b/>
          <w:sz w:val="24"/>
          <w:szCs w:val="24"/>
          <w:lang w:eastAsia="es-ES"/>
        </w:rPr>
        <w:t> Hasan al-</w:t>
      </w:r>
      <w:proofErr w:type="spellStart"/>
      <w:r w:rsidR="008C5A22" w:rsidRPr="00EB1C0A">
        <w:rPr>
          <w:rFonts w:ascii="Arial" w:eastAsia="Times New Roman" w:hAnsi="Arial" w:cs="Arial"/>
          <w:b/>
          <w:sz w:val="24"/>
          <w:szCs w:val="24"/>
          <w:lang w:eastAsia="es-ES"/>
        </w:rPr>
        <w:t>Basri</w:t>
      </w:r>
      <w:proofErr w:type="spellEnd"/>
      <w:r w:rsidR="008C5A22" w:rsidRPr="00EB1C0A">
        <w:rPr>
          <w:rFonts w:ascii="Arial" w:eastAsia="Times New Roman" w:hAnsi="Arial" w:cs="Arial"/>
          <w:b/>
          <w:sz w:val="24"/>
          <w:szCs w:val="24"/>
          <w:lang w:eastAsia="es-ES"/>
        </w:rPr>
        <w:t xml:space="preserve"> le preguntó cómo descubrió ese secreto, ella le respondió declarando:</w:t>
      </w:r>
    </w:p>
    <w:p w:rsidR="008C5A22" w:rsidRPr="00EB1C0A" w:rsidRDefault="008C5A22" w:rsidP="00EB1C0A">
      <w:pPr>
        <w:shd w:val="clear" w:color="auto" w:fill="FFFFFF"/>
        <w:spacing w:before="120" w:after="120" w:line="240" w:lineRule="auto"/>
        <w:ind w:left="-993" w:right="-994" w:firstLine="142"/>
        <w:jc w:val="center"/>
        <w:rPr>
          <w:rFonts w:ascii="Arial" w:eastAsia="Times New Roman" w:hAnsi="Arial" w:cs="Arial"/>
          <w:b/>
          <w:sz w:val="24"/>
          <w:szCs w:val="24"/>
          <w:lang w:eastAsia="es-ES"/>
        </w:rPr>
      </w:pPr>
      <w:r w:rsidRPr="00EB1C0A">
        <w:rPr>
          <w:rFonts w:ascii="Arial" w:eastAsia="Times New Roman" w:hAnsi="Arial" w:cs="Arial"/>
          <w:b/>
          <w:sz w:val="24"/>
          <w:szCs w:val="24"/>
          <w:lang w:eastAsia="es-ES"/>
        </w:rPr>
        <w:t>" Tú sabes del cómo, pero yo sé del sin-cómo."</w:t>
      </w:r>
    </w:p>
    <w:p w:rsidR="008C5A22" w:rsidRPr="00B17FD3" w:rsidRDefault="00EB1C0A" w:rsidP="00EB1C0A">
      <w:pPr>
        <w:shd w:val="clear" w:color="auto" w:fill="FFFFFF"/>
        <w:spacing w:before="100" w:beforeAutospacing="1" w:after="24" w:line="240" w:lineRule="auto"/>
        <w:ind w:left="-851"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lastRenderedPageBreak/>
        <w:t xml:space="preserve">    </w:t>
      </w:r>
      <w:r w:rsidR="008C5A22" w:rsidRPr="00EB1C0A">
        <w:rPr>
          <w:rFonts w:ascii="Arial" w:eastAsia="Times New Roman" w:hAnsi="Arial" w:cs="Arial"/>
          <w:b/>
          <w:sz w:val="24"/>
          <w:szCs w:val="24"/>
          <w:lang w:eastAsia="es-ES"/>
        </w:rPr>
        <w:t>Un día, fue vista corriendo a través de las calles de </w:t>
      </w:r>
      <w:hyperlink r:id="rId24" w:tooltip="Basora" w:history="1">
        <w:r w:rsidR="008C5A22" w:rsidRPr="00EB1C0A">
          <w:rPr>
            <w:rFonts w:ascii="Arial" w:eastAsia="Times New Roman" w:hAnsi="Arial" w:cs="Arial"/>
            <w:b/>
            <w:sz w:val="24"/>
            <w:szCs w:val="24"/>
            <w:lang w:eastAsia="es-ES"/>
          </w:rPr>
          <w:t>Basora</w:t>
        </w:r>
      </w:hyperlink>
      <w:r w:rsidR="008C5A22" w:rsidRPr="00EB1C0A">
        <w:rPr>
          <w:rFonts w:ascii="Arial" w:eastAsia="Times New Roman" w:hAnsi="Arial" w:cs="Arial"/>
          <w:b/>
          <w:sz w:val="24"/>
          <w:szCs w:val="24"/>
          <w:lang w:eastAsia="es-ES"/>
        </w:rPr>
        <w:t> llevando una vasija con fuego en una mano y</w:t>
      </w:r>
      <w:r w:rsidR="00B17FD3">
        <w:rPr>
          <w:rFonts w:ascii="Arial" w:eastAsia="Times New Roman" w:hAnsi="Arial" w:cs="Arial"/>
          <w:b/>
          <w:sz w:val="24"/>
          <w:szCs w:val="24"/>
          <w:lang w:eastAsia="es-ES"/>
        </w:rPr>
        <w:t xml:space="preserve"> un cubo de agua en el otro. Cua</w:t>
      </w:r>
      <w:r w:rsidR="008C5A22" w:rsidRPr="00EB1C0A">
        <w:rPr>
          <w:rFonts w:ascii="Arial" w:eastAsia="Times New Roman" w:hAnsi="Arial" w:cs="Arial"/>
          <w:b/>
          <w:sz w:val="24"/>
          <w:szCs w:val="24"/>
          <w:lang w:eastAsia="es-ES"/>
        </w:rPr>
        <w:t>ndo le preguntaron qué estaba haciendo, dijo: "</w:t>
      </w:r>
      <w:r w:rsidR="008C5A22" w:rsidRPr="00B17FD3">
        <w:rPr>
          <w:rFonts w:ascii="Arial" w:eastAsia="Times New Roman" w:hAnsi="Arial" w:cs="Arial"/>
          <w:b/>
          <w:i/>
          <w:sz w:val="24"/>
          <w:szCs w:val="24"/>
          <w:lang w:eastAsia="es-ES"/>
        </w:rPr>
        <w:t>quiero que los fuegos del Infierno dejen de quemar, y quiero incendiar las promesas de Paraíso. Ambas bloquean el camino hacia Alá. No quiero la adoración por miedo al castigo, ni por la promesa de recompensa, sino sencillamente la que se hace por amor a Alá."</w:t>
      </w:r>
    </w:p>
    <w:p w:rsidR="008C5A22" w:rsidRPr="00EB1C0A" w:rsidRDefault="00EB1C0A" w:rsidP="00EB1C0A">
      <w:pPr>
        <w:shd w:val="clear" w:color="auto" w:fill="FFFFFF"/>
        <w:spacing w:before="100" w:beforeAutospacing="1" w:after="24"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En su </w:t>
      </w:r>
      <w:r w:rsidR="008C5A22" w:rsidRPr="00EB1C0A">
        <w:rPr>
          <w:rFonts w:ascii="Arial" w:eastAsia="Times New Roman" w:hAnsi="Arial" w:cs="Arial"/>
          <w:b/>
          <w:i/>
          <w:iCs/>
          <w:sz w:val="24"/>
          <w:szCs w:val="24"/>
          <w:lang w:eastAsia="es-ES"/>
        </w:rPr>
        <w:t>Vida de</w:t>
      </w:r>
      <w:r w:rsidR="008C5A22" w:rsidRPr="00EB1C0A">
        <w:rPr>
          <w:rFonts w:ascii="Arial" w:eastAsia="Times New Roman" w:hAnsi="Arial" w:cs="Arial"/>
          <w:b/>
          <w:sz w:val="24"/>
          <w:szCs w:val="24"/>
          <w:lang w:eastAsia="es-ES"/>
        </w:rPr>
        <w:t> </w:t>
      </w:r>
      <w:hyperlink r:id="rId25" w:tooltip="Luis IX de Francia" w:history="1">
        <w:r w:rsidR="008C5A22" w:rsidRPr="00EB1C0A">
          <w:rPr>
            <w:rFonts w:ascii="Arial" w:eastAsia="Times New Roman" w:hAnsi="Arial" w:cs="Arial"/>
            <w:b/>
            <w:i/>
            <w:iCs/>
            <w:sz w:val="24"/>
            <w:szCs w:val="24"/>
            <w:lang w:eastAsia="es-ES"/>
          </w:rPr>
          <w:t>San Luis</w:t>
        </w:r>
      </w:hyperlink>
      <w:r w:rsidR="008C5A22" w:rsidRPr="00EB1C0A">
        <w:rPr>
          <w:rFonts w:ascii="Arial" w:eastAsia="Times New Roman" w:hAnsi="Arial" w:cs="Arial"/>
          <w:b/>
          <w:sz w:val="24"/>
          <w:szCs w:val="24"/>
          <w:lang w:eastAsia="es-ES"/>
        </w:rPr>
        <w:t>, </w:t>
      </w:r>
      <w:hyperlink r:id="rId26" w:tooltip="Jean de Joinville" w:history="1">
        <w:r w:rsidR="008C5A22" w:rsidRPr="00EB1C0A">
          <w:rPr>
            <w:rFonts w:ascii="Arial" w:eastAsia="Times New Roman" w:hAnsi="Arial" w:cs="Arial"/>
            <w:b/>
            <w:sz w:val="24"/>
            <w:szCs w:val="24"/>
            <w:lang w:eastAsia="es-ES"/>
          </w:rPr>
          <w:t xml:space="preserve">Jean de </w:t>
        </w:r>
        <w:proofErr w:type="spellStart"/>
        <w:r w:rsidR="008C5A22" w:rsidRPr="00EB1C0A">
          <w:rPr>
            <w:rFonts w:ascii="Arial" w:eastAsia="Times New Roman" w:hAnsi="Arial" w:cs="Arial"/>
            <w:b/>
            <w:sz w:val="24"/>
            <w:szCs w:val="24"/>
            <w:lang w:eastAsia="es-ES"/>
          </w:rPr>
          <w:t>Joinville</w:t>
        </w:r>
        <w:proofErr w:type="spellEnd"/>
      </w:hyperlink>
      <w:r w:rsidR="008C5A22" w:rsidRPr="00EB1C0A">
        <w:rPr>
          <w:rFonts w:ascii="Arial" w:eastAsia="Times New Roman" w:hAnsi="Arial" w:cs="Arial"/>
          <w:b/>
          <w:sz w:val="24"/>
          <w:szCs w:val="24"/>
          <w:lang w:eastAsia="es-ES"/>
        </w:rPr>
        <w:t xml:space="preserve"> cuenta esta historia de una mujer, pero no se le da a ésta ningún nombre ni afiliación religiosa; además, el informe aparece como contemporáneo, a pesar de que </w:t>
      </w:r>
      <w:proofErr w:type="spellStart"/>
      <w:r w:rsidR="008C5A22" w:rsidRPr="00EB1C0A">
        <w:rPr>
          <w:rFonts w:ascii="Arial" w:eastAsia="Times New Roman" w:hAnsi="Arial" w:cs="Arial"/>
          <w:b/>
          <w:sz w:val="24"/>
          <w:szCs w:val="24"/>
          <w:lang w:eastAsia="es-ES"/>
        </w:rPr>
        <w:t>Joinville</w:t>
      </w:r>
      <w:proofErr w:type="spellEnd"/>
      <w:r w:rsidR="008C5A22" w:rsidRPr="00EB1C0A">
        <w:rPr>
          <w:rFonts w:ascii="Arial" w:eastAsia="Times New Roman" w:hAnsi="Arial" w:cs="Arial"/>
          <w:b/>
          <w:sz w:val="24"/>
          <w:szCs w:val="24"/>
          <w:lang w:eastAsia="es-ES"/>
        </w:rPr>
        <w:t xml:space="preserve"> vivió cinco siglos después de Rabia.</w:t>
      </w:r>
      <w:hyperlink r:id="rId27" w:anchor="cite_note-8" w:history="1">
        <w:r w:rsidR="008C5A22" w:rsidRPr="00EB1C0A">
          <w:rPr>
            <w:rFonts w:ascii="Arial" w:eastAsia="Times New Roman" w:hAnsi="Arial" w:cs="Arial"/>
            <w:b/>
            <w:sz w:val="24"/>
            <w:szCs w:val="24"/>
            <w:vertAlign w:val="superscript"/>
            <w:lang w:eastAsia="es-ES"/>
          </w:rPr>
          <w:t>8</w:t>
        </w:r>
      </w:hyperlink>
      <w:r w:rsidR="008C5A22" w:rsidRPr="00EB1C0A">
        <w:rPr>
          <w:rFonts w:ascii="Arial" w:eastAsia="Times New Roman" w:hAnsi="Arial" w:cs="Arial"/>
          <w:b/>
          <w:sz w:val="24"/>
          <w:szCs w:val="24"/>
          <w:lang w:eastAsia="es-ES"/>
        </w:rPr>
        <w:t>​</w:t>
      </w:r>
    </w:p>
    <w:p w:rsidR="008C5A22" w:rsidRPr="00EB1C0A" w:rsidRDefault="00EB1C0A" w:rsidP="00EB1C0A">
      <w:pPr>
        <w:shd w:val="clear" w:color="auto" w:fill="FFFFFF"/>
        <w:spacing w:before="100" w:beforeAutospacing="1" w:after="24"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 xml:space="preserve">Cuándo Rabia no iba a escuchar los sermones de Hasan </w:t>
      </w:r>
      <w:proofErr w:type="spellStart"/>
      <w:r w:rsidR="008C5A22" w:rsidRPr="00EB1C0A">
        <w:rPr>
          <w:rFonts w:ascii="Arial" w:eastAsia="Times New Roman" w:hAnsi="Arial" w:cs="Arial"/>
          <w:b/>
          <w:sz w:val="24"/>
          <w:szCs w:val="24"/>
          <w:lang w:eastAsia="es-ES"/>
        </w:rPr>
        <w:t>Basri</w:t>
      </w:r>
      <w:proofErr w:type="spellEnd"/>
      <w:r w:rsidR="008C5A22" w:rsidRPr="00EB1C0A">
        <w:rPr>
          <w:rFonts w:ascii="Arial" w:eastAsia="Times New Roman" w:hAnsi="Arial" w:cs="Arial"/>
          <w:b/>
          <w:sz w:val="24"/>
          <w:szCs w:val="24"/>
          <w:lang w:eastAsia="es-ES"/>
        </w:rPr>
        <w:t>, él no brindaba enseñanzas ese día. Las personas de la audiencia le preguntaron el por qué; él respondió: "</w:t>
      </w:r>
      <w:r w:rsidR="008C5A22" w:rsidRPr="00B17FD3">
        <w:rPr>
          <w:rFonts w:ascii="Arial" w:eastAsia="Times New Roman" w:hAnsi="Arial" w:cs="Arial"/>
          <w:b/>
          <w:i/>
          <w:sz w:val="24"/>
          <w:szCs w:val="24"/>
          <w:lang w:eastAsia="es-ES"/>
        </w:rPr>
        <w:t>El jarabe que está contenido en vasijas para ser llevadas por elefantes no puede ser cargado en las vasijas hechas para las hormigas</w:t>
      </w:r>
      <w:r w:rsidR="008C5A22" w:rsidRPr="00EB1C0A">
        <w:rPr>
          <w:rFonts w:ascii="Arial" w:eastAsia="Times New Roman" w:hAnsi="Arial" w:cs="Arial"/>
          <w:b/>
          <w:sz w:val="24"/>
          <w:szCs w:val="24"/>
          <w:lang w:eastAsia="es-ES"/>
        </w:rPr>
        <w:t>."</w:t>
      </w:r>
    </w:p>
    <w:p w:rsidR="00EB1C0A" w:rsidRDefault="00EB1C0A" w:rsidP="00EB1C0A">
      <w:pPr>
        <w:shd w:val="clear" w:color="auto" w:fill="FFFFFF"/>
        <w:spacing w:before="120" w:after="120" w:line="240" w:lineRule="auto"/>
        <w:ind w:left="-993" w:right="-994" w:firstLine="142"/>
        <w:jc w:val="both"/>
        <w:rPr>
          <w:rFonts w:ascii="Arial" w:eastAsia="Times New Roman" w:hAnsi="Arial" w:cs="Arial"/>
          <w:b/>
          <w:i/>
          <w:iCs/>
          <w:sz w:val="24"/>
          <w:szCs w:val="24"/>
          <w:lang w:eastAsia="es-ES"/>
        </w:rPr>
      </w:pPr>
      <w:r>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La vida de Rabia ha sido tema de varias películas del </w:t>
      </w:r>
      <w:hyperlink r:id="rId28" w:tooltip="Cine de Turquía" w:history="1">
        <w:r w:rsidR="008C5A22" w:rsidRPr="00EB1C0A">
          <w:rPr>
            <w:rFonts w:ascii="Arial" w:eastAsia="Times New Roman" w:hAnsi="Arial" w:cs="Arial"/>
            <w:b/>
            <w:sz w:val="24"/>
            <w:szCs w:val="24"/>
            <w:lang w:eastAsia="es-ES"/>
          </w:rPr>
          <w:t>cine turco.</w:t>
        </w:r>
      </w:hyperlink>
      <w:r w:rsidR="008C5A22" w:rsidRPr="00EB1C0A">
        <w:rPr>
          <w:rFonts w:ascii="Arial" w:eastAsia="Times New Roman" w:hAnsi="Arial" w:cs="Arial"/>
          <w:b/>
          <w:sz w:val="24"/>
          <w:szCs w:val="24"/>
          <w:lang w:eastAsia="es-ES"/>
        </w:rPr>
        <w:t xml:space="preserve"> Una de éstas, titulada "Rabia" y producida en 1973, estuvo dirigida por </w:t>
      </w:r>
      <w:proofErr w:type="spellStart"/>
      <w:r w:rsidR="008C5A22" w:rsidRPr="00EB1C0A">
        <w:rPr>
          <w:rFonts w:ascii="Arial" w:eastAsia="Times New Roman" w:hAnsi="Arial" w:cs="Arial"/>
          <w:b/>
          <w:sz w:val="24"/>
          <w:szCs w:val="24"/>
          <w:lang w:eastAsia="es-ES"/>
        </w:rPr>
        <w:t>Osman</w:t>
      </w:r>
      <w:proofErr w:type="spellEnd"/>
      <w:r w:rsidR="008C5A22" w:rsidRPr="00EB1C0A">
        <w:rPr>
          <w:rFonts w:ascii="Arial" w:eastAsia="Times New Roman" w:hAnsi="Arial" w:cs="Arial"/>
          <w:b/>
          <w:sz w:val="24"/>
          <w:szCs w:val="24"/>
          <w:lang w:eastAsia="es-ES"/>
        </w:rPr>
        <w:t xml:space="preserve"> F. Seden, siendo </w:t>
      </w:r>
      <w:proofErr w:type="spellStart"/>
      <w:r w:rsidR="008C5A22" w:rsidRPr="00EB1C0A">
        <w:rPr>
          <w:rFonts w:ascii="Arial" w:eastAsia="Times New Roman" w:hAnsi="Arial" w:cs="Arial"/>
          <w:b/>
          <w:sz w:val="24"/>
          <w:szCs w:val="24"/>
          <w:lang w:eastAsia="es-ES"/>
        </w:rPr>
        <w:t>Fatma</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Girik</w:t>
      </w:r>
      <w:proofErr w:type="spellEnd"/>
      <w:r w:rsidR="008C5A22" w:rsidRPr="00EB1C0A">
        <w:rPr>
          <w:rFonts w:ascii="Arial" w:eastAsia="Times New Roman" w:hAnsi="Arial" w:cs="Arial"/>
          <w:b/>
          <w:sz w:val="24"/>
          <w:szCs w:val="24"/>
          <w:lang w:eastAsia="es-ES"/>
        </w:rPr>
        <w:t xml:space="preserve"> quien encarnó el papel principal de </w:t>
      </w:r>
      <w:r w:rsidR="008C5A22" w:rsidRPr="00EB1C0A">
        <w:rPr>
          <w:rFonts w:ascii="Arial" w:eastAsia="Times New Roman" w:hAnsi="Arial" w:cs="Arial"/>
          <w:b/>
          <w:i/>
          <w:iCs/>
          <w:sz w:val="24"/>
          <w:szCs w:val="24"/>
          <w:lang w:eastAsia="es-ES"/>
        </w:rPr>
        <w:t>Rabia.</w:t>
      </w:r>
      <w:r>
        <w:rPr>
          <w:rFonts w:ascii="Arial" w:eastAsia="Times New Roman" w:hAnsi="Arial" w:cs="Arial"/>
          <w:b/>
          <w:i/>
          <w:iCs/>
          <w:sz w:val="24"/>
          <w:szCs w:val="24"/>
          <w:lang w:eastAsia="es-ES"/>
        </w:rPr>
        <w:t xml:space="preserve">  </w:t>
      </w:r>
    </w:p>
    <w:p w:rsidR="008C5A22" w:rsidRPr="00EB1C0A" w:rsidRDefault="00EB1C0A" w:rsidP="00EB1C0A">
      <w:pPr>
        <w:shd w:val="clear" w:color="auto" w:fill="FFFFFF"/>
        <w:spacing w:before="120" w:after="12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Pr="00EB1C0A">
        <w:rPr>
          <w:rFonts w:ascii="Arial" w:eastAsia="Times New Roman" w:hAnsi="Arial" w:cs="Arial"/>
          <w:b/>
          <w:sz w:val="24"/>
          <w:szCs w:val="24"/>
          <w:lang w:eastAsia="es-ES"/>
        </w:rPr>
        <w:t xml:space="preserve"> </w:t>
      </w:r>
      <w:r w:rsidR="008C5A22" w:rsidRPr="00EB1C0A">
        <w:rPr>
          <w:rFonts w:ascii="Arial" w:eastAsia="Times New Roman" w:hAnsi="Arial" w:cs="Arial"/>
          <w:b/>
          <w:sz w:val="24"/>
          <w:szCs w:val="24"/>
          <w:lang w:eastAsia="es-ES"/>
        </w:rPr>
        <w:t xml:space="preserve">​Otro film turco sobre la vida de la santa fue "Rabia, </w:t>
      </w:r>
      <w:proofErr w:type="spellStart"/>
      <w:r w:rsidR="008C5A22" w:rsidRPr="00EB1C0A">
        <w:rPr>
          <w:rFonts w:ascii="Arial" w:eastAsia="Times New Roman" w:hAnsi="Arial" w:cs="Arial"/>
          <w:b/>
          <w:sz w:val="24"/>
          <w:szCs w:val="24"/>
          <w:lang w:eastAsia="es-ES"/>
        </w:rPr>
        <w:t>İlk</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Kadın</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Evliya</w:t>
      </w:r>
      <w:proofErr w:type="spellEnd"/>
      <w:r w:rsidR="008C5A22" w:rsidRPr="00EB1C0A">
        <w:rPr>
          <w:rFonts w:ascii="Arial" w:eastAsia="Times New Roman" w:hAnsi="Arial" w:cs="Arial"/>
          <w:b/>
          <w:sz w:val="24"/>
          <w:szCs w:val="24"/>
          <w:lang w:eastAsia="es-ES"/>
        </w:rPr>
        <w:t xml:space="preserve">" (Rabia, la primera mujer que fue santa), también de 1973, que fue dirigido por </w:t>
      </w:r>
      <w:proofErr w:type="spellStart"/>
      <w:r w:rsidR="008C5A22" w:rsidRPr="00EB1C0A">
        <w:rPr>
          <w:rFonts w:ascii="Arial" w:eastAsia="Times New Roman" w:hAnsi="Arial" w:cs="Arial"/>
          <w:b/>
          <w:sz w:val="24"/>
          <w:szCs w:val="24"/>
          <w:lang w:eastAsia="es-ES"/>
        </w:rPr>
        <w:t>Süreyya</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Duru</w:t>
      </w:r>
      <w:proofErr w:type="spellEnd"/>
      <w:r w:rsidR="008C5A22" w:rsidRPr="00EB1C0A">
        <w:rPr>
          <w:rFonts w:ascii="Arial" w:eastAsia="Times New Roman" w:hAnsi="Arial" w:cs="Arial"/>
          <w:b/>
          <w:sz w:val="24"/>
          <w:szCs w:val="24"/>
          <w:lang w:eastAsia="es-ES"/>
        </w:rPr>
        <w:t xml:space="preserve"> y protagonizado por </w:t>
      </w:r>
      <w:proofErr w:type="spellStart"/>
      <w:r w:rsidR="008C5A22" w:rsidRPr="00EB1C0A">
        <w:rPr>
          <w:rFonts w:ascii="Arial" w:eastAsia="Times New Roman" w:hAnsi="Arial" w:cs="Arial"/>
          <w:b/>
          <w:sz w:val="24"/>
          <w:szCs w:val="24"/>
          <w:lang w:eastAsia="es-ES"/>
        </w:rPr>
        <w:t>Hülya</w:t>
      </w:r>
      <w:proofErr w:type="spellEnd"/>
      <w:r w:rsidR="008C5A22" w:rsidRPr="00EB1C0A">
        <w:rPr>
          <w:rFonts w:ascii="Arial" w:eastAsia="Times New Roman" w:hAnsi="Arial" w:cs="Arial"/>
          <w:b/>
          <w:sz w:val="24"/>
          <w:szCs w:val="24"/>
          <w:lang w:eastAsia="es-ES"/>
        </w:rPr>
        <w:t xml:space="preserve"> </w:t>
      </w:r>
      <w:proofErr w:type="spellStart"/>
      <w:r w:rsidR="008C5A22" w:rsidRPr="00EB1C0A">
        <w:rPr>
          <w:rFonts w:ascii="Arial" w:eastAsia="Times New Roman" w:hAnsi="Arial" w:cs="Arial"/>
          <w:b/>
          <w:sz w:val="24"/>
          <w:szCs w:val="24"/>
          <w:lang w:eastAsia="es-ES"/>
        </w:rPr>
        <w:t>Koçyiğlo</w:t>
      </w:r>
      <w:proofErr w:type="spellEnd"/>
      <w:r w:rsidR="008C5A22" w:rsidRPr="00EB1C0A">
        <w:rPr>
          <w:rFonts w:ascii="Arial" w:eastAsia="Times New Roman" w:hAnsi="Arial" w:cs="Arial"/>
          <w:b/>
          <w:sz w:val="24"/>
          <w:szCs w:val="24"/>
          <w:lang w:eastAsia="es-ES"/>
        </w:rPr>
        <w:t>.</w:t>
      </w:r>
    </w:p>
    <w:p w:rsidR="00BB7AF6" w:rsidRDefault="00BB7AF6" w:rsidP="00BB7AF6">
      <w:pPr>
        <w:shd w:val="clear" w:color="auto" w:fill="FFFFFF"/>
        <w:spacing w:before="120" w:after="120" w:line="240" w:lineRule="auto"/>
        <w:jc w:val="center"/>
        <w:rPr>
          <w:rFonts w:ascii="Arial" w:eastAsia="Times New Roman" w:hAnsi="Arial" w:cs="Arial"/>
          <w:b/>
          <w:bCs/>
          <w:color w:val="202122"/>
          <w:sz w:val="21"/>
          <w:szCs w:val="21"/>
          <w:lang w:eastAsia="es-ES"/>
        </w:rPr>
      </w:pPr>
    </w:p>
    <w:sectPr w:rsidR="00BB7AF6" w:rsidSect="000B0E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91E71"/>
    <w:multiLevelType w:val="multilevel"/>
    <w:tmpl w:val="224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0169CE"/>
    <w:multiLevelType w:val="multilevel"/>
    <w:tmpl w:val="941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02764"/>
    <w:multiLevelType w:val="multilevel"/>
    <w:tmpl w:val="9E5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443AB"/>
    <w:multiLevelType w:val="multilevel"/>
    <w:tmpl w:val="1A7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B4308"/>
    <w:multiLevelType w:val="multilevel"/>
    <w:tmpl w:val="B33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557A9B"/>
    <w:multiLevelType w:val="multilevel"/>
    <w:tmpl w:val="DCC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640D6"/>
    <w:multiLevelType w:val="multilevel"/>
    <w:tmpl w:val="0EF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9C1745"/>
    <w:multiLevelType w:val="multilevel"/>
    <w:tmpl w:val="E4DE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4"/>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7AF6"/>
    <w:rsid w:val="000B0EC0"/>
    <w:rsid w:val="001D2FD9"/>
    <w:rsid w:val="00324500"/>
    <w:rsid w:val="008C5A22"/>
    <w:rsid w:val="00B17FD3"/>
    <w:rsid w:val="00BB7AF6"/>
    <w:rsid w:val="00BF4E73"/>
    <w:rsid w:val="00DD32E2"/>
    <w:rsid w:val="00EB1C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C0"/>
  </w:style>
  <w:style w:type="paragraph" w:styleId="Ttulo2">
    <w:name w:val="heading 2"/>
    <w:basedOn w:val="Normal"/>
    <w:link w:val="Ttulo2Car"/>
    <w:uiPriority w:val="9"/>
    <w:qFormat/>
    <w:rsid w:val="00BB7A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7AF6"/>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B7A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B7AF6"/>
    <w:rPr>
      <w:color w:val="0000FF"/>
      <w:u w:val="single"/>
    </w:rPr>
  </w:style>
  <w:style w:type="character" w:customStyle="1" w:styleId="tocnumber">
    <w:name w:val="tocnumber"/>
    <w:basedOn w:val="Fuentedeprrafopredeter"/>
    <w:rsid w:val="00BB7AF6"/>
  </w:style>
  <w:style w:type="character" w:customStyle="1" w:styleId="toctext">
    <w:name w:val="toctext"/>
    <w:basedOn w:val="Fuentedeprrafopredeter"/>
    <w:rsid w:val="00BB7AF6"/>
  </w:style>
  <w:style w:type="character" w:customStyle="1" w:styleId="mw-headline">
    <w:name w:val="mw-headline"/>
    <w:basedOn w:val="Fuentedeprrafopredeter"/>
    <w:rsid w:val="00BB7AF6"/>
  </w:style>
  <w:style w:type="character" w:customStyle="1" w:styleId="mw-editsection">
    <w:name w:val="mw-editsection"/>
    <w:basedOn w:val="Fuentedeprrafopredeter"/>
    <w:rsid w:val="00BB7AF6"/>
  </w:style>
  <w:style w:type="character" w:customStyle="1" w:styleId="mw-editsection-bracket">
    <w:name w:val="mw-editsection-bracket"/>
    <w:basedOn w:val="Fuentedeprrafopredeter"/>
    <w:rsid w:val="00BB7AF6"/>
  </w:style>
  <w:style w:type="paragraph" w:styleId="Textodeglobo">
    <w:name w:val="Balloon Text"/>
    <w:basedOn w:val="Normal"/>
    <w:link w:val="TextodegloboCar"/>
    <w:uiPriority w:val="99"/>
    <w:semiHidden/>
    <w:unhideWhenUsed/>
    <w:rsid w:val="008C5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145928">
      <w:bodyDiv w:val="1"/>
      <w:marLeft w:val="0"/>
      <w:marRight w:val="0"/>
      <w:marTop w:val="0"/>
      <w:marBottom w:val="0"/>
      <w:divBdr>
        <w:top w:val="none" w:sz="0" w:space="0" w:color="auto"/>
        <w:left w:val="none" w:sz="0" w:space="0" w:color="auto"/>
        <w:bottom w:val="none" w:sz="0" w:space="0" w:color="auto"/>
        <w:right w:val="none" w:sz="0" w:space="0" w:color="auto"/>
      </w:divBdr>
      <w:divsChild>
        <w:div w:id="126105956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55836089">
      <w:bodyDiv w:val="1"/>
      <w:marLeft w:val="0"/>
      <w:marRight w:val="0"/>
      <w:marTop w:val="0"/>
      <w:marBottom w:val="0"/>
      <w:divBdr>
        <w:top w:val="none" w:sz="0" w:space="0" w:color="auto"/>
        <w:left w:val="none" w:sz="0" w:space="0" w:color="auto"/>
        <w:bottom w:val="none" w:sz="0" w:space="0" w:color="auto"/>
        <w:right w:val="none" w:sz="0" w:space="0" w:color="auto"/>
      </w:divBdr>
      <w:divsChild>
        <w:div w:id="526597655">
          <w:marLeft w:val="0"/>
          <w:marRight w:val="0"/>
          <w:marTop w:val="0"/>
          <w:marBottom w:val="0"/>
          <w:divBdr>
            <w:top w:val="single" w:sz="6" w:space="5" w:color="A2A9B1"/>
            <w:left w:val="single" w:sz="6" w:space="5" w:color="A2A9B1"/>
            <w:bottom w:val="single" w:sz="6" w:space="5" w:color="A2A9B1"/>
            <w:right w:val="single" w:sz="6" w:space="5" w:color="A2A9B1"/>
          </w:divBdr>
        </w:div>
        <w:div w:id="1607076870">
          <w:marLeft w:val="336"/>
          <w:marRight w:val="0"/>
          <w:marTop w:val="120"/>
          <w:marBottom w:val="312"/>
          <w:divBdr>
            <w:top w:val="none" w:sz="0" w:space="0" w:color="auto"/>
            <w:left w:val="none" w:sz="0" w:space="0" w:color="auto"/>
            <w:bottom w:val="none" w:sz="0" w:space="0" w:color="auto"/>
            <w:right w:val="none" w:sz="0" w:space="0" w:color="auto"/>
          </w:divBdr>
          <w:divsChild>
            <w:div w:id="2146197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60123596">
      <w:bodyDiv w:val="1"/>
      <w:marLeft w:val="0"/>
      <w:marRight w:val="0"/>
      <w:marTop w:val="0"/>
      <w:marBottom w:val="0"/>
      <w:divBdr>
        <w:top w:val="none" w:sz="0" w:space="0" w:color="auto"/>
        <w:left w:val="none" w:sz="0" w:space="0" w:color="auto"/>
        <w:bottom w:val="none" w:sz="0" w:space="0" w:color="auto"/>
        <w:right w:val="none" w:sz="0" w:space="0" w:color="auto"/>
      </w:divBdr>
      <w:divsChild>
        <w:div w:id="1115831070">
          <w:marLeft w:val="0"/>
          <w:marRight w:val="0"/>
          <w:marTop w:val="0"/>
          <w:marBottom w:val="0"/>
          <w:divBdr>
            <w:top w:val="single" w:sz="6" w:space="5" w:color="A2A9B1"/>
            <w:left w:val="single" w:sz="6" w:space="5" w:color="A2A9B1"/>
            <w:bottom w:val="single" w:sz="6" w:space="5" w:color="A2A9B1"/>
            <w:right w:val="single" w:sz="6" w:space="5" w:color="A2A9B1"/>
          </w:divBdr>
        </w:div>
        <w:div w:id="61685726">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abia_al_Adawiyya" TargetMode="External"/><Relationship Id="rId13" Type="http://schemas.openxmlformats.org/officeDocument/2006/relationships/hyperlink" Target="https://es.wikipedia.org/wiki/Mahoma" TargetMode="External"/><Relationship Id="rId18" Type="http://schemas.openxmlformats.org/officeDocument/2006/relationships/hyperlink" Target="https://es.wikipedia.org/wiki/Jerusal%C3%A9n" TargetMode="External"/><Relationship Id="rId26" Type="http://schemas.openxmlformats.org/officeDocument/2006/relationships/hyperlink" Target="https://es.wikipedia.org/wiki/Jean_de_Joinville" TargetMode="External"/><Relationship Id="rId3" Type="http://schemas.openxmlformats.org/officeDocument/2006/relationships/settings" Target="settings.xml"/><Relationship Id="rId21" Type="http://schemas.openxmlformats.org/officeDocument/2006/relationships/hyperlink" Target="https://es.wikipedia.org/wiki/Sufismo" TargetMode="External"/><Relationship Id="rId7" Type="http://schemas.openxmlformats.org/officeDocument/2006/relationships/hyperlink" Target="https://es.wikipedia.org/wiki/Sufismo" TargetMode="External"/><Relationship Id="rId12" Type="http://schemas.openxmlformats.org/officeDocument/2006/relationships/hyperlink" Target="https://es.wikipedia.org/wiki/Irak" TargetMode="External"/><Relationship Id="rId17" Type="http://schemas.openxmlformats.org/officeDocument/2006/relationships/hyperlink" Target="https://es.wikipedia.org/wiki/Ascetismo" TargetMode="External"/><Relationship Id="rId25" Type="http://schemas.openxmlformats.org/officeDocument/2006/relationships/hyperlink" Target="https://es.wikipedia.org/wiki/Luis_IX_de_Francia" TargetMode="External"/><Relationship Id="rId2" Type="http://schemas.openxmlformats.org/officeDocument/2006/relationships/styles" Target="styles.xml"/><Relationship Id="rId16" Type="http://schemas.openxmlformats.org/officeDocument/2006/relationships/hyperlink" Target="https://es.wikipedia.org/wiki/Val%C3%AD" TargetMode="External"/><Relationship Id="rId20" Type="http://schemas.openxmlformats.org/officeDocument/2006/relationships/hyperlink" Target="https://es.wikipedia.org/wiki/Agap%C4%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Idioma_%C3%A1rabe" TargetMode="External"/><Relationship Id="rId11" Type="http://schemas.openxmlformats.org/officeDocument/2006/relationships/hyperlink" Target="https://es.wikipedia.org/wiki/Basora" TargetMode="External"/><Relationship Id="rId24" Type="http://schemas.openxmlformats.org/officeDocument/2006/relationships/hyperlink" Target="https://es.wikipedia.org/wiki/Basora" TargetMode="External"/><Relationship Id="rId5" Type="http://schemas.openxmlformats.org/officeDocument/2006/relationships/image" Target="media/image1.png"/><Relationship Id="rId15" Type="http://schemas.openxmlformats.org/officeDocument/2006/relationships/hyperlink" Target="https://es.wikipedia.org/wiki/Caravana_(comitiva)" TargetMode="External"/><Relationship Id="rId23" Type="http://schemas.openxmlformats.org/officeDocument/2006/relationships/hyperlink" Target="https://es.wikipedia.org/wiki/Jeque" TargetMode="External"/><Relationship Id="rId28" Type="http://schemas.openxmlformats.org/officeDocument/2006/relationships/hyperlink" Target="https://es.wikipedia.org/wiki/Cine_de_Turqu%C3%ADa" TargetMode="External"/><Relationship Id="rId10" Type="http://schemas.openxmlformats.org/officeDocument/2006/relationships/hyperlink" Target="https://es.wikipedia.org/wiki/Calendario_musulm%C3%A1n" TargetMode="External"/><Relationship Id="rId19" Type="http://schemas.openxmlformats.org/officeDocument/2006/relationships/hyperlink" Target="https://es.wikipedia.org/wiki/Capilla_de_la_Ascensi%C3%B3n" TargetMode="External"/><Relationship Id="rId4" Type="http://schemas.openxmlformats.org/officeDocument/2006/relationships/webSettings" Target="webSettings.xml"/><Relationship Id="rId9" Type="http://schemas.openxmlformats.org/officeDocument/2006/relationships/hyperlink" Target="https://es.wikipedia.org/wiki/H%C3%A9jira" TargetMode="External"/><Relationship Id="rId14" Type="http://schemas.openxmlformats.org/officeDocument/2006/relationships/hyperlink" Target="https://es.wikipedia.org/wiki/Hambruna" TargetMode="External"/><Relationship Id="rId22" Type="http://schemas.openxmlformats.org/officeDocument/2006/relationships/hyperlink" Target="https://es.wikipedia.org/wiki/Poes%C3%ADa" TargetMode="External"/><Relationship Id="rId27" Type="http://schemas.openxmlformats.org/officeDocument/2006/relationships/hyperlink" Target="https://es.wikipedia.org/wiki/Rabia_al_Adawiyya"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2021-01-06T10:03:00Z</dcterms:created>
  <dcterms:modified xsi:type="dcterms:W3CDTF">2021-02-07T11:59:00Z</dcterms:modified>
</cp:coreProperties>
</file>