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27" w:rsidRDefault="00AA3127" w:rsidP="00AA3127">
      <w:pPr>
        <w:ind w:left="-993" w:right="-994" w:firstLine="142"/>
        <w:jc w:val="center"/>
        <w:rPr>
          <w:rFonts w:ascii="Arial" w:hAnsi="Arial" w:cs="Arial"/>
          <w:b/>
          <w:bCs/>
          <w:color w:val="FF0000"/>
          <w:sz w:val="32"/>
          <w:szCs w:val="32"/>
          <w:shd w:val="clear" w:color="auto" w:fill="FFFFFF"/>
        </w:rPr>
      </w:pPr>
      <w:proofErr w:type="spellStart"/>
      <w:r w:rsidRPr="006B7642">
        <w:rPr>
          <w:rFonts w:ascii="Arial" w:hAnsi="Arial" w:cs="Arial"/>
          <w:b/>
          <w:bCs/>
          <w:color w:val="FF0000"/>
          <w:sz w:val="32"/>
          <w:szCs w:val="32"/>
          <w:shd w:val="clear" w:color="auto" w:fill="FFFFFF"/>
        </w:rPr>
        <w:t>Safo</w:t>
      </w:r>
      <w:proofErr w:type="spellEnd"/>
      <w:r w:rsidRPr="006B7642">
        <w:rPr>
          <w:rFonts w:ascii="Arial" w:hAnsi="Arial" w:cs="Arial"/>
          <w:b/>
          <w:bCs/>
          <w:color w:val="FF0000"/>
          <w:sz w:val="32"/>
          <w:szCs w:val="32"/>
          <w:shd w:val="clear" w:color="auto" w:fill="FFFFFF"/>
        </w:rPr>
        <w:t xml:space="preserve"> de Mitilene o</w:t>
      </w:r>
      <w:r w:rsidRPr="006B7642">
        <w:rPr>
          <w:rFonts w:ascii="Arial" w:hAnsi="Arial" w:cs="Arial"/>
          <w:b/>
          <w:color w:val="FF0000"/>
          <w:sz w:val="32"/>
          <w:szCs w:val="32"/>
          <w:shd w:val="clear" w:color="auto" w:fill="FFFFFF"/>
        </w:rPr>
        <w:t> </w:t>
      </w:r>
      <w:proofErr w:type="spellStart"/>
      <w:r w:rsidRPr="006B7642">
        <w:rPr>
          <w:rFonts w:ascii="Arial" w:hAnsi="Arial" w:cs="Arial"/>
          <w:b/>
          <w:bCs/>
          <w:color w:val="FF0000"/>
          <w:sz w:val="32"/>
          <w:szCs w:val="32"/>
          <w:shd w:val="clear" w:color="auto" w:fill="FFFFFF"/>
        </w:rPr>
        <w:t>Safo</w:t>
      </w:r>
      <w:proofErr w:type="spellEnd"/>
      <w:r w:rsidRPr="006B7642">
        <w:rPr>
          <w:rFonts w:ascii="Arial" w:hAnsi="Arial" w:cs="Arial"/>
          <w:b/>
          <w:bCs/>
          <w:color w:val="FF0000"/>
          <w:sz w:val="32"/>
          <w:szCs w:val="32"/>
          <w:shd w:val="clear" w:color="auto" w:fill="FFFFFF"/>
        </w:rPr>
        <w:t xml:space="preserve"> de Lesbos 650 - 580 a C</w:t>
      </w:r>
    </w:p>
    <w:p w:rsidR="006B7642" w:rsidRDefault="006B7642" w:rsidP="00AA3127">
      <w:pPr>
        <w:ind w:left="-993" w:right="-994" w:firstLine="142"/>
        <w:jc w:val="center"/>
        <w:rPr>
          <w:rFonts w:ascii="Arial" w:hAnsi="Arial" w:cs="Arial"/>
          <w:b/>
          <w:bCs/>
          <w:color w:val="0070C0"/>
          <w:sz w:val="32"/>
          <w:szCs w:val="32"/>
          <w:shd w:val="clear" w:color="auto" w:fill="FFFFFF"/>
        </w:rPr>
      </w:pPr>
      <w:r w:rsidRPr="006B7642">
        <w:rPr>
          <w:rFonts w:ascii="Arial" w:hAnsi="Arial" w:cs="Arial"/>
          <w:b/>
          <w:bCs/>
          <w:color w:val="0070C0"/>
          <w:sz w:val="32"/>
          <w:szCs w:val="32"/>
          <w:shd w:val="clear" w:color="auto" w:fill="FFFFFF"/>
        </w:rPr>
        <w:t>Poetisa lírica admirable</w:t>
      </w:r>
    </w:p>
    <w:p w:rsidR="006B7642" w:rsidRPr="006B7642" w:rsidRDefault="006B7642" w:rsidP="00AA3127">
      <w:pPr>
        <w:ind w:left="-993" w:right="-994" w:firstLine="142"/>
        <w:jc w:val="center"/>
        <w:rPr>
          <w:rFonts w:ascii="Arial" w:hAnsi="Arial" w:cs="Arial"/>
          <w:b/>
          <w:bCs/>
          <w:sz w:val="24"/>
          <w:szCs w:val="24"/>
          <w:shd w:val="clear" w:color="auto" w:fill="FFFFFF"/>
        </w:rPr>
      </w:pPr>
      <w:r w:rsidRPr="006B7642">
        <w:rPr>
          <w:rFonts w:ascii="Arial" w:hAnsi="Arial" w:cs="Arial"/>
          <w:b/>
          <w:bCs/>
          <w:sz w:val="24"/>
          <w:szCs w:val="24"/>
          <w:shd w:val="clear" w:color="auto" w:fill="FFFFFF"/>
        </w:rPr>
        <w:t>Wikipedia</w:t>
      </w:r>
    </w:p>
    <w:p w:rsidR="00AA3127" w:rsidRDefault="00AA3127" w:rsidP="00AA3127">
      <w:pPr>
        <w:ind w:left="-993" w:right="-994" w:firstLine="142"/>
        <w:jc w:val="center"/>
        <w:rPr>
          <w:rFonts w:ascii="Arial" w:hAnsi="Arial" w:cs="Arial"/>
          <w:b/>
          <w:bCs/>
          <w:color w:val="202122"/>
          <w:sz w:val="24"/>
          <w:szCs w:val="24"/>
          <w:shd w:val="clear" w:color="auto" w:fill="FFFFFF"/>
        </w:rPr>
      </w:pPr>
      <w:r>
        <w:rPr>
          <w:rFonts w:ascii="Arial" w:hAnsi="Arial" w:cs="Arial"/>
          <w:b/>
          <w:bCs/>
          <w:noProof/>
          <w:color w:val="202122"/>
          <w:sz w:val="24"/>
          <w:szCs w:val="24"/>
          <w:shd w:val="clear" w:color="auto" w:fill="FFFFFF"/>
          <w:lang w:eastAsia="es-ES"/>
        </w:rPr>
        <w:drawing>
          <wp:inline distT="0" distB="0" distL="0" distR="0">
            <wp:extent cx="2562527" cy="2867025"/>
            <wp:effectExtent l="19050" t="0" r="9223"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l="75485" t="29128" r="3527" b="35304"/>
                    <a:stretch>
                      <a:fillRect/>
                    </a:stretch>
                  </pic:blipFill>
                  <pic:spPr bwMode="auto">
                    <a:xfrm>
                      <a:off x="0" y="0"/>
                      <a:ext cx="2566613" cy="2871596"/>
                    </a:xfrm>
                    <a:prstGeom prst="rect">
                      <a:avLst/>
                    </a:prstGeom>
                    <a:noFill/>
                    <a:ln w="9525">
                      <a:noFill/>
                      <a:miter lim="800000"/>
                      <a:headEnd/>
                      <a:tailEnd/>
                    </a:ln>
                  </pic:spPr>
                </pic:pic>
              </a:graphicData>
            </a:graphic>
          </wp:inline>
        </w:drawing>
      </w:r>
    </w:p>
    <w:p w:rsidR="00DA0C65" w:rsidRPr="00AA3127" w:rsidRDefault="00AA3127" w:rsidP="00AA3127">
      <w:pPr>
        <w:ind w:left="-993" w:right="-994" w:firstLine="142"/>
        <w:jc w:val="both"/>
        <w:rPr>
          <w:rFonts w:ascii="Arial" w:hAnsi="Arial" w:cs="Arial"/>
          <w:b/>
          <w:sz w:val="24"/>
          <w:szCs w:val="24"/>
          <w:shd w:val="clear" w:color="auto" w:fill="FFFFFF"/>
          <w:vertAlign w:val="superscript"/>
        </w:rPr>
      </w:pPr>
      <w:r>
        <w:rPr>
          <w:rFonts w:ascii="Arial" w:hAnsi="Arial" w:cs="Arial"/>
          <w:b/>
          <w:color w:val="202122"/>
          <w:sz w:val="24"/>
          <w:szCs w:val="24"/>
          <w:shd w:val="clear" w:color="auto" w:fill="FFFFFF"/>
        </w:rPr>
        <w:t xml:space="preserve">  </w:t>
      </w:r>
      <w:r w:rsidRPr="00AA3127">
        <w:rPr>
          <w:rFonts w:ascii="Arial" w:hAnsi="Arial" w:cs="Arial"/>
          <w:b/>
          <w:color w:val="202122"/>
          <w:sz w:val="24"/>
          <w:szCs w:val="24"/>
          <w:shd w:val="clear" w:color="auto" w:fill="FFFFFF"/>
        </w:rPr>
        <w:t> </w:t>
      </w:r>
      <w:r w:rsidRPr="00AA3127">
        <w:rPr>
          <w:rFonts w:ascii="Arial" w:hAnsi="Arial" w:cs="Arial"/>
          <w:b/>
          <w:sz w:val="24"/>
          <w:szCs w:val="24"/>
          <w:shd w:val="clear" w:color="auto" w:fill="FFFFFF"/>
        </w:rPr>
        <w:t xml:space="preserve">La leyenda </w:t>
      </w:r>
      <w:r w:rsidR="006B7642">
        <w:rPr>
          <w:rFonts w:ascii="Arial" w:hAnsi="Arial" w:cs="Arial"/>
          <w:b/>
          <w:sz w:val="24"/>
          <w:szCs w:val="24"/>
          <w:shd w:val="clear" w:color="auto" w:fill="FFFFFF"/>
        </w:rPr>
        <w:t xml:space="preserve">de </w:t>
      </w:r>
      <w:r w:rsidRPr="00AA3127">
        <w:rPr>
          <w:rFonts w:ascii="Arial" w:hAnsi="Arial" w:cs="Arial"/>
          <w:b/>
          <w:sz w:val="24"/>
          <w:szCs w:val="24"/>
          <w:shd w:val="clear" w:color="auto" w:fill="FFFFFF"/>
        </w:rPr>
        <w:t>la llama</w:t>
      </w:r>
      <w:r w:rsidRPr="00AA3127">
        <w:rPr>
          <w:rFonts w:ascii="Arial" w:hAnsi="Arial" w:cs="Arial"/>
          <w:b/>
          <w:bCs/>
          <w:sz w:val="24"/>
          <w:szCs w:val="24"/>
          <w:shd w:val="clear" w:color="auto" w:fill="FFFFFF"/>
        </w:rPr>
        <w:t xml:space="preserve"> </w:t>
      </w:r>
      <w:proofErr w:type="spellStart"/>
      <w:r w:rsidRPr="00AA3127">
        <w:rPr>
          <w:rFonts w:ascii="Arial" w:hAnsi="Arial" w:cs="Arial"/>
          <w:b/>
          <w:bCs/>
          <w:sz w:val="24"/>
          <w:szCs w:val="24"/>
          <w:shd w:val="clear" w:color="auto" w:fill="FFFFFF"/>
        </w:rPr>
        <w:t>Safo</w:t>
      </w:r>
      <w:proofErr w:type="spellEnd"/>
      <w:r w:rsidRPr="00AA3127">
        <w:rPr>
          <w:rFonts w:ascii="Arial" w:hAnsi="Arial" w:cs="Arial"/>
          <w:b/>
          <w:sz w:val="24"/>
          <w:szCs w:val="24"/>
          <w:shd w:val="clear" w:color="auto" w:fill="FFFFFF"/>
        </w:rPr>
        <w:t>, (en </w:t>
      </w:r>
      <w:hyperlink r:id="rId5" w:tooltip="Idioma griego" w:history="1">
        <w:r w:rsidRPr="00AA3127">
          <w:rPr>
            <w:rStyle w:val="Hipervnculo"/>
            <w:rFonts w:ascii="Arial" w:hAnsi="Arial" w:cs="Arial"/>
            <w:b/>
            <w:color w:val="auto"/>
            <w:sz w:val="24"/>
            <w:szCs w:val="24"/>
            <w:u w:val="none"/>
            <w:shd w:val="clear" w:color="auto" w:fill="FFFFFF"/>
          </w:rPr>
          <w:t>griego</w:t>
        </w:r>
      </w:hyperlink>
      <w:r w:rsidRPr="00AA3127">
        <w:rPr>
          <w:rFonts w:ascii="Arial" w:hAnsi="Arial" w:cs="Arial"/>
          <w:b/>
          <w:sz w:val="24"/>
          <w:szCs w:val="24"/>
          <w:shd w:val="clear" w:color="auto" w:fill="FFFFFF"/>
        </w:rPr>
        <w:t>, Σαπ</w:t>
      </w:r>
      <w:proofErr w:type="spellStart"/>
      <w:r w:rsidRPr="00AA3127">
        <w:rPr>
          <w:rFonts w:ascii="Arial" w:hAnsi="Arial" w:cs="Arial"/>
          <w:b/>
          <w:sz w:val="24"/>
          <w:szCs w:val="24"/>
          <w:shd w:val="clear" w:color="auto" w:fill="FFFFFF"/>
        </w:rPr>
        <w:t>φώ</w:t>
      </w:r>
      <w:proofErr w:type="spellEnd"/>
      <w:r w:rsidRPr="00AA3127">
        <w:rPr>
          <w:rFonts w:ascii="Arial" w:hAnsi="Arial" w:cs="Arial"/>
          <w:b/>
          <w:sz w:val="24"/>
          <w:szCs w:val="24"/>
          <w:shd w:val="clear" w:color="auto" w:fill="FFFFFF"/>
        </w:rPr>
        <w:t>; en </w:t>
      </w:r>
      <w:hyperlink r:id="rId6" w:tooltip="Eólico (dialecto)" w:history="1">
        <w:r w:rsidRPr="00AA3127">
          <w:rPr>
            <w:rStyle w:val="Hipervnculo"/>
            <w:rFonts w:ascii="Arial" w:hAnsi="Arial" w:cs="Arial"/>
            <w:b/>
            <w:color w:val="auto"/>
            <w:sz w:val="24"/>
            <w:szCs w:val="24"/>
            <w:u w:val="none"/>
            <w:shd w:val="clear" w:color="auto" w:fill="FFFFFF"/>
          </w:rPr>
          <w:t>eolio</w:t>
        </w:r>
      </w:hyperlink>
      <w:r w:rsidRPr="00AA3127">
        <w:rPr>
          <w:rFonts w:ascii="Arial" w:hAnsi="Arial" w:cs="Arial"/>
          <w:b/>
          <w:sz w:val="24"/>
          <w:szCs w:val="24"/>
          <w:shd w:val="clear" w:color="auto" w:fill="FFFFFF"/>
        </w:rPr>
        <w:t xml:space="preserve">, </w:t>
      </w:r>
      <w:proofErr w:type="spellStart"/>
      <w:r w:rsidRPr="00AA3127">
        <w:rPr>
          <w:rFonts w:ascii="Arial" w:hAnsi="Arial" w:cs="Arial"/>
          <w:b/>
          <w:sz w:val="24"/>
          <w:szCs w:val="24"/>
          <w:shd w:val="clear" w:color="auto" w:fill="FFFFFF"/>
        </w:rPr>
        <w:t>Ψά</w:t>
      </w:r>
      <w:proofErr w:type="spellEnd"/>
      <w:r w:rsidRPr="00AA3127">
        <w:rPr>
          <w:rFonts w:ascii="Arial" w:hAnsi="Arial" w:cs="Arial"/>
          <w:b/>
          <w:sz w:val="24"/>
          <w:szCs w:val="24"/>
          <w:shd w:val="clear" w:color="auto" w:fill="FFFFFF"/>
        </w:rPr>
        <w:t>πφω) (</w:t>
      </w:r>
      <w:hyperlink r:id="rId7" w:tooltip="Mitilene" w:history="1">
        <w:r w:rsidRPr="00AA3127">
          <w:rPr>
            <w:rStyle w:val="Hipervnculo"/>
            <w:rFonts w:ascii="Arial" w:hAnsi="Arial" w:cs="Arial"/>
            <w:b/>
            <w:color w:val="auto"/>
            <w:sz w:val="24"/>
            <w:szCs w:val="24"/>
            <w:u w:val="none"/>
            <w:shd w:val="clear" w:color="auto" w:fill="FFFFFF"/>
          </w:rPr>
          <w:t>Mitilene</w:t>
        </w:r>
      </w:hyperlink>
      <w:r w:rsidRPr="00AA3127">
        <w:rPr>
          <w:rFonts w:ascii="Arial" w:hAnsi="Arial" w:cs="Arial"/>
          <w:b/>
          <w:sz w:val="24"/>
          <w:szCs w:val="24"/>
          <w:shd w:val="clear" w:color="auto" w:fill="FFFFFF"/>
        </w:rPr>
        <w:t>,  </w:t>
      </w:r>
      <w:hyperlink r:id="rId8" w:tooltip="Lesbos" w:history="1">
        <w:r w:rsidRPr="00AA3127">
          <w:rPr>
            <w:rStyle w:val="Hipervnculo"/>
            <w:rFonts w:ascii="Arial" w:hAnsi="Arial" w:cs="Arial"/>
            <w:b/>
            <w:color w:val="auto"/>
            <w:sz w:val="24"/>
            <w:szCs w:val="24"/>
            <w:u w:val="none"/>
            <w:shd w:val="clear" w:color="auto" w:fill="FFFFFF"/>
          </w:rPr>
          <w:t>Lesbos</w:t>
        </w:r>
      </w:hyperlink>
      <w:r w:rsidRPr="00AA3127">
        <w:rPr>
          <w:rFonts w:ascii="Arial" w:hAnsi="Arial" w:cs="Arial"/>
          <w:b/>
          <w:sz w:val="24"/>
          <w:szCs w:val="24"/>
          <w:shd w:val="clear" w:color="auto" w:fill="FFFFFF"/>
        </w:rPr>
        <w:t xml:space="preserve">,  </w:t>
      </w:r>
      <w:hyperlink r:id="rId9" w:tooltip="Circa" w:history="1">
        <w:proofErr w:type="spellStart"/>
        <w:r w:rsidRPr="00AA3127">
          <w:rPr>
            <w:rStyle w:val="Hipervnculo"/>
            <w:rFonts w:ascii="Arial" w:hAnsi="Arial" w:cs="Arial"/>
            <w:b/>
            <w:color w:val="auto"/>
            <w:sz w:val="24"/>
            <w:szCs w:val="24"/>
            <w:u w:val="none"/>
            <w:shd w:val="clear" w:color="auto" w:fill="FFFFFF"/>
          </w:rPr>
          <w:t>ca</w:t>
        </w:r>
        <w:proofErr w:type="spellEnd"/>
        <w:r w:rsidRPr="00AA3127">
          <w:rPr>
            <w:rStyle w:val="Hipervnculo"/>
            <w:rFonts w:ascii="Arial" w:hAnsi="Arial" w:cs="Arial"/>
            <w:b/>
            <w:color w:val="auto"/>
            <w:sz w:val="24"/>
            <w:szCs w:val="24"/>
            <w:u w:val="none"/>
            <w:shd w:val="clear" w:color="auto" w:fill="FFFFFF"/>
          </w:rPr>
          <w:t>.</w:t>
        </w:r>
      </w:hyperlink>
      <w:r w:rsidRPr="00AA3127">
        <w:rPr>
          <w:rFonts w:ascii="Arial" w:hAnsi="Arial" w:cs="Arial"/>
          <w:b/>
          <w:sz w:val="24"/>
          <w:szCs w:val="24"/>
          <w:shd w:val="clear" w:color="auto" w:fill="FFFFFF"/>
        </w:rPr>
        <w:t> </w:t>
      </w:r>
      <w:hyperlink r:id="rId10" w:tooltip="650 a. C." w:history="1">
        <w:r w:rsidRPr="00AA3127">
          <w:rPr>
            <w:rStyle w:val="Hipervnculo"/>
            <w:rFonts w:ascii="Arial" w:hAnsi="Arial" w:cs="Arial"/>
            <w:b/>
            <w:color w:val="auto"/>
            <w:sz w:val="24"/>
            <w:szCs w:val="24"/>
            <w:u w:val="none"/>
            <w:shd w:val="clear" w:color="auto" w:fill="FFFFFF"/>
          </w:rPr>
          <w:t>650</w:t>
        </w:r>
      </w:hyperlink>
      <w:r w:rsidRPr="00AA3127">
        <w:rPr>
          <w:rFonts w:ascii="Arial" w:hAnsi="Arial" w:cs="Arial"/>
          <w:b/>
          <w:sz w:val="24"/>
          <w:szCs w:val="24"/>
        </w:rPr>
        <w:t xml:space="preserve"> </w:t>
      </w:r>
      <w:r w:rsidRPr="00AA3127">
        <w:rPr>
          <w:rFonts w:ascii="Arial" w:hAnsi="Arial" w:cs="Arial"/>
          <w:b/>
          <w:sz w:val="24"/>
          <w:szCs w:val="24"/>
          <w:shd w:val="clear" w:color="auto" w:fill="FFFFFF"/>
        </w:rPr>
        <w:t xml:space="preserve">/ </w:t>
      </w:r>
      <w:hyperlink r:id="rId11" w:tooltip="610 a. C." w:history="1">
        <w:r w:rsidRPr="00AA3127">
          <w:rPr>
            <w:rStyle w:val="Hipervnculo"/>
            <w:rFonts w:ascii="Arial" w:hAnsi="Arial" w:cs="Arial"/>
            <w:b/>
            <w:color w:val="auto"/>
            <w:sz w:val="24"/>
            <w:szCs w:val="24"/>
            <w:u w:val="none"/>
            <w:shd w:val="clear" w:color="auto" w:fill="FFFFFF"/>
          </w:rPr>
          <w:t>610</w:t>
        </w:r>
      </w:hyperlink>
      <w:r w:rsidRPr="00AA3127">
        <w:rPr>
          <w:rFonts w:ascii="Arial" w:hAnsi="Arial" w:cs="Arial"/>
          <w:b/>
          <w:sz w:val="24"/>
          <w:szCs w:val="24"/>
        </w:rPr>
        <w:t xml:space="preserve"> </w:t>
      </w:r>
      <w:r w:rsidRPr="00AA3127">
        <w:rPr>
          <w:rFonts w:ascii="Arial" w:hAnsi="Arial" w:cs="Arial"/>
          <w:b/>
          <w:sz w:val="24"/>
          <w:szCs w:val="24"/>
          <w:shd w:val="clear" w:color="auto" w:fill="FFFFFF"/>
        </w:rPr>
        <w:t xml:space="preserve">- </w:t>
      </w:r>
      <w:hyperlink r:id="rId12" w:tooltip="Léucade" w:history="1">
        <w:proofErr w:type="spellStart"/>
        <w:r w:rsidRPr="00AA3127">
          <w:rPr>
            <w:rStyle w:val="Hipervnculo"/>
            <w:rFonts w:ascii="Arial" w:hAnsi="Arial" w:cs="Arial"/>
            <w:b/>
            <w:color w:val="auto"/>
            <w:sz w:val="24"/>
            <w:szCs w:val="24"/>
            <w:u w:val="none"/>
            <w:shd w:val="clear" w:color="auto" w:fill="FFFFFF"/>
          </w:rPr>
          <w:t>Léucade</w:t>
        </w:r>
        <w:proofErr w:type="spellEnd"/>
      </w:hyperlink>
      <w:r w:rsidRPr="00AA3127">
        <w:rPr>
          <w:rFonts w:ascii="Arial" w:hAnsi="Arial" w:cs="Arial"/>
          <w:b/>
          <w:sz w:val="24"/>
          <w:szCs w:val="24"/>
          <w:shd w:val="clear" w:color="auto" w:fill="FFFFFF"/>
        </w:rPr>
        <w:t>, </w:t>
      </w:r>
      <w:hyperlink r:id="rId13" w:tooltip="580 a. C." w:history="1">
        <w:r w:rsidRPr="00AA3127">
          <w:rPr>
            <w:rStyle w:val="Hipervnculo"/>
            <w:rFonts w:ascii="Arial" w:hAnsi="Arial" w:cs="Arial"/>
            <w:b/>
            <w:color w:val="auto"/>
            <w:sz w:val="24"/>
            <w:szCs w:val="24"/>
            <w:u w:val="none"/>
            <w:shd w:val="clear" w:color="auto" w:fill="FFFFFF"/>
          </w:rPr>
          <w:t>580 a. C.</w:t>
        </w:r>
      </w:hyperlink>
      <w:r w:rsidRPr="00AA3127">
        <w:rPr>
          <w:rFonts w:ascii="Arial" w:hAnsi="Arial" w:cs="Arial"/>
          <w:b/>
          <w:sz w:val="24"/>
          <w:szCs w:val="24"/>
          <w:shd w:val="clear" w:color="auto" w:fill="FFFFFF"/>
        </w:rPr>
        <w:t>) Fue una </w:t>
      </w:r>
      <w:hyperlink r:id="rId14" w:tooltip="Poetisa" w:history="1">
        <w:r w:rsidRPr="00AA3127">
          <w:rPr>
            <w:rStyle w:val="Hipervnculo"/>
            <w:rFonts w:ascii="Arial" w:hAnsi="Arial" w:cs="Arial"/>
            <w:b/>
            <w:color w:val="auto"/>
            <w:sz w:val="24"/>
            <w:szCs w:val="24"/>
            <w:u w:val="none"/>
            <w:shd w:val="clear" w:color="auto" w:fill="FFFFFF"/>
          </w:rPr>
          <w:t>poetisa</w:t>
        </w:r>
      </w:hyperlink>
      <w:r w:rsidRPr="00AA3127">
        <w:rPr>
          <w:rFonts w:ascii="Arial" w:hAnsi="Arial" w:cs="Arial"/>
          <w:b/>
          <w:sz w:val="24"/>
          <w:szCs w:val="24"/>
          <w:shd w:val="clear" w:color="auto" w:fill="FFFFFF"/>
        </w:rPr>
        <w:t> </w:t>
      </w:r>
      <w:hyperlink r:id="rId15" w:tooltip="Antigua Grecia" w:history="1">
        <w:r w:rsidRPr="00AA3127">
          <w:rPr>
            <w:rStyle w:val="Hipervnculo"/>
            <w:rFonts w:ascii="Arial" w:hAnsi="Arial" w:cs="Arial"/>
            <w:b/>
            <w:color w:val="auto"/>
            <w:sz w:val="24"/>
            <w:szCs w:val="24"/>
            <w:u w:val="none"/>
            <w:shd w:val="clear" w:color="auto" w:fill="FFFFFF"/>
          </w:rPr>
          <w:t>griega</w:t>
        </w:r>
      </w:hyperlink>
      <w:r w:rsidRPr="00AA3127">
        <w:rPr>
          <w:rFonts w:ascii="Arial" w:hAnsi="Arial" w:cs="Arial"/>
          <w:b/>
          <w:sz w:val="24"/>
          <w:szCs w:val="24"/>
          <w:shd w:val="clear" w:color="auto" w:fill="FFFFFF"/>
        </w:rPr>
        <w:t> de la </w:t>
      </w:r>
      <w:hyperlink r:id="rId16" w:tooltip="Época arcaica" w:history="1">
        <w:r w:rsidRPr="00AA3127">
          <w:rPr>
            <w:rStyle w:val="Hipervnculo"/>
            <w:rFonts w:ascii="Arial" w:hAnsi="Arial" w:cs="Arial"/>
            <w:b/>
            <w:color w:val="auto"/>
            <w:sz w:val="24"/>
            <w:szCs w:val="24"/>
            <w:u w:val="none"/>
            <w:shd w:val="clear" w:color="auto" w:fill="FFFFFF"/>
          </w:rPr>
          <w:t>época arcaica</w:t>
        </w:r>
      </w:hyperlink>
      <w:r w:rsidRPr="00AA3127">
        <w:rPr>
          <w:rFonts w:ascii="Arial" w:hAnsi="Arial" w:cs="Arial"/>
          <w:b/>
          <w:sz w:val="24"/>
          <w:szCs w:val="24"/>
          <w:shd w:val="clear" w:color="auto" w:fill="FFFFFF"/>
        </w:rPr>
        <w:t>. Más tarde los comentaristas griegos la incluyeron en la lista de los «</w:t>
      </w:r>
      <w:hyperlink r:id="rId17" w:tooltip="Nueve poetas líricos" w:history="1">
        <w:r w:rsidRPr="00AA3127">
          <w:rPr>
            <w:rStyle w:val="Hipervnculo"/>
            <w:rFonts w:ascii="Arial" w:hAnsi="Arial" w:cs="Arial"/>
            <w:b/>
            <w:color w:val="auto"/>
            <w:sz w:val="24"/>
            <w:szCs w:val="24"/>
            <w:u w:val="none"/>
            <w:shd w:val="clear" w:color="auto" w:fill="FFFFFF"/>
          </w:rPr>
          <w:t>nueve poetas líricos</w:t>
        </w:r>
      </w:hyperlink>
      <w:r w:rsidRPr="00AA3127">
        <w:rPr>
          <w:rFonts w:ascii="Arial" w:hAnsi="Arial" w:cs="Arial"/>
          <w:b/>
          <w:sz w:val="24"/>
          <w:szCs w:val="24"/>
          <w:shd w:val="clear" w:color="auto" w:fill="FFFFFF"/>
        </w:rPr>
        <w:t>». </w:t>
      </w:r>
      <w:hyperlink r:id="rId18" w:tooltip="Platón" w:history="1">
        <w:r w:rsidRPr="00AA3127">
          <w:rPr>
            <w:rStyle w:val="Hipervnculo"/>
            <w:rFonts w:ascii="Arial" w:hAnsi="Arial" w:cs="Arial"/>
            <w:b/>
            <w:color w:val="auto"/>
            <w:sz w:val="24"/>
            <w:szCs w:val="24"/>
            <w:u w:val="none"/>
            <w:shd w:val="clear" w:color="auto" w:fill="FFFFFF"/>
          </w:rPr>
          <w:t>Platón</w:t>
        </w:r>
      </w:hyperlink>
      <w:r w:rsidRPr="00AA3127">
        <w:rPr>
          <w:rFonts w:ascii="Arial" w:hAnsi="Arial" w:cs="Arial"/>
          <w:b/>
          <w:sz w:val="24"/>
          <w:szCs w:val="24"/>
          <w:shd w:val="clear" w:color="auto" w:fill="FFFFFF"/>
        </w:rPr>
        <w:t> la catalogó como "la décima </w:t>
      </w:r>
      <w:hyperlink r:id="rId19" w:tooltip="Musa" w:history="1">
        <w:r w:rsidRPr="00AA3127">
          <w:rPr>
            <w:rStyle w:val="Hipervnculo"/>
            <w:rFonts w:ascii="Arial" w:hAnsi="Arial" w:cs="Arial"/>
            <w:b/>
            <w:color w:val="auto"/>
            <w:sz w:val="24"/>
            <w:szCs w:val="24"/>
            <w:u w:val="none"/>
            <w:shd w:val="clear" w:color="auto" w:fill="FFFFFF"/>
          </w:rPr>
          <w:t>Musa</w:t>
        </w:r>
      </w:hyperlink>
      <w:r w:rsidRPr="00AA3127">
        <w:rPr>
          <w:rFonts w:ascii="Arial" w:hAnsi="Arial" w:cs="Arial"/>
          <w:b/>
          <w:sz w:val="24"/>
          <w:szCs w:val="24"/>
          <w:shd w:val="clear" w:color="auto" w:fill="FFFFFF"/>
        </w:rPr>
        <w:t>".</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 xml:space="preserve">  Prácticamente todos los datos que de ella se tienen perte</w:t>
      </w:r>
      <w:r w:rsidR="006B7642">
        <w:rPr>
          <w:rFonts w:ascii="Arial" w:eastAsia="Times New Roman" w:hAnsi="Arial" w:cs="Arial"/>
          <w:b/>
          <w:sz w:val="24"/>
          <w:szCs w:val="24"/>
          <w:lang w:eastAsia="es-ES"/>
        </w:rPr>
        <w:t>n</w:t>
      </w:r>
      <w:r w:rsidRPr="00AA3127">
        <w:rPr>
          <w:rFonts w:ascii="Arial" w:eastAsia="Times New Roman" w:hAnsi="Arial" w:cs="Arial"/>
          <w:b/>
          <w:sz w:val="24"/>
          <w:szCs w:val="24"/>
          <w:lang w:eastAsia="es-ES"/>
        </w:rPr>
        <w:t xml:space="preserve">ecen a las leyendas griegas arcaicas. Acerca de la vida personal de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solo hay conjeturas. La mayoría de ellas provienen de interpretaciones de su obra poética, de la cual se cree que nos ha llegado menos del diez por ciento.</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 xml:space="preserve">  Nació en </w:t>
      </w:r>
      <w:proofErr w:type="spellStart"/>
      <w:r w:rsidRPr="00AA3127">
        <w:rPr>
          <w:rFonts w:ascii="Arial" w:eastAsia="Times New Roman" w:hAnsi="Arial" w:cs="Arial"/>
          <w:b/>
          <w:sz w:val="24"/>
          <w:szCs w:val="24"/>
          <w:lang w:eastAsia="es-ES"/>
        </w:rPr>
        <w:t>Ereso</w:t>
      </w:r>
      <w:proofErr w:type="spellEnd"/>
      <w:r w:rsidRPr="00AA3127">
        <w:rPr>
          <w:rFonts w:ascii="Arial" w:eastAsia="Times New Roman" w:hAnsi="Arial" w:cs="Arial"/>
          <w:b/>
          <w:sz w:val="24"/>
          <w:szCs w:val="24"/>
          <w:lang w:eastAsia="es-ES"/>
        </w:rPr>
        <w:t>, en la isla de Lesbos. Su padre, según </w:t>
      </w:r>
      <w:hyperlink r:id="rId20" w:tooltip="Heródoto" w:history="1">
        <w:r w:rsidRPr="00AA3127">
          <w:rPr>
            <w:rFonts w:ascii="Arial" w:eastAsia="Times New Roman" w:hAnsi="Arial" w:cs="Arial"/>
            <w:b/>
            <w:sz w:val="24"/>
            <w:szCs w:val="24"/>
            <w:lang w:eastAsia="es-ES"/>
          </w:rPr>
          <w:t>Heródoto</w:t>
        </w:r>
      </w:hyperlink>
      <w:r w:rsidRPr="00AA3127">
        <w:rPr>
          <w:rFonts w:ascii="Arial" w:eastAsia="Times New Roman" w:hAnsi="Arial" w:cs="Arial"/>
          <w:b/>
          <w:sz w:val="24"/>
          <w:szCs w:val="24"/>
          <w:lang w:eastAsia="es-ES"/>
        </w:rPr>
        <w:t xml:space="preserve">, era </w:t>
      </w:r>
      <w:proofErr w:type="spellStart"/>
      <w:r w:rsidRPr="00AA3127">
        <w:rPr>
          <w:rFonts w:ascii="Arial" w:eastAsia="Times New Roman" w:hAnsi="Arial" w:cs="Arial"/>
          <w:b/>
          <w:sz w:val="24"/>
          <w:szCs w:val="24"/>
          <w:lang w:eastAsia="es-ES"/>
        </w:rPr>
        <w:t>Escamandrónimo</w:t>
      </w:r>
      <w:proofErr w:type="spellEnd"/>
      <w:r w:rsidRPr="00AA3127">
        <w:rPr>
          <w:rFonts w:ascii="Arial" w:eastAsia="Times New Roman" w:hAnsi="Arial" w:cs="Arial"/>
          <w:b/>
          <w:sz w:val="24"/>
          <w:szCs w:val="24"/>
          <w:lang w:eastAsia="es-ES"/>
        </w:rPr>
        <w:t xml:space="preserve"> y su madre, </w:t>
      </w:r>
      <w:proofErr w:type="spellStart"/>
      <w:r w:rsidRPr="00AA3127">
        <w:rPr>
          <w:rFonts w:ascii="Arial" w:eastAsia="Times New Roman" w:hAnsi="Arial" w:cs="Arial"/>
          <w:b/>
          <w:sz w:val="24"/>
          <w:szCs w:val="24"/>
          <w:lang w:eastAsia="es-ES"/>
        </w:rPr>
        <w:t>Cleis</w:t>
      </w:r>
      <w:proofErr w:type="spellEnd"/>
      <w:r w:rsidRPr="00AA3127">
        <w:rPr>
          <w:rFonts w:ascii="Arial" w:eastAsia="Times New Roman" w:hAnsi="Arial" w:cs="Arial"/>
          <w:b/>
          <w:sz w:val="24"/>
          <w:szCs w:val="24"/>
          <w:lang w:eastAsia="es-ES"/>
        </w:rPr>
        <w:t xml:space="preserve">. Estuvo brevemente casada con un rico comerciante de </w:t>
      </w:r>
      <w:proofErr w:type="spellStart"/>
      <w:r w:rsidRPr="00AA3127">
        <w:rPr>
          <w:rFonts w:ascii="Arial" w:eastAsia="Times New Roman" w:hAnsi="Arial" w:cs="Arial"/>
          <w:b/>
          <w:sz w:val="24"/>
          <w:szCs w:val="24"/>
          <w:lang w:eastAsia="es-ES"/>
        </w:rPr>
        <w:t>Andros</w:t>
      </w:r>
      <w:proofErr w:type="spellEnd"/>
      <w:r w:rsidRPr="00AA3127">
        <w:rPr>
          <w:rFonts w:ascii="Arial" w:eastAsia="Times New Roman" w:hAnsi="Arial" w:cs="Arial"/>
          <w:b/>
          <w:sz w:val="24"/>
          <w:szCs w:val="24"/>
          <w:lang w:eastAsia="es-ES"/>
        </w:rPr>
        <w:t xml:space="preserve"> que murió pronto, y del que tuvo una hija, </w:t>
      </w:r>
      <w:proofErr w:type="spellStart"/>
      <w:r w:rsidRPr="00AA3127">
        <w:rPr>
          <w:rFonts w:ascii="Arial" w:eastAsia="Times New Roman" w:hAnsi="Arial" w:cs="Arial"/>
          <w:b/>
          <w:sz w:val="24"/>
          <w:szCs w:val="24"/>
          <w:lang w:eastAsia="es-ES"/>
        </w:rPr>
        <w:t>Cleis</w:t>
      </w:r>
      <w:proofErr w:type="spellEnd"/>
      <w:r w:rsidRPr="00AA3127">
        <w:rPr>
          <w:rFonts w:ascii="Arial" w:eastAsia="Times New Roman" w:hAnsi="Arial" w:cs="Arial"/>
          <w:b/>
          <w:sz w:val="24"/>
          <w:szCs w:val="24"/>
          <w:lang w:eastAsia="es-ES"/>
        </w:rPr>
        <w:t>, aunque esto pudo ser inventado para aumentar su leyenda. Tuvo tres hermanos, uno de los cuales fue elegido copero del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"https://es.wikipedia.org/wiki/Pritaneo" \o "Pritaneo"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pritaneo</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de </w:t>
      </w:r>
      <w:hyperlink r:id="rId21" w:tooltip="Mitilene" w:history="1">
        <w:r w:rsidRPr="00AA3127">
          <w:rPr>
            <w:rFonts w:ascii="Arial" w:eastAsia="Times New Roman" w:hAnsi="Arial" w:cs="Arial"/>
            <w:b/>
            <w:sz w:val="24"/>
            <w:szCs w:val="24"/>
            <w:lang w:eastAsia="es-ES"/>
          </w:rPr>
          <w:t>Mitilene</w:t>
        </w:r>
      </w:hyperlink>
      <w:r w:rsidRPr="00AA3127">
        <w:rPr>
          <w:rFonts w:ascii="Arial" w:eastAsia="Times New Roman" w:hAnsi="Arial" w:cs="Arial"/>
          <w:b/>
          <w:sz w:val="24"/>
          <w:szCs w:val="24"/>
          <w:lang w:eastAsia="es-ES"/>
        </w:rPr>
        <w:t>, cargo que s</w:t>
      </w:r>
      <w:r w:rsidR="006B7642">
        <w:rPr>
          <w:rFonts w:ascii="Arial" w:eastAsia="Times New Roman" w:hAnsi="Arial" w:cs="Arial"/>
          <w:b/>
          <w:sz w:val="24"/>
          <w:szCs w:val="24"/>
          <w:lang w:eastAsia="es-ES"/>
        </w:rPr>
        <w:t>ó</w:t>
      </w:r>
      <w:r w:rsidRPr="00AA3127">
        <w:rPr>
          <w:rFonts w:ascii="Arial" w:eastAsia="Times New Roman" w:hAnsi="Arial" w:cs="Arial"/>
          <w:b/>
          <w:sz w:val="24"/>
          <w:szCs w:val="24"/>
          <w:lang w:eastAsia="es-ES"/>
        </w:rPr>
        <w:t>lo era ejercido por las familias nobles. ​</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 xml:space="preserve"> Su </w:t>
      </w:r>
      <w:hyperlink r:id="rId22" w:tooltip="Acmé" w:history="1">
        <w:r w:rsidRPr="00AA3127">
          <w:rPr>
            <w:rFonts w:ascii="Arial" w:eastAsia="Times New Roman" w:hAnsi="Arial" w:cs="Arial"/>
            <w:b/>
            <w:sz w:val="24"/>
            <w:szCs w:val="24"/>
            <w:lang w:eastAsia="es-ES"/>
          </w:rPr>
          <w:t>acmé</w:t>
        </w:r>
      </w:hyperlink>
      <w:r w:rsidRPr="00AA3127">
        <w:rPr>
          <w:rFonts w:ascii="Arial" w:eastAsia="Times New Roman" w:hAnsi="Arial" w:cs="Arial"/>
          <w:b/>
          <w:sz w:val="24"/>
          <w:szCs w:val="24"/>
          <w:lang w:eastAsia="es-ES"/>
        </w:rPr>
        <w:t> coincidió con el surgimiento de las </w:t>
      </w:r>
      <w:hyperlink r:id="rId23" w:tooltip="Polis" w:history="1">
        <w:r w:rsidRPr="00AA3127">
          <w:rPr>
            <w:rFonts w:ascii="Arial" w:eastAsia="Times New Roman" w:hAnsi="Arial" w:cs="Arial"/>
            <w:b/>
            <w:sz w:val="24"/>
            <w:szCs w:val="24"/>
            <w:lang w:eastAsia="es-ES"/>
          </w:rPr>
          <w:t>polis</w:t>
        </w:r>
      </w:hyperlink>
      <w:r w:rsidRPr="00AA3127">
        <w:rPr>
          <w:rFonts w:ascii="Arial" w:eastAsia="Times New Roman" w:hAnsi="Arial" w:cs="Arial"/>
          <w:b/>
          <w:sz w:val="24"/>
          <w:szCs w:val="24"/>
          <w:lang w:eastAsia="es-ES"/>
        </w:rPr>
        <w:t> griegas. En Lesbos gobernaba el </w:t>
      </w:r>
      <w:hyperlink r:id="rId24" w:tooltip="Tiranía" w:history="1">
        <w:r w:rsidRPr="00AA3127">
          <w:rPr>
            <w:rFonts w:ascii="Arial" w:eastAsia="Times New Roman" w:hAnsi="Arial" w:cs="Arial"/>
            <w:b/>
            <w:sz w:val="24"/>
            <w:szCs w:val="24"/>
            <w:lang w:eastAsia="es-ES"/>
          </w:rPr>
          <w:t>tirano</w:t>
        </w:r>
      </w:hyperlink>
      <w:r w:rsidRPr="00AA3127">
        <w:rPr>
          <w:rFonts w:ascii="Arial" w:eastAsia="Times New Roman" w:hAnsi="Arial" w:cs="Arial"/>
          <w:b/>
          <w:sz w:val="24"/>
          <w:szCs w:val="24"/>
          <w:lang w:eastAsia="es-ES"/>
        </w:rPr>
        <w:t>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"https://es.wikipedia.org/wiki/Candaules" \o "Candaules"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Mirsilo</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y su subida al poder debió causar su destierro en </w:t>
      </w:r>
      <w:hyperlink r:id="rId25" w:tooltip="Siracusa" w:history="1">
        <w:r w:rsidRPr="00AA3127">
          <w:rPr>
            <w:rFonts w:ascii="Arial" w:eastAsia="Times New Roman" w:hAnsi="Arial" w:cs="Arial"/>
            <w:b/>
            <w:sz w:val="24"/>
            <w:szCs w:val="24"/>
            <w:lang w:eastAsia="es-ES"/>
          </w:rPr>
          <w:t>Siracusa</w:t>
        </w:r>
      </w:hyperlink>
      <w:r w:rsidRPr="00AA3127">
        <w:rPr>
          <w:rFonts w:ascii="Arial" w:eastAsia="Times New Roman" w:hAnsi="Arial" w:cs="Arial"/>
          <w:b/>
          <w:sz w:val="24"/>
          <w:szCs w:val="24"/>
          <w:lang w:eastAsia="es-ES"/>
        </w:rPr>
        <w:t> (</w:t>
      </w:r>
      <w:hyperlink r:id="rId26" w:tooltip="Sicilia" w:history="1">
        <w:r w:rsidRPr="00AA3127">
          <w:rPr>
            <w:rFonts w:ascii="Arial" w:eastAsia="Times New Roman" w:hAnsi="Arial" w:cs="Arial"/>
            <w:b/>
            <w:sz w:val="24"/>
            <w:szCs w:val="24"/>
            <w:lang w:eastAsia="es-ES"/>
          </w:rPr>
          <w:t>Sicilia</w:t>
        </w:r>
      </w:hyperlink>
      <w:r w:rsidRPr="00AA3127">
        <w:rPr>
          <w:rFonts w:ascii="Arial" w:eastAsia="Times New Roman" w:hAnsi="Arial" w:cs="Arial"/>
          <w:b/>
          <w:sz w:val="24"/>
          <w:szCs w:val="24"/>
          <w:lang w:eastAsia="es-ES"/>
        </w:rPr>
        <w:t>) entre los años 605 y 591 a.C. ​</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Hay tres interpretaciones de la </w:t>
      </w:r>
      <w:r w:rsidRPr="00AA3127">
        <w:rPr>
          <w:rFonts w:ascii="Arial" w:eastAsia="Times New Roman" w:hAnsi="Arial" w:cs="Arial"/>
          <w:b/>
          <w:i/>
          <w:iCs/>
          <w:sz w:val="24"/>
          <w:szCs w:val="24"/>
          <w:lang w:eastAsia="es-ES"/>
        </w:rPr>
        <w:t>Casa de las servidoras de las Musas</w:t>
      </w:r>
      <w:r w:rsidRPr="00AA3127">
        <w:rPr>
          <w:rFonts w:ascii="Arial" w:eastAsia="Times New Roman" w:hAnsi="Arial" w:cs="Arial"/>
          <w:b/>
          <w:sz w:val="24"/>
          <w:szCs w:val="24"/>
          <w:lang w:eastAsia="es-ES"/>
        </w:rPr>
        <w:t>: una sociedad llamada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"https://es.wikipedia.org/wiki/T%C3%ADaso" \o "Tíaso"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tíaso</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w:t>
      </w:r>
      <w:proofErr w:type="spellStart"/>
      <w:r w:rsidRPr="00AA3127">
        <w:rPr>
          <w:rFonts w:ascii="Arial" w:eastAsia="Times New Roman" w:hAnsi="Arial" w:cs="Arial"/>
          <w:b/>
          <w:sz w:val="24"/>
          <w:szCs w:val="24"/>
          <w:lang w:eastAsia="es-ES"/>
        </w:rPr>
        <w:t>θί</w:t>
      </w:r>
      <w:proofErr w:type="spellEnd"/>
      <w:r w:rsidRPr="00AA3127">
        <w:rPr>
          <w:rFonts w:ascii="Arial" w:eastAsia="Times New Roman" w:hAnsi="Arial" w:cs="Arial"/>
          <w:b/>
          <w:sz w:val="24"/>
          <w:szCs w:val="24"/>
          <w:lang w:eastAsia="es-ES"/>
        </w:rPr>
        <w:t>ασος) o asociación religiosa y cultural en honor de </w:t>
      </w:r>
      <w:hyperlink r:id="rId27" w:tooltip="Afrodita" w:history="1">
        <w:r w:rsidRPr="00AA3127">
          <w:rPr>
            <w:rFonts w:ascii="Arial" w:eastAsia="Times New Roman" w:hAnsi="Arial" w:cs="Arial"/>
            <w:b/>
            <w:sz w:val="24"/>
            <w:szCs w:val="24"/>
            <w:lang w:eastAsia="es-ES"/>
          </w:rPr>
          <w:t>Afrodita</w:t>
        </w:r>
      </w:hyperlink>
      <w:r w:rsidRPr="00AA3127">
        <w:rPr>
          <w:rFonts w:ascii="Arial" w:eastAsia="Times New Roman" w:hAnsi="Arial" w:cs="Arial"/>
          <w:b/>
          <w:sz w:val="24"/>
          <w:szCs w:val="24"/>
          <w:lang w:eastAsia="es-ES"/>
        </w:rPr>
        <w:t xml:space="preserve"> y otros dioses; un lugar donde se educaba a las jóvenes nobles de Lesbos o un lugar de libertinaje, interpretación hecha desde un punto de vista moral ante la lectura de sus poemas. ​ Allí sus discípulas aprendían a recitar poesía, cantar, confeccionar coronas y colgantes de flores... A partir de sus poemas se interpreta que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se enamoraba de sus discípulas y mantenía relaciones con algunas de ellas. ​ Todo esto la ha convertido en un símbolo del amor entre mujeres.</w:t>
      </w:r>
    </w:p>
    <w:p w:rsid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lastRenderedPageBreak/>
        <w:t>Hay una leyenda, surgida a partir de algún fragmento de la propia poetisa, en donde narra la historia de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"https://es.wikipedia.org/wiki/Fa%C3%B3n" \o "Faón"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Faón</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un hombre bello del que se enamoró la propia diosa </w:t>
      </w:r>
      <w:hyperlink r:id="rId28" w:tooltip="Afrodita" w:history="1">
        <w:r w:rsidRPr="00AA3127">
          <w:rPr>
            <w:rFonts w:ascii="Arial" w:eastAsia="Times New Roman" w:hAnsi="Arial" w:cs="Arial"/>
            <w:b/>
            <w:sz w:val="24"/>
            <w:szCs w:val="24"/>
            <w:lang w:eastAsia="es-ES"/>
          </w:rPr>
          <w:t>Afrodita</w:t>
        </w:r>
      </w:hyperlink>
      <w:r w:rsidRPr="00AA3127">
        <w:rPr>
          <w:rFonts w:ascii="Arial" w:eastAsia="Times New Roman" w:hAnsi="Arial" w:cs="Arial"/>
          <w:b/>
          <w:sz w:val="24"/>
          <w:szCs w:val="24"/>
          <w:lang w:eastAsia="es-ES"/>
        </w:rPr>
        <w:t xml:space="preserve">. Según esa leyenda,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inducida por la diosa, se suicidó lanzándose al mar desde la roca de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"https://es.wikipedia.org/wiki/L%C3%A9ucade" \l "Historia" \o "Léucade"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Léucade</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xml:space="preserve"> cuando su amor por </w:t>
      </w:r>
      <w:proofErr w:type="spellStart"/>
      <w:r w:rsidRPr="00AA3127">
        <w:rPr>
          <w:rFonts w:ascii="Arial" w:eastAsia="Times New Roman" w:hAnsi="Arial" w:cs="Arial"/>
          <w:b/>
          <w:sz w:val="24"/>
          <w:szCs w:val="24"/>
          <w:lang w:eastAsia="es-ES"/>
        </w:rPr>
        <w:t>Faón</w:t>
      </w:r>
      <w:proofErr w:type="spellEnd"/>
      <w:r w:rsidRPr="00AA3127">
        <w:rPr>
          <w:rFonts w:ascii="Arial" w:eastAsia="Times New Roman" w:hAnsi="Arial" w:cs="Arial"/>
          <w:b/>
          <w:sz w:val="24"/>
          <w:szCs w:val="24"/>
          <w:lang w:eastAsia="es-ES"/>
        </w:rPr>
        <w:t xml:space="preserve"> no se vio correspondido. </w:t>
      </w:r>
    </w:p>
    <w:p w:rsid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A3127">
        <w:rPr>
          <w:rFonts w:ascii="Arial" w:eastAsia="Times New Roman" w:hAnsi="Arial" w:cs="Arial"/>
          <w:b/>
          <w:sz w:val="24"/>
          <w:szCs w:val="24"/>
          <w:lang w:eastAsia="es-ES"/>
        </w:rPr>
        <w:t xml:space="preserve">Esta roca de la isla de </w:t>
      </w:r>
      <w:proofErr w:type="spellStart"/>
      <w:r w:rsidRPr="00AA3127">
        <w:rPr>
          <w:rFonts w:ascii="Arial" w:eastAsia="Times New Roman" w:hAnsi="Arial" w:cs="Arial"/>
          <w:b/>
          <w:sz w:val="24"/>
          <w:szCs w:val="24"/>
          <w:lang w:eastAsia="es-ES"/>
        </w:rPr>
        <w:t>Léucade</w:t>
      </w:r>
      <w:proofErr w:type="spellEnd"/>
      <w:r w:rsidRPr="00AA3127">
        <w:rPr>
          <w:rFonts w:ascii="Arial" w:eastAsia="Times New Roman" w:hAnsi="Arial" w:cs="Arial"/>
          <w:b/>
          <w:sz w:val="24"/>
          <w:szCs w:val="24"/>
          <w:lang w:eastAsia="es-ES"/>
        </w:rPr>
        <w:t xml:space="preserve"> era, al parecer, desde donde se lanzaban con frecuencia los enamorados para suicidarse. Otra versión afirma que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lo escribió como metáfora de una decepción amorosa, ya que en uno de sus fragmentos se describe como alguien que ya ha llegado a la vejez, y es «incapaz de amar».</w:t>
      </w:r>
    </w:p>
    <w:p w:rsid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 xml:space="preserve"> El tema fue popularizado por el poeta latino </w:t>
      </w:r>
      <w:hyperlink r:id="rId29" w:tooltip="Ovidio" w:history="1">
        <w:r w:rsidRPr="00AA3127">
          <w:rPr>
            <w:rFonts w:ascii="Arial" w:eastAsia="Times New Roman" w:hAnsi="Arial" w:cs="Arial"/>
            <w:b/>
            <w:sz w:val="24"/>
            <w:szCs w:val="24"/>
            <w:lang w:eastAsia="es-ES"/>
          </w:rPr>
          <w:t>Ovidio.</w:t>
        </w:r>
      </w:hyperlink>
      <w:r w:rsidRPr="00AA3127">
        <w:rPr>
          <w:rFonts w:ascii="Arial" w:eastAsia="Times New Roman" w:hAnsi="Arial" w:cs="Arial"/>
          <w:b/>
          <w:sz w:val="24"/>
          <w:szCs w:val="24"/>
          <w:lang w:eastAsia="es-ES"/>
        </w:rPr>
        <w:t xml:space="preserve"> Así convirtió a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en una de sus </w:t>
      </w:r>
      <w:hyperlink r:id="rId30" w:tooltip="Heroidas" w:history="1">
        <w:r w:rsidRPr="00AA3127">
          <w:rPr>
            <w:rFonts w:ascii="Arial" w:eastAsia="Times New Roman" w:hAnsi="Arial" w:cs="Arial"/>
            <w:b/>
            <w:i/>
            <w:iCs/>
            <w:sz w:val="24"/>
            <w:szCs w:val="24"/>
            <w:lang w:eastAsia="es-ES"/>
          </w:rPr>
          <w:t>Heroínas</w:t>
        </w:r>
      </w:hyperlink>
      <w:r w:rsidRPr="00AA3127">
        <w:rPr>
          <w:rFonts w:ascii="Arial" w:eastAsia="Times New Roman" w:hAnsi="Arial" w:cs="Arial"/>
          <w:b/>
          <w:sz w:val="24"/>
          <w:szCs w:val="24"/>
          <w:lang w:eastAsia="es-ES"/>
        </w:rPr>
        <w:t xml:space="preserve">, como autora de una carta de amor dirigida a </w:t>
      </w:r>
      <w:proofErr w:type="spellStart"/>
      <w:r w:rsidRPr="00AA3127">
        <w:rPr>
          <w:rFonts w:ascii="Arial" w:eastAsia="Times New Roman" w:hAnsi="Arial" w:cs="Arial"/>
          <w:b/>
          <w:sz w:val="24"/>
          <w:szCs w:val="24"/>
          <w:lang w:eastAsia="es-ES"/>
        </w:rPr>
        <w:t>Faón</w:t>
      </w:r>
      <w:proofErr w:type="spellEnd"/>
      <w:r w:rsidRPr="00AA3127">
        <w:rPr>
          <w:rFonts w:ascii="Arial" w:eastAsia="Times New Roman" w:hAnsi="Arial" w:cs="Arial"/>
          <w:b/>
          <w:sz w:val="24"/>
          <w:szCs w:val="24"/>
          <w:lang w:eastAsia="es-ES"/>
        </w:rPr>
        <w:t xml:space="preserve">​ De todas las heroínas de Ovidio,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es la única mujer cuya existencia se ha comprobado. ​ Esta imagen de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atormentada por un amor no correspondido fue representada a menudo por los grandes pintores europeos del siglo XIX, que reflejan una visión romántica de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con el cabello suelto apoyada en la </w:t>
      </w:r>
      <w:proofErr w:type="gramStart"/>
      <w:r w:rsidRPr="00AA3127">
        <w:rPr>
          <w:rFonts w:ascii="Arial" w:eastAsia="Times New Roman" w:hAnsi="Arial" w:cs="Arial"/>
          <w:b/>
          <w:sz w:val="24"/>
          <w:szCs w:val="24"/>
          <w:lang w:eastAsia="es-ES"/>
        </w:rPr>
        <w:t>roca.​</w:t>
      </w:r>
      <w:proofErr w:type="gramEnd"/>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color w:val="0070C0"/>
          <w:sz w:val="24"/>
          <w:szCs w:val="24"/>
          <w:lang w:eastAsia="es-ES"/>
        </w:rPr>
      </w:pPr>
      <w:r w:rsidRPr="00AA3127">
        <w:rPr>
          <w:rFonts w:ascii="Arial" w:eastAsia="Times New Roman" w:hAnsi="Arial" w:cs="Arial"/>
          <w:b/>
          <w:color w:val="0070C0"/>
          <w:sz w:val="24"/>
          <w:szCs w:val="24"/>
          <w:lang w:eastAsia="es-ES"/>
        </w:rPr>
        <w:t xml:space="preserve"> Obras atribuidas</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A3127">
        <w:rPr>
          <w:rFonts w:ascii="Arial" w:eastAsia="Times New Roman" w:hAnsi="Arial" w:cs="Arial"/>
          <w:b/>
          <w:sz w:val="24"/>
          <w:szCs w:val="24"/>
          <w:lang w:eastAsia="es-ES"/>
        </w:rPr>
        <w:t>No existen muchos datos biográficos sobre ella, y solo se conocen algunos poemas y fragmentos extraídos de citas tardías (tradición indirecta) y de </w:t>
      </w:r>
      <w:hyperlink r:id="rId31" w:tooltip="Papiro" w:history="1">
        <w:r w:rsidRPr="00AA3127">
          <w:rPr>
            <w:rFonts w:ascii="Arial" w:eastAsia="Times New Roman" w:hAnsi="Arial" w:cs="Arial"/>
            <w:b/>
            <w:sz w:val="24"/>
            <w:szCs w:val="24"/>
            <w:lang w:eastAsia="es-ES"/>
          </w:rPr>
          <w:t>papiros</w:t>
        </w:r>
      </w:hyperlink>
      <w:r w:rsidRPr="00AA3127">
        <w:rPr>
          <w:rFonts w:ascii="Arial" w:eastAsia="Times New Roman" w:hAnsi="Arial" w:cs="Arial"/>
          <w:b/>
          <w:sz w:val="24"/>
          <w:szCs w:val="24"/>
          <w:lang w:eastAsia="es-ES"/>
        </w:rPr>
        <w:t xml:space="preserve">. De hecho, </w:t>
      </w:r>
      <w:bookmarkStart w:id="0" w:name="_GoBack"/>
      <w:bookmarkEnd w:id="0"/>
      <w:r w:rsidRPr="00AA3127">
        <w:rPr>
          <w:rFonts w:ascii="Arial" w:eastAsia="Times New Roman" w:hAnsi="Arial" w:cs="Arial"/>
          <w:b/>
          <w:sz w:val="24"/>
          <w:szCs w:val="24"/>
          <w:lang w:eastAsia="es-ES"/>
        </w:rPr>
        <w:t>todo lo que se sabe de su vida se dedujo de sus poemas. El contenido amoroso de sus poemas propició toda clase de habladurías y rumores sobre su vida.</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y su compatriota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"https://es.wikipedia.org/wiki/Alceo_de_Mitilene" \o "Alceo de Mitilene"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Alceo</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son considerados los poetas más sobresalientes de la </w:t>
      </w:r>
      <w:hyperlink r:id="rId32" w:tooltip="Poesía lírica" w:history="1">
        <w:r w:rsidRPr="00AA3127">
          <w:rPr>
            <w:rFonts w:ascii="Arial" w:eastAsia="Times New Roman" w:hAnsi="Arial" w:cs="Arial"/>
            <w:b/>
            <w:sz w:val="24"/>
            <w:szCs w:val="24"/>
            <w:lang w:eastAsia="es-ES"/>
          </w:rPr>
          <w:t>poesía lírica</w:t>
        </w:r>
      </w:hyperlink>
      <w:r w:rsidRPr="00AA3127">
        <w:rPr>
          <w:rFonts w:ascii="Arial" w:eastAsia="Times New Roman" w:hAnsi="Arial" w:cs="Arial"/>
          <w:b/>
          <w:sz w:val="24"/>
          <w:szCs w:val="24"/>
          <w:lang w:eastAsia="es-ES"/>
        </w:rPr>
        <w:t> griega arcaica, de la que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"https://es.wikipedia.org/wiki/Terpandro" \o "Terpandro"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Terpandro</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y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"https://es.wikipedia.org/wiki/Ari%C3%B3n_de_Lesbos" \o "Arión de Lesbos"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Arión</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son precedentes. Son, además, los únicos representantes de una producción literaria lesbia.</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Su obra estaba compilada en la </w:t>
      </w:r>
      <w:hyperlink r:id="rId33" w:tooltip="Biblioteca de Alejandría" w:history="1">
        <w:r w:rsidRPr="00AA3127">
          <w:rPr>
            <w:rFonts w:ascii="Arial" w:eastAsia="Times New Roman" w:hAnsi="Arial" w:cs="Arial"/>
            <w:b/>
            <w:sz w:val="24"/>
            <w:szCs w:val="24"/>
            <w:lang w:eastAsia="es-ES"/>
          </w:rPr>
          <w:t>biblioteca de Alejandría</w:t>
        </w:r>
      </w:hyperlink>
      <w:r w:rsidRPr="00AA3127">
        <w:rPr>
          <w:rFonts w:ascii="Arial" w:eastAsia="Times New Roman" w:hAnsi="Arial" w:cs="Arial"/>
          <w:b/>
          <w:sz w:val="24"/>
          <w:szCs w:val="24"/>
          <w:lang w:eastAsia="es-ES"/>
        </w:rPr>
        <w:t> en nueve libros, que eran copiados, traducidos y usados para la enseñanza hasta que el papa </w:t>
      </w:r>
      <w:hyperlink r:id="rId34" w:tooltip="Gregorio VII" w:history="1">
        <w:r w:rsidRPr="00AA3127">
          <w:rPr>
            <w:rFonts w:ascii="Arial" w:eastAsia="Times New Roman" w:hAnsi="Arial" w:cs="Arial"/>
            <w:b/>
            <w:sz w:val="24"/>
            <w:szCs w:val="24"/>
            <w:lang w:eastAsia="es-ES"/>
          </w:rPr>
          <w:t>Gregorio VII</w:t>
        </w:r>
      </w:hyperlink>
      <w:r w:rsidRPr="00AA3127">
        <w:rPr>
          <w:rFonts w:ascii="Arial" w:eastAsia="Times New Roman" w:hAnsi="Arial" w:cs="Arial"/>
          <w:b/>
          <w:sz w:val="24"/>
          <w:szCs w:val="24"/>
          <w:lang w:eastAsia="es-ES"/>
        </w:rPr>
        <w:t> en 1073 ordenó quemar todos los manuscritos por considerarlos inmorales.</w:t>
      </w:r>
      <w:r w:rsidR="005E2A6C" w:rsidRPr="00AA3127">
        <w:rPr>
          <w:rFonts w:ascii="Arial" w:eastAsia="Times New Roman" w:hAnsi="Arial" w:cs="Arial"/>
          <w:b/>
          <w:sz w:val="24"/>
          <w:szCs w:val="24"/>
          <w:lang w:eastAsia="es-ES"/>
        </w:rPr>
        <w:t xml:space="preserve"> </w:t>
      </w:r>
      <w:r w:rsidRPr="00AA3127">
        <w:rPr>
          <w:rFonts w:ascii="Arial" w:eastAsia="Times New Roman" w:hAnsi="Arial" w:cs="Arial"/>
          <w:b/>
          <w:sz w:val="24"/>
          <w:szCs w:val="24"/>
          <w:lang w:eastAsia="es-ES"/>
        </w:rPr>
        <w:t>​</w:t>
      </w:r>
    </w:p>
    <w:p w:rsidR="005E2A6C"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Escribió en </w:t>
      </w:r>
      <w:hyperlink r:id="rId35" w:tooltip="Eólida" w:history="1">
        <w:r w:rsidRPr="00AA3127">
          <w:rPr>
            <w:rFonts w:ascii="Arial" w:eastAsia="Times New Roman" w:hAnsi="Arial" w:cs="Arial"/>
            <w:b/>
            <w:sz w:val="24"/>
            <w:szCs w:val="24"/>
            <w:lang w:eastAsia="es-ES"/>
          </w:rPr>
          <w:t>dialecto eolio</w:t>
        </w:r>
      </w:hyperlink>
      <w:r w:rsidRPr="00AA3127">
        <w:rPr>
          <w:rFonts w:ascii="Arial" w:eastAsia="Times New Roman" w:hAnsi="Arial" w:cs="Arial"/>
          <w:b/>
          <w:sz w:val="24"/>
          <w:szCs w:val="24"/>
          <w:lang w:eastAsia="es-ES"/>
        </w:rPr>
        <w:t> y creó, o al menos popularizó, una estrofa, la </w:t>
      </w:r>
      <w:hyperlink r:id="rId36" w:tooltip="Estrofa sáfica" w:history="1">
        <w:r w:rsidRPr="00AA3127">
          <w:rPr>
            <w:rFonts w:ascii="Arial" w:eastAsia="Times New Roman" w:hAnsi="Arial" w:cs="Arial"/>
            <w:b/>
            <w:sz w:val="24"/>
            <w:szCs w:val="24"/>
            <w:lang w:eastAsia="es-ES"/>
          </w:rPr>
          <w:t>sáfica</w:t>
        </w:r>
      </w:hyperlink>
      <w:r w:rsidRPr="00AA3127">
        <w:rPr>
          <w:rFonts w:ascii="Arial" w:eastAsia="Times New Roman" w:hAnsi="Arial" w:cs="Arial"/>
          <w:b/>
          <w:sz w:val="24"/>
          <w:szCs w:val="24"/>
          <w:lang w:eastAsia="es-ES"/>
        </w:rPr>
        <w:t>. Se han conservado también ejemplos de lírica popular en algunos </w:t>
      </w:r>
      <w:hyperlink r:id="rId37" w:tooltip="Epitalamio" w:history="1">
        <w:r w:rsidRPr="00AA3127">
          <w:rPr>
            <w:rFonts w:ascii="Arial" w:eastAsia="Times New Roman" w:hAnsi="Arial" w:cs="Arial"/>
            <w:b/>
            <w:sz w:val="24"/>
            <w:szCs w:val="24"/>
            <w:lang w:eastAsia="es-ES"/>
          </w:rPr>
          <w:t>epitalamios</w:t>
        </w:r>
      </w:hyperlink>
      <w:r w:rsidR="005E2A6C">
        <w:rPr>
          <w:rFonts w:ascii="Arial" w:eastAsia="Times New Roman" w:hAnsi="Arial" w:cs="Arial"/>
          <w:b/>
          <w:sz w:val="24"/>
          <w:szCs w:val="24"/>
          <w:lang w:eastAsia="es-ES"/>
        </w:rPr>
        <w:t xml:space="preserve">, cantos nupciales, que son </w:t>
      </w:r>
      <w:r w:rsidRPr="00AA3127">
        <w:rPr>
          <w:rFonts w:ascii="Arial" w:eastAsia="Times New Roman" w:hAnsi="Arial" w:cs="Arial"/>
          <w:b/>
          <w:sz w:val="24"/>
          <w:szCs w:val="24"/>
          <w:lang w:eastAsia="es-ES"/>
        </w:rPr>
        <w:t xml:space="preserve">adaptaciones de canciones populares propias de los amigos del novio y de la novia que se improvisaban en las bodas. Estas canciones se diferenciaban del resto de sus poemas, más intimistas y cultos, para los cuales creó un ritmo propio y un metro nuevo, la estrofa sáfica. </w:t>
      </w:r>
    </w:p>
    <w:p w:rsidR="00AA3127" w:rsidRPr="00AA3127" w:rsidRDefault="005E2A6C"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3127" w:rsidRPr="00AA3127">
        <w:rPr>
          <w:rFonts w:ascii="Arial" w:eastAsia="Times New Roman" w:hAnsi="Arial" w:cs="Arial"/>
          <w:b/>
          <w:sz w:val="24"/>
          <w:szCs w:val="24"/>
          <w:lang w:eastAsia="es-ES"/>
        </w:rPr>
        <w:t>Su tema principal eran sus sentimientos y el amor, propiciado por la diosa </w:t>
      </w:r>
      <w:hyperlink r:id="rId38" w:tooltip="Afrodita" w:history="1">
        <w:r w:rsidR="00AA3127" w:rsidRPr="00AA3127">
          <w:rPr>
            <w:rFonts w:ascii="Arial" w:eastAsia="Times New Roman" w:hAnsi="Arial" w:cs="Arial"/>
            <w:b/>
            <w:sz w:val="24"/>
            <w:szCs w:val="24"/>
            <w:lang w:eastAsia="es-ES"/>
          </w:rPr>
          <w:t>Afrodita</w:t>
        </w:r>
      </w:hyperlink>
      <w:r w:rsidR="00AA3127" w:rsidRPr="00AA3127">
        <w:rPr>
          <w:rFonts w:ascii="Arial" w:eastAsia="Times New Roman" w:hAnsi="Arial" w:cs="Arial"/>
          <w:b/>
          <w:sz w:val="24"/>
          <w:szCs w:val="24"/>
          <w:lang w:eastAsia="es-ES"/>
        </w:rPr>
        <w:t>. La sensibilidad y delicadeza son las protagonistas de sus poemas; sentimientos encontrados con su círculo de mujeres, como los celos, el amor, la decepción, la alegría y la rivalidad, son plasmados en su total extensión. El mundo sáfico es un mundo femenino.</w:t>
      </w:r>
      <w:r w:rsidRPr="00AA3127">
        <w:rPr>
          <w:rFonts w:ascii="Arial" w:eastAsia="Times New Roman" w:hAnsi="Arial" w:cs="Arial"/>
          <w:b/>
          <w:sz w:val="24"/>
          <w:szCs w:val="24"/>
          <w:lang w:eastAsia="es-ES"/>
        </w:rPr>
        <w:t xml:space="preserve"> </w:t>
      </w:r>
      <w:r w:rsidR="00AA3127" w:rsidRPr="00AA3127">
        <w:rPr>
          <w:rFonts w:ascii="Arial" w:eastAsia="Times New Roman" w:hAnsi="Arial" w:cs="Arial"/>
          <w:b/>
          <w:sz w:val="24"/>
          <w:szCs w:val="24"/>
          <w:lang w:eastAsia="es-ES"/>
        </w:rPr>
        <w:t>​</w:t>
      </w:r>
    </w:p>
    <w:p w:rsidR="005E2A6C" w:rsidRDefault="005E2A6C"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3127" w:rsidRPr="00AA3127">
        <w:rPr>
          <w:rFonts w:ascii="Arial" w:eastAsia="Times New Roman" w:hAnsi="Arial" w:cs="Arial"/>
          <w:b/>
          <w:sz w:val="24"/>
          <w:szCs w:val="24"/>
          <w:lang w:eastAsia="es-ES"/>
        </w:rPr>
        <w:t>El trabajo de la </w:t>
      </w:r>
      <w:r w:rsidR="00AA3127" w:rsidRPr="00AA3127">
        <w:rPr>
          <w:rFonts w:ascii="Arial" w:eastAsia="Times New Roman" w:hAnsi="Arial" w:cs="Arial"/>
          <w:b/>
          <w:i/>
          <w:iCs/>
          <w:sz w:val="24"/>
          <w:szCs w:val="24"/>
          <w:lang w:eastAsia="es-ES"/>
        </w:rPr>
        <w:t>décima mus</w:t>
      </w:r>
      <w:r>
        <w:rPr>
          <w:rFonts w:ascii="Arial" w:eastAsia="Times New Roman" w:hAnsi="Arial" w:cs="Arial"/>
          <w:b/>
          <w:i/>
          <w:iCs/>
          <w:sz w:val="24"/>
          <w:szCs w:val="24"/>
          <w:lang w:eastAsia="es-ES"/>
        </w:rPr>
        <w:t>a</w:t>
      </w:r>
      <w:r w:rsidR="00AA3127" w:rsidRPr="00AA3127">
        <w:rPr>
          <w:rFonts w:ascii="Arial" w:eastAsia="Times New Roman" w:hAnsi="Arial" w:cs="Arial"/>
          <w:b/>
          <w:sz w:val="24"/>
          <w:szCs w:val="24"/>
          <w:lang w:eastAsia="es-ES"/>
        </w:rPr>
        <w:t xml:space="preserve">​ es el producto de la derivación de la lírica tradicional, popular o preliteraria griega de los siglos VII y VI a. C. que se convertiría en la lírica literaria. Esta distinción se debe a las diferencias del carácter oral y tradicional de la primera y el carácter escrito de la segunda que surgió, a propósito, a la par con la difusión de la escritura en el siglo VII a. C. </w:t>
      </w:r>
    </w:p>
    <w:p w:rsidR="005E2A6C" w:rsidRDefault="005E2A6C"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A3127" w:rsidRPr="00AA3127">
        <w:rPr>
          <w:rFonts w:ascii="Arial" w:eastAsia="Times New Roman" w:hAnsi="Arial" w:cs="Arial"/>
          <w:b/>
          <w:sz w:val="24"/>
          <w:szCs w:val="24"/>
          <w:lang w:eastAsia="es-ES"/>
        </w:rPr>
        <w:t xml:space="preserve">Por otra parte, las características y temas a tratar que adopta la lírica literaria de la tradicional son esencialmente las mismas solo que esta vez se hallan más concentradas en los motivos de un yo individual. El éxito, en gran parte, de la poesía de </w:t>
      </w:r>
      <w:proofErr w:type="spellStart"/>
      <w:r w:rsidR="00AA3127" w:rsidRPr="00AA3127">
        <w:rPr>
          <w:rFonts w:ascii="Arial" w:eastAsia="Times New Roman" w:hAnsi="Arial" w:cs="Arial"/>
          <w:b/>
          <w:sz w:val="24"/>
          <w:szCs w:val="24"/>
          <w:lang w:eastAsia="es-ES"/>
        </w:rPr>
        <w:t>Safo</w:t>
      </w:r>
      <w:proofErr w:type="spellEnd"/>
      <w:r w:rsidR="00AA3127" w:rsidRPr="00AA3127">
        <w:rPr>
          <w:rFonts w:ascii="Arial" w:eastAsia="Times New Roman" w:hAnsi="Arial" w:cs="Arial"/>
          <w:b/>
          <w:sz w:val="24"/>
          <w:szCs w:val="24"/>
          <w:lang w:eastAsia="es-ES"/>
        </w:rPr>
        <w:t xml:space="preserve"> radica en la adopción del amor como tema personal. </w:t>
      </w:r>
    </w:p>
    <w:p w:rsidR="00AA3127" w:rsidRPr="00AA3127" w:rsidRDefault="005E2A6C"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A3127" w:rsidRPr="00AA3127">
        <w:rPr>
          <w:rFonts w:ascii="Arial" w:eastAsia="Times New Roman" w:hAnsi="Arial" w:cs="Arial"/>
          <w:b/>
          <w:sz w:val="24"/>
          <w:szCs w:val="24"/>
          <w:lang w:eastAsia="es-ES"/>
        </w:rPr>
        <w:t>Por lo tanto, las situaciones creadas serían temporalmente cercanas a sí y a la audiencia. De ahí que fue necesario crear una forma de expresión adecuada para expresar sus sentimientos más íntimos, de manera que sus composiciones podían distinguirse por una fuerte presencia del </w:t>
      </w:r>
      <w:r w:rsidR="00AA3127" w:rsidRPr="00AA3127">
        <w:rPr>
          <w:rFonts w:ascii="Arial" w:eastAsia="Times New Roman" w:hAnsi="Arial" w:cs="Arial"/>
          <w:b/>
          <w:i/>
          <w:iCs/>
          <w:sz w:val="24"/>
          <w:szCs w:val="24"/>
          <w:lang w:eastAsia="es-ES"/>
        </w:rPr>
        <w:t>yo</w:t>
      </w:r>
      <w:r w:rsidR="00AA3127" w:rsidRPr="00AA3127">
        <w:rPr>
          <w:rFonts w:ascii="Arial" w:eastAsia="Times New Roman" w:hAnsi="Arial" w:cs="Arial"/>
          <w:b/>
          <w:sz w:val="24"/>
          <w:szCs w:val="24"/>
          <w:lang w:eastAsia="es-ES"/>
        </w:rPr>
        <w:t> que canta y ese </w:t>
      </w:r>
      <w:r w:rsidR="00AA3127" w:rsidRPr="00AA3127">
        <w:rPr>
          <w:rFonts w:ascii="Arial" w:eastAsia="Times New Roman" w:hAnsi="Arial" w:cs="Arial"/>
          <w:b/>
          <w:i/>
          <w:iCs/>
          <w:sz w:val="24"/>
          <w:szCs w:val="24"/>
          <w:lang w:eastAsia="es-ES"/>
        </w:rPr>
        <w:t>yo</w:t>
      </w:r>
      <w:r w:rsidR="00AA3127" w:rsidRPr="00AA3127">
        <w:rPr>
          <w:rFonts w:ascii="Arial" w:eastAsia="Times New Roman" w:hAnsi="Arial" w:cs="Arial"/>
          <w:b/>
          <w:sz w:val="24"/>
          <w:szCs w:val="24"/>
          <w:lang w:eastAsia="es-ES"/>
        </w:rPr>
        <w:t> autorreferencial que está frecuentemente situado en el tiempo y en el espacio.</w:t>
      </w:r>
      <w:r w:rsidRPr="00AA3127">
        <w:rPr>
          <w:rFonts w:ascii="Arial" w:eastAsia="Times New Roman" w:hAnsi="Arial" w:cs="Arial"/>
          <w:b/>
          <w:sz w:val="24"/>
          <w:szCs w:val="24"/>
          <w:lang w:eastAsia="es-ES"/>
        </w:rPr>
        <w:t xml:space="preserve"> </w:t>
      </w:r>
      <w:r w:rsidR="00AA3127" w:rsidRPr="00AA3127">
        <w:rPr>
          <w:rFonts w:ascii="Arial" w:eastAsia="Times New Roman" w:hAnsi="Arial" w:cs="Arial"/>
          <w:b/>
          <w:sz w:val="24"/>
          <w:szCs w:val="24"/>
          <w:lang w:eastAsia="es-ES"/>
        </w:rPr>
        <w:t>​</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habla en sus poemas de la pasión amorosa que se apodera del ser humano y se manifiesta en diversas formas, como los celos, el deseo o una intangible nostalgia. Ejemplo de esto se encuentra en el </w:t>
      </w:r>
      <w:r w:rsidRPr="00AA3127">
        <w:rPr>
          <w:rFonts w:ascii="Arial" w:eastAsia="Times New Roman" w:hAnsi="Arial" w:cs="Arial"/>
          <w:b/>
          <w:i/>
          <w:iCs/>
          <w:sz w:val="24"/>
          <w:szCs w:val="24"/>
          <w:lang w:eastAsia="es-ES"/>
        </w:rPr>
        <w:t>Himno en honor a Afrodita</w:t>
      </w:r>
      <w:r w:rsidRPr="00AA3127">
        <w:rPr>
          <w:rFonts w:ascii="Arial" w:eastAsia="Times New Roman" w:hAnsi="Arial" w:cs="Arial"/>
          <w:b/>
          <w:sz w:val="24"/>
          <w:szCs w:val="24"/>
          <w:lang w:eastAsia="es-ES"/>
        </w:rPr>
        <w:t xml:space="preserve">, el único poema que nos ha llegado completo de toda su obra. Podría considerarse como una oración, una súplica dirigida a la diosa del amor para conseguir su ayuda y lograr así el amor de su enamorada. Parece que no es la primera vez que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invocaba a la diosa para esto mismo, en el poema Afrodita habla directamente a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y le pregunta por los motivos por los que la llama de nuevo. La descripción de la diosa bajando del cielo en su carro rodeada de alegres gorriones, sonriendo responde a una de las imágenes más evocadoras de la diosa.</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 xml:space="preserve">En 2004 fueron hallados nuevos fragmentos de </w:t>
      </w:r>
      <w:proofErr w:type="spellStart"/>
      <w:proofErr w:type="gram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w:t>
      </w:r>
      <w:proofErr w:type="gramEnd"/>
      <w:r w:rsidRPr="00AA3127">
        <w:rPr>
          <w:rFonts w:ascii="Arial" w:eastAsia="Times New Roman" w:hAnsi="Arial" w:cs="Arial"/>
          <w:b/>
          <w:sz w:val="24"/>
          <w:szCs w:val="24"/>
          <w:lang w:eastAsia="es-ES"/>
        </w:rPr>
        <w:t xml:space="preserve"> que amplían y mejoran sustancialmente uno de los que ya se existían de ella. En este nuevo fragmento ampliado,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se lamenta del paso de tiempo y plasma de forma magistral los efectos de la vejez en su cuerpo y carácter utilizando el mito de </w:t>
      </w:r>
      <w:hyperlink r:id="rId39" w:tooltip="Titono" w:history="1">
        <w:r w:rsidRPr="00AA3127">
          <w:rPr>
            <w:rFonts w:ascii="Arial" w:eastAsia="Times New Roman" w:hAnsi="Arial" w:cs="Arial"/>
            <w:b/>
            <w:sz w:val="24"/>
            <w:szCs w:val="24"/>
            <w:lang w:eastAsia="es-ES"/>
          </w:rPr>
          <w:t>Titono</w:t>
        </w:r>
      </w:hyperlink>
      <w:r w:rsidRPr="00AA3127">
        <w:rPr>
          <w:rFonts w:ascii="Arial" w:eastAsia="Times New Roman" w:hAnsi="Arial" w:cs="Arial"/>
          <w:b/>
          <w:sz w:val="24"/>
          <w:szCs w:val="24"/>
          <w:lang w:eastAsia="es-ES"/>
        </w:rPr>
        <w:t>, el enamorado de </w:t>
      </w:r>
      <w:proofErr w:type="spellStart"/>
      <w:r w:rsidRPr="00AA3127">
        <w:rPr>
          <w:rFonts w:ascii="Arial" w:eastAsia="Times New Roman" w:hAnsi="Arial" w:cs="Arial"/>
          <w:b/>
          <w:sz w:val="24"/>
          <w:szCs w:val="24"/>
          <w:lang w:eastAsia="es-ES"/>
        </w:rPr>
        <w:fldChar w:fldCharType="begin"/>
      </w:r>
      <w:r w:rsidRPr="00AA3127">
        <w:rPr>
          <w:rFonts w:ascii="Arial" w:eastAsia="Times New Roman" w:hAnsi="Arial" w:cs="Arial"/>
          <w:b/>
          <w:sz w:val="24"/>
          <w:szCs w:val="24"/>
          <w:lang w:eastAsia="es-ES"/>
        </w:rPr>
        <w:instrText xml:space="preserve"> HYPERLINK "https://es.wikipedia.org/wiki/Eos" \o "Eos" </w:instrText>
      </w:r>
      <w:r w:rsidRPr="00AA3127">
        <w:rPr>
          <w:rFonts w:ascii="Arial" w:eastAsia="Times New Roman" w:hAnsi="Arial" w:cs="Arial"/>
          <w:b/>
          <w:sz w:val="24"/>
          <w:szCs w:val="24"/>
          <w:lang w:eastAsia="es-ES"/>
        </w:rPr>
        <w:fldChar w:fldCharType="separate"/>
      </w:r>
      <w:r w:rsidRPr="00AA3127">
        <w:rPr>
          <w:rFonts w:ascii="Arial" w:eastAsia="Times New Roman" w:hAnsi="Arial" w:cs="Arial"/>
          <w:b/>
          <w:sz w:val="24"/>
          <w:szCs w:val="24"/>
          <w:lang w:eastAsia="es-ES"/>
        </w:rPr>
        <w:t>Eos</w:t>
      </w:r>
      <w:proofErr w:type="spellEnd"/>
      <w:r w:rsidRPr="00AA3127">
        <w:rPr>
          <w:rFonts w:ascii="Arial" w:eastAsia="Times New Roman" w:hAnsi="Arial" w:cs="Arial"/>
          <w:b/>
          <w:sz w:val="24"/>
          <w:szCs w:val="24"/>
          <w:lang w:eastAsia="es-ES"/>
        </w:rPr>
        <w:fldChar w:fldCharType="end"/>
      </w:r>
      <w:r w:rsidRPr="00AA3127">
        <w:rPr>
          <w:rFonts w:ascii="Arial" w:eastAsia="Times New Roman" w:hAnsi="Arial" w:cs="Arial"/>
          <w:b/>
          <w:sz w:val="24"/>
          <w:szCs w:val="24"/>
          <w:lang w:eastAsia="es-ES"/>
        </w:rPr>
        <w:t xml:space="preserve">, la Aurora, la diosa de dedos rosados, quien pidió a los dioses que convirtieran a Titono en inmortal, pero olvidando pedir para él la eterna juventud. Como consecuencia de ello, Titono es el eterno viejo, no se muere nunca, pero siempre se va haciendo más viejo. Se trata de un símil con el que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se identifica, puesto que en su calidad de educadora se ve como Titono frente a sus alumnas siempre de la misma edad, siempre inmortales de alguna </w:t>
      </w:r>
      <w:proofErr w:type="gramStart"/>
      <w:r w:rsidRPr="00AA3127">
        <w:rPr>
          <w:rFonts w:ascii="Arial" w:eastAsia="Times New Roman" w:hAnsi="Arial" w:cs="Arial"/>
          <w:b/>
          <w:sz w:val="24"/>
          <w:szCs w:val="24"/>
          <w:lang w:eastAsia="es-ES"/>
        </w:rPr>
        <w:t>forma.​</w:t>
      </w:r>
      <w:proofErr w:type="gramEnd"/>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Casi todos sus poemas nos han llegado lamentablemente de forma fragmentaria por vía indirecta, es decir, gracias al testimonio de otros autores que los mencionan. Uno de entre ellos es aquel en el que describe lo que podrían considerarse «síntomas de la enfermedad del enamoramiento», aplicable a todo enamorado, del que contamos con una maravillosa versión del poeta latino Catulo, y el fragmento en el que dice que no hay en el mundo nada más maravilloso que el ser a quien uno ama.</w:t>
      </w:r>
    </w:p>
    <w:p w:rsidR="005E2A6C" w:rsidRDefault="005E2A6C" w:rsidP="005E2A6C">
      <w:pPr>
        <w:shd w:val="clear" w:color="auto" w:fill="FFFFFF"/>
        <w:spacing w:before="72" w:after="60" w:line="240" w:lineRule="auto"/>
        <w:ind w:left="-993" w:right="-994" w:firstLine="142"/>
        <w:jc w:val="both"/>
        <w:outlineLvl w:val="2"/>
        <w:rPr>
          <w:rFonts w:ascii="Arial" w:eastAsia="Times New Roman" w:hAnsi="Arial" w:cs="Arial"/>
          <w:b/>
          <w:bCs/>
          <w:iCs/>
          <w:color w:val="0070C0"/>
          <w:sz w:val="24"/>
          <w:szCs w:val="24"/>
          <w:lang w:eastAsia="es-ES"/>
        </w:rPr>
      </w:pPr>
    </w:p>
    <w:p w:rsidR="005E2A6C" w:rsidRPr="005E2A6C" w:rsidRDefault="00AA3127" w:rsidP="005E2A6C">
      <w:pPr>
        <w:shd w:val="clear" w:color="auto" w:fill="FFFFFF"/>
        <w:spacing w:before="72" w:after="60" w:line="240" w:lineRule="auto"/>
        <w:ind w:left="-993" w:right="-994" w:firstLine="142"/>
        <w:jc w:val="both"/>
        <w:outlineLvl w:val="2"/>
        <w:rPr>
          <w:rFonts w:ascii="Arial" w:eastAsia="Times New Roman" w:hAnsi="Arial" w:cs="Arial"/>
          <w:b/>
          <w:color w:val="0070C0"/>
          <w:sz w:val="24"/>
          <w:szCs w:val="24"/>
          <w:lang w:eastAsia="es-ES"/>
        </w:rPr>
      </w:pPr>
      <w:r w:rsidRPr="005E2A6C">
        <w:rPr>
          <w:rFonts w:ascii="Arial" w:eastAsia="Times New Roman" w:hAnsi="Arial" w:cs="Arial"/>
          <w:b/>
          <w:bCs/>
          <w:iCs/>
          <w:color w:val="0070C0"/>
          <w:sz w:val="24"/>
          <w:szCs w:val="24"/>
          <w:lang w:eastAsia="es-ES"/>
        </w:rPr>
        <w:t>Himno en honor a Afrodita</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En </w:t>
      </w:r>
      <w:r w:rsidRPr="00AA3127">
        <w:rPr>
          <w:rFonts w:ascii="Arial" w:eastAsia="Times New Roman" w:hAnsi="Arial" w:cs="Arial"/>
          <w:b/>
          <w:i/>
          <w:iCs/>
          <w:sz w:val="24"/>
          <w:szCs w:val="24"/>
          <w:lang w:eastAsia="es-ES"/>
        </w:rPr>
        <w:t xml:space="preserve">De </w:t>
      </w:r>
      <w:proofErr w:type="spellStart"/>
      <w:r w:rsidRPr="00AA3127">
        <w:rPr>
          <w:rFonts w:ascii="Arial" w:eastAsia="Times New Roman" w:hAnsi="Arial" w:cs="Arial"/>
          <w:b/>
          <w:i/>
          <w:iCs/>
          <w:sz w:val="24"/>
          <w:szCs w:val="24"/>
          <w:lang w:eastAsia="es-ES"/>
        </w:rPr>
        <w:t>compositione</w:t>
      </w:r>
      <w:proofErr w:type="spellEnd"/>
      <w:r w:rsidRPr="00AA3127">
        <w:rPr>
          <w:rFonts w:ascii="Arial" w:eastAsia="Times New Roman" w:hAnsi="Arial" w:cs="Arial"/>
          <w:b/>
          <w:i/>
          <w:iCs/>
          <w:sz w:val="24"/>
          <w:szCs w:val="24"/>
          <w:lang w:eastAsia="es-ES"/>
        </w:rPr>
        <w:t xml:space="preserve"> </w:t>
      </w:r>
      <w:proofErr w:type="spellStart"/>
      <w:r w:rsidRPr="00AA3127">
        <w:rPr>
          <w:rFonts w:ascii="Arial" w:eastAsia="Times New Roman" w:hAnsi="Arial" w:cs="Arial"/>
          <w:b/>
          <w:i/>
          <w:iCs/>
          <w:sz w:val="24"/>
          <w:szCs w:val="24"/>
          <w:lang w:eastAsia="es-ES"/>
        </w:rPr>
        <w:t>Verborum</w:t>
      </w:r>
      <w:proofErr w:type="spellEnd"/>
      <w:r w:rsidRPr="00AA3127">
        <w:rPr>
          <w:rFonts w:ascii="Arial" w:eastAsia="Times New Roman" w:hAnsi="Arial" w:cs="Arial"/>
          <w:b/>
          <w:sz w:val="24"/>
          <w:szCs w:val="24"/>
          <w:lang w:eastAsia="es-ES"/>
        </w:rPr>
        <w:t> XXIII-173, </w:t>
      </w:r>
      <w:hyperlink r:id="rId40" w:tooltip="Dionisio de Halicarnaso" w:history="1">
        <w:r w:rsidRPr="00AA3127">
          <w:rPr>
            <w:rFonts w:ascii="Arial" w:eastAsia="Times New Roman" w:hAnsi="Arial" w:cs="Arial"/>
            <w:b/>
            <w:sz w:val="24"/>
            <w:szCs w:val="24"/>
            <w:lang w:eastAsia="es-ES"/>
          </w:rPr>
          <w:t xml:space="preserve">Dionisio de </w:t>
        </w:r>
        <w:proofErr w:type="spellStart"/>
        <w:r w:rsidRPr="00AA3127">
          <w:rPr>
            <w:rFonts w:ascii="Arial" w:eastAsia="Times New Roman" w:hAnsi="Arial" w:cs="Arial"/>
            <w:b/>
            <w:sz w:val="24"/>
            <w:szCs w:val="24"/>
            <w:lang w:eastAsia="es-ES"/>
          </w:rPr>
          <w:t>Halicarnaso</w:t>
        </w:r>
        <w:proofErr w:type="spellEnd"/>
      </w:hyperlink>
      <w:r w:rsidRPr="00AA3127">
        <w:rPr>
          <w:rFonts w:ascii="Arial" w:eastAsia="Times New Roman" w:hAnsi="Arial" w:cs="Arial"/>
          <w:b/>
          <w:sz w:val="24"/>
          <w:szCs w:val="24"/>
          <w:lang w:eastAsia="es-ES"/>
        </w:rPr>
        <w:t> afirmó que era la mejor exponente de la poesía lírica griega. Gracias a él conservamos el </w:t>
      </w:r>
      <w:r w:rsidRPr="00AA3127">
        <w:rPr>
          <w:rFonts w:ascii="Arial" w:eastAsia="Times New Roman" w:hAnsi="Arial" w:cs="Arial"/>
          <w:b/>
          <w:i/>
          <w:iCs/>
          <w:sz w:val="24"/>
          <w:szCs w:val="24"/>
          <w:lang w:eastAsia="es-ES"/>
        </w:rPr>
        <w:t>Himno a Afrodita</w:t>
      </w:r>
      <w:r w:rsidRPr="00AA3127">
        <w:rPr>
          <w:rFonts w:ascii="Arial" w:eastAsia="Times New Roman" w:hAnsi="Arial" w:cs="Arial"/>
          <w:b/>
          <w:sz w:val="24"/>
          <w:szCs w:val="24"/>
          <w:lang w:eastAsia="es-ES"/>
        </w:rPr>
        <w:t>.</w:t>
      </w:r>
      <w:hyperlink r:id="rId41" w:anchor="cite_note-13" w:history="1">
        <w:r w:rsidRPr="00AA3127">
          <w:rPr>
            <w:rFonts w:ascii="Arial" w:eastAsia="Times New Roman" w:hAnsi="Arial" w:cs="Arial"/>
            <w:b/>
            <w:sz w:val="24"/>
            <w:szCs w:val="24"/>
            <w:vertAlign w:val="superscript"/>
            <w:lang w:eastAsia="es-ES"/>
          </w:rPr>
          <w:t>13</w:t>
        </w:r>
      </w:hyperlink>
      <w:r w:rsidRPr="00AA3127">
        <w:rPr>
          <w:rFonts w:ascii="Arial" w:eastAsia="Times New Roman" w:hAnsi="Arial" w:cs="Arial"/>
          <w:b/>
          <w:sz w:val="24"/>
          <w:szCs w:val="24"/>
          <w:lang w:eastAsia="es-ES"/>
        </w:rPr>
        <w:t>​ A esta oda, solo le falta un pequeño pedazo al inicio del tercer </w:t>
      </w:r>
      <w:hyperlink r:id="rId42" w:tooltip="Verso" w:history="1">
        <w:r w:rsidRPr="00AA3127">
          <w:rPr>
            <w:rFonts w:ascii="Arial" w:eastAsia="Times New Roman" w:hAnsi="Arial" w:cs="Arial"/>
            <w:b/>
            <w:sz w:val="24"/>
            <w:szCs w:val="24"/>
            <w:lang w:eastAsia="es-ES"/>
          </w:rPr>
          <w:t>verso</w:t>
        </w:r>
      </w:hyperlink>
      <w:r w:rsidRPr="00AA3127">
        <w:rPr>
          <w:rFonts w:ascii="Arial" w:eastAsia="Times New Roman" w:hAnsi="Arial" w:cs="Arial"/>
          <w:b/>
          <w:sz w:val="24"/>
          <w:szCs w:val="24"/>
          <w:lang w:eastAsia="es-ES"/>
        </w:rPr>
        <w:t> de la quinta </w:t>
      </w:r>
      <w:hyperlink r:id="rId43" w:tooltip="Estrofa" w:history="1">
        <w:r w:rsidRPr="00AA3127">
          <w:rPr>
            <w:rFonts w:ascii="Arial" w:eastAsia="Times New Roman" w:hAnsi="Arial" w:cs="Arial"/>
            <w:b/>
            <w:sz w:val="24"/>
            <w:szCs w:val="24"/>
            <w:lang w:eastAsia="es-ES"/>
          </w:rPr>
          <w:t>estrofa</w:t>
        </w:r>
      </w:hyperlink>
      <w:r w:rsidRPr="00AA3127">
        <w:rPr>
          <w:rFonts w:ascii="Arial" w:eastAsia="Times New Roman" w:hAnsi="Arial" w:cs="Arial"/>
          <w:b/>
          <w:sz w:val="24"/>
          <w:szCs w:val="24"/>
          <w:lang w:eastAsia="es-ES"/>
        </w:rPr>
        <w:t>.</w:t>
      </w:r>
      <w:hyperlink r:id="rId44" w:anchor="cite_note-:2-8" w:history="1">
        <w:r w:rsidRPr="00AA3127">
          <w:rPr>
            <w:rFonts w:ascii="Arial" w:eastAsia="Times New Roman" w:hAnsi="Arial" w:cs="Arial"/>
            <w:b/>
            <w:sz w:val="24"/>
            <w:szCs w:val="24"/>
            <w:vertAlign w:val="superscript"/>
            <w:lang w:eastAsia="es-ES"/>
          </w:rPr>
          <w:t>8</w:t>
        </w:r>
      </w:hyperlink>
      <w:r w:rsidRPr="00AA3127">
        <w:rPr>
          <w:rFonts w:ascii="Arial" w:eastAsia="Times New Roman" w:hAnsi="Arial" w:cs="Arial"/>
          <w:b/>
          <w:sz w:val="24"/>
          <w:szCs w:val="24"/>
          <w:lang w:eastAsia="es-ES"/>
        </w:rPr>
        <w:t>​</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 xml:space="preserve">Desde un punto de vista formal, la obra está compuesta de siete estrofas sáficas. La estrofa sáfica, denominada así en honor a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se compone de cuatro versos, los primeros tres son </w:t>
      </w:r>
      <w:hyperlink r:id="rId45" w:tooltip="Endecasílabo" w:history="1">
        <w:r w:rsidRPr="00AA3127">
          <w:rPr>
            <w:rFonts w:ascii="Arial" w:eastAsia="Times New Roman" w:hAnsi="Arial" w:cs="Arial"/>
            <w:b/>
            <w:sz w:val="24"/>
            <w:szCs w:val="24"/>
            <w:lang w:eastAsia="es-ES"/>
          </w:rPr>
          <w:t>endecasílabos</w:t>
        </w:r>
      </w:hyperlink>
      <w:r w:rsidRPr="00AA3127">
        <w:rPr>
          <w:rFonts w:ascii="Arial" w:eastAsia="Times New Roman" w:hAnsi="Arial" w:cs="Arial"/>
          <w:b/>
          <w:sz w:val="24"/>
          <w:szCs w:val="24"/>
          <w:lang w:eastAsia="es-ES"/>
        </w:rPr>
        <w:t> sáficos, mientras que el último es un </w:t>
      </w:r>
      <w:hyperlink r:id="rId46" w:tooltip="Pentasílabo" w:history="1">
        <w:r w:rsidRPr="00AA3127">
          <w:rPr>
            <w:rFonts w:ascii="Arial" w:eastAsia="Times New Roman" w:hAnsi="Arial" w:cs="Arial"/>
            <w:b/>
            <w:sz w:val="24"/>
            <w:szCs w:val="24"/>
            <w:lang w:eastAsia="es-ES"/>
          </w:rPr>
          <w:t>pentasílabo</w:t>
        </w:r>
      </w:hyperlink>
      <w:r w:rsidRPr="00AA3127">
        <w:rPr>
          <w:rFonts w:ascii="Arial" w:eastAsia="Times New Roman" w:hAnsi="Arial" w:cs="Arial"/>
          <w:b/>
          <w:sz w:val="24"/>
          <w:szCs w:val="24"/>
          <w:lang w:eastAsia="es-ES"/>
        </w:rPr>
        <w:t> que recibe el nombre técnico de adónico. La </w:t>
      </w:r>
      <w:hyperlink r:id="rId47" w:tooltip="Métrica grecolatina" w:history="1">
        <w:r w:rsidRPr="00AA3127">
          <w:rPr>
            <w:rFonts w:ascii="Arial" w:eastAsia="Times New Roman" w:hAnsi="Arial" w:cs="Arial"/>
            <w:b/>
            <w:sz w:val="24"/>
            <w:szCs w:val="24"/>
            <w:lang w:eastAsia="es-ES"/>
          </w:rPr>
          <w:t>métrica grecolatina</w:t>
        </w:r>
      </w:hyperlink>
      <w:r w:rsidRPr="00AA3127">
        <w:rPr>
          <w:rFonts w:ascii="Arial" w:eastAsia="Times New Roman" w:hAnsi="Arial" w:cs="Arial"/>
          <w:b/>
          <w:sz w:val="24"/>
          <w:szCs w:val="24"/>
          <w:lang w:eastAsia="es-ES"/>
        </w:rPr>
        <w:t> es diferente a la </w:t>
      </w:r>
      <w:hyperlink r:id="rId48" w:tooltip="Métrica española" w:history="1">
        <w:r w:rsidRPr="00AA3127">
          <w:rPr>
            <w:rFonts w:ascii="Arial" w:eastAsia="Times New Roman" w:hAnsi="Arial" w:cs="Arial"/>
            <w:b/>
            <w:sz w:val="24"/>
            <w:szCs w:val="24"/>
            <w:lang w:eastAsia="es-ES"/>
          </w:rPr>
          <w:t>métrica española</w:t>
        </w:r>
      </w:hyperlink>
      <w:r w:rsidRPr="00AA3127">
        <w:rPr>
          <w:rFonts w:ascii="Arial" w:eastAsia="Times New Roman" w:hAnsi="Arial" w:cs="Arial"/>
          <w:b/>
          <w:sz w:val="24"/>
          <w:szCs w:val="24"/>
          <w:lang w:eastAsia="es-ES"/>
        </w:rPr>
        <w:t>, por eso no es posible traducir estos versos de una forma adecuada. En griego, había vocales cortas y largas y los versos tenían cierta cantidad de sílabas largas y breves. Si leyéramos la oda a Afrodita en griego, notaríamos como todos los versos inician con una sílaba larga seguida de una sílaba breve.</w:t>
      </w:r>
    </w:p>
    <w:p w:rsidR="00AA3127" w:rsidRPr="00AA3127" w:rsidRDefault="00AA3127" w:rsidP="00AA3127">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AA3127">
        <w:rPr>
          <w:rFonts w:ascii="Arial" w:eastAsia="Times New Roman" w:hAnsi="Arial" w:cs="Arial"/>
          <w:b/>
          <w:sz w:val="24"/>
          <w:szCs w:val="24"/>
          <w:lang w:eastAsia="es-ES"/>
        </w:rPr>
        <w:t>El contenido de la oda es sencillo, básicamente consiste en un ruego que la escritora le hace a la diosa </w:t>
      </w:r>
      <w:hyperlink r:id="rId49" w:tooltip="Afrodita" w:history="1">
        <w:r w:rsidRPr="00AA3127">
          <w:rPr>
            <w:rFonts w:ascii="Arial" w:eastAsia="Times New Roman" w:hAnsi="Arial" w:cs="Arial"/>
            <w:b/>
            <w:sz w:val="24"/>
            <w:szCs w:val="24"/>
            <w:lang w:eastAsia="es-ES"/>
          </w:rPr>
          <w:t>Afrodita</w:t>
        </w:r>
      </w:hyperlink>
      <w:r w:rsidRPr="00AA3127">
        <w:rPr>
          <w:rFonts w:ascii="Arial" w:eastAsia="Times New Roman" w:hAnsi="Arial" w:cs="Arial"/>
          <w:b/>
          <w:sz w:val="24"/>
          <w:szCs w:val="24"/>
          <w:lang w:eastAsia="es-ES"/>
        </w:rPr>
        <w:t>, con el fin de que atraiga hacia ella un amor renegado.</w:t>
      </w:r>
    </w:p>
    <w:p w:rsidR="00AA3127" w:rsidRPr="00AA3127" w:rsidRDefault="00AA3127" w:rsidP="005E2A6C">
      <w:pPr>
        <w:shd w:val="clear" w:color="auto" w:fill="FFFFFF"/>
        <w:spacing w:before="120" w:after="120" w:line="240" w:lineRule="auto"/>
        <w:ind w:left="-993" w:right="-994" w:firstLine="142"/>
        <w:jc w:val="both"/>
        <w:rPr>
          <w:b/>
        </w:rPr>
      </w:pPr>
      <w:r w:rsidRPr="00AA3127">
        <w:rPr>
          <w:rFonts w:ascii="Arial" w:eastAsia="Times New Roman" w:hAnsi="Arial" w:cs="Arial"/>
          <w:b/>
          <w:sz w:val="24"/>
          <w:szCs w:val="24"/>
          <w:lang w:eastAsia="es-ES"/>
        </w:rPr>
        <w:t xml:space="preserve">El poema inicia con una invocación. </w:t>
      </w:r>
      <w:proofErr w:type="spellStart"/>
      <w:r w:rsidRPr="00AA3127">
        <w:rPr>
          <w:rFonts w:ascii="Arial" w:eastAsia="Times New Roman" w:hAnsi="Arial" w:cs="Arial"/>
          <w:b/>
          <w:sz w:val="24"/>
          <w:szCs w:val="24"/>
          <w:lang w:eastAsia="es-ES"/>
        </w:rPr>
        <w:t>Safo</w:t>
      </w:r>
      <w:proofErr w:type="spellEnd"/>
      <w:r w:rsidRPr="00AA3127">
        <w:rPr>
          <w:rFonts w:ascii="Arial" w:eastAsia="Times New Roman" w:hAnsi="Arial" w:cs="Arial"/>
          <w:b/>
          <w:sz w:val="24"/>
          <w:szCs w:val="24"/>
          <w:lang w:eastAsia="es-ES"/>
        </w:rPr>
        <w:t xml:space="preserve"> llama a la diosa Afrodita y le ruega que acuda en su ayuda. Luego viene una larga digresión en la que la autora rememora una ocasión anterior en que la diosa la ayudó. En aquel momento Afrodita, llevada por un carruaje de </w:t>
      </w:r>
      <w:r w:rsidRPr="00AA3127">
        <w:rPr>
          <w:rFonts w:ascii="Arial" w:eastAsia="Times New Roman" w:hAnsi="Arial" w:cs="Arial"/>
          <w:b/>
          <w:sz w:val="24"/>
          <w:szCs w:val="24"/>
          <w:lang w:eastAsia="es-ES"/>
        </w:rPr>
        <w:lastRenderedPageBreak/>
        <w:t>oro tirado por gorriones, descendió y atendió el ruego prometiéndole que la renegada «pronto» estaría completamente enamorada de ella. El poema cierra con una estrofa en la que se reitera la solicitud de ayuda en la «guerra del amor», concepto antiguo que aún hoy conservamos y supone que el establecimiento de una relación amorosa es similar a una batalla.</w:t>
      </w:r>
    </w:p>
    <w:sectPr w:rsidR="00AA3127" w:rsidRPr="00AA3127" w:rsidSect="00D55C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A3127"/>
    <w:rsid w:val="001D2FD9"/>
    <w:rsid w:val="005E2A6C"/>
    <w:rsid w:val="006B7642"/>
    <w:rsid w:val="00AA3127"/>
    <w:rsid w:val="00BF4E73"/>
    <w:rsid w:val="00D55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BA16"/>
  <w15:docId w15:val="{8D942C67-CFA6-42B7-A5DB-642C578A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A7"/>
  </w:style>
  <w:style w:type="paragraph" w:styleId="Ttulo2">
    <w:name w:val="heading 2"/>
    <w:basedOn w:val="Normal"/>
    <w:link w:val="Ttulo2Car"/>
    <w:uiPriority w:val="9"/>
    <w:qFormat/>
    <w:rsid w:val="00AA312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A312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A3127"/>
    <w:rPr>
      <w:color w:val="0000FF"/>
      <w:u w:val="single"/>
    </w:rPr>
  </w:style>
  <w:style w:type="character" w:customStyle="1" w:styleId="Ttulo2Car">
    <w:name w:val="Título 2 Car"/>
    <w:basedOn w:val="Fuentedeprrafopredeter"/>
    <w:link w:val="Ttulo2"/>
    <w:uiPriority w:val="9"/>
    <w:rsid w:val="00AA312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A3127"/>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AA3127"/>
  </w:style>
  <w:style w:type="character" w:customStyle="1" w:styleId="mw-editsection">
    <w:name w:val="mw-editsection"/>
    <w:basedOn w:val="Fuentedeprrafopredeter"/>
    <w:rsid w:val="00AA3127"/>
  </w:style>
  <w:style w:type="character" w:customStyle="1" w:styleId="mw-editsection-bracket">
    <w:name w:val="mw-editsection-bracket"/>
    <w:basedOn w:val="Fuentedeprrafopredeter"/>
    <w:rsid w:val="00AA3127"/>
  </w:style>
  <w:style w:type="paragraph" w:styleId="NormalWeb">
    <w:name w:val="Normal (Web)"/>
    <w:basedOn w:val="Normal"/>
    <w:uiPriority w:val="99"/>
    <w:semiHidden/>
    <w:unhideWhenUsed/>
    <w:rsid w:val="00AA312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A3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594">
      <w:bodyDiv w:val="1"/>
      <w:marLeft w:val="0"/>
      <w:marRight w:val="0"/>
      <w:marTop w:val="0"/>
      <w:marBottom w:val="0"/>
      <w:divBdr>
        <w:top w:val="none" w:sz="0" w:space="0" w:color="auto"/>
        <w:left w:val="none" w:sz="0" w:space="0" w:color="auto"/>
        <w:bottom w:val="none" w:sz="0" w:space="0" w:color="auto"/>
        <w:right w:val="none" w:sz="0" w:space="0" w:color="auto"/>
      </w:divBdr>
      <w:divsChild>
        <w:div w:id="1554923117">
          <w:marLeft w:val="0"/>
          <w:marRight w:val="336"/>
          <w:marTop w:val="120"/>
          <w:marBottom w:val="312"/>
          <w:divBdr>
            <w:top w:val="none" w:sz="0" w:space="0" w:color="auto"/>
            <w:left w:val="none" w:sz="0" w:space="0" w:color="auto"/>
            <w:bottom w:val="none" w:sz="0" w:space="0" w:color="auto"/>
            <w:right w:val="none" w:sz="0" w:space="0" w:color="auto"/>
          </w:divBdr>
          <w:divsChild>
            <w:div w:id="639946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1006050">
          <w:marLeft w:val="336"/>
          <w:marRight w:val="0"/>
          <w:marTop w:val="120"/>
          <w:marBottom w:val="312"/>
          <w:divBdr>
            <w:top w:val="none" w:sz="0" w:space="0" w:color="auto"/>
            <w:left w:val="none" w:sz="0" w:space="0" w:color="auto"/>
            <w:bottom w:val="none" w:sz="0" w:space="0" w:color="auto"/>
            <w:right w:val="none" w:sz="0" w:space="0" w:color="auto"/>
          </w:divBdr>
          <w:divsChild>
            <w:div w:id="952556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1194022">
          <w:marLeft w:val="336"/>
          <w:marRight w:val="0"/>
          <w:marTop w:val="120"/>
          <w:marBottom w:val="312"/>
          <w:divBdr>
            <w:top w:val="none" w:sz="0" w:space="0" w:color="auto"/>
            <w:left w:val="none" w:sz="0" w:space="0" w:color="auto"/>
            <w:bottom w:val="none" w:sz="0" w:space="0" w:color="auto"/>
            <w:right w:val="none" w:sz="0" w:space="0" w:color="auto"/>
          </w:divBdr>
          <w:divsChild>
            <w:div w:id="3699129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580_a._C." TargetMode="External"/><Relationship Id="rId18" Type="http://schemas.openxmlformats.org/officeDocument/2006/relationships/hyperlink" Target="https://es.wikipedia.org/wiki/Plat%C3%B3n" TargetMode="External"/><Relationship Id="rId26" Type="http://schemas.openxmlformats.org/officeDocument/2006/relationships/hyperlink" Target="https://es.wikipedia.org/wiki/Sicilia" TargetMode="External"/><Relationship Id="rId39" Type="http://schemas.openxmlformats.org/officeDocument/2006/relationships/hyperlink" Target="https://es.wikipedia.org/wiki/Titono" TargetMode="External"/><Relationship Id="rId21" Type="http://schemas.openxmlformats.org/officeDocument/2006/relationships/hyperlink" Target="https://es.wikipedia.org/wiki/Mitilene" TargetMode="External"/><Relationship Id="rId34" Type="http://schemas.openxmlformats.org/officeDocument/2006/relationships/hyperlink" Target="https://es.wikipedia.org/wiki/Gregorio_VII" TargetMode="External"/><Relationship Id="rId42" Type="http://schemas.openxmlformats.org/officeDocument/2006/relationships/hyperlink" Target="https://es.wikipedia.org/wiki/Verso" TargetMode="External"/><Relationship Id="rId47" Type="http://schemas.openxmlformats.org/officeDocument/2006/relationships/hyperlink" Target="https://es.wikipedia.org/wiki/M%C3%A9trica_grecolatina" TargetMode="External"/><Relationship Id="rId50" Type="http://schemas.openxmlformats.org/officeDocument/2006/relationships/fontTable" Target="fontTable.xml"/><Relationship Id="rId7" Type="http://schemas.openxmlformats.org/officeDocument/2006/relationships/hyperlink" Target="https://es.wikipedia.org/wiki/Mitilene" TargetMode="External"/><Relationship Id="rId2" Type="http://schemas.openxmlformats.org/officeDocument/2006/relationships/settings" Target="settings.xml"/><Relationship Id="rId16" Type="http://schemas.openxmlformats.org/officeDocument/2006/relationships/hyperlink" Target="https://es.wikipedia.org/wiki/%C3%89poca_arcaica" TargetMode="External"/><Relationship Id="rId29" Type="http://schemas.openxmlformats.org/officeDocument/2006/relationships/hyperlink" Target="https://es.wikipedia.org/wiki/Ovidio" TargetMode="External"/><Relationship Id="rId11" Type="http://schemas.openxmlformats.org/officeDocument/2006/relationships/hyperlink" Target="https://es.wikipedia.org/wiki/610_a._C." TargetMode="External"/><Relationship Id="rId24" Type="http://schemas.openxmlformats.org/officeDocument/2006/relationships/hyperlink" Target="https://es.wikipedia.org/wiki/Tiran%C3%ADa" TargetMode="External"/><Relationship Id="rId32" Type="http://schemas.openxmlformats.org/officeDocument/2006/relationships/hyperlink" Target="https://es.wikipedia.org/wiki/Poes%C3%ADa_l%C3%ADrica" TargetMode="External"/><Relationship Id="rId37" Type="http://schemas.openxmlformats.org/officeDocument/2006/relationships/hyperlink" Target="https://es.wikipedia.org/wiki/Epitalamio" TargetMode="External"/><Relationship Id="rId40" Type="http://schemas.openxmlformats.org/officeDocument/2006/relationships/hyperlink" Target="https://es.wikipedia.org/wiki/Dionisio_de_Halicarnaso" TargetMode="External"/><Relationship Id="rId45" Type="http://schemas.openxmlformats.org/officeDocument/2006/relationships/hyperlink" Target="https://es.wikipedia.org/wiki/Endecas%C3%ADlabo" TargetMode="External"/><Relationship Id="rId5" Type="http://schemas.openxmlformats.org/officeDocument/2006/relationships/hyperlink" Target="https://es.wikipedia.org/wiki/Idioma_griego" TargetMode="External"/><Relationship Id="rId15" Type="http://schemas.openxmlformats.org/officeDocument/2006/relationships/hyperlink" Target="https://es.wikipedia.org/wiki/Antigua_Grecia" TargetMode="External"/><Relationship Id="rId23" Type="http://schemas.openxmlformats.org/officeDocument/2006/relationships/hyperlink" Target="https://es.wikipedia.org/wiki/Polis" TargetMode="External"/><Relationship Id="rId28" Type="http://schemas.openxmlformats.org/officeDocument/2006/relationships/hyperlink" Target="https://es.wikipedia.org/wiki/Afrodita" TargetMode="External"/><Relationship Id="rId36" Type="http://schemas.openxmlformats.org/officeDocument/2006/relationships/hyperlink" Target="https://es.wikipedia.org/wiki/Estrofa_s%C3%A1fica" TargetMode="External"/><Relationship Id="rId49" Type="http://schemas.openxmlformats.org/officeDocument/2006/relationships/hyperlink" Target="https://es.wikipedia.org/wiki/Afrodita" TargetMode="External"/><Relationship Id="rId10" Type="http://schemas.openxmlformats.org/officeDocument/2006/relationships/hyperlink" Target="https://es.wikipedia.org/wiki/650_a._C." TargetMode="External"/><Relationship Id="rId19" Type="http://schemas.openxmlformats.org/officeDocument/2006/relationships/hyperlink" Target="https://es.wikipedia.org/wiki/Musa" TargetMode="External"/><Relationship Id="rId31" Type="http://schemas.openxmlformats.org/officeDocument/2006/relationships/hyperlink" Target="https://es.wikipedia.org/wiki/Papiro" TargetMode="External"/><Relationship Id="rId44" Type="http://schemas.openxmlformats.org/officeDocument/2006/relationships/hyperlink" Target="https://es.wikipedia.org/wiki/Safo_de_Mitilene" TargetMode="External"/><Relationship Id="rId4" Type="http://schemas.openxmlformats.org/officeDocument/2006/relationships/image" Target="media/image1.png"/><Relationship Id="rId9" Type="http://schemas.openxmlformats.org/officeDocument/2006/relationships/hyperlink" Target="https://es.wikipedia.org/wiki/Circa" TargetMode="External"/><Relationship Id="rId14" Type="http://schemas.openxmlformats.org/officeDocument/2006/relationships/hyperlink" Target="https://es.wikipedia.org/wiki/Poetisa" TargetMode="External"/><Relationship Id="rId22" Type="http://schemas.openxmlformats.org/officeDocument/2006/relationships/hyperlink" Target="https://es.wikipedia.org/wiki/Acm%C3%A9" TargetMode="External"/><Relationship Id="rId27" Type="http://schemas.openxmlformats.org/officeDocument/2006/relationships/hyperlink" Target="https://es.wikipedia.org/wiki/Afrodita" TargetMode="External"/><Relationship Id="rId30" Type="http://schemas.openxmlformats.org/officeDocument/2006/relationships/hyperlink" Target="https://es.wikipedia.org/wiki/Heroidas" TargetMode="External"/><Relationship Id="rId35" Type="http://schemas.openxmlformats.org/officeDocument/2006/relationships/hyperlink" Target="https://es.wikipedia.org/wiki/E%C3%B3lida" TargetMode="External"/><Relationship Id="rId43" Type="http://schemas.openxmlformats.org/officeDocument/2006/relationships/hyperlink" Target="https://es.wikipedia.org/wiki/Estrofa" TargetMode="External"/><Relationship Id="rId48" Type="http://schemas.openxmlformats.org/officeDocument/2006/relationships/hyperlink" Target="https://es.wikipedia.org/wiki/M%C3%A9trica_espa%C3%B1ola" TargetMode="External"/><Relationship Id="rId8" Type="http://schemas.openxmlformats.org/officeDocument/2006/relationships/hyperlink" Target="https://es.wikipedia.org/wiki/Lesbos"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s.wikipedia.org/wiki/L%C3%A9ucade" TargetMode="External"/><Relationship Id="rId17" Type="http://schemas.openxmlformats.org/officeDocument/2006/relationships/hyperlink" Target="https://es.wikipedia.org/wiki/Nueve_poetas_l%C3%ADricos" TargetMode="External"/><Relationship Id="rId25" Type="http://schemas.openxmlformats.org/officeDocument/2006/relationships/hyperlink" Target="https://es.wikipedia.org/wiki/Siracusa" TargetMode="External"/><Relationship Id="rId33" Type="http://schemas.openxmlformats.org/officeDocument/2006/relationships/hyperlink" Target="https://es.wikipedia.org/wiki/Biblioteca_de_Alejandr%C3%ADa" TargetMode="External"/><Relationship Id="rId38" Type="http://schemas.openxmlformats.org/officeDocument/2006/relationships/hyperlink" Target="https://es.wikipedia.org/wiki/Afrodita" TargetMode="External"/><Relationship Id="rId46" Type="http://schemas.openxmlformats.org/officeDocument/2006/relationships/hyperlink" Target="https://es.wikipedia.org/wiki/Pentas%C3%ADlabo" TargetMode="External"/><Relationship Id="rId20" Type="http://schemas.openxmlformats.org/officeDocument/2006/relationships/hyperlink" Target="https://es.wikipedia.org/wiki/Her%C3%B3doto" TargetMode="External"/><Relationship Id="rId41" Type="http://schemas.openxmlformats.org/officeDocument/2006/relationships/hyperlink" Target="https://es.wikipedia.org/wiki/Safo_de_Mitilene" TargetMode="External"/><Relationship Id="rId1" Type="http://schemas.openxmlformats.org/officeDocument/2006/relationships/styles" Target="styles.xml"/><Relationship Id="rId6" Type="http://schemas.openxmlformats.org/officeDocument/2006/relationships/hyperlink" Target="https://es.wikipedia.org/wiki/E%C3%B3lico_(dialec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2085</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2020-12-23T17:33:00Z</dcterms:created>
  <dcterms:modified xsi:type="dcterms:W3CDTF">2020-12-30T09:37:00Z</dcterms:modified>
</cp:coreProperties>
</file>