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6" w:rsidRDefault="00230276" w:rsidP="00230276">
      <w:pPr>
        <w:widowControl/>
        <w:autoSpaceDE/>
        <w:autoSpaceDN/>
        <w:adjustRightInd/>
        <w:rPr>
          <w:sz w:val="30"/>
          <w:szCs w:val="30"/>
        </w:rPr>
      </w:pPr>
    </w:p>
    <w:p w:rsidR="00997603" w:rsidRDefault="007C315A" w:rsidP="00997603">
      <w:pPr>
        <w:widowControl/>
        <w:autoSpaceDE/>
        <w:autoSpaceDN/>
        <w:adjustRightInd/>
        <w:jc w:val="center"/>
        <w:rPr>
          <w:b/>
          <w:color w:val="FF0000"/>
          <w:sz w:val="36"/>
          <w:szCs w:val="36"/>
        </w:rPr>
      </w:pPr>
      <w:r>
        <w:rPr>
          <w:b/>
          <w:color w:val="FF0000"/>
          <w:sz w:val="36"/>
          <w:szCs w:val="36"/>
        </w:rPr>
        <w:t xml:space="preserve">25 </w:t>
      </w:r>
      <w:r w:rsidR="00997603" w:rsidRPr="00B610AD">
        <w:rPr>
          <w:b/>
          <w:color w:val="FF0000"/>
          <w:sz w:val="36"/>
          <w:szCs w:val="36"/>
        </w:rPr>
        <w:t>La</w:t>
      </w:r>
      <w:r>
        <w:rPr>
          <w:b/>
          <w:color w:val="FF0000"/>
          <w:sz w:val="36"/>
          <w:szCs w:val="36"/>
        </w:rPr>
        <w:t xml:space="preserve"> Parusí</w:t>
      </w:r>
      <w:r w:rsidR="00B610AD" w:rsidRPr="00B610AD">
        <w:rPr>
          <w:b/>
          <w:color w:val="FF0000"/>
          <w:sz w:val="36"/>
          <w:szCs w:val="36"/>
        </w:rPr>
        <w:t>a</w:t>
      </w:r>
    </w:p>
    <w:p w:rsidR="007C315A" w:rsidRDefault="007C315A" w:rsidP="00997603">
      <w:pPr>
        <w:widowControl/>
        <w:autoSpaceDE/>
        <w:autoSpaceDN/>
        <w:adjustRightInd/>
        <w:jc w:val="center"/>
        <w:rPr>
          <w:b/>
          <w:color w:val="FF0000"/>
          <w:sz w:val="36"/>
          <w:szCs w:val="36"/>
        </w:rPr>
      </w:pPr>
    </w:p>
    <w:p w:rsidR="007C315A" w:rsidRDefault="007C315A" w:rsidP="007C315A">
      <w:pPr>
        <w:widowControl/>
        <w:autoSpaceDE/>
        <w:adjustRightInd/>
        <w:jc w:val="center"/>
        <w:rPr>
          <w:b/>
          <w:color w:val="0070C0"/>
        </w:rPr>
      </w:pPr>
      <w:r>
        <w:rPr>
          <w:b/>
          <w:color w:val="0070C0"/>
        </w:rPr>
        <w:t>Lo que deben saber</w:t>
      </w:r>
    </w:p>
    <w:p w:rsidR="007C315A" w:rsidRDefault="007C315A" w:rsidP="007C315A">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B610AD" w:rsidRDefault="00B610AD" w:rsidP="007C315A">
      <w:pPr>
        <w:widowControl/>
        <w:autoSpaceDE/>
        <w:autoSpaceDN/>
        <w:adjustRightInd/>
        <w:rPr>
          <w:b/>
          <w:color w:val="FF0000"/>
        </w:rPr>
      </w:pPr>
    </w:p>
    <w:p w:rsidR="007C315A" w:rsidRPr="007C315A" w:rsidRDefault="007C315A" w:rsidP="005F318E">
      <w:pPr>
        <w:widowControl/>
        <w:autoSpaceDE/>
        <w:autoSpaceDN/>
        <w:adjustRightInd/>
        <w:jc w:val="both"/>
        <w:rPr>
          <w:b/>
          <w:color w:val="0070C0"/>
        </w:rPr>
      </w:pPr>
      <w:r w:rsidRPr="007C315A">
        <w:rPr>
          <w:b/>
          <w:color w:val="0070C0"/>
        </w:rPr>
        <w:t xml:space="preserve">  Nada se pu</w:t>
      </w:r>
      <w:r w:rsidR="00054039">
        <w:rPr>
          <w:b/>
          <w:color w:val="0070C0"/>
        </w:rPr>
        <w:t>e</w:t>
      </w:r>
      <w:r w:rsidRPr="007C315A">
        <w:rPr>
          <w:b/>
          <w:color w:val="0070C0"/>
        </w:rPr>
        <w:t>de tratar con ni</w:t>
      </w:r>
      <w:r w:rsidR="00054039">
        <w:rPr>
          <w:b/>
          <w:color w:val="0070C0"/>
        </w:rPr>
        <w:t>ños pequeños, pues su mente viv</w:t>
      </w:r>
      <w:r w:rsidRPr="007C315A">
        <w:rPr>
          <w:b/>
          <w:color w:val="0070C0"/>
        </w:rPr>
        <w:t>e</w:t>
      </w:r>
      <w:r w:rsidR="00054039">
        <w:rPr>
          <w:b/>
          <w:color w:val="0070C0"/>
        </w:rPr>
        <w:t xml:space="preserve"> el</w:t>
      </w:r>
      <w:r w:rsidRPr="007C315A">
        <w:rPr>
          <w:b/>
          <w:color w:val="0070C0"/>
        </w:rPr>
        <w:t xml:space="preserve"> momento inmediato y la previsión de los que</w:t>
      </w:r>
      <w:r w:rsidR="00054039">
        <w:rPr>
          <w:b/>
          <w:color w:val="0070C0"/>
        </w:rPr>
        <w:t xml:space="preserve"> </w:t>
      </w:r>
      <w:r w:rsidRPr="007C315A">
        <w:rPr>
          <w:b/>
          <w:color w:val="0070C0"/>
        </w:rPr>
        <w:t>vendrá no pertenece a su es</w:t>
      </w:r>
      <w:r w:rsidR="00054039">
        <w:rPr>
          <w:b/>
          <w:color w:val="0070C0"/>
        </w:rPr>
        <w:t>f</w:t>
      </w:r>
      <w:r w:rsidRPr="007C315A">
        <w:rPr>
          <w:b/>
          <w:color w:val="0070C0"/>
        </w:rPr>
        <w:t>era mental</w:t>
      </w:r>
      <w:r w:rsidR="00054039">
        <w:rPr>
          <w:b/>
          <w:color w:val="0070C0"/>
        </w:rPr>
        <w:t xml:space="preserve"> y afectiva</w:t>
      </w:r>
      <w:r w:rsidRPr="007C315A">
        <w:rPr>
          <w:b/>
          <w:color w:val="0070C0"/>
        </w:rPr>
        <w:t>. Hablarle de u</w:t>
      </w:r>
      <w:r w:rsidR="00054039">
        <w:rPr>
          <w:b/>
          <w:color w:val="0070C0"/>
        </w:rPr>
        <w:t>n</w:t>
      </w:r>
      <w:r w:rsidRPr="007C315A">
        <w:rPr>
          <w:b/>
          <w:color w:val="0070C0"/>
        </w:rPr>
        <w:t xml:space="preserve"> Cri</w:t>
      </w:r>
      <w:r w:rsidRPr="007C315A">
        <w:rPr>
          <w:b/>
          <w:color w:val="0070C0"/>
        </w:rPr>
        <w:t>s</w:t>
      </w:r>
      <w:r w:rsidRPr="007C315A">
        <w:rPr>
          <w:b/>
          <w:color w:val="0070C0"/>
        </w:rPr>
        <w:t>to Juez o present</w:t>
      </w:r>
      <w:r w:rsidR="00054039">
        <w:rPr>
          <w:b/>
          <w:color w:val="0070C0"/>
        </w:rPr>
        <w:t>ar</w:t>
      </w:r>
      <w:r w:rsidRPr="007C315A">
        <w:rPr>
          <w:b/>
          <w:color w:val="0070C0"/>
        </w:rPr>
        <w:t xml:space="preserve">le la capilla </w:t>
      </w:r>
      <w:proofErr w:type="spellStart"/>
      <w:r w:rsidRPr="007C315A">
        <w:rPr>
          <w:b/>
          <w:color w:val="0070C0"/>
        </w:rPr>
        <w:t>sixtina</w:t>
      </w:r>
      <w:proofErr w:type="spellEnd"/>
      <w:r w:rsidRPr="007C315A">
        <w:rPr>
          <w:b/>
          <w:color w:val="0070C0"/>
        </w:rPr>
        <w:t xml:space="preserve"> es un contrasentido. Solo un desequilibrado mental sería c</w:t>
      </w:r>
      <w:r w:rsidRPr="007C315A">
        <w:rPr>
          <w:b/>
          <w:color w:val="0070C0"/>
        </w:rPr>
        <w:t>a</w:t>
      </w:r>
      <w:r w:rsidRPr="007C315A">
        <w:rPr>
          <w:b/>
          <w:color w:val="0070C0"/>
        </w:rPr>
        <w:t>paz de habar al niño de 5 y 6 años del juicio final</w:t>
      </w:r>
      <w:r w:rsidR="00054039">
        <w:rPr>
          <w:b/>
          <w:color w:val="0070C0"/>
        </w:rPr>
        <w:t xml:space="preserve"> y del </w:t>
      </w:r>
      <w:proofErr w:type="spellStart"/>
      <w:r w:rsidR="00054039">
        <w:rPr>
          <w:b/>
          <w:color w:val="0070C0"/>
        </w:rPr>
        <w:t>pelgro</w:t>
      </w:r>
      <w:proofErr w:type="spellEnd"/>
      <w:r w:rsidR="00054039">
        <w:rPr>
          <w:b/>
          <w:color w:val="0070C0"/>
        </w:rPr>
        <w:t xml:space="preserve"> de ser rechazado por Jesús. Se le </w:t>
      </w:r>
      <w:proofErr w:type="spellStart"/>
      <w:r w:rsidR="00054039">
        <w:rPr>
          <w:b/>
          <w:color w:val="0070C0"/>
        </w:rPr>
        <w:t>uede</w:t>
      </w:r>
      <w:proofErr w:type="spellEnd"/>
      <w:r w:rsidR="00054039">
        <w:rPr>
          <w:b/>
          <w:color w:val="0070C0"/>
        </w:rPr>
        <w:t xml:space="preserve"> hacer otras comparaciones, pero que vaya </w:t>
      </w:r>
      <w:proofErr w:type="spellStart"/>
      <w:r w:rsidR="00054039">
        <w:rPr>
          <w:b/>
          <w:color w:val="0070C0"/>
        </w:rPr>
        <w:t>dorectamente</w:t>
      </w:r>
      <w:proofErr w:type="spellEnd"/>
      <w:r w:rsidR="00054039">
        <w:rPr>
          <w:b/>
          <w:color w:val="0070C0"/>
        </w:rPr>
        <w:t xml:space="preserve"> a la conversión de sus caprichos y no a las consecuencias nefastas de sus </w:t>
      </w:r>
      <w:proofErr w:type="spellStart"/>
      <w:r w:rsidR="00054039">
        <w:rPr>
          <w:b/>
          <w:color w:val="0070C0"/>
        </w:rPr>
        <w:t>desvios</w:t>
      </w:r>
      <w:proofErr w:type="spellEnd"/>
      <w:r w:rsidR="00054039">
        <w:rPr>
          <w:b/>
          <w:color w:val="0070C0"/>
        </w:rPr>
        <w:t>.</w:t>
      </w:r>
    </w:p>
    <w:p w:rsidR="007C315A" w:rsidRPr="007C315A" w:rsidRDefault="007C315A" w:rsidP="005F318E">
      <w:pPr>
        <w:widowControl/>
        <w:autoSpaceDE/>
        <w:autoSpaceDN/>
        <w:adjustRightInd/>
        <w:jc w:val="both"/>
        <w:rPr>
          <w:b/>
          <w:color w:val="00B050"/>
        </w:rPr>
      </w:pPr>
    </w:p>
    <w:p w:rsidR="0033613C" w:rsidRDefault="007C315A" w:rsidP="005F318E">
      <w:pPr>
        <w:widowControl/>
        <w:autoSpaceDE/>
        <w:autoSpaceDN/>
        <w:adjustRightInd/>
        <w:jc w:val="both"/>
        <w:rPr>
          <w:b/>
          <w:color w:val="00B050"/>
        </w:rPr>
      </w:pPr>
      <w:r w:rsidRPr="007C315A">
        <w:rPr>
          <w:b/>
          <w:color w:val="00B050"/>
        </w:rPr>
        <w:t xml:space="preserve">  Sin af</w:t>
      </w:r>
      <w:r w:rsidR="00054039">
        <w:rPr>
          <w:b/>
          <w:color w:val="00B050"/>
        </w:rPr>
        <w:t>i</w:t>
      </w:r>
      <w:r w:rsidRPr="007C315A">
        <w:rPr>
          <w:b/>
          <w:color w:val="00B050"/>
        </w:rPr>
        <w:t>rmaciones tan contu</w:t>
      </w:r>
      <w:r w:rsidR="00054039">
        <w:rPr>
          <w:b/>
          <w:color w:val="00B050"/>
        </w:rPr>
        <w:t>n</w:t>
      </w:r>
      <w:r w:rsidRPr="007C315A">
        <w:rPr>
          <w:b/>
          <w:color w:val="00B050"/>
        </w:rPr>
        <w:t>dentes, algo parecido se pu</w:t>
      </w:r>
      <w:r w:rsidR="00054039">
        <w:rPr>
          <w:b/>
          <w:color w:val="00B050"/>
        </w:rPr>
        <w:t>e</w:t>
      </w:r>
      <w:r w:rsidRPr="007C315A">
        <w:rPr>
          <w:b/>
          <w:color w:val="00B050"/>
        </w:rPr>
        <w:t>de decir en lo relativo a los n</w:t>
      </w:r>
      <w:r w:rsidRPr="007C315A">
        <w:rPr>
          <w:b/>
          <w:color w:val="00B050"/>
        </w:rPr>
        <w:t>i</w:t>
      </w:r>
      <w:r w:rsidRPr="007C315A">
        <w:rPr>
          <w:b/>
          <w:color w:val="00B050"/>
        </w:rPr>
        <w:t>ñ</w:t>
      </w:r>
      <w:r w:rsidR="00054039">
        <w:rPr>
          <w:b/>
          <w:color w:val="00B050"/>
        </w:rPr>
        <w:t>os</w:t>
      </w:r>
      <w:r w:rsidRPr="007C315A">
        <w:rPr>
          <w:b/>
          <w:color w:val="00B050"/>
        </w:rPr>
        <w:t xml:space="preserve"> </w:t>
      </w:r>
      <w:r w:rsidR="00054039">
        <w:rPr>
          <w:b/>
          <w:color w:val="00B050"/>
        </w:rPr>
        <w:t>m</w:t>
      </w:r>
      <w:r w:rsidRPr="007C315A">
        <w:rPr>
          <w:b/>
          <w:color w:val="00B050"/>
        </w:rPr>
        <w:t>edianos, aunque sus experienc</w:t>
      </w:r>
      <w:r w:rsidR="00054039">
        <w:rPr>
          <w:b/>
          <w:color w:val="00B050"/>
        </w:rPr>
        <w:t>i</w:t>
      </w:r>
      <w:r w:rsidRPr="007C315A">
        <w:rPr>
          <w:b/>
          <w:color w:val="00B050"/>
        </w:rPr>
        <w:t>a</w:t>
      </w:r>
      <w:r w:rsidR="00054039">
        <w:rPr>
          <w:b/>
          <w:color w:val="00B050"/>
        </w:rPr>
        <w:t>s</w:t>
      </w:r>
      <w:r w:rsidRPr="007C315A">
        <w:rPr>
          <w:b/>
          <w:color w:val="00B050"/>
        </w:rPr>
        <w:t xml:space="preserve"> </w:t>
      </w:r>
      <w:r w:rsidR="00054039">
        <w:rPr>
          <w:b/>
          <w:color w:val="00B050"/>
        </w:rPr>
        <w:t>v</w:t>
      </w:r>
      <w:r w:rsidRPr="007C315A">
        <w:rPr>
          <w:b/>
          <w:color w:val="00B050"/>
        </w:rPr>
        <w:t>itales le hacen más asequible al sentido de la justicia divina y en sus libros de religi</w:t>
      </w:r>
      <w:r w:rsidR="00054039">
        <w:rPr>
          <w:b/>
          <w:color w:val="00B050"/>
        </w:rPr>
        <w:t>ó</w:t>
      </w:r>
      <w:r w:rsidRPr="007C315A">
        <w:rPr>
          <w:b/>
          <w:color w:val="00B050"/>
        </w:rPr>
        <w:t xml:space="preserve">n </w:t>
      </w:r>
      <w:r w:rsidR="00054039">
        <w:rPr>
          <w:b/>
          <w:color w:val="00B050"/>
        </w:rPr>
        <w:t xml:space="preserve">sí </w:t>
      </w:r>
      <w:r w:rsidRPr="007C315A">
        <w:rPr>
          <w:b/>
          <w:color w:val="00B050"/>
        </w:rPr>
        <w:t xml:space="preserve">se presenten a veces detalles de Miguel </w:t>
      </w:r>
      <w:proofErr w:type="spellStart"/>
      <w:r w:rsidRPr="007C315A">
        <w:rPr>
          <w:b/>
          <w:color w:val="00B050"/>
        </w:rPr>
        <w:t>Angel</w:t>
      </w:r>
      <w:proofErr w:type="spellEnd"/>
      <w:r w:rsidRPr="007C315A">
        <w:rPr>
          <w:b/>
          <w:color w:val="00B050"/>
        </w:rPr>
        <w:t xml:space="preserve"> y hasta adornos un tanto oscurantista</w:t>
      </w:r>
      <w:r w:rsidR="00054039">
        <w:rPr>
          <w:b/>
          <w:color w:val="00B050"/>
        </w:rPr>
        <w:t>s</w:t>
      </w:r>
      <w:r w:rsidRPr="007C315A">
        <w:rPr>
          <w:b/>
          <w:color w:val="00B050"/>
        </w:rPr>
        <w:t xml:space="preserve"> como los</w:t>
      </w:r>
      <w:r w:rsidR="00054039">
        <w:rPr>
          <w:b/>
          <w:color w:val="00B050"/>
        </w:rPr>
        <w:t xml:space="preserve"> cuadros</w:t>
      </w:r>
      <w:r w:rsidRPr="007C315A">
        <w:rPr>
          <w:b/>
          <w:color w:val="00B050"/>
        </w:rPr>
        <w:t xml:space="preserve"> que gustaba diseñar </w:t>
      </w:r>
      <w:proofErr w:type="spellStart"/>
      <w:r w:rsidRPr="007C315A">
        <w:rPr>
          <w:b/>
          <w:color w:val="00B050"/>
        </w:rPr>
        <w:t>Carabaggio</w:t>
      </w:r>
      <w:proofErr w:type="spellEnd"/>
      <w:r w:rsidRPr="007C315A">
        <w:rPr>
          <w:b/>
          <w:color w:val="00B050"/>
        </w:rPr>
        <w:t xml:space="preserve">, </w:t>
      </w:r>
      <w:r w:rsidR="00054039">
        <w:rPr>
          <w:b/>
          <w:color w:val="00B050"/>
        </w:rPr>
        <w:t>(</w:t>
      </w:r>
      <w:r w:rsidRPr="007C315A">
        <w:rPr>
          <w:b/>
          <w:color w:val="00B050"/>
        </w:rPr>
        <w:t>que tambi</w:t>
      </w:r>
      <w:r w:rsidR="00054039">
        <w:rPr>
          <w:b/>
          <w:color w:val="00B050"/>
        </w:rPr>
        <w:t>é</w:t>
      </w:r>
      <w:r w:rsidRPr="007C315A">
        <w:rPr>
          <w:b/>
          <w:color w:val="00B050"/>
        </w:rPr>
        <w:t xml:space="preserve">n se llamaba Miguel </w:t>
      </w:r>
      <w:proofErr w:type="spellStart"/>
      <w:r w:rsidR="00054039">
        <w:rPr>
          <w:b/>
          <w:color w:val="00B050"/>
        </w:rPr>
        <w:t>A</w:t>
      </w:r>
      <w:r w:rsidRPr="007C315A">
        <w:rPr>
          <w:b/>
          <w:color w:val="00B050"/>
        </w:rPr>
        <w:t>ngel</w:t>
      </w:r>
      <w:proofErr w:type="spellEnd"/>
      <w:r w:rsidRPr="007C315A">
        <w:rPr>
          <w:b/>
          <w:color w:val="00B050"/>
        </w:rPr>
        <w:t>, (</w:t>
      </w:r>
      <w:proofErr w:type="spellStart"/>
      <w:r w:rsidRPr="007C315A">
        <w:rPr>
          <w:b/>
          <w:bCs/>
          <w:color w:val="00B050"/>
        </w:rPr>
        <w:t>Michelangelo</w:t>
      </w:r>
      <w:proofErr w:type="spellEnd"/>
      <w:r w:rsidRPr="007C315A">
        <w:rPr>
          <w:b/>
          <w:bCs/>
          <w:color w:val="00B050"/>
        </w:rPr>
        <w:t xml:space="preserve"> </w:t>
      </w:r>
      <w:proofErr w:type="spellStart"/>
      <w:r w:rsidRPr="007C315A">
        <w:rPr>
          <w:b/>
          <w:bCs/>
          <w:color w:val="00B050"/>
        </w:rPr>
        <w:t>Merisi</w:t>
      </w:r>
      <w:proofErr w:type="spellEnd"/>
      <w:r w:rsidRPr="007C315A">
        <w:rPr>
          <w:b/>
          <w:bCs/>
          <w:color w:val="00B050"/>
        </w:rPr>
        <w:t xml:space="preserve"> da </w:t>
      </w:r>
      <w:proofErr w:type="spellStart"/>
      <w:r w:rsidRPr="007C315A">
        <w:rPr>
          <w:b/>
          <w:bCs/>
          <w:color w:val="00B050"/>
        </w:rPr>
        <w:t>Caravaggio</w:t>
      </w:r>
      <w:proofErr w:type="spellEnd"/>
      <w:r w:rsidRPr="007C315A">
        <w:rPr>
          <w:b/>
          <w:color w:val="00B050"/>
        </w:rPr>
        <w:t xml:space="preserve"> )</w:t>
      </w:r>
      <w:r w:rsidR="0033613C">
        <w:rPr>
          <w:b/>
          <w:color w:val="00B050"/>
        </w:rPr>
        <w:t xml:space="preserve">, pintores </w:t>
      </w:r>
      <w:proofErr w:type="spellStart"/>
      <w:r w:rsidR="0033613C">
        <w:rPr>
          <w:b/>
          <w:color w:val="00B050"/>
        </w:rPr>
        <w:t>delpriemr</w:t>
      </w:r>
      <w:proofErr w:type="spellEnd"/>
      <w:r w:rsidR="0033613C">
        <w:rPr>
          <w:b/>
          <w:color w:val="00B050"/>
        </w:rPr>
        <w:t xml:space="preserve"> renacimiento pero herederos de la figuras románica del </w:t>
      </w:r>
      <w:proofErr w:type="spellStart"/>
      <w:r w:rsidR="0033613C">
        <w:rPr>
          <w:b/>
          <w:color w:val="00B050"/>
        </w:rPr>
        <w:t>Pantocratror</w:t>
      </w:r>
      <w:proofErr w:type="spellEnd"/>
      <w:r w:rsidR="0033613C">
        <w:rPr>
          <w:b/>
          <w:color w:val="00B050"/>
        </w:rPr>
        <w:t xml:space="preserve"> en los templos.</w:t>
      </w:r>
    </w:p>
    <w:p w:rsidR="0033613C" w:rsidRDefault="0033613C" w:rsidP="005F318E">
      <w:pPr>
        <w:widowControl/>
        <w:autoSpaceDE/>
        <w:autoSpaceDN/>
        <w:adjustRightInd/>
        <w:jc w:val="both"/>
        <w:rPr>
          <w:b/>
          <w:color w:val="00B050"/>
        </w:rPr>
      </w:pPr>
    </w:p>
    <w:p w:rsidR="0033613C" w:rsidRDefault="007C315A" w:rsidP="005F318E">
      <w:pPr>
        <w:widowControl/>
        <w:autoSpaceDE/>
        <w:autoSpaceDN/>
        <w:adjustRightInd/>
        <w:jc w:val="both"/>
        <w:rPr>
          <w:b/>
          <w:color w:val="7030A0"/>
        </w:rPr>
      </w:pPr>
      <w:r w:rsidRPr="00EA6194">
        <w:rPr>
          <w:b/>
          <w:color w:val="7030A0"/>
        </w:rPr>
        <w:t xml:space="preserve">  L</w:t>
      </w:r>
      <w:r w:rsidR="0033613C">
        <w:rPr>
          <w:b/>
          <w:color w:val="7030A0"/>
        </w:rPr>
        <w:t>a</w:t>
      </w:r>
      <w:r w:rsidRPr="00EA6194">
        <w:rPr>
          <w:b/>
          <w:color w:val="7030A0"/>
        </w:rPr>
        <w:t xml:space="preserve"> idea de la justicia </w:t>
      </w:r>
      <w:r w:rsidR="00EA6194" w:rsidRPr="00EA6194">
        <w:rPr>
          <w:b/>
          <w:color w:val="7030A0"/>
        </w:rPr>
        <w:t xml:space="preserve">de Jesús </w:t>
      </w:r>
      <w:proofErr w:type="spellStart"/>
      <w:r w:rsidR="00EA6194" w:rsidRPr="00EA6194">
        <w:rPr>
          <w:b/>
          <w:color w:val="7030A0"/>
        </w:rPr>
        <w:t>esta</w:t>
      </w:r>
      <w:proofErr w:type="spellEnd"/>
      <w:r w:rsidR="00EA6194" w:rsidRPr="00EA6194">
        <w:rPr>
          <w:b/>
          <w:color w:val="7030A0"/>
        </w:rPr>
        <w:t xml:space="preserve"> reservada ya para mentes maduras</w:t>
      </w:r>
      <w:r w:rsidR="0033613C">
        <w:rPr>
          <w:b/>
          <w:color w:val="7030A0"/>
        </w:rPr>
        <w:t xml:space="preserve"> que </w:t>
      </w:r>
      <w:proofErr w:type="spellStart"/>
      <w:r w:rsidR="0033613C">
        <w:rPr>
          <w:b/>
          <w:color w:val="7030A0"/>
        </w:rPr>
        <w:t>sabel</w:t>
      </w:r>
      <w:proofErr w:type="spellEnd"/>
      <w:r w:rsidR="0033613C">
        <w:rPr>
          <w:b/>
          <w:color w:val="7030A0"/>
        </w:rPr>
        <w:t xml:space="preserve"> y </w:t>
      </w:r>
      <w:proofErr w:type="spellStart"/>
      <w:r w:rsidR="0033613C">
        <w:rPr>
          <w:b/>
          <w:color w:val="7030A0"/>
        </w:rPr>
        <w:t>pe</w:t>
      </w:r>
      <w:r w:rsidR="0033613C">
        <w:rPr>
          <w:b/>
          <w:color w:val="7030A0"/>
        </w:rPr>
        <w:t>u</w:t>
      </w:r>
      <w:r w:rsidR="0033613C">
        <w:rPr>
          <w:b/>
          <w:color w:val="7030A0"/>
        </w:rPr>
        <w:t>den</w:t>
      </w:r>
      <w:proofErr w:type="spellEnd"/>
      <w:r w:rsidR="0033613C">
        <w:rPr>
          <w:b/>
          <w:color w:val="7030A0"/>
        </w:rPr>
        <w:t xml:space="preserve"> interpretar cada pasaje evangélico en el contexto de todo el mensaje salvador de Jesús que vino a salvar los enfermos y no a curar a los sanos (</w:t>
      </w:r>
      <w:proofErr w:type="spellStart"/>
      <w:r w:rsidR="0033613C">
        <w:rPr>
          <w:b/>
          <w:color w:val="7030A0"/>
        </w:rPr>
        <w:t>Lc</w:t>
      </w:r>
      <w:proofErr w:type="spellEnd"/>
      <w:r w:rsidR="0033613C">
        <w:rPr>
          <w:b/>
          <w:color w:val="7030A0"/>
        </w:rPr>
        <w:t xml:space="preserve"> 19.1-10)</w:t>
      </w:r>
    </w:p>
    <w:p w:rsidR="007C315A" w:rsidRDefault="0033613C" w:rsidP="005F318E">
      <w:pPr>
        <w:widowControl/>
        <w:autoSpaceDE/>
        <w:autoSpaceDN/>
        <w:adjustRightInd/>
        <w:jc w:val="both"/>
        <w:rPr>
          <w:b/>
          <w:color w:val="7030A0"/>
        </w:rPr>
      </w:pPr>
      <w:r>
        <w:rPr>
          <w:b/>
          <w:color w:val="7030A0"/>
        </w:rPr>
        <w:t xml:space="preserve">   </w:t>
      </w:r>
      <w:r w:rsidR="00EA6194" w:rsidRPr="00EA6194">
        <w:rPr>
          <w:b/>
          <w:color w:val="7030A0"/>
        </w:rPr>
        <w:t xml:space="preserve"> E incluso hay que reclamar cierta desintoxicaci</w:t>
      </w:r>
      <w:r>
        <w:rPr>
          <w:b/>
          <w:color w:val="7030A0"/>
        </w:rPr>
        <w:t>ó</w:t>
      </w:r>
      <w:r w:rsidR="00EA6194" w:rsidRPr="00EA6194">
        <w:rPr>
          <w:b/>
          <w:color w:val="7030A0"/>
        </w:rPr>
        <w:t xml:space="preserve">n de los pintores </w:t>
      </w:r>
      <w:r>
        <w:rPr>
          <w:b/>
          <w:color w:val="7030A0"/>
        </w:rPr>
        <w:t>a</w:t>
      </w:r>
      <w:r w:rsidR="00EA6194" w:rsidRPr="00EA6194">
        <w:rPr>
          <w:b/>
          <w:color w:val="7030A0"/>
        </w:rPr>
        <w:t>ntiguos, sobre</w:t>
      </w:r>
      <w:r>
        <w:rPr>
          <w:b/>
          <w:color w:val="7030A0"/>
        </w:rPr>
        <w:t xml:space="preserve"> </w:t>
      </w:r>
      <w:r w:rsidR="00EA6194" w:rsidRPr="00EA6194">
        <w:rPr>
          <w:b/>
          <w:color w:val="7030A0"/>
        </w:rPr>
        <w:t>todo románico y de cierta literatura medieval encargada de encerrar en descripciones esca</w:t>
      </w:r>
      <w:r>
        <w:rPr>
          <w:b/>
          <w:color w:val="7030A0"/>
        </w:rPr>
        <w:t>b</w:t>
      </w:r>
      <w:r w:rsidR="00EA6194" w:rsidRPr="00EA6194">
        <w:rPr>
          <w:b/>
          <w:color w:val="7030A0"/>
        </w:rPr>
        <w:t>r</w:t>
      </w:r>
      <w:r w:rsidR="00EA6194" w:rsidRPr="00EA6194">
        <w:rPr>
          <w:b/>
          <w:color w:val="7030A0"/>
        </w:rPr>
        <w:t>o</w:t>
      </w:r>
      <w:r w:rsidR="00EA6194" w:rsidRPr="00EA6194">
        <w:rPr>
          <w:b/>
          <w:color w:val="7030A0"/>
        </w:rPr>
        <w:t>sas los conce</w:t>
      </w:r>
      <w:r>
        <w:rPr>
          <w:b/>
          <w:color w:val="7030A0"/>
        </w:rPr>
        <w:t>p</w:t>
      </w:r>
      <w:r w:rsidR="00EA6194" w:rsidRPr="00EA6194">
        <w:rPr>
          <w:b/>
          <w:color w:val="7030A0"/>
        </w:rPr>
        <w:t>tos de premio y castigo</w:t>
      </w:r>
      <w:r>
        <w:rPr>
          <w:b/>
          <w:color w:val="7030A0"/>
        </w:rPr>
        <w:t>,</w:t>
      </w:r>
      <w:r w:rsidR="00EA6194" w:rsidRPr="00EA6194">
        <w:rPr>
          <w:b/>
          <w:color w:val="7030A0"/>
        </w:rPr>
        <w:t xml:space="preserve"> de juici</w:t>
      </w:r>
      <w:r>
        <w:rPr>
          <w:b/>
          <w:color w:val="7030A0"/>
        </w:rPr>
        <w:t>o</w:t>
      </w:r>
      <w:r w:rsidR="00EA6194" w:rsidRPr="00EA6194">
        <w:rPr>
          <w:b/>
          <w:color w:val="7030A0"/>
        </w:rPr>
        <w:t xml:space="preserve"> y sentencia, de cielo e infierno, de salv</w:t>
      </w:r>
      <w:r w:rsidR="00EA6194" w:rsidRPr="00EA6194">
        <w:rPr>
          <w:b/>
          <w:color w:val="7030A0"/>
        </w:rPr>
        <w:t>a</w:t>
      </w:r>
      <w:r w:rsidR="00EA6194" w:rsidRPr="00EA6194">
        <w:rPr>
          <w:b/>
          <w:color w:val="7030A0"/>
        </w:rPr>
        <w:t>do</w:t>
      </w:r>
      <w:r>
        <w:rPr>
          <w:b/>
          <w:color w:val="7030A0"/>
        </w:rPr>
        <w:t xml:space="preserve">s </w:t>
      </w:r>
      <w:r w:rsidR="00EA6194" w:rsidRPr="00EA6194">
        <w:rPr>
          <w:b/>
          <w:color w:val="7030A0"/>
        </w:rPr>
        <w:t xml:space="preserve"> y de con</w:t>
      </w:r>
      <w:r>
        <w:rPr>
          <w:b/>
          <w:color w:val="7030A0"/>
        </w:rPr>
        <w:t>d</w:t>
      </w:r>
      <w:r w:rsidR="00EA6194" w:rsidRPr="00EA6194">
        <w:rPr>
          <w:b/>
          <w:color w:val="7030A0"/>
        </w:rPr>
        <w:t>e</w:t>
      </w:r>
      <w:r w:rsidR="00EA6194" w:rsidRPr="00EA6194">
        <w:rPr>
          <w:b/>
          <w:color w:val="7030A0"/>
        </w:rPr>
        <w:t>nados</w:t>
      </w:r>
      <w:r>
        <w:rPr>
          <w:b/>
          <w:color w:val="7030A0"/>
        </w:rPr>
        <w:t>.</w:t>
      </w:r>
    </w:p>
    <w:p w:rsidR="00EA6194" w:rsidRDefault="00EA6194" w:rsidP="005F318E">
      <w:pPr>
        <w:widowControl/>
        <w:autoSpaceDE/>
        <w:autoSpaceDN/>
        <w:adjustRightInd/>
        <w:jc w:val="both"/>
        <w:rPr>
          <w:b/>
          <w:color w:val="7030A0"/>
        </w:rPr>
      </w:pPr>
      <w:r>
        <w:rPr>
          <w:b/>
          <w:color w:val="7030A0"/>
        </w:rPr>
        <w:t xml:space="preserve"> </w:t>
      </w:r>
      <w:r w:rsidR="0033613C">
        <w:rPr>
          <w:b/>
          <w:color w:val="7030A0"/>
        </w:rPr>
        <w:t xml:space="preserve">    </w:t>
      </w:r>
      <w:r>
        <w:rPr>
          <w:b/>
          <w:color w:val="7030A0"/>
        </w:rPr>
        <w:t>No se trata de dulcificar la exégesis de los c</w:t>
      </w:r>
      <w:r w:rsidR="0033613C">
        <w:rPr>
          <w:b/>
          <w:color w:val="7030A0"/>
        </w:rPr>
        <w:t>u</w:t>
      </w:r>
      <w:r>
        <w:rPr>
          <w:b/>
          <w:color w:val="7030A0"/>
        </w:rPr>
        <w:t xml:space="preserve">adros escatológicos recogidos por Mateo  Lucas </w:t>
      </w:r>
      <w:r w:rsidR="0033613C">
        <w:rPr>
          <w:b/>
          <w:color w:val="7030A0"/>
        </w:rPr>
        <w:t xml:space="preserve"> (</w:t>
      </w:r>
      <w:proofErr w:type="spellStart"/>
      <w:r w:rsidR="0033613C">
        <w:rPr>
          <w:b/>
          <w:color w:val="7030A0"/>
        </w:rPr>
        <w:t>L</w:t>
      </w:r>
      <w:r>
        <w:rPr>
          <w:b/>
          <w:color w:val="7030A0"/>
        </w:rPr>
        <w:t>c</w:t>
      </w:r>
      <w:proofErr w:type="spellEnd"/>
      <w:r>
        <w:rPr>
          <w:b/>
          <w:color w:val="7030A0"/>
        </w:rPr>
        <w:t xml:space="preserve"> 21. 7-28</w:t>
      </w:r>
      <w:r w:rsidR="0033613C">
        <w:rPr>
          <w:b/>
          <w:color w:val="7030A0"/>
        </w:rPr>
        <w:t xml:space="preserve"> y M</w:t>
      </w:r>
      <w:r>
        <w:rPr>
          <w:b/>
          <w:color w:val="7030A0"/>
        </w:rPr>
        <w:t>t  24. 1-44</w:t>
      </w:r>
      <w:r w:rsidR="0033613C">
        <w:rPr>
          <w:b/>
          <w:color w:val="7030A0"/>
        </w:rPr>
        <w:t>)  Habrá</w:t>
      </w:r>
      <w:r>
        <w:rPr>
          <w:b/>
          <w:color w:val="7030A0"/>
        </w:rPr>
        <w:t xml:space="preserve"> que entenderlo</w:t>
      </w:r>
      <w:r w:rsidR="0033613C">
        <w:rPr>
          <w:b/>
          <w:color w:val="7030A0"/>
        </w:rPr>
        <w:t xml:space="preserve">s </w:t>
      </w:r>
      <w:r>
        <w:rPr>
          <w:b/>
          <w:color w:val="7030A0"/>
        </w:rPr>
        <w:t>en el contexto de Jes</w:t>
      </w:r>
      <w:r w:rsidR="0033613C">
        <w:rPr>
          <w:b/>
          <w:color w:val="7030A0"/>
        </w:rPr>
        <w:t>ú</w:t>
      </w:r>
      <w:r>
        <w:rPr>
          <w:b/>
          <w:color w:val="7030A0"/>
        </w:rPr>
        <w:t>s prom</w:t>
      </w:r>
      <w:r>
        <w:rPr>
          <w:b/>
          <w:color w:val="7030A0"/>
        </w:rPr>
        <w:t>o</w:t>
      </w:r>
      <w:r>
        <w:rPr>
          <w:b/>
          <w:color w:val="7030A0"/>
        </w:rPr>
        <w:t>tor de la</w:t>
      </w:r>
      <w:r w:rsidR="0033613C">
        <w:rPr>
          <w:b/>
          <w:color w:val="7030A0"/>
        </w:rPr>
        <w:t xml:space="preserve"> </w:t>
      </w:r>
      <w:proofErr w:type="spellStart"/>
      <w:r>
        <w:rPr>
          <w:b/>
          <w:color w:val="7030A0"/>
        </w:rPr>
        <w:t>palbra</w:t>
      </w:r>
      <w:proofErr w:type="spellEnd"/>
      <w:r>
        <w:rPr>
          <w:b/>
          <w:color w:val="7030A0"/>
        </w:rPr>
        <w:t xml:space="preserve"> de misericordia y de</w:t>
      </w:r>
      <w:r w:rsidR="0033613C">
        <w:rPr>
          <w:b/>
          <w:color w:val="7030A0"/>
        </w:rPr>
        <w:t>l</w:t>
      </w:r>
      <w:r>
        <w:rPr>
          <w:b/>
          <w:color w:val="7030A0"/>
        </w:rPr>
        <w:t xml:space="preserve"> perd</w:t>
      </w:r>
      <w:r w:rsidR="0033613C">
        <w:rPr>
          <w:b/>
          <w:color w:val="7030A0"/>
        </w:rPr>
        <w:t>ó</w:t>
      </w:r>
      <w:r>
        <w:rPr>
          <w:b/>
          <w:color w:val="7030A0"/>
        </w:rPr>
        <w:t>n de los pecadores más que de castigo por just</w:t>
      </w:r>
      <w:r>
        <w:rPr>
          <w:b/>
          <w:color w:val="7030A0"/>
        </w:rPr>
        <w:t>i</w:t>
      </w:r>
      <w:r>
        <w:rPr>
          <w:b/>
          <w:color w:val="7030A0"/>
        </w:rPr>
        <w:t>cia a</w:t>
      </w:r>
      <w:r w:rsidR="0033613C">
        <w:rPr>
          <w:b/>
          <w:color w:val="7030A0"/>
        </w:rPr>
        <w:t xml:space="preserve"> </w:t>
      </w:r>
      <w:r>
        <w:rPr>
          <w:b/>
          <w:color w:val="7030A0"/>
        </w:rPr>
        <w:t>los autores de maldades y a</w:t>
      </w:r>
      <w:r w:rsidR="0033613C">
        <w:rPr>
          <w:b/>
          <w:color w:val="7030A0"/>
        </w:rPr>
        <w:t>b</w:t>
      </w:r>
      <w:r>
        <w:rPr>
          <w:b/>
          <w:color w:val="7030A0"/>
        </w:rPr>
        <w:t>usos. La par</w:t>
      </w:r>
      <w:r w:rsidR="0033613C">
        <w:rPr>
          <w:b/>
          <w:color w:val="7030A0"/>
        </w:rPr>
        <w:t>á</w:t>
      </w:r>
      <w:r>
        <w:rPr>
          <w:b/>
          <w:color w:val="7030A0"/>
        </w:rPr>
        <w:t>bol</w:t>
      </w:r>
      <w:r w:rsidR="0033613C">
        <w:rPr>
          <w:b/>
          <w:color w:val="7030A0"/>
        </w:rPr>
        <w:t xml:space="preserve">a </w:t>
      </w:r>
      <w:r>
        <w:rPr>
          <w:b/>
          <w:color w:val="7030A0"/>
        </w:rPr>
        <w:t>del</w:t>
      </w:r>
      <w:r w:rsidR="0033613C">
        <w:rPr>
          <w:b/>
          <w:color w:val="7030A0"/>
        </w:rPr>
        <w:t xml:space="preserve"> </w:t>
      </w:r>
      <w:r>
        <w:rPr>
          <w:b/>
          <w:color w:val="7030A0"/>
        </w:rPr>
        <w:t>ju</w:t>
      </w:r>
      <w:r w:rsidR="0033613C">
        <w:rPr>
          <w:b/>
          <w:color w:val="7030A0"/>
        </w:rPr>
        <w:t>i</w:t>
      </w:r>
      <w:r>
        <w:rPr>
          <w:b/>
          <w:color w:val="7030A0"/>
        </w:rPr>
        <w:t>c</w:t>
      </w:r>
      <w:r w:rsidR="0033613C">
        <w:rPr>
          <w:b/>
          <w:color w:val="7030A0"/>
        </w:rPr>
        <w:t>i</w:t>
      </w:r>
      <w:r>
        <w:rPr>
          <w:b/>
          <w:color w:val="7030A0"/>
        </w:rPr>
        <w:t>o final tiene una d</w:t>
      </w:r>
      <w:r w:rsidR="0033613C">
        <w:rPr>
          <w:b/>
          <w:color w:val="7030A0"/>
        </w:rPr>
        <w:t>o</w:t>
      </w:r>
      <w:r>
        <w:rPr>
          <w:b/>
          <w:color w:val="7030A0"/>
        </w:rPr>
        <w:t>ble interpret</w:t>
      </w:r>
      <w:r>
        <w:rPr>
          <w:b/>
          <w:color w:val="7030A0"/>
        </w:rPr>
        <w:t>a</w:t>
      </w:r>
      <w:r w:rsidR="0033613C">
        <w:rPr>
          <w:b/>
          <w:color w:val="7030A0"/>
        </w:rPr>
        <w:t>ció</w:t>
      </w:r>
      <w:r>
        <w:rPr>
          <w:b/>
          <w:color w:val="7030A0"/>
        </w:rPr>
        <w:t>n</w:t>
      </w:r>
      <w:r w:rsidR="0033613C">
        <w:rPr>
          <w:b/>
          <w:color w:val="7030A0"/>
        </w:rPr>
        <w:t xml:space="preserve"> </w:t>
      </w:r>
      <w:r>
        <w:rPr>
          <w:b/>
          <w:color w:val="7030A0"/>
        </w:rPr>
        <w:t>(Mt  25 31-46) Y queda reservado para el Jesús misericor</w:t>
      </w:r>
      <w:r w:rsidR="0033613C">
        <w:rPr>
          <w:b/>
          <w:color w:val="7030A0"/>
        </w:rPr>
        <w:t>di</w:t>
      </w:r>
      <w:r>
        <w:rPr>
          <w:b/>
          <w:color w:val="7030A0"/>
        </w:rPr>
        <w:t>oso el modo de hacer que los que se ponen a su derecha en tal metáfora sean muchos más que los que se ponen a su izquie</w:t>
      </w:r>
      <w:r>
        <w:rPr>
          <w:b/>
          <w:color w:val="7030A0"/>
        </w:rPr>
        <w:t>r</w:t>
      </w:r>
      <w:r>
        <w:rPr>
          <w:b/>
          <w:color w:val="7030A0"/>
        </w:rPr>
        <w:t>da, aunque en otras expresiones evang</w:t>
      </w:r>
      <w:r w:rsidR="0033613C">
        <w:rPr>
          <w:b/>
          <w:color w:val="7030A0"/>
        </w:rPr>
        <w:t>é</w:t>
      </w:r>
      <w:r>
        <w:rPr>
          <w:b/>
          <w:color w:val="7030A0"/>
        </w:rPr>
        <w:t>licas no diga</w:t>
      </w:r>
      <w:r w:rsidR="0033613C">
        <w:rPr>
          <w:b/>
          <w:color w:val="7030A0"/>
        </w:rPr>
        <w:t>n</w:t>
      </w:r>
      <w:r>
        <w:rPr>
          <w:b/>
          <w:color w:val="7030A0"/>
        </w:rPr>
        <w:t xml:space="preserve"> </w:t>
      </w:r>
      <w:r w:rsidR="0033613C">
        <w:rPr>
          <w:b/>
          <w:color w:val="7030A0"/>
        </w:rPr>
        <w:t xml:space="preserve">los evangelistas </w:t>
      </w:r>
      <w:r>
        <w:rPr>
          <w:b/>
          <w:color w:val="7030A0"/>
        </w:rPr>
        <w:t>que</w:t>
      </w:r>
      <w:r w:rsidR="0033613C">
        <w:rPr>
          <w:b/>
          <w:color w:val="7030A0"/>
        </w:rPr>
        <w:t xml:space="preserve"> </w:t>
      </w:r>
      <w:r>
        <w:rPr>
          <w:b/>
          <w:color w:val="7030A0"/>
        </w:rPr>
        <w:t>son más los que van po</w:t>
      </w:r>
      <w:r w:rsidR="0033613C">
        <w:rPr>
          <w:b/>
          <w:color w:val="7030A0"/>
        </w:rPr>
        <w:t>r</w:t>
      </w:r>
      <w:r>
        <w:rPr>
          <w:b/>
          <w:color w:val="7030A0"/>
        </w:rPr>
        <w:t xml:space="preserve"> la puerta ancha y el camino de la perdi</w:t>
      </w:r>
      <w:r w:rsidR="0033613C">
        <w:rPr>
          <w:b/>
          <w:color w:val="7030A0"/>
        </w:rPr>
        <w:t>ci</w:t>
      </w:r>
      <w:r>
        <w:rPr>
          <w:b/>
          <w:color w:val="7030A0"/>
        </w:rPr>
        <w:t>ón que los</w:t>
      </w:r>
      <w:r w:rsidR="0033613C">
        <w:rPr>
          <w:b/>
          <w:color w:val="7030A0"/>
        </w:rPr>
        <w:t xml:space="preserve"> </w:t>
      </w:r>
      <w:r>
        <w:rPr>
          <w:b/>
          <w:color w:val="7030A0"/>
        </w:rPr>
        <w:t>que van por la e</w:t>
      </w:r>
      <w:r>
        <w:rPr>
          <w:b/>
          <w:color w:val="7030A0"/>
        </w:rPr>
        <w:t>s</w:t>
      </w:r>
      <w:r>
        <w:rPr>
          <w:b/>
          <w:color w:val="7030A0"/>
        </w:rPr>
        <w:t>trecha y e</w:t>
      </w:r>
      <w:r w:rsidR="0033613C">
        <w:rPr>
          <w:b/>
          <w:color w:val="7030A0"/>
        </w:rPr>
        <w:t>l</w:t>
      </w:r>
      <w:r>
        <w:rPr>
          <w:b/>
          <w:color w:val="7030A0"/>
        </w:rPr>
        <w:t xml:space="preserve"> camino de la </w:t>
      </w:r>
      <w:r w:rsidR="0033613C">
        <w:rPr>
          <w:b/>
          <w:color w:val="7030A0"/>
        </w:rPr>
        <w:t>salvación (</w:t>
      </w:r>
      <w:r w:rsidR="00054039">
        <w:rPr>
          <w:b/>
          <w:color w:val="7030A0"/>
        </w:rPr>
        <w:t xml:space="preserve">Mt 7. 13-14 y </w:t>
      </w:r>
      <w:proofErr w:type="spellStart"/>
      <w:r w:rsidR="00054039">
        <w:rPr>
          <w:b/>
          <w:color w:val="7030A0"/>
        </w:rPr>
        <w:t>Lc</w:t>
      </w:r>
      <w:proofErr w:type="spellEnd"/>
      <w:r w:rsidR="00054039">
        <w:rPr>
          <w:b/>
          <w:color w:val="7030A0"/>
        </w:rPr>
        <w:t xml:space="preserve"> 13. 22-30)</w:t>
      </w:r>
    </w:p>
    <w:p w:rsidR="00EA6194" w:rsidRPr="00EA6194" w:rsidRDefault="00EA6194" w:rsidP="005F318E">
      <w:pPr>
        <w:widowControl/>
        <w:autoSpaceDE/>
        <w:autoSpaceDN/>
        <w:adjustRightInd/>
        <w:jc w:val="both"/>
        <w:rPr>
          <w:b/>
          <w:color w:val="7030A0"/>
        </w:rPr>
      </w:pPr>
    </w:p>
    <w:p w:rsidR="007C315A" w:rsidRDefault="0033613C" w:rsidP="005F318E">
      <w:pPr>
        <w:widowControl/>
        <w:autoSpaceDE/>
        <w:autoSpaceDN/>
        <w:adjustRightInd/>
        <w:jc w:val="both"/>
        <w:rPr>
          <w:b/>
          <w:color w:val="00B050"/>
        </w:rPr>
      </w:pPr>
      <w:r w:rsidRPr="0033613C">
        <w:rPr>
          <w:b/>
          <w:color w:val="00B050"/>
        </w:rPr>
        <w:t xml:space="preserve">  Lo importante del tema y del misterio de la </w:t>
      </w:r>
      <w:proofErr w:type="spellStart"/>
      <w:r w:rsidRPr="0033613C">
        <w:rPr>
          <w:b/>
          <w:color w:val="00B050"/>
        </w:rPr>
        <w:t>Parusia</w:t>
      </w:r>
      <w:proofErr w:type="spellEnd"/>
      <w:r w:rsidRPr="0033613C">
        <w:rPr>
          <w:b/>
          <w:color w:val="00B050"/>
        </w:rPr>
        <w:t xml:space="preserve"> es que Jesús va a venir, que no</w:t>
      </w:r>
      <w:r>
        <w:rPr>
          <w:b/>
          <w:color w:val="00B050"/>
        </w:rPr>
        <w:t xml:space="preserve"> </w:t>
      </w:r>
      <w:proofErr w:type="spellStart"/>
      <w:r w:rsidRPr="0033613C">
        <w:rPr>
          <w:b/>
          <w:color w:val="00B050"/>
        </w:rPr>
        <w:t>s</w:t>
      </w:r>
      <w:r>
        <w:rPr>
          <w:b/>
          <w:color w:val="00B050"/>
        </w:rPr>
        <w:t>os</w:t>
      </w:r>
      <w:proofErr w:type="spellEnd"/>
      <w:r w:rsidRPr="0033613C">
        <w:rPr>
          <w:b/>
          <w:color w:val="00B050"/>
        </w:rPr>
        <w:t xml:space="preserve"> los demonios o los </w:t>
      </w:r>
      <w:r>
        <w:rPr>
          <w:b/>
          <w:color w:val="00B050"/>
        </w:rPr>
        <w:t>á</w:t>
      </w:r>
      <w:r w:rsidRPr="0033613C">
        <w:rPr>
          <w:b/>
          <w:color w:val="00B050"/>
        </w:rPr>
        <w:t>ngeles los encargado de la fiesta final de la</w:t>
      </w:r>
      <w:r>
        <w:rPr>
          <w:b/>
          <w:color w:val="00B050"/>
        </w:rPr>
        <w:t xml:space="preserve"> </w:t>
      </w:r>
      <w:r w:rsidRPr="0033613C">
        <w:rPr>
          <w:b/>
          <w:color w:val="00B050"/>
        </w:rPr>
        <w:t xml:space="preserve">creación. Y esto hay que inculcarlo </w:t>
      </w:r>
      <w:proofErr w:type="spellStart"/>
      <w:r w:rsidRPr="0033613C">
        <w:rPr>
          <w:b/>
          <w:color w:val="00B050"/>
        </w:rPr>
        <w:t>de</w:t>
      </w:r>
      <w:r>
        <w:rPr>
          <w:b/>
          <w:color w:val="00B050"/>
        </w:rPr>
        <w:t>de</w:t>
      </w:r>
      <w:proofErr w:type="spellEnd"/>
      <w:r w:rsidRPr="0033613C">
        <w:rPr>
          <w:b/>
          <w:color w:val="00B050"/>
        </w:rPr>
        <w:t xml:space="preserve"> la edad infantil más capaz de descubrir el centro y la cumbre de todo cri</w:t>
      </w:r>
      <w:r w:rsidRPr="0033613C">
        <w:rPr>
          <w:b/>
          <w:color w:val="00B050"/>
        </w:rPr>
        <w:t>s</w:t>
      </w:r>
      <w:r w:rsidRPr="0033613C">
        <w:rPr>
          <w:b/>
          <w:color w:val="00B050"/>
        </w:rPr>
        <w:t>tianismo</w:t>
      </w:r>
      <w:r w:rsidR="004723B2">
        <w:rPr>
          <w:b/>
          <w:color w:val="00B050"/>
        </w:rPr>
        <w:t>,</w:t>
      </w:r>
      <w:r w:rsidRPr="0033613C">
        <w:rPr>
          <w:b/>
          <w:color w:val="00B050"/>
        </w:rPr>
        <w:t xml:space="preserve"> </w:t>
      </w:r>
      <w:r w:rsidR="004723B2">
        <w:rPr>
          <w:b/>
          <w:color w:val="00B050"/>
        </w:rPr>
        <w:t xml:space="preserve">que </w:t>
      </w:r>
      <w:r w:rsidRPr="0033613C">
        <w:rPr>
          <w:b/>
          <w:color w:val="00B050"/>
        </w:rPr>
        <w:t>e</w:t>
      </w:r>
      <w:r w:rsidR="004723B2">
        <w:rPr>
          <w:b/>
          <w:color w:val="00B050"/>
        </w:rPr>
        <w:t>l</w:t>
      </w:r>
      <w:r w:rsidRPr="0033613C">
        <w:rPr>
          <w:b/>
          <w:color w:val="00B050"/>
        </w:rPr>
        <w:t xml:space="preserve"> misterio de</w:t>
      </w:r>
      <w:r w:rsidR="004723B2">
        <w:rPr>
          <w:b/>
          <w:color w:val="00B050"/>
        </w:rPr>
        <w:t xml:space="preserve"> que</w:t>
      </w:r>
      <w:r w:rsidRPr="0033613C">
        <w:rPr>
          <w:b/>
          <w:color w:val="00B050"/>
        </w:rPr>
        <w:t xml:space="preserve"> Jesús salvador y amigo</w:t>
      </w:r>
      <w:r w:rsidR="004723B2">
        <w:rPr>
          <w:b/>
          <w:color w:val="00B050"/>
        </w:rPr>
        <w:t xml:space="preserve"> vendrá al final de los tiempos. Y lo que los apóstoles aprendieron como ultima enseñanza en el momento de la Ascensión de los cielos fue la esperanza, no el temor. Eso les dijeron los dos "consoladores" que le dij</w:t>
      </w:r>
      <w:r w:rsidR="004723B2">
        <w:rPr>
          <w:b/>
          <w:color w:val="00B050"/>
        </w:rPr>
        <w:t>e</w:t>
      </w:r>
      <w:r w:rsidR="004723B2">
        <w:rPr>
          <w:b/>
          <w:color w:val="00B050"/>
        </w:rPr>
        <w:t>ron. "Varones de Galilea, ¿Qué hacéis ahí mirando al cielo?. Ese Jesús que habéis visto marchar de vuestro lado, volverá de igual modo que le habéis visto marchar" (</w:t>
      </w:r>
      <w:proofErr w:type="spellStart"/>
      <w:r w:rsidR="004723B2">
        <w:rPr>
          <w:b/>
          <w:color w:val="00B050"/>
        </w:rPr>
        <w:t>Hc</w:t>
      </w:r>
      <w:proofErr w:type="spellEnd"/>
      <w:r w:rsidR="004723B2">
        <w:rPr>
          <w:b/>
          <w:color w:val="00B050"/>
        </w:rPr>
        <w:t xml:space="preserve"> 1.12)</w:t>
      </w:r>
    </w:p>
    <w:p w:rsidR="004723B2" w:rsidRDefault="004723B2" w:rsidP="005F318E">
      <w:pPr>
        <w:widowControl/>
        <w:autoSpaceDE/>
        <w:autoSpaceDN/>
        <w:adjustRightInd/>
        <w:jc w:val="both"/>
        <w:rPr>
          <w:b/>
          <w:color w:val="00B050"/>
        </w:rPr>
      </w:pPr>
      <w:r>
        <w:rPr>
          <w:b/>
          <w:color w:val="00B050"/>
        </w:rPr>
        <w:t xml:space="preserve">  Esto lo entienden y agrada a los niños de 80. 10 y 12 años. Y agrada a todos los </w:t>
      </w:r>
      <w:proofErr w:type="spellStart"/>
      <w:r>
        <w:rPr>
          <w:b/>
          <w:color w:val="00B050"/>
        </w:rPr>
        <w:t>critianos</w:t>
      </w:r>
      <w:proofErr w:type="spellEnd"/>
      <w:r>
        <w:rPr>
          <w:b/>
          <w:color w:val="00B050"/>
        </w:rPr>
        <w:t xml:space="preserve"> de todos los tiempos y de todos </w:t>
      </w:r>
      <w:proofErr w:type="spellStart"/>
      <w:r>
        <w:rPr>
          <w:b/>
          <w:color w:val="00B050"/>
        </w:rPr>
        <w:t>ls</w:t>
      </w:r>
      <w:proofErr w:type="spellEnd"/>
      <w:r>
        <w:rPr>
          <w:b/>
          <w:color w:val="00B050"/>
        </w:rPr>
        <w:t xml:space="preserve"> edades.</w:t>
      </w:r>
    </w:p>
    <w:p w:rsidR="004723B2" w:rsidRDefault="004723B2" w:rsidP="005F318E">
      <w:pPr>
        <w:widowControl/>
        <w:autoSpaceDE/>
        <w:autoSpaceDN/>
        <w:adjustRightInd/>
        <w:jc w:val="both"/>
        <w:rPr>
          <w:b/>
          <w:color w:val="00B050"/>
        </w:rPr>
      </w:pPr>
    </w:p>
    <w:p w:rsidR="004723B2" w:rsidRDefault="004723B2" w:rsidP="005F318E">
      <w:pPr>
        <w:widowControl/>
        <w:autoSpaceDE/>
        <w:autoSpaceDN/>
        <w:adjustRightInd/>
        <w:jc w:val="both"/>
        <w:rPr>
          <w:b/>
          <w:color w:val="7030A0"/>
        </w:rPr>
      </w:pPr>
      <w:r w:rsidRPr="004723B2">
        <w:rPr>
          <w:b/>
          <w:color w:val="7030A0"/>
        </w:rPr>
        <w:t xml:space="preserve">  Por eso en las celebracion</w:t>
      </w:r>
      <w:r>
        <w:rPr>
          <w:b/>
          <w:color w:val="7030A0"/>
        </w:rPr>
        <w:t>e</w:t>
      </w:r>
      <w:r w:rsidRPr="004723B2">
        <w:rPr>
          <w:b/>
          <w:color w:val="7030A0"/>
        </w:rPr>
        <w:t>s se repiten desde los prim</w:t>
      </w:r>
      <w:r>
        <w:rPr>
          <w:b/>
          <w:color w:val="7030A0"/>
        </w:rPr>
        <w:t>e</w:t>
      </w:r>
      <w:r w:rsidRPr="004723B2">
        <w:rPr>
          <w:b/>
          <w:color w:val="7030A0"/>
        </w:rPr>
        <w:t xml:space="preserve">ros </w:t>
      </w:r>
      <w:proofErr w:type="spellStart"/>
      <w:r w:rsidRPr="004723B2">
        <w:rPr>
          <w:b/>
          <w:color w:val="7030A0"/>
        </w:rPr>
        <w:t>tiemps</w:t>
      </w:r>
      <w:proofErr w:type="spellEnd"/>
      <w:r>
        <w:rPr>
          <w:b/>
          <w:color w:val="7030A0"/>
        </w:rPr>
        <w:t xml:space="preserve"> </w:t>
      </w:r>
      <w:r w:rsidRPr="004723B2">
        <w:rPr>
          <w:b/>
          <w:color w:val="7030A0"/>
        </w:rPr>
        <w:t>y con frase de estilo oriental "Ven Señor Je</w:t>
      </w:r>
      <w:r>
        <w:rPr>
          <w:b/>
          <w:color w:val="7030A0"/>
        </w:rPr>
        <w:t>s</w:t>
      </w:r>
      <w:r w:rsidRPr="004723B2">
        <w:rPr>
          <w:b/>
          <w:color w:val="7030A0"/>
        </w:rPr>
        <w:t>ús.</w:t>
      </w:r>
      <w:r>
        <w:rPr>
          <w:b/>
          <w:color w:val="7030A0"/>
        </w:rPr>
        <w:t xml:space="preserve">. Los adultos, como los adolescentes y los </w:t>
      </w:r>
      <w:proofErr w:type="spellStart"/>
      <w:r>
        <w:rPr>
          <w:b/>
          <w:color w:val="7030A0"/>
        </w:rPr>
        <w:t>jívenes</w:t>
      </w:r>
      <w:proofErr w:type="spellEnd"/>
      <w:r>
        <w:rPr>
          <w:b/>
          <w:color w:val="7030A0"/>
        </w:rPr>
        <w:t xml:space="preserve"> tienen que asociar su cristianismo no al cumplimiento material de la ley sino al amor a Jesús. El cri</w:t>
      </w:r>
      <w:r>
        <w:rPr>
          <w:b/>
          <w:color w:val="7030A0"/>
        </w:rPr>
        <w:t>s</w:t>
      </w:r>
      <w:r>
        <w:rPr>
          <w:b/>
          <w:color w:val="7030A0"/>
        </w:rPr>
        <w:t>tianismo no se les puede ofrecer como código moral. Si se hace así se arruina pronto. Hay que presentarlo como grandioso proyecto sostenido por una grandiosa esperanza en el triunfo final de Jesús</w:t>
      </w:r>
      <w:r w:rsidR="005F318E">
        <w:rPr>
          <w:b/>
          <w:color w:val="7030A0"/>
        </w:rPr>
        <w:t>. Sin optimismo no hay cristianismo posible.</w:t>
      </w:r>
    </w:p>
    <w:p w:rsidR="005F318E" w:rsidRPr="005F318E" w:rsidRDefault="005F318E" w:rsidP="005F318E">
      <w:pPr>
        <w:widowControl/>
        <w:autoSpaceDE/>
        <w:autoSpaceDN/>
        <w:adjustRightInd/>
        <w:jc w:val="center"/>
        <w:rPr>
          <w:b/>
          <w:color w:val="FF0000"/>
          <w:sz w:val="36"/>
          <w:szCs w:val="36"/>
        </w:rPr>
      </w:pPr>
      <w:r w:rsidRPr="005F318E">
        <w:rPr>
          <w:b/>
          <w:color w:val="FF0000"/>
          <w:sz w:val="36"/>
          <w:szCs w:val="36"/>
        </w:rPr>
        <w:lastRenderedPageBreak/>
        <w:t xml:space="preserve">25   La Parusía </w:t>
      </w:r>
    </w:p>
    <w:p w:rsidR="00B610AD" w:rsidRDefault="000F34E2" w:rsidP="00B610AD">
      <w:pPr>
        <w:widowControl/>
        <w:autoSpaceDE/>
        <w:autoSpaceDN/>
        <w:adjustRightInd/>
        <w:jc w:val="center"/>
        <w:rPr>
          <w:b/>
        </w:rPr>
      </w:pPr>
      <w:r>
        <w:rPr>
          <w:b/>
          <w:noProof/>
        </w:rPr>
        <w:drawing>
          <wp:inline distT="0" distB="0" distL="0" distR="0">
            <wp:extent cx="2667000" cy="353890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7647" t="15068" r="4118" b="41968"/>
                    <a:stretch>
                      <a:fillRect/>
                    </a:stretch>
                  </pic:blipFill>
                  <pic:spPr bwMode="auto">
                    <a:xfrm>
                      <a:off x="0" y="0"/>
                      <a:ext cx="2667000" cy="3538904"/>
                    </a:xfrm>
                    <a:prstGeom prst="rect">
                      <a:avLst/>
                    </a:prstGeom>
                    <a:noFill/>
                    <a:ln w="9525">
                      <a:noFill/>
                      <a:miter lim="800000"/>
                      <a:headEnd/>
                      <a:tailEnd/>
                    </a:ln>
                  </pic:spPr>
                </pic:pic>
              </a:graphicData>
            </a:graphic>
          </wp:inline>
        </w:drawing>
      </w:r>
    </w:p>
    <w:p w:rsidR="00B610AD" w:rsidRDefault="00B610AD" w:rsidP="00B610AD">
      <w:pPr>
        <w:widowControl/>
        <w:autoSpaceDE/>
        <w:autoSpaceDN/>
        <w:adjustRightInd/>
        <w:jc w:val="both"/>
        <w:rPr>
          <w:b/>
        </w:rPr>
      </w:pPr>
    </w:p>
    <w:p w:rsidR="00B610AD" w:rsidRDefault="00D37243" w:rsidP="00B610AD">
      <w:pPr>
        <w:widowControl/>
        <w:autoSpaceDE/>
        <w:autoSpaceDN/>
        <w:adjustRightInd/>
        <w:jc w:val="both"/>
        <w:rPr>
          <w:b/>
        </w:rPr>
      </w:pPr>
      <w:r>
        <w:rPr>
          <w:b/>
        </w:rPr>
        <w:t xml:space="preserve">   </w:t>
      </w:r>
      <w:r w:rsidR="00B610AD" w:rsidRPr="00B610AD">
        <w:rPr>
          <w:b/>
        </w:rPr>
        <w:t>Aludimos con este término a la venida segunda del Señor, creencia que desde los prim</w:t>
      </w:r>
      <w:r w:rsidR="00B610AD" w:rsidRPr="00B610AD">
        <w:rPr>
          <w:b/>
        </w:rPr>
        <w:t>e</w:t>
      </w:r>
      <w:r w:rsidR="00B610AD" w:rsidRPr="00B610AD">
        <w:rPr>
          <w:b/>
        </w:rPr>
        <w:t>ros tiempos cristianos ha estado clavada en el corazón de la Iglesia y constituye el mana</w:t>
      </w:r>
      <w:r w:rsidR="00B610AD" w:rsidRPr="00B610AD">
        <w:rPr>
          <w:b/>
        </w:rPr>
        <w:t>n</w:t>
      </w:r>
      <w:r w:rsidR="00B610AD" w:rsidRPr="00B610AD">
        <w:rPr>
          <w:b/>
        </w:rPr>
        <w:t>tial de la esperanza de los seguidores del Evangelio.</w:t>
      </w:r>
    </w:p>
    <w:p w:rsidR="00B610AD" w:rsidRDefault="00B610AD" w:rsidP="00B610AD">
      <w:pPr>
        <w:widowControl/>
        <w:autoSpaceDE/>
        <w:autoSpaceDN/>
        <w:adjustRightInd/>
        <w:jc w:val="both"/>
        <w:rPr>
          <w:b/>
        </w:rPr>
      </w:pPr>
    </w:p>
    <w:p w:rsidR="00B610AD" w:rsidRDefault="00B610AD" w:rsidP="00B610AD">
      <w:pPr>
        <w:widowControl/>
        <w:autoSpaceDE/>
        <w:autoSpaceDN/>
        <w:adjustRightInd/>
        <w:jc w:val="both"/>
        <w:rPr>
          <w:b/>
        </w:rPr>
      </w:pPr>
      <w:r w:rsidRPr="00B610AD">
        <w:rPr>
          <w:b/>
        </w:rPr>
        <w:t>   La realidad del retorno es indudable dogmáticamente. Al fin del mundo, Cristo, rodeado de majestad, vendrá de nuevo para juzgar a los hombres.</w:t>
      </w:r>
    </w:p>
    <w:p w:rsidR="00B610AD" w:rsidRDefault="00B610AD" w:rsidP="00B610AD">
      <w:pPr>
        <w:widowControl/>
        <w:autoSpaceDE/>
        <w:autoSpaceDN/>
        <w:adjustRightInd/>
        <w:jc w:val="both"/>
        <w:rPr>
          <w:b/>
        </w:rPr>
      </w:pPr>
      <w:r w:rsidRPr="00B610AD">
        <w:rPr>
          <w:b/>
        </w:rPr>
        <w:br/>
        <w:t>   El Símbolo apostólico confiesa: "</w:t>
      </w:r>
      <w:r w:rsidRPr="00B610AD">
        <w:rPr>
          <w:b/>
          <w:i/>
          <w:iCs/>
        </w:rPr>
        <w:t>Y desde allí ha de venir a juzgar a los vivos y a los muertos</w:t>
      </w:r>
      <w:r w:rsidRPr="00B610AD">
        <w:rPr>
          <w:b/>
        </w:rPr>
        <w:t>". De manera parecida se expresan los símbolos posteriores, haciéndose eco de los testimonios evangélicos. El Señor subió a los cielos, pero prometió con claridad su r</w:t>
      </w:r>
      <w:r w:rsidRPr="00B610AD">
        <w:rPr>
          <w:b/>
        </w:rPr>
        <w:t>e</w:t>
      </w:r>
      <w:r w:rsidRPr="00B610AD">
        <w:rPr>
          <w:b/>
        </w:rPr>
        <w:t>greso: "</w:t>
      </w:r>
      <w:r w:rsidRPr="00B610AD">
        <w:rPr>
          <w:b/>
          <w:i/>
          <w:iCs/>
        </w:rPr>
        <w:t>Veréis al Hijo del hombre sentado a la diestra del Todopoderoso venir sobre las nubes</w:t>
      </w:r>
      <w:r w:rsidRPr="00B610AD">
        <w:rPr>
          <w:b/>
        </w:rPr>
        <w:t>." (</w:t>
      </w:r>
      <w:proofErr w:type="spellStart"/>
      <w:r w:rsidRPr="00B610AD">
        <w:rPr>
          <w:b/>
        </w:rPr>
        <w:t>Mc.</w:t>
      </w:r>
      <w:proofErr w:type="spellEnd"/>
      <w:r w:rsidRPr="00B610AD">
        <w:rPr>
          <w:b/>
        </w:rPr>
        <w:t xml:space="preserve"> 14. 62 y </w:t>
      </w:r>
      <w:proofErr w:type="spellStart"/>
      <w:r w:rsidRPr="00B610AD">
        <w:rPr>
          <w:b/>
        </w:rPr>
        <w:t>Mt.</w:t>
      </w:r>
      <w:proofErr w:type="spellEnd"/>
      <w:r w:rsidRPr="00B610AD">
        <w:rPr>
          <w:b/>
        </w:rPr>
        <w:t xml:space="preserve"> 26. 64). </w:t>
      </w:r>
    </w:p>
    <w:p w:rsidR="00B610AD" w:rsidRDefault="00B610AD" w:rsidP="00B610AD">
      <w:pPr>
        <w:widowControl/>
        <w:autoSpaceDE/>
        <w:autoSpaceDN/>
        <w:adjustRightInd/>
        <w:jc w:val="both"/>
        <w:rPr>
          <w:b/>
        </w:rPr>
      </w:pPr>
    </w:p>
    <w:p w:rsidR="00B610AD" w:rsidRPr="00B610AD" w:rsidRDefault="00B610AD" w:rsidP="00B610AD">
      <w:pPr>
        <w:widowControl/>
        <w:autoSpaceDE/>
        <w:autoSpaceDN/>
        <w:adjustRightInd/>
        <w:jc w:val="both"/>
        <w:rPr>
          <w:b/>
          <w:color w:val="FF0000"/>
          <w:sz w:val="36"/>
          <w:szCs w:val="36"/>
        </w:rPr>
      </w:pPr>
      <w:r>
        <w:rPr>
          <w:b/>
        </w:rPr>
        <w:t xml:space="preserve">  </w:t>
      </w:r>
      <w:r w:rsidRPr="00B610AD">
        <w:rPr>
          <w:b/>
        </w:rPr>
        <w:t>Y la palabra que quedó flotando entre los seguidores, que le vieron alejarse en la Asce</w:t>
      </w:r>
      <w:r w:rsidRPr="00B610AD">
        <w:rPr>
          <w:b/>
        </w:rPr>
        <w:t>n</w:t>
      </w:r>
      <w:r w:rsidRPr="00B610AD">
        <w:rPr>
          <w:b/>
        </w:rPr>
        <w:t>sión, no dejó lugar a duda: "</w:t>
      </w:r>
      <w:r w:rsidRPr="00B610AD">
        <w:rPr>
          <w:b/>
          <w:i/>
          <w:iCs/>
        </w:rPr>
        <w:t>Ese Jesús, que acaba de subir de vuestro lado al cielo, vendrá como lo habéis visto marcharse</w:t>
      </w:r>
      <w:r w:rsidRPr="00B610AD">
        <w:rPr>
          <w:i/>
          <w:iCs/>
        </w:rPr>
        <w:t>.</w:t>
      </w:r>
      <w:r w:rsidRPr="00B610AD">
        <w:t>"</w:t>
      </w:r>
    </w:p>
    <w:p w:rsidR="00997603" w:rsidRDefault="00997603" w:rsidP="00230276">
      <w:pPr>
        <w:widowControl/>
        <w:autoSpaceDE/>
        <w:autoSpaceDN/>
        <w:adjustRightInd/>
        <w:rPr>
          <w:sz w:val="30"/>
          <w:szCs w:val="30"/>
        </w:rPr>
      </w:pPr>
    </w:p>
    <w:p w:rsidR="00230276" w:rsidRDefault="00230276" w:rsidP="00230276">
      <w:pPr>
        <w:widowControl/>
        <w:autoSpaceDE/>
        <w:autoSpaceDN/>
        <w:adjustRightInd/>
        <w:rPr>
          <w:b/>
          <w:color w:val="FF0000"/>
        </w:rPr>
      </w:pPr>
      <w:r w:rsidRPr="00997603">
        <w:rPr>
          <w:b/>
          <w:color w:val="FF0000"/>
        </w:rPr>
        <w:t>01 Poemas</w:t>
      </w:r>
    </w:p>
    <w:p w:rsidR="00997603" w:rsidRPr="00997603" w:rsidRDefault="00997603" w:rsidP="00230276">
      <w:pPr>
        <w:widowControl/>
        <w:autoSpaceDE/>
        <w:autoSpaceDN/>
        <w:adjustRightInd/>
        <w:rPr>
          <w:b/>
          <w:color w:val="FF0000"/>
        </w:rPr>
      </w:pPr>
    </w:p>
    <w:p w:rsidR="00230276" w:rsidRDefault="00230276" w:rsidP="00230276">
      <w:pPr>
        <w:widowControl/>
        <w:autoSpaceDE/>
        <w:autoSpaceDN/>
        <w:adjustRightInd/>
        <w:rPr>
          <w:b/>
          <w:color w:val="0070C0"/>
        </w:rPr>
      </w:pPr>
      <w:r w:rsidRPr="00997603">
        <w:rPr>
          <w:b/>
          <w:color w:val="0070C0"/>
        </w:rPr>
        <w:t>01a</w:t>
      </w:r>
      <w:r w:rsidR="000F34E2">
        <w:rPr>
          <w:b/>
          <w:color w:val="0070C0"/>
        </w:rPr>
        <w:t xml:space="preserve"> El cuadro más famoso del juicio final</w:t>
      </w:r>
    </w:p>
    <w:p w:rsidR="000F34E2" w:rsidRDefault="000F34E2" w:rsidP="00230276">
      <w:pPr>
        <w:widowControl/>
        <w:autoSpaceDE/>
        <w:autoSpaceDN/>
        <w:adjustRightInd/>
        <w:rPr>
          <w:b/>
          <w:color w:val="0070C0"/>
        </w:rPr>
      </w:pPr>
    </w:p>
    <w:p w:rsidR="00665AA5" w:rsidRDefault="00D37243" w:rsidP="00230276">
      <w:pPr>
        <w:widowControl/>
        <w:autoSpaceDE/>
        <w:autoSpaceDN/>
        <w:adjustRightInd/>
        <w:rPr>
          <w:b/>
        </w:rPr>
      </w:pPr>
      <w:r>
        <w:rPr>
          <w:b/>
        </w:rPr>
        <w:t xml:space="preserve">    </w:t>
      </w:r>
      <w:r w:rsidR="000F34E2" w:rsidRPr="00D37243">
        <w:rPr>
          <w:b/>
        </w:rPr>
        <w:t xml:space="preserve"> </w:t>
      </w:r>
      <w:r w:rsidR="00665AA5">
        <w:rPr>
          <w:b/>
        </w:rPr>
        <w:t>También el hecho del juicio final y de la venida de Cristo mereció alguna poesías más o menos explicitas.  Es tema complejo. Se ponen aquí unas cuantas poesías para usar las que convengan. Los cuadros de arte sobre el tema sólo valen para participantes mayores. Es tema que para los pequeños no tiene sentido.</w:t>
      </w:r>
    </w:p>
    <w:p w:rsidR="00D37243" w:rsidRDefault="00D37243" w:rsidP="00230276">
      <w:pPr>
        <w:widowControl/>
        <w:autoSpaceDE/>
        <w:autoSpaceDN/>
        <w:adjustRightInd/>
        <w:rPr>
          <w:b/>
        </w:rPr>
      </w:pPr>
    </w:p>
    <w:p w:rsidR="00706129" w:rsidRDefault="00665AA5" w:rsidP="00230276">
      <w:pPr>
        <w:widowControl/>
        <w:autoSpaceDE/>
        <w:autoSpaceDN/>
        <w:adjustRightInd/>
        <w:rPr>
          <w:b/>
        </w:rPr>
      </w:pPr>
      <w:r>
        <w:rPr>
          <w:b/>
        </w:rPr>
        <w:t xml:space="preserve">    1   </w:t>
      </w:r>
      <w:proofErr w:type="spellStart"/>
      <w:r w:rsidR="00706129">
        <w:rPr>
          <w:b/>
        </w:rPr>
        <w:t>Anonimo</w:t>
      </w:r>
      <w:proofErr w:type="spellEnd"/>
      <w:r w:rsidR="00706129">
        <w:rPr>
          <w:b/>
        </w:rPr>
        <w:t>. Al Juicio final</w:t>
      </w:r>
    </w:p>
    <w:p w:rsidR="00706129" w:rsidRDefault="00665AA5" w:rsidP="00230276">
      <w:pPr>
        <w:widowControl/>
        <w:autoSpaceDE/>
        <w:autoSpaceDN/>
        <w:adjustRightInd/>
        <w:rPr>
          <w:b/>
        </w:rPr>
      </w:pPr>
      <w:r>
        <w:rPr>
          <w:b/>
        </w:rPr>
        <w:t xml:space="preserve">    2 </w:t>
      </w:r>
      <w:r w:rsidR="00706129">
        <w:rPr>
          <w:b/>
        </w:rPr>
        <w:t xml:space="preserve"> Javier </w:t>
      </w:r>
      <w:proofErr w:type="spellStart"/>
      <w:r w:rsidR="00706129">
        <w:rPr>
          <w:b/>
        </w:rPr>
        <w:t>Cinacchi</w:t>
      </w:r>
      <w:proofErr w:type="spellEnd"/>
      <w:r w:rsidR="00706129">
        <w:rPr>
          <w:b/>
        </w:rPr>
        <w:t xml:space="preserve"> Al fin de mundo</w:t>
      </w:r>
    </w:p>
    <w:p w:rsidR="00706129" w:rsidRDefault="00665AA5" w:rsidP="00230276">
      <w:pPr>
        <w:widowControl/>
        <w:autoSpaceDE/>
        <w:autoSpaceDN/>
        <w:adjustRightInd/>
        <w:rPr>
          <w:b/>
        </w:rPr>
      </w:pPr>
      <w:r>
        <w:rPr>
          <w:b/>
        </w:rPr>
        <w:t xml:space="preserve">    3  </w:t>
      </w:r>
      <w:r w:rsidR="00706129">
        <w:rPr>
          <w:b/>
        </w:rPr>
        <w:t xml:space="preserve">Pablo </w:t>
      </w:r>
      <w:proofErr w:type="spellStart"/>
      <w:r w:rsidR="00706129">
        <w:rPr>
          <w:b/>
        </w:rPr>
        <w:t>Martinez</w:t>
      </w:r>
      <w:proofErr w:type="spellEnd"/>
      <w:r w:rsidR="00706129">
        <w:rPr>
          <w:b/>
        </w:rPr>
        <w:t xml:space="preserve"> de </w:t>
      </w:r>
      <w:proofErr w:type="spellStart"/>
      <w:r w:rsidR="00706129">
        <w:rPr>
          <w:b/>
        </w:rPr>
        <w:t>Zarracina</w:t>
      </w:r>
      <w:proofErr w:type="spellEnd"/>
    </w:p>
    <w:p w:rsidR="00706129" w:rsidRDefault="00665AA5" w:rsidP="00230276">
      <w:pPr>
        <w:widowControl/>
        <w:autoSpaceDE/>
        <w:autoSpaceDN/>
        <w:adjustRightInd/>
        <w:rPr>
          <w:b/>
        </w:rPr>
      </w:pPr>
      <w:r>
        <w:rPr>
          <w:b/>
        </w:rPr>
        <w:t xml:space="preserve">    4  </w:t>
      </w:r>
      <w:r w:rsidR="00706129">
        <w:rPr>
          <w:b/>
        </w:rPr>
        <w:t>Jorge Manrique Ultimas coplas</w:t>
      </w:r>
    </w:p>
    <w:p w:rsidR="00706129" w:rsidRPr="00D37243" w:rsidRDefault="00665AA5" w:rsidP="00230276">
      <w:pPr>
        <w:widowControl/>
        <w:autoSpaceDE/>
        <w:autoSpaceDN/>
        <w:adjustRightInd/>
        <w:rPr>
          <w:b/>
        </w:rPr>
      </w:pPr>
      <w:r>
        <w:rPr>
          <w:b/>
        </w:rPr>
        <w:t xml:space="preserve">    5  </w:t>
      </w:r>
      <w:r w:rsidR="00706129">
        <w:rPr>
          <w:b/>
        </w:rPr>
        <w:t xml:space="preserve">Arlos </w:t>
      </w:r>
      <w:proofErr w:type="spellStart"/>
      <w:r w:rsidR="00706129">
        <w:rPr>
          <w:b/>
        </w:rPr>
        <w:t>Augisto</w:t>
      </w:r>
      <w:proofErr w:type="spellEnd"/>
      <w:r w:rsidR="00706129">
        <w:rPr>
          <w:b/>
        </w:rPr>
        <w:t xml:space="preserve"> Salaverry </w:t>
      </w:r>
      <w:proofErr w:type="spellStart"/>
      <w:r w:rsidR="00706129">
        <w:rPr>
          <w:b/>
        </w:rPr>
        <w:t>Auerdate</w:t>
      </w:r>
      <w:proofErr w:type="spellEnd"/>
      <w:r w:rsidR="00706129">
        <w:rPr>
          <w:b/>
        </w:rPr>
        <w:t xml:space="preserve"> de mi</w:t>
      </w:r>
    </w:p>
    <w:p w:rsidR="00997603" w:rsidRPr="00997603" w:rsidRDefault="00997603" w:rsidP="00230276">
      <w:pPr>
        <w:widowControl/>
        <w:autoSpaceDE/>
        <w:autoSpaceDN/>
        <w:adjustRightInd/>
        <w:rPr>
          <w:b/>
          <w:color w:val="0070C0"/>
        </w:rPr>
      </w:pPr>
    </w:p>
    <w:p w:rsidR="00230276" w:rsidRDefault="00230276" w:rsidP="00230276">
      <w:pPr>
        <w:widowControl/>
        <w:autoSpaceDE/>
        <w:autoSpaceDN/>
        <w:adjustRightInd/>
        <w:rPr>
          <w:b/>
          <w:color w:val="0070C0"/>
        </w:rPr>
      </w:pPr>
      <w:r w:rsidRPr="00997603">
        <w:rPr>
          <w:b/>
          <w:color w:val="0070C0"/>
        </w:rPr>
        <w:lastRenderedPageBreak/>
        <w:t>01b</w:t>
      </w:r>
      <w:r w:rsidR="00706129">
        <w:rPr>
          <w:b/>
          <w:color w:val="0070C0"/>
        </w:rPr>
        <w:t xml:space="preserve"> Venida de Cristo</w:t>
      </w:r>
    </w:p>
    <w:p w:rsidR="00665AA5" w:rsidRDefault="00665AA5" w:rsidP="00230276">
      <w:pPr>
        <w:widowControl/>
        <w:autoSpaceDE/>
        <w:autoSpaceDN/>
        <w:adjustRightInd/>
        <w:rPr>
          <w:b/>
          <w:color w:val="0070C0"/>
        </w:rPr>
      </w:pPr>
    </w:p>
    <w:p w:rsidR="00665AA5" w:rsidRDefault="00665AA5" w:rsidP="00665AA5">
      <w:pPr>
        <w:widowControl/>
        <w:autoSpaceDE/>
        <w:autoSpaceDN/>
        <w:adjustRightInd/>
        <w:rPr>
          <w:b/>
        </w:rPr>
      </w:pPr>
      <w:r>
        <w:rPr>
          <w:b/>
        </w:rPr>
        <w:t xml:space="preserve">   </w:t>
      </w:r>
      <w:r w:rsidRPr="00D37243">
        <w:rPr>
          <w:b/>
        </w:rPr>
        <w:t xml:space="preserve">Es el de Miguel </w:t>
      </w:r>
      <w:proofErr w:type="spellStart"/>
      <w:r w:rsidRPr="00D37243">
        <w:rPr>
          <w:b/>
        </w:rPr>
        <w:t>Angel</w:t>
      </w:r>
      <w:proofErr w:type="spellEnd"/>
      <w:r w:rsidRPr="00D37243">
        <w:rPr>
          <w:b/>
        </w:rPr>
        <w:t>, en la Capilla Sixtina</w:t>
      </w:r>
      <w:r>
        <w:rPr>
          <w:b/>
        </w:rPr>
        <w:t>, el más puede usarse, sobre todo en el conte</w:t>
      </w:r>
      <w:r>
        <w:rPr>
          <w:b/>
        </w:rPr>
        <w:t>x</w:t>
      </w:r>
      <w:r>
        <w:rPr>
          <w:b/>
        </w:rPr>
        <w:t xml:space="preserve">to de otros cuadros, como son el de la creación del hombre </w:t>
      </w:r>
      <w:r w:rsidRPr="00D37243">
        <w:rPr>
          <w:b/>
        </w:rPr>
        <w:t xml:space="preserve">. Hay que verlo en el contexto de las </w:t>
      </w:r>
      <w:proofErr w:type="spellStart"/>
      <w:r w:rsidRPr="00D37243">
        <w:rPr>
          <w:b/>
        </w:rPr>
        <w:t>multiples</w:t>
      </w:r>
      <w:proofErr w:type="spellEnd"/>
      <w:r w:rsidRPr="00D37243">
        <w:rPr>
          <w:b/>
        </w:rPr>
        <w:t xml:space="preserve"> im</w:t>
      </w:r>
      <w:r>
        <w:rPr>
          <w:b/>
        </w:rPr>
        <w:t>á</w:t>
      </w:r>
      <w:r w:rsidRPr="00D37243">
        <w:rPr>
          <w:b/>
        </w:rPr>
        <w:t xml:space="preserve">genes que adorna ese lugar </w:t>
      </w:r>
      <w:r>
        <w:rPr>
          <w:b/>
        </w:rPr>
        <w:t>ú</w:t>
      </w:r>
      <w:r w:rsidRPr="00D37243">
        <w:rPr>
          <w:b/>
        </w:rPr>
        <w:t xml:space="preserve">nico en el mundo, lleno de </w:t>
      </w:r>
      <w:r>
        <w:rPr>
          <w:b/>
        </w:rPr>
        <w:t>mensajes bíblicos en lenguaje pictórico del renacimiento italiano</w:t>
      </w:r>
    </w:p>
    <w:p w:rsidR="00665AA5" w:rsidRDefault="00665AA5" w:rsidP="00230276">
      <w:pPr>
        <w:widowControl/>
        <w:autoSpaceDE/>
        <w:autoSpaceDN/>
        <w:adjustRightInd/>
        <w:rPr>
          <w:b/>
          <w:color w:val="0070C0"/>
        </w:rPr>
      </w:pPr>
    </w:p>
    <w:p w:rsidR="00706129" w:rsidRPr="00665AA5" w:rsidRDefault="00665AA5" w:rsidP="00230276">
      <w:pPr>
        <w:widowControl/>
        <w:autoSpaceDE/>
        <w:autoSpaceDN/>
        <w:adjustRightInd/>
        <w:rPr>
          <w:b/>
        </w:rPr>
      </w:pPr>
      <w:r w:rsidRPr="00665AA5">
        <w:rPr>
          <w:b/>
        </w:rPr>
        <w:t xml:space="preserve">  1</w:t>
      </w:r>
      <w:r w:rsidR="00706129" w:rsidRPr="00665AA5">
        <w:rPr>
          <w:b/>
        </w:rPr>
        <w:t xml:space="preserve"> Blas de otero Al Juicio final</w:t>
      </w:r>
    </w:p>
    <w:p w:rsidR="00706129" w:rsidRPr="00665AA5" w:rsidRDefault="00706129" w:rsidP="00230276">
      <w:pPr>
        <w:widowControl/>
        <w:autoSpaceDE/>
        <w:autoSpaceDN/>
        <w:adjustRightInd/>
        <w:rPr>
          <w:b/>
        </w:rPr>
      </w:pPr>
      <w:r w:rsidRPr="00665AA5">
        <w:rPr>
          <w:b/>
        </w:rPr>
        <w:t xml:space="preserve"> </w:t>
      </w:r>
      <w:r w:rsidR="00665AA5" w:rsidRPr="00665AA5">
        <w:rPr>
          <w:b/>
        </w:rPr>
        <w:t xml:space="preserve"> 2  </w:t>
      </w:r>
      <w:proofErr w:type="spellStart"/>
      <w:r w:rsidRPr="00665AA5">
        <w:rPr>
          <w:b/>
        </w:rPr>
        <w:t>Alvaro</w:t>
      </w:r>
      <w:proofErr w:type="spellEnd"/>
      <w:r w:rsidRPr="00665AA5">
        <w:rPr>
          <w:b/>
        </w:rPr>
        <w:t xml:space="preserve"> J. </w:t>
      </w:r>
      <w:proofErr w:type="spellStart"/>
      <w:r w:rsidRPr="00665AA5">
        <w:rPr>
          <w:b/>
        </w:rPr>
        <w:t>Marquez</w:t>
      </w:r>
      <w:proofErr w:type="spellEnd"/>
      <w:r w:rsidRPr="00665AA5">
        <w:rPr>
          <w:b/>
        </w:rPr>
        <w:t xml:space="preserve"> Juicio final</w:t>
      </w:r>
    </w:p>
    <w:p w:rsidR="00230276" w:rsidRPr="00603229" w:rsidRDefault="00230276" w:rsidP="00230276">
      <w:pPr>
        <w:widowControl/>
        <w:autoSpaceDE/>
        <w:autoSpaceDN/>
        <w:adjustRightInd/>
        <w:rPr>
          <w:b/>
        </w:rPr>
      </w:pPr>
    </w:p>
    <w:p w:rsidR="00230276" w:rsidRDefault="00230276" w:rsidP="00230276">
      <w:pPr>
        <w:widowControl/>
        <w:autoSpaceDE/>
        <w:autoSpaceDN/>
        <w:adjustRightInd/>
        <w:rPr>
          <w:b/>
          <w:color w:val="FF0000"/>
        </w:rPr>
      </w:pPr>
      <w:r w:rsidRPr="00997603">
        <w:rPr>
          <w:b/>
          <w:color w:val="FF0000"/>
        </w:rPr>
        <w:t>02 Relatos</w:t>
      </w:r>
    </w:p>
    <w:p w:rsidR="00665AA5" w:rsidRPr="00665AA5" w:rsidRDefault="00665AA5" w:rsidP="00665AA5">
      <w:pPr>
        <w:widowControl/>
        <w:autoSpaceDE/>
        <w:autoSpaceDN/>
        <w:adjustRightInd/>
        <w:jc w:val="both"/>
        <w:rPr>
          <w:b/>
        </w:rPr>
      </w:pPr>
    </w:p>
    <w:p w:rsidR="00665AA5" w:rsidRPr="00665AA5" w:rsidRDefault="00665AA5" w:rsidP="00665AA5">
      <w:pPr>
        <w:widowControl/>
        <w:autoSpaceDE/>
        <w:autoSpaceDN/>
        <w:adjustRightInd/>
        <w:jc w:val="both"/>
        <w:rPr>
          <w:b/>
        </w:rPr>
      </w:pPr>
      <w:r>
        <w:rPr>
          <w:b/>
        </w:rPr>
        <w:t xml:space="preserve">    </w:t>
      </w:r>
      <w:r w:rsidRPr="00665AA5">
        <w:rPr>
          <w:b/>
        </w:rPr>
        <w:t>Más interesante puede ser, siempre con alumnos mayores, algún relato</w:t>
      </w:r>
      <w:r>
        <w:rPr>
          <w:b/>
        </w:rPr>
        <w:t xml:space="preserve">, </w:t>
      </w:r>
      <w:r w:rsidRPr="00665AA5">
        <w:rPr>
          <w:b/>
        </w:rPr>
        <w:t xml:space="preserve"> hecho, conve</w:t>
      </w:r>
      <w:r w:rsidRPr="00665AA5">
        <w:rPr>
          <w:b/>
        </w:rPr>
        <w:t>r</w:t>
      </w:r>
      <w:r w:rsidRPr="00665AA5">
        <w:rPr>
          <w:b/>
        </w:rPr>
        <w:t>sación, entrevista, como estos que siguen. De una o de otra manera</w:t>
      </w:r>
      <w:r>
        <w:rPr>
          <w:b/>
        </w:rPr>
        <w:t>,</w:t>
      </w:r>
      <w:r w:rsidRPr="00665AA5">
        <w:rPr>
          <w:b/>
        </w:rPr>
        <w:t xml:space="preserve"> en la buena educ</w:t>
      </w:r>
      <w:r w:rsidRPr="00665AA5">
        <w:rPr>
          <w:b/>
        </w:rPr>
        <w:t>a</w:t>
      </w:r>
      <w:r w:rsidRPr="00665AA5">
        <w:rPr>
          <w:b/>
        </w:rPr>
        <w:t>ción religiosa</w:t>
      </w:r>
      <w:r>
        <w:rPr>
          <w:b/>
        </w:rPr>
        <w:t xml:space="preserve"> cristiana,</w:t>
      </w:r>
      <w:r w:rsidRPr="00665AA5">
        <w:rPr>
          <w:b/>
        </w:rPr>
        <w:t xml:space="preserve"> hay que aludir al tema</w:t>
      </w:r>
      <w:r>
        <w:rPr>
          <w:b/>
        </w:rPr>
        <w:t xml:space="preserve"> de la </w:t>
      </w:r>
      <w:proofErr w:type="spellStart"/>
      <w:r>
        <w:rPr>
          <w:b/>
        </w:rPr>
        <w:t>Parusia</w:t>
      </w:r>
      <w:proofErr w:type="spellEnd"/>
      <w:r w:rsidRPr="00665AA5">
        <w:rPr>
          <w:b/>
        </w:rPr>
        <w:t xml:space="preserve">. No olvidemos </w:t>
      </w:r>
      <w:r>
        <w:rPr>
          <w:b/>
        </w:rPr>
        <w:t>q</w:t>
      </w:r>
      <w:r w:rsidRPr="00665AA5">
        <w:rPr>
          <w:b/>
        </w:rPr>
        <w:t>ue en el mismo Cre</w:t>
      </w:r>
      <w:r>
        <w:rPr>
          <w:b/>
        </w:rPr>
        <w:t>d</w:t>
      </w:r>
      <w:r w:rsidRPr="00665AA5">
        <w:rPr>
          <w:b/>
        </w:rPr>
        <w:t xml:space="preserve">o decimos </w:t>
      </w:r>
      <w:r>
        <w:rPr>
          <w:b/>
        </w:rPr>
        <w:t>q</w:t>
      </w:r>
      <w:r w:rsidRPr="00665AA5">
        <w:rPr>
          <w:b/>
        </w:rPr>
        <w:t xml:space="preserve">ue </w:t>
      </w:r>
      <w:r>
        <w:rPr>
          <w:b/>
        </w:rPr>
        <w:t>"</w:t>
      </w:r>
      <w:r w:rsidRPr="00665AA5">
        <w:rPr>
          <w:b/>
        </w:rPr>
        <w:t xml:space="preserve">creo en la resurrección de los muertos, en Cristo </w:t>
      </w:r>
      <w:r w:rsidR="00F31122">
        <w:rPr>
          <w:b/>
        </w:rPr>
        <w:t xml:space="preserve"> que </w:t>
      </w:r>
      <w:r w:rsidRPr="00665AA5">
        <w:rPr>
          <w:b/>
        </w:rPr>
        <w:t>vendr</w:t>
      </w:r>
      <w:r w:rsidR="00F31122">
        <w:rPr>
          <w:b/>
        </w:rPr>
        <w:t>á</w:t>
      </w:r>
      <w:r w:rsidRPr="00665AA5">
        <w:rPr>
          <w:b/>
        </w:rPr>
        <w:t xml:space="preserve"> a juzgar vivos y muerto</w:t>
      </w:r>
      <w:r w:rsidR="00F31122">
        <w:rPr>
          <w:b/>
        </w:rPr>
        <w:t>s</w:t>
      </w:r>
      <w:r w:rsidRPr="00665AA5">
        <w:rPr>
          <w:b/>
        </w:rPr>
        <w:t xml:space="preserve"> y que cre</w:t>
      </w:r>
      <w:r w:rsidR="00F31122">
        <w:rPr>
          <w:b/>
        </w:rPr>
        <w:t>e</w:t>
      </w:r>
      <w:r w:rsidRPr="00665AA5">
        <w:rPr>
          <w:b/>
        </w:rPr>
        <w:t>mos en la vida eterna</w:t>
      </w:r>
      <w:r w:rsidR="00F31122">
        <w:rPr>
          <w:b/>
        </w:rPr>
        <w:t>"</w:t>
      </w:r>
      <w:r w:rsidRPr="00665AA5">
        <w:rPr>
          <w:b/>
        </w:rPr>
        <w:t>.</w:t>
      </w:r>
    </w:p>
    <w:p w:rsidR="00997603" w:rsidRPr="00997603" w:rsidRDefault="00997603" w:rsidP="00230276">
      <w:pPr>
        <w:widowControl/>
        <w:autoSpaceDE/>
        <w:autoSpaceDN/>
        <w:adjustRightInd/>
        <w:rPr>
          <w:b/>
          <w:color w:val="0070C0"/>
        </w:rPr>
      </w:pPr>
    </w:p>
    <w:p w:rsidR="00230276" w:rsidRPr="00F31122" w:rsidRDefault="00230276" w:rsidP="00230276">
      <w:pPr>
        <w:widowControl/>
        <w:autoSpaceDE/>
        <w:autoSpaceDN/>
        <w:adjustRightInd/>
        <w:rPr>
          <w:b/>
          <w:color w:val="0070C0"/>
        </w:rPr>
      </w:pPr>
      <w:r w:rsidRPr="00F31122">
        <w:rPr>
          <w:b/>
          <w:color w:val="0070C0"/>
        </w:rPr>
        <w:t>02a</w:t>
      </w:r>
      <w:r w:rsidR="00F31122" w:rsidRPr="00F31122">
        <w:rPr>
          <w:b/>
          <w:color w:val="0070C0"/>
        </w:rPr>
        <w:t xml:space="preserve"> Juicio final de Miguel </w:t>
      </w:r>
      <w:proofErr w:type="spellStart"/>
      <w:r w:rsidR="00F31122" w:rsidRPr="00F31122">
        <w:rPr>
          <w:b/>
          <w:color w:val="0070C0"/>
        </w:rPr>
        <w:t>Angel</w:t>
      </w:r>
      <w:proofErr w:type="spellEnd"/>
    </w:p>
    <w:p w:rsidR="00997603" w:rsidRDefault="00997603" w:rsidP="00230276">
      <w:pPr>
        <w:widowControl/>
        <w:autoSpaceDE/>
        <w:autoSpaceDN/>
        <w:adjustRightInd/>
        <w:rPr>
          <w:b/>
          <w:color w:val="0070C0"/>
        </w:rPr>
      </w:pPr>
    </w:p>
    <w:p w:rsidR="00F31122" w:rsidRDefault="00F31122" w:rsidP="00230276">
      <w:pPr>
        <w:widowControl/>
        <w:autoSpaceDE/>
        <w:autoSpaceDN/>
        <w:adjustRightInd/>
        <w:rPr>
          <w:b/>
        </w:rPr>
      </w:pPr>
      <w:r w:rsidRPr="00F31122">
        <w:rPr>
          <w:b/>
        </w:rPr>
        <w:t xml:space="preserve">   Es una base cultural, el hecho de ver el Juicio en el contex</w:t>
      </w:r>
      <w:r>
        <w:rPr>
          <w:b/>
        </w:rPr>
        <w:t xml:space="preserve">to de todas las </w:t>
      </w:r>
      <w:proofErr w:type="spellStart"/>
      <w:r>
        <w:rPr>
          <w:b/>
        </w:rPr>
        <w:t>ima´genes</w:t>
      </w:r>
      <w:proofErr w:type="spellEnd"/>
      <w:r>
        <w:rPr>
          <w:b/>
        </w:rPr>
        <w:t>. Buen</w:t>
      </w:r>
      <w:r w:rsidRPr="00F31122">
        <w:rPr>
          <w:b/>
        </w:rPr>
        <w:t>o</w:t>
      </w:r>
      <w:r>
        <w:rPr>
          <w:b/>
        </w:rPr>
        <w:t xml:space="preserve"> </w:t>
      </w:r>
      <w:r w:rsidRPr="00F31122">
        <w:rPr>
          <w:b/>
        </w:rPr>
        <w:t>ser</w:t>
      </w:r>
      <w:r>
        <w:rPr>
          <w:b/>
        </w:rPr>
        <w:t>á</w:t>
      </w:r>
      <w:r w:rsidRPr="00F31122">
        <w:rPr>
          <w:b/>
        </w:rPr>
        <w:t xml:space="preserve"> asociarlo a la par</w:t>
      </w:r>
      <w:r>
        <w:rPr>
          <w:b/>
        </w:rPr>
        <w:t>á</w:t>
      </w:r>
      <w:r w:rsidRPr="00F31122">
        <w:rPr>
          <w:b/>
        </w:rPr>
        <w:t>bola evang</w:t>
      </w:r>
      <w:r>
        <w:rPr>
          <w:b/>
        </w:rPr>
        <w:t>é</w:t>
      </w:r>
      <w:r w:rsidRPr="00F31122">
        <w:rPr>
          <w:b/>
        </w:rPr>
        <w:t>lica del juicio del que Jes</w:t>
      </w:r>
      <w:r>
        <w:rPr>
          <w:b/>
        </w:rPr>
        <w:t>ú</w:t>
      </w:r>
      <w:r w:rsidRPr="00F31122">
        <w:rPr>
          <w:b/>
        </w:rPr>
        <w:t>s hablo.</w:t>
      </w:r>
      <w:r>
        <w:rPr>
          <w:b/>
        </w:rPr>
        <w:t xml:space="preserve"> </w:t>
      </w:r>
      <w:r w:rsidRPr="00F31122">
        <w:rPr>
          <w:b/>
        </w:rPr>
        <w:t>(Mt 25. 31-46)</w:t>
      </w:r>
      <w:r>
        <w:rPr>
          <w:b/>
        </w:rPr>
        <w:t xml:space="preserve"> Pero resaltando que Jesús no es juez </w:t>
      </w:r>
      <w:proofErr w:type="spellStart"/>
      <w:r>
        <w:rPr>
          <w:b/>
        </w:rPr>
        <w:t>endado</w:t>
      </w:r>
      <w:proofErr w:type="spellEnd"/>
      <w:r>
        <w:rPr>
          <w:b/>
        </w:rPr>
        <w:t xml:space="preserve">, como sale en la </w:t>
      </w:r>
      <w:proofErr w:type="spellStart"/>
      <w:r>
        <w:rPr>
          <w:b/>
        </w:rPr>
        <w:t>images</w:t>
      </w:r>
      <w:proofErr w:type="spellEnd"/>
      <w:r>
        <w:rPr>
          <w:b/>
        </w:rPr>
        <w:t xml:space="preserve"> de la citada Capilla, sino de otra manera más misericordiosa y evangélica</w:t>
      </w:r>
    </w:p>
    <w:p w:rsidR="00F31122" w:rsidRPr="00F31122" w:rsidRDefault="00F31122" w:rsidP="00230276">
      <w:pPr>
        <w:widowControl/>
        <w:autoSpaceDE/>
        <w:autoSpaceDN/>
        <w:adjustRightInd/>
        <w:rPr>
          <w:b/>
        </w:rPr>
      </w:pPr>
    </w:p>
    <w:p w:rsidR="00230276" w:rsidRDefault="00230276" w:rsidP="00230276">
      <w:pPr>
        <w:widowControl/>
        <w:autoSpaceDE/>
        <w:autoSpaceDN/>
        <w:adjustRightInd/>
        <w:rPr>
          <w:b/>
          <w:color w:val="0070C0"/>
        </w:rPr>
      </w:pPr>
      <w:r w:rsidRPr="00F31122">
        <w:rPr>
          <w:b/>
          <w:color w:val="0070C0"/>
        </w:rPr>
        <w:t>02b</w:t>
      </w:r>
      <w:r w:rsidR="00F31122" w:rsidRPr="00F31122">
        <w:rPr>
          <w:b/>
          <w:color w:val="0070C0"/>
        </w:rPr>
        <w:t xml:space="preserve">  Conversaci</w:t>
      </w:r>
      <w:r w:rsidR="00F31122">
        <w:rPr>
          <w:b/>
          <w:color w:val="0070C0"/>
        </w:rPr>
        <w:t>ó</w:t>
      </w:r>
      <w:r w:rsidR="00F31122" w:rsidRPr="00F31122">
        <w:rPr>
          <w:b/>
          <w:color w:val="0070C0"/>
        </w:rPr>
        <w:t>n con un mormón</w:t>
      </w:r>
    </w:p>
    <w:p w:rsidR="00F31122" w:rsidRDefault="00F31122" w:rsidP="00230276">
      <w:pPr>
        <w:widowControl/>
        <w:autoSpaceDE/>
        <w:autoSpaceDN/>
        <w:adjustRightInd/>
        <w:rPr>
          <w:b/>
          <w:color w:val="0070C0"/>
        </w:rPr>
      </w:pPr>
    </w:p>
    <w:p w:rsidR="00F31122" w:rsidRPr="00F31122" w:rsidRDefault="00F31122" w:rsidP="00F31122">
      <w:pPr>
        <w:widowControl/>
        <w:autoSpaceDE/>
        <w:autoSpaceDN/>
        <w:adjustRightInd/>
        <w:jc w:val="both"/>
        <w:rPr>
          <w:b/>
        </w:rPr>
      </w:pPr>
      <w:r w:rsidRPr="00F31122">
        <w:rPr>
          <w:b/>
        </w:rPr>
        <w:t xml:space="preserve">   Se puede hablar de c</w:t>
      </w:r>
      <w:r>
        <w:rPr>
          <w:b/>
        </w:rPr>
        <w:t>ó</w:t>
      </w:r>
      <w:r w:rsidRPr="00F31122">
        <w:rPr>
          <w:b/>
        </w:rPr>
        <w:t xml:space="preserve">mo </w:t>
      </w:r>
      <w:r>
        <w:rPr>
          <w:b/>
        </w:rPr>
        <w:t>o</w:t>
      </w:r>
      <w:r w:rsidRPr="00F31122">
        <w:rPr>
          <w:b/>
        </w:rPr>
        <w:t>tros grupos no cat</w:t>
      </w:r>
      <w:r>
        <w:rPr>
          <w:b/>
        </w:rPr>
        <w:t>ó</w:t>
      </w:r>
      <w:r w:rsidRPr="00F31122">
        <w:rPr>
          <w:b/>
        </w:rPr>
        <w:t>licos desfiguran lo</w:t>
      </w:r>
      <w:r>
        <w:rPr>
          <w:b/>
        </w:rPr>
        <w:t>s</w:t>
      </w:r>
      <w:r w:rsidRPr="00F31122">
        <w:rPr>
          <w:b/>
        </w:rPr>
        <w:t xml:space="preserve"> relatos bíblicos</w:t>
      </w:r>
      <w:r>
        <w:rPr>
          <w:b/>
        </w:rPr>
        <w:t>. A</w:t>
      </w:r>
      <w:r w:rsidRPr="00F31122">
        <w:rPr>
          <w:b/>
        </w:rPr>
        <w:t>l</w:t>
      </w:r>
      <w:r w:rsidRPr="00F31122">
        <w:rPr>
          <w:b/>
        </w:rPr>
        <w:t>guna vez se pu</w:t>
      </w:r>
      <w:r>
        <w:rPr>
          <w:b/>
        </w:rPr>
        <w:t>e</w:t>
      </w:r>
      <w:r w:rsidRPr="00F31122">
        <w:rPr>
          <w:b/>
        </w:rPr>
        <w:t>de o se debe hablar a los alumnos</w:t>
      </w:r>
      <w:r>
        <w:rPr>
          <w:b/>
        </w:rPr>
        <w:t xml:space="preserve"> ya mayores</w:t>
      </w:r>
      <w:r w:rsidRPr="00F31122">
        <w:rPr>
          <w:b/>
        </w:rPr>
        <w:t xml:space="preserve"> y a lo</w:t>
      </w:r>
      <w:r>
        <w:rPr>
          <w:b/>
        </w:rPr>
        <w:t>s</w:t>
      </w:r>
      <w:r w:rsidRPr="00F31122">
        <w:rPr>
          <w:b/>
        </w:rPr>
        <w:t xml:space="preserve"> </w:t>
      </w:r>
      <w:proofErr w:type="spellStart"/>
      <w:r w:rsidRPr="00F31122">
        <w:rPr>
          <w:b/>
        </w:rPr>
        <w:t>catequizandos</w:t>
      </w:r>
      <w:proofErr w:type="spellEnd"/>
      <w:r w:rsidRPr="00F31122">
        <w:rPr>
          <w:b/>
        </w:rPr>
        <w:t xml:space="preserve"> de las sectas más resonante en el ambiente en el </w:t>
      </w:r>
      <w:r>
        <w:rPr>
          <w:b/>
        </w:rPr>
        <w:t>q</w:t>
      </w:r>
      <w:r w:rsidRPr="00F31122">
        <w:rPr>
          <w:b/>
        </w:rPr>
        <w:t>ue cada grupo vive: mormones, cuáqueros</w:t>
      </w:r>
      <w:r>
        <w:rPr>
          <w:b/>
        </w:rPr>
        <w:t>,</w:t>
      </w:r>
      <w:r w:rsidRPr="00F31122">
        <w:rPr>
          <w:b/>
        </w:rPr>
        <w:t xml:space="preserve"> </w:t>
      </w:r>
      <w:proofErr w:type="spellStart"/>
      <w:r w:rsidRPr="00F31122">
        <w:rPr>
          <w:b/>
        </w:rPr>
        <w:t>penteostalistas</w:t>
      </w:r>
      <w:proofErr w:type="spellEnd"/>
      <w:r w:rsidRPr="00F31122">
        <w:rPr>
          <w:b/>
        </w:rPr>
        <w:t xml:space="preserve">, testigo de </w:t>
      </w:r>
      <w:proofErr w:type="spellStart"/>
      <w:r w:rsidRPr="00F31122">
        <w:rPr>
          <w:b/>
        </w:rPr>
        <w:t>Je</w:t>
      </w:r>
      <w:r>
        <w:rPr>
          <w:b/>
        </w:rPr>
        <w:t>h</w:t>
      </w:r>
      <w:r w:rsidRPr="00F31122">
        <w:rPr>
          <w:b/>
        </w:rPr>
        <w:t>ova</w:t>
      </w:r>
      <w:proofErr w:type="spellEnd"/>
      <w:r w:rsidRPr="00F31122">
        <w:rPr>
          <w:b/>
        </w:rPr>
        <w:t xml:space="preserve">  y otros</w:t>
      </w:r>
      <w:r>
        <w:rPr>
          <w:b/>
        </w:rPr>
        <w:t>.</w:t>
      </w:r>
    </w:p>
    <w:p w:rsidR="00F31122" w:rsidRDefault="00F31122" w:rsidP="00230276">
      <w:pPr>
        <w:widowControl/>
        <w:autoSpaceDE/>
        <w:autoSpaceDN/>
        <w:adjustRightInd/>
        <w:rPr>
          <w:b/>
          <w:color w:val="0070C0"/>
        </w:rPr>
      </w:pPr>
    </w:p>
    <w:p w:rsidR="00F31122" w:rsidRDefault="00F31122" w:rsidP="00230276">
      <w:pPr>
        <w:widowControl/>
        <w:autoSpaceDE/>
        <w:autoSpaceDN/>
        <w:adjustRightInd/>
        <w:rPr>
          <w:b/>
          <w:color w:val="0070C0"/>
        </w:rPr>
      </w:pPr>
      <w:r w:rsidRPr="00F31122">
        <w:rPr>
          <w:b/>
          <w:color w:val="0070C0"/>
        </w:rPr>
        <w:t xml:space="preserve">02c  Nota sobre los desnudos de la Capilla </w:t>
      </w:r>
      <w:proofErr w:type="spellStart"/>
      <w:r w:rsidRPr="00F31122">
        <w:rPr>
          <w:b/>
          <w:color w:val="0070C0"/>
        </w:rPr>
        <w:t>sixtina</w:t>
      </w:r>
      <w:proofErr w:type="spellEnd"/>
    </w:p>
    <w:p w:rsidR="00F31122" w:rsidRDefault="00F31122" w:rsidP="008B0AEB">
      <w:pPr>
        <w:widowControl/>
        <w:autoSpaceDE/>
        <w:autoSpaceDN/>
        <w:adjustRightInd/>
        <w:jc w:val="both"/>
        <w:rPr>
          <w:b/>
          <w:color w:val="0070C0"/>
        </w:rPr>
      </w:pPr>
      <w:r>
        <w:rPr>
          <w:b/>
          <w:color w:val="0070C0"/>
        </w:rPr>
        <w:t xml:space="preserve">   </w:t>
      </w:r>
    </w:p>
    <w:p w:rsidR="00F31122" w:rsidRPr="00A84BCC" w:rsidRDefault="00F31122" w:rsidP="008B0AEB">
      <w:pPr>
        <w:widowControl/>
        <w:autoSpaceDE/>
        <w:autoSpaceDN/>
        <w:adjustRightInd/>
        <w:jc w:val="both"/>
        <w:rPr>
          <w:b/>
        </w:rPr>
      </w:pPr>
      <w:r>
        <w:rPr>
          <w:b/>
          <w:color w:val="0070C0"/>
        </w:rPr>
        <w:t xml:space="preserve"> </w:t>
      </w:r>
      <w:r w:rsidRPr="00A84BCC">
        <w:rPr>
          <w:b/>
        </w:rPr>
        <w:t>Y es bueno ir</w:t>
      </w:r>
      <w:r w:rsidR="00A84BCC" w:rsidRPr="00A84BCC">
        <w:rPr>
          <w:b/>
        </w:rPr>
        <w:t>le</w:t>
      </w:r>
      <w:r w:rsidR="00A84BCC">
        <w:rPr>
          <w:b/>
        </w:rPr>
        <w:t>s</w:t>
      </w:r>
      <w:r w:rsidR="00A84BCC" w:rsidRPr="00A84BCC">
        <w:rPr>
          <w:b/>
        </w:rPr>
        <w:t xml:space="preserve"> acostumbrado a los diversos grupos a entender otros estilo artísticos que no</w:t>
      </w:r>
      <w:r w:rsidR="00A84BCC">
        <w:rPr>
          <w:b/>
        </w:rPr>
        <w:t xml:space="preserve"> </w:t>
      </w:r>
      <w:r w:rsidR="00A84BCC" w:rsidRPr="00A84BCC">
        <w:rPr>
          <w:b/>
        </w:rPr>
        <w:t xml:space="preserve">son lo </w:t>
      </w:r>
      <w:r w:rsidR="00A84BCC">
        <w:rPr>
          <w:b/>
        </w:rPr>
        <w:t>po</w:t>
      </w:r>
      <w:r w:rsidR="00A84BCC" w:rsidRPr="00A84BCC">
        <w:rPr>
          <w:b/>
        </w:rPr>
        <w:t xml:space="preserve">pulares en la </w:t>
      </w:r>
      <w:proofErr w:type="spellStart"/>
      <w:r w:rsidR="00A84BCC" w:rsidRPr="00A84BCC">
        <w:rPr>
          <w:b/>
        </w:rPr>
        <w:t>iconografia</w:t>
      </w:r>
      <w:proofErr w:type="spellEnd"/>
      <w:r w:rsidR="00A84BCC" w:rsidRPr="00A84BCC">
        <w:rPr>
          <w:b/>
        </w:rPr>
        <w:t xml:space="preserve"> religiosa: icon</w:t>
      </w:r>
      <w:r w:rsidR="00A84BCC">
        <w:rPr>
          <w:b/>
        </w:rPr>
        <w:t>os bizantinos, figuras primiti</w:t>
      </w:r>
      <w:r w:rsidR="00A84BCC" w:rsidRPr="00A84BCC">
        <w:rPr>
          <w:b/>
        </w:rPr>
        <w:t>vas, est</w:t>
      </w:r>
      <w:r w:rsidR="00A84BCC" w:rsidRPr="00A84BCC">
        <w:rPr>
          <w:b/>
        </w:rPr>
        <w:t>i</w:t>
      </w:r>
      <w:r w:rsidR="00A84BCC" w:rsidRPr="00A84BCC">
        <w:rPr>
          <w:b/>
        </w:rPr>
        <w:t>los románico</w:t>
      </w:r>
      <w:r w:rsidR="00A84BCC">
        <w:rPr>
          <w:b/>
        </w:rPr>
        <w:t>s</w:t>
      </w:r>
      <w:r w:rsidR="00A84BCC" w:rsidRPr="00A84BCC">
        <w:rPr>
          <w:b/>
        </w:rPr>
        <w:t>, góticos, renacentistas,</w:t>
      </w:r>
      <w:r w:rsidR="00A84BCC">
        <w:rPr>
          <w:b/>
        </w:rPr>
        <w:t xml:space="preserve"> barrocos,</w:t>
      </w:r>
      <w:r w:rsidR="00A84BCC" w:rsidRPr="00A84BCC">
        <w:rPr>
          <w:b/>
        </w:rPr>
        <w:t xml:space="preserve"> de arte moderno, etc.</w:t>
      </w:r>
    </w:p>
    <w:p w:rsidR="00A84BCC" w:rsidRPr="00F31122" w:rsidRDefault="00A84BCC" w:rsidP="008B0AEB">
      <w:pPr>
        <w:widowControl/>
        <w:autoSpaceDE/>
        <w:autoSpaceDN/>
        <w:adjustRightInd/>
        <w:jc w:val="both"/>
        <w:rPr>
          <w:b/>
          <w:color w:val="0070C0"/>
        </w:rPr>
      </w:pPr>
    </w:p>
    <w:p w:rsidR="00230276" w:rsidRPr="008B0AEB" w:rsidRDefault="00230276" w:rsidP="008B0AEB">
      <w:pPr>
        <w:widowControl/>
        <w:autoSpaceDE/>
        <w:autoSpaceDN/>
        <w:adjustRightInd/>
        <w:jc w:val="both"/>
        <w:rPr>
          <w:b/>
          <w:color w:val="FF0000"/>
        </w:rPr>
      </w:pPr>
      <w:r w:rsidRPr="008B0AEB">
        <w:rPr>
          <w:b/>
          <w:color w:val="FF0000"/>
        </w:rPr>
        <w:t>03 Canciones</w:t>
      </w:r>
    </w:p>
    <w:p w:rsidR="00997603" w:rsidRPr="008B0AEB" w:rsidRDefault="00997603" w:rsidP="008B0AEB">
      <w:pPr>
        <w:widowControl/>
        <w:autoSpaceDE/>
        <w:autoSpaceDN/>
        <w:adjustRightInd/>
        <w:jc w:val="both"/>
        <w:rPr>
          <w:b/>
          <w:color w:val="0070C0"/>
        </w:rPr>
      </w:pPr>
    </w:p>
    <w:p w:rsidR="00A84BCC" w:rsidRDefault="00A84BCC" w:rsidP="008B0AEB">
      <w:pPr>
        <w:widowControl/>
        <w:autoSpaceDE/>
        <w:autoSpaceDN/>
        <w:adjustRightInd/>
        <w:jc w:val="both"/>
        <w:rPr>
          <w:b/>
          <w:color w:val="0070C0"/>
        </w:rPr>
      </w:pPr>
      <w:r>
        <w:rPr>
          <w:b/>
        </w:rPr>
        <w:t xml:space="preserve">  Tres cancio</w:t>
      </w:r>
      <w:r w:rsidRPr="00A84BCC">
        <w:rPr>
          <w:b/>
        </w:rPr>
        <w:t>n</w:t>
      </w:r>
      <w:r>
        <w:rPr>
          <w:b/>
        </w:rPr>
        <w:t>e</w:t>
      </w:r>
      <w:r w:rsidRPr="00A84BCC">
        <w:rPr>
          <w:b/>
        </w:rPr>
        <w:t>s breves pueden ayudarnos a desarrollar algunos sentimientos en</w:t>
      </w:r>
      <w:r>
        <w:rPr>
          <w:b/>
        </w:rPr>
        <w:t xml:space="preserve"> </w:t>
      </w:r>
      <w:r w:rsidRPr="00A84BCC">
        <w:rPr>
          <w:b/>
        </w:rPr>
        <w:t>torno al Cristo tr</w:t>
      </w:r>
      <w:r>
        <w:rPr>
          <w:b/>
        </w:rPr>
        <w:t>iunfante que ha de venir al fina</w:t>
      </w:r>
      <w:r w:rsidRPr="00A84BCC">
        <w:rPr>
          <w:b/>
        </w:rPr>
        <w:t>l</w:t>
      </w:r>
      <w:r>
        <w:rPr>
          <w:b/>
        </w:rPr>
        <w:t xml:space="preserve"> de los siglos</w:t>
      </w:r>
      <w:r w:rsidRPr="00A84BCC">
        <w:rPr>
          <w:b/>
          <w:color w:val="0070C0"/>
        </w:rPr>
        <w:t>.</w:t>
      </w:r>
    </w:p>
    <w:p w:rsidR="00A84BCC" w:rsidRDefault="00A84BCC" w:rsidP="008B0AEB">
      <w:pPr>
        <w:widowControl/>
        <w:autoSpaceDE/>
        <w:autoSpaceDN/>
        <w:adjustRightInd/>
        <w:jc w:val="both"/>
        <w:rPr>
          <w:b/>
          <w:color w:val="0070C0"/>
        </w:rPr>
      </w:pPr>
    </w:p>
    <w:p w:rsidR="00A84BCC" w:rsidRPr="00A84BCC" w:rsidRDefault="00A84BCC" w:rsidP="008B0AEB">
      <w:pPr>
        <w:widowControl/>
        <w:autoSpaceDE/>
        <w:autoSpaceDN/>
        <w:adjustRightInd/>
        <w:jc w:val="both"/>
        <w:rPr>
          <w:b/>
        </w:rPr>
      </w:pPr>
      <w:r>
        <w:rPr>
          <w:b/>
          <w:color w:val="0070C0"/>
        </w:rPr>
        <w:t xml:space="preserve"> </w:t>
      </w:r>
      <w:r w:rsidRPr="00A84BCC">
        <w:rPr>
          <w:b/>
        </w:rPr>
        <w:t xml:space="preserve">Pueden ser estas tres melodías que siguen </w:t>
      </w:r>
      <w:r w:rsidR="00804DDB">
        <w:rPr>
          <w:b/>
        </w:rPr>
        <w:t>. el solo título ya anuncia el contenido de los mensajes musicales que se encierra en sus textos y sonidos. El uso y aprovechamiento de los mismos para reforzar el contenido de este tema es fácil de</w:t>
      </w:r>
      <w:r w:rsidR="00031168">
        <w:rPr>
          <w:b/>
        </w:rPr>
        <w:t xml:space="preserve"> </w:t>
      </w:r>
      <w:r w:rsidR="00804DDB">
        <w:rPr>
          <w:b/>
        </w:rPr>
        <w:t>entender</w:t>
      </w:r>
      <w:r w:rsidR="00031168">
        <w:rPr>
          <w:b/>
        </w:rPr>
        <w:t>.</w:t>
      </w:r>
    </w:p>
    <w:p w:rsidR="00A84BCC" w:rsidRPr="00A84BCC" w:rsidRDefault="00A84BCC" w:rsidP="00230276">
      <w:pPr>
        <w:widowControl/>
        <w:autoSpaceDE/>
        <w:autoSpaceDN/>
        <w:adjustRightInd/>
        <w:rPr>
          <w:b/>
          <w:color w:val="0070C0"/>
        </w:rPr>
      </w:pPr>
    </w:p>
    <w:p w:rsidR="00230276" w:rsidRPr="00A84BCC" w:rsidRDefault="00230276" w:rsidP="00230276">
      <w:pPr>
        <w:widowControl/>
        <w:autoSpaceDE/>
        <w:autoSpaceDN/>
        <w:adjustRightInd/>
        <w:rPr>
          <w:b/>
          <w:color w:val="0070C0"/>
        </w:rPr>
      </w:pPr>
      <w:r w:rsidRPr="00A84BCC">
        <w:rPr>
          <w:b/>
          <w:color w:val="0070C0"/>
        </w:rPr>
        <w:t>03a</w:t>
      </w:r>
      <w:r w:rsidR="00A84BCC" w:rsidRPr="00A84BCC">
        <w:rPr>
          <w:b/>
          <w:color w:val="0070C0"/>
        </w:rPr>
        <w:t xml:space="preserve"> Gracias Señor</w:t>
      </w:r>
    </w:p>
    <w:p w:rsidR="00997603" w:rsidRPr="00A84BCC" w:rsidRDefault="00997603" w:rsidP="00230276">
      <w:pPr>
        <w:widowControl/>
        <w:autoSpaceDE/>
        <w:autoSpaceDN/>
        <w:adjustRightInd/>
        <w:rPr>
          <w:b/>
        </w:rPr>
      </w:pPr>
    </w:p>
    <w:p w:rsidR="00230276" w:rsidRPr="00A84BCC" w:rsidRDefault="00230276" w:rsidP="00230276">
      <w:pPr>
        <w:widowControl/>
        <w:autoSpaceDE/>
        <w:autoSpaceDN/>
        <w:adjustRightInd/>
        <w:rPr>
          <w:b/>
          <w:color w:val="0070C0"/>
        </w:rPr>
      </w:pPr>
      <w:r w:rsidRPr="00A84BCC">
        <w:rPr>
          <w:b/>
          <w:color w:val="0070C0"/>
        </w:rPr>
        <w:t>03b</w:t>
      </w:r>
      <w:r w:rsidR="00A84BCC" w:rsidRPr="00A84BCC">
        <w:rPr>
          <w:b/>
          <w:color w:val="0070C0"/>
        </w:rPr>
        <w:t xml:space="preserve"> Los confines de la tierra</w:t>
      </w:r>
    </w:p>
    <w:p w:rsidR="00A84BCC" w:rsidRPr="00A84BCC" w:rsidRDefault="00A84BCC" w:rsidP="00230276">
      <w:pPr>
        <w:widowControl/>
        <w:autoSpaceDE/>
        <w:autoSpaceDN/>
        <w:adjustRightInd/>
        <w:rPr>
          <w:b/>
          <w:color w:val="0070C0"/>
        </w:rPr>
      </w:pPr>
    </w:p>
    <w:p w:rsidR="00A84BCC" w:rsidRDefault="00A84BCC" w:rsidP="00230276">
      <w:pPr>
        <w:widowControl/>
        <w:autoSpaceDE/>
        <w:autoSpaceDN/>
        <w:adjustRightInd/>
        <w:rPr>
          <w:b/>
          <w:color w:val="0070C0"/>
        </w:rPr>
      </w:pPr>
      <w:r w:rsidRPr="007C315A">
        <w:rPr>
          <w:b/>
          <w:color w:val="0070C0"/>
        </w:rPr>
        <w:t xml:space="preserve">03c </w:t>
      </w:r>
      <w:proofErr w:type="spellStart"/>
      <w:r w:rsidRPr="007C315A">
        <w:rPr>
          <w:b/>
          <w:color w:val="0070C0"/>
        </w:rPr>
        <w:t>Sientate</w:t>
      </w:r>
      <w:proofErr w:type="spellEnd"/>
      <w:r w:rsidRPr="007C315A">
        <w:rPr>
          <w:b/>
          <w:color w:val="0070C0"/>
        </w:rPr>
        <w:t xml:space="preserve"> a mi derecha</w:t>
      </w:r>
    </w:p>
    <w:p w:rsidR="005F318E" w:rsidRDefault="005F318E" w:rsidP="00230276">
      <w:pPr>
        <w:widowControl/>
        <w:autoSpaceDE/>
        <w:autoSpaceDN/>
        <w:adjustRightInd/>
        <w:rPr>
          <w:b/>
          <w:color w:val="0070C0"/>
        </w:rPr>
      </w:pPr>
    </w:p>
    <w:p w:rsidR="005F318E" w:rsidRPr="005F318E" w:rsidRDefault="005F318E" w:rsidP="00230276">
      <w:pPr>
        <w:widowControl/>
        <w:autoSpaceDE/>
        <w:autoSpaceDN/>
        <w:adjustRightInd/>
        <w:rPr>
          <w:b/>
        </w:rPr>
      </w:pPr>
      <w:r w:rsidRPr="005F318E">
        <w:rPr>
          <w:b/>
        </w:rPr>
        <w:t xml:space="preserve">   Conviene recordar a los alumnos o a los </w:t>
      </w:r>
      <w:proofErr w:type="spellStart"/>
      <w:r w:rsidRPr="005F318E">
        <w:rPr>
          <w:b/>
        </w:rPr>
        <w:t>catequizandos</w:t>
      </w:r>
      <w:proofErr w:type="spellEnd"/>
      <w:r w:rsidRPr="005F318E">
        <w:rPr>
          <w:b/>
        </w:rPr>
        <w:t xml:space="preserve"> que la</w:t>
      </w:r>
      <w:r>
        <w:rPr>
          <w:b/>
        </w:rPr>
        <w:t xml:space="preserve"> </w:t>
      </w:r>
      <w:r w:rsidRPr="005F318E">
        <w:rPr>
          <w:b/>
        </w:rPr>
        <w:t>esperanza, la confianza en el Señor es</w:t>
      </w:r>
      <w:r>
        <w:rPr>
          <w:b/>
        </w:rPr>
        <w:t xml:space="preserve"> </w:t>
      </w:r>
      <w:r w:rsidRPr="005F318E">
        <w:rPr>
          <w:b/>
        </w:rPr>
        <w:t>decisiva para e</w:t>
      </w:r>
      <w:r>
        <w:rPr>
          <w:b/>
        </w:rPr>
        <w:t>n</w:t>
      </w:r>
      <w:r w:rsidRPr="005F318E">
        <w:rPr>
          <w:b/>
        </w:rPr>
        <w:t>tender lo que</w:t>
      </w:r>
      <w:r>
        <w:rPr>
          <w:b/>
        </w:rPr>
        <w:t xml:space="preserve"> </w:t>
      </w:r>
      <w:r w:rsidRPr="005F318E">
        <w:rPr>
          <w:b/>
        </w:rPr>
        <w:t>es ser crist</w:t>
      </w:r>
      <w:r>
        <w:rPr>
          <w:b/>
        </w:rPr>
        <w:t>ian</w:t>
      </w:r>
      <w:r w:rsidRPr="005F318E">
        <w:rPr>
          <w:b/>
        </w:rPr>
        <w:t>os</w:t>
      </w:r>
      <w:r>
        <w:rPr>
          <w:b/>
        </w:rPr>
        <w:t>.</w:t>
      </w:r>
    </w:p>
    <w:p w:rsidR="00230276" w:rsidRPr="007C315A" w:rsidRDefault="00230276" w:rsidP="00230276">
      <w:pPr>
        <w:widowControl/>
        <w:autoSpaceDE/>
        <w:autoSpaceDN/>
        <w:adjustRightInd/>
        <w:rPr>
          <w:b/>
        </w:rPr>
      </w:pPr>
    </w:p>
    <w:p w:rsidR="00804DDB" w:rsidRPr="007C315A" w:rsidRDefault="00804DDB" w:rsidP="00230276">
      <w:pPr>
        <w:widowControl/>
        <w:autoSpaceDE/>
        <w:autoSpaceDN/>
        <w:adjustRightInd/>
        <w:rPr>
          <w:b/>
        </w:rPr>
      </w:pPr>
    </w:p>
    <w:p w:rsidR="00230276" w:rsidRPr="007C315A" w:rsidRDefault="00230276" w:rsidP="00230276">
      <w:pPr>
        <w:widowControl/>
        <w:autoSpaceDE/>
        <w:autoSpaceDN/>
        <w:adjustRightInd/>
        <w:rPr>
          <w:b/>
          <w:color w:val="FF0000"/>
        </w:rPr>
      </w:pPr>
      <w:r w:rsidRPr="007C315A">
        <w:rPr>
          <w:b/>
          <w:color w:val="FF0000"/>
        </w:rPr>
        <w:t xml:space="preserve">04 </w:t>
      </w:r>
      <w:proofErr w:type="spellStart"/>
      <w:r w:rsidRPr="007C315A">
        <w:rPr>
          <w:b/>
          <w:color w:val="FF0000"/>
        </w:rPr>
        <w:t>Power</w:t>
      </w:r>
      <w:proofErr w:type="spellEnd"/>
      <w:r w:rsidRPr="007C315A">
        <w:rPr>
          <w:b/>
          <w:color w:val="FF0000"/>
        </w:rPr>
        <w:t xml:space="preserve"> </w:t>
      </w:r>
      <w:proofErr w:type="spellStart"/>
      <w:r w:rsidRPr="007C315A">
        <w:rPr>
          <w:b/>
          <w:color w:val="FF0000"/>
        </w:rPr>
        <w:t>points</w:t>
      </w:r>
      <w:proofErr w:type="spellEnd"/>
    </w:p>
    <w:p w:rsidR="00997603" w:rsidRPr="007C315A" w:rsidRDefault="00997603" w:rsidP="00230276">
      <w:pPr>
        <w:widowControl/>
        <w:autoSpaceDE/>
        <w:autoSpaceDN/>
        <w:adjustRightInd/>
        <w:rPr>
          <w:b/>
          <w:color w:val="FF0000"/>
        </w:rPr>
      </w:pPr>
    </w:p>
    <w:p w:rsidR="00804DDB" w:rsidRPr="007C315A" w:rsidRDefault="00997603" w:rsidP="00FF4221">
      <w:pPr>
        <w:widowControl/>
        <w:autoSpaceDE/>
        <w:autoSpaceDN/>
        <w:adjustRightInd/>
        <w:jc w:val="both"/>
        <w:rPr>
          <w:b/>
          <w:color w:val="0070C0"/>
        </w:rPr>
      </w:pPr>
      <w:r w:rsidRPr="007C315A">
        <w:rPr>
          <w:b/>
          <w:color w:val="0070C0"/>
        </w:rPr>
        <w:t>04a</w:t>
      </w:r>
      <w:r w:rsidR="00A84BCC" w:rsidRPr="007C315A">
        <w:rPr>
          <w:b/>
          <w:color w:val="0070C0"/>
        </w:rPr>
        <w:t xml:space="preserve"> </w:t>
      </w:r>
      <w:proofErr w:type="spellStart"/>
      <w:r w:rsidR="00A84BCC" w:rsidRPr="007C315A">
        <w:rPr>
          <w:b/>
          <w:color w:val="0070C0"/>
        </w:rPr>
        <w:t>Sinfonia</w:t>
      </w:r>
      <w:proofErr w:type="spellEnd"/>
      <w:r w:rsidR="00A84BCC" w:rsidRPr="007C315A">
        <w:rPr>
          <w:b/>
          <w:color w:val="0070C0"/>
        </w:rPr>
        <w:t xml:space="preserve"> en negro</w:t>
      </w:r>
      <w:r w:rsidR="00804DDB" w:rsidRPr="007C315A">
        <w:rPr>
          <w:b/>
          <w:color w:val="0070C0"/>
        </w:rPr>
        <w:t xml:space="preserve">. </w:t>
      </w:r>
    </w:p>
    <w:p w:rsidR="00804DDB" w:rsidRPr="007C315A" w:rsidRDefault="00804DDB" w:rsidP="00FF4221">
      <w:pPr>
        <w:widowControl/>
        <w:autoSpaceDE/>
        <w:autoSpaceDN/>
        <w:adjustRightInd/>
        <w:jc w:val="both"/>
        <w:rPr>
          <w:b/>
        </w:rPr>
      </w:pPr>
    </w:p>
    <w:p w:rsidR="00804DDB" w:rsidRDefault="00804DDB" w:rsidP="00FF4221">
      <w:pPr>
        <w:widowControl/>
        <w:autoSpaceDE/>
        <w:autoSpaceDN/>
        <w:adjustRightInd/>
        <w:jc w:val="both"/>
        <w:rPr>
          <w:b/>
        </w:rPr>
      </w:pPr>
      <w:r w:rsidRPr="007C315A">
        <w:rPr>
          <w:b/>
        </w:rPr>
        <w:t xml:space="preserve"> </w:t>
      </w:r>
      <w:r>
        <w:rPr>
          <w:b/>
        </w:rPr>
        <w:t>Dura</w:t>
      </w:r>
      <w:r w:rsidR="00A84BCC" w:rsidRPr="00FF4221">
        <w:rPr>
          <w:b/>
        </w:rPr>
        <w:t xml:space="preserve"> 10 minutos, pasa autom</w:t>
      </w:r>
      <w:r>
        <w:rPr>
          <w:b/>
        </w:rPr>
        <w:t>á</w:t>
      </w:r>
      <w:r w:rsidR="00A84BCC" w:rsidRPr="00FF4221">
        <w:rPr>
          <w:b/>
        </w:rPr>
        <w:t>ticament</w:t>
      </w:r>
      <w:r>
        <w:rPr>
          <w:b/>
        </w:rPr>
        <w:t>e las escenas</w:t>
      </w:r>
      <w:r w:rsidR="00A84BCC" w:rsidRPr="00FF4221">
        <w:rPr>
          <w:b/>
        </w:rPr>
        <w:t xml:space="preserve">, </w:t>
      </w:r>
      <w:r>
        <w:rPr>
          <w:b/>
        </w:rPr>
        <w:t xml:space="preserve">está muy lograda la proporción entre los quince mensajes con letra e imagen que se van sucediendo con una </w:t>
      </w:r>
      <w:r w:rsidR="00A84BCC" w:rsidRPr="00FF4221">
        <w:rPr>
          <w:b/>
        </w:rPr>
        <w:t>armon</w:t>
      </w:r>
      <w:r>
        <w:rPr>
          <w:b/>
        </w:rPr>
        <w:t>í</w:t>
      </w:r>
      <w:r w:rsidR="00A84BCC" w:rsidRPr="00FF4221">
        <w:rPr>
          <w:b/>
        </w:rPr>
        <w:t>a</w:t>
      </w:r>
      <w:r>
        <w:rPr>
          <w:b/>
        </w:rPr>
        <w:t xml:space="preserve"> musical</w:t>
      </w:r>
      <w:r w:rsidR="00A84BCC" w:rsidRPr="00FF4221">
        <w:rPr>
          <w:b/>
        </w:rPr>
        <w:t xml:space="preserve"> d</w:t>
      </w:r>
      <w:r>
        <w:rPr>
          <w:b/>
        </w:rPr>
        <w:t>e</w:t>
      </w:r>
      <w:r w:rsidR="00A84BCC" w:rsidRPr="00FF4221">
        <w:rPr>
          <w:b/>
        </w:rPr>
        <w:t xml:space="preserve"> fondo</w:t>
      </w:r>
      <w:r>
        <w:rPr>
          <w:b/>
        </w:rPr>
        <w:t>. Son</w:t>
      </w:r>
      <w:r w:rsidR="00A84BCC" w:rsidRPr="00FF4221">
        <w:rPr>
          <w:b/>
        </w:rPr>
        <w:t xml:space="preserve"> 12 mensaje escrito</w:t>
      </w:r>
      <w:r>
        <w:rPr>
          <w:b/>
        </w:rPr>
        <w:t>s</w:t>
      </w:r>
      <w:r w:rsidR="00A84BCC" w:rsidRPr="00FF4221">
        <w:rPr>
          <w:b/>
        </w:rPr>
        <w:t xml:space="preserve">. </w:t>
      </w:r>
    </w:p>
    <w:p w:rsidR="00804DDB" w:rsidRDefault="00804DDB" w:rsidP="00FF4221">
      <w:pPr>
        <w:widowControl/>
        <w:autoSpaceDE/>
        <w:autoSpaceDN/>
        <w:adjustRightInd/>
        <w:jc w:val="both"/>
        <w:rPr>
          <w:b/>
        </w:rPr>
      </w:pPr>
      <w:r>
        <w:rPr>
          <w:b/>
        </w:rPr>
        <w:t xml:space="preserve">   </w:t>
      </w:r>
      <w:r w:rsidR="00A84BCC" w:rsidRPr="00FF4221">
        <w:rPr>
          <w:b/>
        </w:rPr>
        <w:t>Montaj</w:t>
      </w:r>
      <w:r>
        <w:rPr>
          <w:b/>
        </w:rPr>
        <w:t>e</w:t>
      </w:r>
      <w:r w:rsidR="00A84BCC" w:rsidRPr="00FF4221">
        <w:rPr>
          <w:b/>
        </w:rPr>
        <w:t xml:space="preserve"> inter</w:t>
      </w:r>
      <w:r>
        <w:rPr>
          <w:b/>
        </w:rPr>
        <w:t>esante</w:t>
      </w:r>
      <w:r w:rsidR="00A84BCC" w:rsidRPr="00FF4221">
        <w:rPr>
          <w:b/>
        </w:rPr>
        <w:t xml:space="preserve"> </w:t>
      </w:r>
      <w:r>
        <w:rPr>
          <w:b/>
        </w:rPr>
        <w:t xml:space="preserve">al </w:t>
      </w:r>
      <w:r w:rsidR="00A84BCC" w:rsidRPr="00FF4221">
        <w:rPr>
          <w:b/>
        </w:rPr>
        <w:t>pasar s</w:t>
      </w:r>
      <w:r>
        <w:rPr>
          <w:b/>
        </w:rPr>
        <w:t>í</w:t>
      </w:r>
      <w:r w:rsidR="00A84BCC" w:rsidRPr="00FF4221">
        <w:rPr>
          <w:b/>
        </w:rPr>
        <w:t xml:space="preserve">mbolos </w:t>
      </w:r>
      <w:r>
        <w:rPr>
          <w:b/>
        </w:rPr>
        <w:t xml:space="preserve">con tono negro </w:t>
      </w:r>
      <w:r w:rsidR="00A84BCC" w:rsidRPr="00FF4221">
        <w:rPr>
          <w:b/>
        </w:rPr>
        <w:t xml:space="preserve">del misterio y de lo </w:t>
      </w:r>
      <w:r>
        <w:rPr>
          <w:b/>
        </w:rPr>
        <w:t>q</w:t>
      </w:r>
      <w:r w:rsidR="00A84BCC" w:rsidRPr="00FF4221">
        <w:rPr>
          <w:b/>
        </w:rPr>
        <w:t>ue podemos saber de</w:t>
      </w:r>
      <w:r>
        <w:rPr>
          <w:b/>
        </w:rPr>
        <w:t xml:space="preserve"> </w:t>
      </w:r>
      <w:r w:rsidR="00A84BCC" w:rsidRPr="00FF4221">
        <w:rPr>
          <w:b/>
        </w:rPr>
        <w:t>l</w:t>
      </w:r>
      <w:r>
        <w:rPr>
          <w:b/>
        </w:rPr>
        <w:t>o que será la venida final de Cristo a la tierra.</w:t>
      </w:r>
    </w:p>
    <w:p w:rsidR="00997603" w:rsidRPr="00706129" w:rsidRDefault="00997603" w:rsidP="00230276">
      <w:pPr>
        <w:widowControl/>
        <w:autoSpaceDE/>
        <w:autoSpaceDN/>
        <w:adjustRightInd/>
        <w:rPr>
          <w:b/>
        </w:rPr>
      </w:pPr>
    </w:p>
    <w:p w:rsidR="00230276" w:rsidRPr="00804DDB" w:rsidRDefault="00230276" w:rsidP="00230276">
      <w:pPr>
        <w:widowControl/>
        <w:autoSpaceDE/>
        <w:autoSpaceDN/>
        <w:adjustRightInd/>
        <w:rPr>
          <w:b/>
          <w:color w:val="0070C0"/>
        </w:rPr>
      </w:pPr>
      <w:r w:rsidRPr="00804DDB">
        <w:rPr>
          <w:b/>
          <w:color w:val="0070C0"/>
        </w:rPr>
        <w:t>04b</w:t>
      </w:r>
      <w:r w:rsidR="00A84BCC" w:rsidRPr="00804DDB">
        <w:rPr>
          <w:b/>
          <w:color w:val="0070C0"/>
        </w:rPr>
        <w:t xml:space="preserve"> Falta de Agua</w:t>
      </w:r>
    </w:p>
    <w:p w:rsidR="00A84BCC" w:rsidRDefault="00A84BCC" w:rsidP="008B0AEB">
      <w:pPr>
        <w:widowControl/>
        <w:autoSpaceDE/>
        <w:autoSpaceDN/>
        <w:adjustRightInd/>
        <w:jc w:val="both"/>
        <w:rPr>
          <w:b/>
          <w:color w:val="00B0F0"/>
        </w:rPr>
      </w:pPr>
    </w:p>
    <w:p w:rsidR="00804DDB" w:rsidRDefault="00804DDB" w:rsidP="008B0AEB">
      <w:pPr>
        <w:widowControl/>
        <w:autoSpaceDE/>
        <w:autoSpaceDN/>
        <w:adjustRightInd/>
        <w:jc w:val="both"/>
        <w:rPr>
          <w:b/>
        </w:rPr>
      </w:pPr>
      <w:r>
        <w:rPr>
          <w:b/>
        </w:rPr>
        <w:t xml:space="preserve">   </w:t>
      </w:r>
      <w:proofErr w:type="spellStart"/>
      <w:r w:rsidR="00FF4221" w:rsidRPr="00FF4221">
        <w:rPr>
          <w:b/>
        </w:rPr>
        <w:t>Duracion</w:t>
      </w:r>
      <w:proofErr w:type="spellEnd"/>
      <w:r w:rsidR="00FF4221" w:rsidRPr="00FF4221">
        <w:rPr>
          <w:b/>
        </w:rPr>
        <w:t xml:space="preserve"> 10 minutos, -Textos interesa</w:t>
      </w:r>
      <w:r>
        <w:rPr>
          <w:b/>
        </w:rPr>
        <w:t>n</w:t>
      </w:r>
      <w:r w:rsidR="00FF4221" w:rsidRPr="00FF4221">
        <w:rPr>
          <w:b/>
        </w:rPr>
        <w:t>tes, Paso autom</w:t>
      </w:r>
      <w:r>
        <w:rPr>
          <w:b/>
        </w:rPr>
        <w:t>á</w:t>
      </w:r>
      <w:r w:rsidR="00FF4221" w:rsidRPr="00FF4221">
        <w:rPr>
          <w:b/>
        </w:rPr>
        <w:t xml:space="preserve">tico. </w:t>
      </w:r>
      <w:r>
        <w:rPr>
          <w:b/>
        </w:rPr>
        <w:t>Idea central es el valor de las aguas, en sentido biológico para la tierra y de soporte de la vida para los hombres.</w:t>
      </w:r>
    </w:p>
    <w:p w:rsidR="00230276" w:rsidRPr="00706129" w:rsidRDefault="00804DDB" w:rsidP="008B0AEB">
      <w:pPr>
        <w:widowControl/>
        <w:autoSpaceDE/>
        <w:autoSpaceDN/>
        <w:adjustRightInd/>
        <w:jc w:val="both"/>
        <w:rPr>
          <w:b/>
        </w:rPr>
      </w:pPr>
      <w:r>
        <w:rPr>
          <w:b/>
        </w:rPr>
        <w:t xml:space="preserve"> </w:t>
      </w:r>
    </w:p>
    <w:p w:rsidR="00230276" w:rsidRPr="007C315A" w:rsidRDefault="00997603" w:rsidP="008B0AEB">
      <w:pPr>
        <w:widowControl/>
        <w:autoSpaceDE/>
        <w:autoSpaceDN/>
        <w:adjustRightInd/>
        <w:jc w:val="both"/>
        <w:rPr>
          <w:b/>
          <w:color w:val="FF0000"/>
          <w:lang w:val="en-US"/>
        </w:rPr>
      </w:pPr>
      <w:r w:rsidRPr="007C315A">
        <w:rPr>
          <w:b/>
          <w:color w:val="FF0000"/>
          <w:lang w:val="en-US"/>
        </w:rPr>
        <w:t>05 Figuras bí</w:t>
      </w:r>
      <w:r w:rsidR="00230276" w:rsidRPr="007C315A">
        <w:rPr>
          <w:b/>
          <w:color w:val="FF0000"/>
          <w:lang w:val="en-US"/>
        </w:rPr>
        <w:t>blicas</w:t>
      </w:r>
    </w:p>
    <w:p w:rsidR="00997603" w:rsidRPr="007C315A" w:rsidRDefault="00997603" w:rsidP="008B0AEB">
      <w:pPr>
        <w:widowControl/>
        <w:autoSpaceDE/>
        <w:autoSpaceDN/>
        <w:adjustRightInd/>
        <w:jc w:val="both"/>
        <w:rPr>
          <w:b/>
          <w:lang w:val="en-US"/>
        </w:rPr>
      </w:pPr>
    </w:p>
    <w:p w:rsidR="00230276" w:rsidRPr="008B0AEB" w:rsidRDefault="00230276" w:rsidP="008B0AEB">
      <w:pPr>
        <w:widowControl/>
        <w:autoSpaceDE/>
        <w:autoSpaceDN/>
        <w:adjustRightInd/>
        <w:jc w:val="both"/>
        <w:rPr>
          <w:b/>
          <w:color w:val="0070C0"/>
          <w:lang w:val="en-US"/>
        </w:rPr>
      </w:pPr>
      <w:r w:rsidRPr="008B0AEB">
        <w:rPr>
          <w:b/>
          <w:color w:val="0070C0"/>
          <w:lang w:val="en-US"/>
        </w:rPr>
        <w:t>05a</w:t>
      </w:r>
      <w:r w:rsidR="00997603" w:rsidRPr="008B0AEB">
        <w:rPr>
          <w:b/>
          <w:color w:val="0070C0"/>
          <w:lang w:val="en-US"/>
        </w:rPr>
        <w:t xml:space="preserve"> </w:t>
      </w:r>
      <w:r w:rsidRPr="008B0AEB">
        <w:rPr>
          <w:b/>
          <w:color w:val="0070C0"/>
          <w:lang w:val="en-US"/>
        </w:rPr>
        <w:t>AT</w:t>
      </w:r>
      <w:r w:rsidR="008B0AEB" w:rsidRPr="008B0AEB">
        <w:rPr>
          <w:b/>
          <w:color w:val="0070C0"/>
          <w:lang w:val="en-US"/>
        </w:rPr>
        <w:t xml:space="preserve"> Santo Job</w:t>
      </w:r>
    </w:p>
    <w:p w:rsidR="00997603" w:rsidRDefault="00997603" w:rsidP="008B0AEB">
      <w:pPr>
        <w:widowControl/>
        <w:autoSpaceDE/>
        <w:autoSpaceDN/>
        <w:adjustRightInd/>
        <w:jc w:val="both"/>
        <w:rPr>
          <w:b/>
          <w:lang w:val="en-US"/>
        </w:rPr>
      </w:pPr>
    </w:p>
    <w:p w:rsidR="008B0AEB" w:rsidRDefault="008B0AEB" w:rsidP="008B0AEB">
      <w:pPr>
        <w:widowControl/>
        <w:autoSpaceDE/>
        <w:autoSpaceDN/>
        <w:adjustRightInd/>
        <w:jc w:val="both"/>
        <w:rPr>
          <w:b/>
        </w:rPr>
      </w:pPr>
      <w:r w:rsidRPr="007C315A">
        <w:rPr>
          <w:b/>
          <w:lang w:val="en-US"/>
        </w:rPr>
        <w:t xml:space="preserve">  </w:t>
      </w:r>
      <w:r w:rsidRPr="008B0AEB">
        <w:rPr>
          <w:b/>
        </w:rPr>
        <w:t>Es la admirable figura del hombre que se present</w:t>
      </w:r>
      <w:r>
        <w:rPr>
          <w:b/>
        </w:rPr>
        <w:t>a</w:t>
      </w:r>
      <w:r w:rsidRPr="008B0AEB">
        <w:rPr>
          <w:b/>
        </w:rPr>
        <w:t xml:space="preserve"> como objeto de la fideli</w:t>
      </w:r>
      <w:r>
        <w:rPr>
          <w:b/>
        </w:rPr>
        <w:t>d</w:t>
      </w:r>
      <w:r w:rsidRPr="008B0AEB">
        <w:rPr>
          <w:b/>
        </w:rPr>
        <w:t xml:space="preserve">ad a Dios. </w:t>
      </w:r>
      <w:r>
        <w:rPr>
          <w:b/>
        </w:rPr>
        <w:t>Su historia, real o simbólica, es la del pensador que, después de sufrir la prueba, emite una serie de juicios interesantes en respuesta a los interrogantes de los tres amigos que van a verle y compadecerle por sus desgracia. La recompensa que Dios le otorga por su fidel</w:t>
      </w:r>
      <w:r>
        <w:rPr>
          <w:b/>
        </w:rPr>
        <w:t>i</w:t>
      </w:r>
      <w:r>
        <w:rPr>
          <w:b/>
        </w:rPr>
        <w:t>dad corona el libro bíblico que lleva su nombre.</w:t>
      </w:r>
    </w:p>
    <w:p w:rsidR="008B0AEB" w:rsidRPr="008B0AEB" w:rsidRDefault="008B0AEB" w:rsidP="008B0AEB">
      <w:pPr>
        <w:widowControl/>
        <w:autoSpaceDE/>
        <w:autoSpaceDN/>
        <w:adjustRightInd/>
        <w:jc w:val="both"/>
        <w:rPr>
          <w:b/>
        </w:rPr>
      </w:pPr>
    </w:p>
    <w:p w:rsidR="00230276" w:rsidRPr="008B0AEB" w:rsidRDefault="00230276" w:rsidP="008B0AEB">
      <w:pPr>
        <w:widowControl/>
        <w:autoSpaceDE/>
        <w:autoSpaceDN/>
        <w:adjustRightInd/>
        <w:jc w:val="both"/>
        <w:rPr>
          <w:b/>
          <w:color w:val="0070C0"/>
        </w:rPr>
      </w:pPr>
      <w:r w:rsidRPr="008B0AEB">
        <w:rPr>
          <w:b/>
          <w:color w:val="0070C0"/>
        </w:rPr>
        <w:t>05b</w:t>
      </w:r>
      <w:r w:rsidR="00997603" w:rsidRPr="008B0AEB">
        <w:rPr>
          <w:b/>
          <w:color w:val="0070C0"/>
        </w:rPr>
        <w:t xml:space="preserve"> </w:t>
      </w:r>
      <w:r w:rsidRPr="008B0AEB">
        <w:rPr>
          <w:b/>
          <w:color w:val="0070C0"/>
        </w:rPr>
        <w:t>NT</w:t>
      </w:r>
      <w:r w:rsidR="008B0AEB" w:rsidRPr="008B0AEB">
        <w:rPr>
          <w:b/>
          <w:color w:val="0070C0"/>
        </w:rPr>
        <w:t xml:space="preserve"> Apóstol Juan</w:t>
      </w:r>
    </w:p>
    <w:p w:rsidR="00230276" w:rsidRPr="008B0AEB" w:rsidRDefault="00230276" w:rsidP="008B0AEB">
      <w:pPr>
        <w:widowControl/>
        <w:autoSpaceDE/>
        <w:autoSpaceDN/>
        <w:adjustRightInd/>
        <w:jc w:val="both"/>
        <w:rPr>
          <w:b/>
        </w:rPr>
      </w:pPr>
    </w:p>
    <w:p w:rsidR="008B0AEB" w:rsidRPr="008B0AEB" w:rsidRDefault="008B0AEB" w:rsidP="008B0AEB">
      <w:pPr>
        <w:widowControl/>
        <w:autoSpaceDE/>
        <w:autoSpaceDN/>
        <w:adjustRightInd/>
        <w:jc w:val="both"/>
        <w:rPr>
          <w:b/>
        </w:rPr>
      </w:pPr>
      <w:r w:rsidRPr="008B0AEB">
        <w:rPr>
          <w:b/>
        </w:rPr>
        <w:t xml:space="preserve">    Fi</w:t>
      </w:r>
      <w:r>
        <w:rPr>
          <w:b/>
        </w:rPr>
        <w:t>gura duradera del colegio apost</w:t>
      </w:r>
      <w:r w:rsidRPr="008B0AEB">
        <w:rPr>
          <w:b/>
        </w:rPr>
        <w:t>ólico, muy joven probab</w:t>
      </w:r>
      <w:r>
        <w:rPr>
          <w:b/>
        </w:rPr>
        <w:t>l</w:t>
      </w:r>
      <w:r w:rsidRPr="008B0AEB">
        <w:rPr>
          <w:b/>
        </w:rPr>
        <w:t>emente en los años que est</w:t>
      </w:r>
      <w:r w:rsidRPr="008B0AEB">
        <w:rPr>
          <w:b/>
        </w:rPr>
        <w:t>u</w:t>
      </w:r>
      <w:r w:rsidRPr="008B0AEB">
        <w:rPr>
          <w:b/>
        </w:rPr>
        <w:t>vo con Jes</w:t>
      </w:r>
      <w:r>
        <w:rPr>
          <w:b/>
        </w:rPr>
        <w:t>ús y con su hermano mayor Santiago. Resultó especial modelo de esperanza, ya que murió muy anciano, en los finales del siglo I. A él se atribuye el Evangelio de su no</w:t>
      </w:r>
      <w:r>
        <w:rPr>
          <w:b/>
        </w:rPr>
        <w:t>m</w:t>
      </w:r>
      <w:r>
        <w:rPr>
          <w:b/>
        </w:rPr>
        <w:t>bre, el Apocalipsis  y posiblemente las 3 cartas apostólicas que se hicieron con su nombre como signo de autoridad e influencia.</w:t>
      </w:r>
    </w:p>
    <w:p w:rsidR="008B0AEB" w:rsidRDefault="008B0AEB" w:rsidP="008B0AEB">
      <w:pPr>
        <w:widowControl/>
        <w:autoSpaceDE/>
        <w:autoSpaceDN/>
        <w:adjustRightInd/>
        <w:jc w:val="both"/>
        <w:rPr>
          <w:b/>
          <w:color w:val="FF0000"/>
        </w:rPr>
      </w:pPr>
    </w:p>
    <w:p w:rsidR="00230276" w:rsidRPr="00997603" w:rsidRDefault="00230276" w:rsidP="008B0AEB">
      <w:pPr>
        <w:widowControl/>
        <w:autoSpaceDE/>
        <w:autoSpaceDN/>
        <w:adjustRightInd/>
        <w:jc w:val="both"/>
        <w:rPr>
          <w:b/>
          <w:color w:val="FF0000"/>
        </w:rPr>
      </w:pPr>
      <w:r w:rsidRPr="00997603">
        <w:rPr>
          <w:b/>
          <w:color w:val="FF0000"/>
        </w:rPr>
        <w:t>06 Complementos</w:t>
      </w:r>
    </w:p>
    <w:p w:rsidR="00230276" w:rsidRDefault="00230276" w:rsidP="008B0AEB">
      <w:pPr>
        <w:widowControl/>
        <w:autoSpaceDE/>
        <w:autoSpaceDN/>
        <w:adjustRightInd/>
        <w:jc w:val="both"/>
        <w:rPr>
          <w:sz w:val="30"/>
          <w:szCs w:val="30"/>
        </w:rPr>
      </w:pPr>
    </w:p>
    <w:p w:rsidR="00804DDB" w:rsidRPr="00804DDB" w:rsidRDefault="00804DDB" w:rsidP="008B0AEB">
      <w:pPr>
        <w:widowControl/>
        <w:autoSpaceDE/>
        <w:autoSpaceDN/>
        <w:adjustRightInd/>
        <w:jc w:val="both"/>
        <w:rPr>
          <w:b/>
          <w:color w:val="0070C0"/>
        </w:rPr>
      </w:pPr>
      <w:r w:rsidRPr="00804DDB">
        <w:rPr>
          <w:b/>
          <w:color w:val="0070C0"/>
        </w:rPr>
        <w:t xml:space="preserve"> 06a)  Datos significativos de la Biblia</w:t>
      </w:r>
    </w:p>
    <w:p w:rsidR="00230276" w:rsidRPr="008B0AEB" w:rsidRDefault="00230276" w:rsidP="00230276">
      <w:pPr>
        <w:widowControl/>
        <w:autoSpaceDE/>
        <w:autoSpaceDN/>
        <w:adjustRightInd/>
      </w:pPr>
    </w:p>
    <w:p w:rsidR="008B0AEB" w:rsidRDefault="00804DDB" w:rsidP="00230276">
      <w:pPr>
        <w:widowControl/>
        <w:autoSpaceDE/>
        <w:autoSpaceDN/>
        <w:adjustRightInd/>
        <w:rPr>
          <w:b/>
        </w:rPr>
      </w:pPr>
      <w:r>
        <w:rPr>
          <w:sz w:val="30"/>
          <w:szCs w:val="30"/>
        </w:rPr>
        <w:t xml:space="preserve">  </w:t>
      </w:r>
      <w:r w:rsidRPr="00804DDB">
        <w:rPr>
          <w:b/>
        </w:rPr>
        <w:t>Reportaje sobre</w:t>
      </w:r>
      <w:r w:rsidR="008B0AEB">
        <w:rPr>
          <w:b/>
        </w:rPr>
        <w:t xml:space="preserve"> </w:t>
      </w:r>
      <w:r w:rsidRPr="00804DDB">
        <w:rPr>
          <w:b/>
        </w:rPr>
        <w:t>un coleccionista de Biblia</w:t>
      </w:r>
      <w:r w:rsidR="008B0AEB">
        <w:rPr>
          <w:b/>
        </w:rPr>
        <w:t>s</w:t>
      </w:r>
      <w:r w:rsidRPr="00804DDB">
        <w:rPr>
          <w:b/>
        </w:rPr>
        <w:t xml:space="preserve"> y </w:t>
      </w:r>
      <w:r w:rsidR="008B0AEB">
        <w:rPr>
          <w:b/>
        </w:rPr>
        <w:t xml:space="preserve">con </w:t>
      </w:r>
      <w:r w:rsidRPr="00804DDB">
        <w:rPr>
          <w:b/>
        </w:rPr>
        <w:t>datos llamat</w:t>
      </w:r>
      <w:r w:rsidR="008B0AEB">
        <w:rPr>
          <w:b/>
        </w:rPr>
        <w:t>i</w:t>
      </w:r>
      <w:r w:rsidRPr="00804DDB">
        <w:rPr>
          <w:b/>
        </w:rPr>
        <w:t xml:space="preserve">vos </w:t>
      </w:r>
      <w:r w:rsidR="008B0AEB">
        <w:rPr>
          <w:b/>
        </w:rPr>
        <w:t>sobre las diversas lenguas del mundo en que la Biblia se ha editado</w:t>
      </w:r>
    </w:p>
    <w:p w:rsidR="00804DDB" w:rsidRPr="00804DDB" w:rsidRDefault="00804DDB" w:rsidP="00230276">
      <w:pPr>
        <w:widowControl/>
        <w:autoSpaceDE/>
        <w:autoSpaceDN/>
        <w:adjustRightInd/>
        <w:rPr>
          <w:b/>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1168"/>
    <w:rsid w:val="0003530E"/>
    <w:rsid w:val="000367C0"/>
    <w:rsid w:val="00053CB1"/>
    <w:rsid w:val="00054039"/>
    <w:rsid w:val="000824EF"/>
    <w:rsid w:val="00084B19"/>
    <w:rsid w:val="000D4988"/>
    <w:rsid w:val="000E21C0"/>
    <w:rsid w:val="000E7D50"/>
    <w:rsid w:val="000F2048"/>
    <w:rsid w:val="000F34E2"/>
    <w:rsid w:val="00131759"/>
    <w:rsid w:val="00136170"/>
    <w:rsid w:val="00143E69"/>
    <w:rsid w:val="00144ABD"/>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0276"/>
    <w:rsid w:val="0023300D"/>
    <w:rsid w:val="002348A9"/>
    <w:rsid w:val="00244701"/>
    <w:rsid w:val="00257D28"/>
    <w:rsid w:val="00275B8C"/>
    <w:rsid w:val="0028296F"/>
    <w:rsid w:val="00286365"/>
    <w:rsid w:val="00292C54"/>
    <w:rsid w:val="002A1FB2"/>
    <w:rsid w:val="002C33CB"/>
    <w:rsid w:val="002D0ED6"/>
    <w:rsid w:val="002D58B4"/>
    <w:rsid w:val="002D5929"/>
    <w:rsid w:val="002E3C95"/>
    <w:rsid w:val="002E543C"/>
    <w:rsid w:val="002F02E8"/>
    <w:rsid w:val="002F63D1"/>
    <w:rsid w:val="002F696E"/>
    <w:rsid w:val="00302C51"/>
    <w:rsid w:val="00305ABA"/>
    <w:rsid w:val="00311F71"/>
    <w:rsid w:val="00312AE6"/>
    <w:rsid w:val="0033613C"/>
    <w:rsid w:val="00351674"/>
    <w:rsid w:val="003525E6"/>
    <w:rsid w:val="003570DF"/>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4E84"/>
    <w:rsid w:val="00425A9F"/>
    <w:rsid w:val="00432B44"/>
    <w:rsid w:val="00444BCB"/>
    <w:rsid w:val="004515C7"/>
    <w:rsid w:val="00451EF5"/>
    <w:rsid w:val="00453B03"/>
    <w:rsid w:val="00470D9F"/>
    <w:rsid w:val="004723B2"/>
    <w:rsid w:val="0048463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318E"/>
    <w:rsid w:val="005F4F7A"/>
    <w:rsid w:val="00603E88"/>
    <w:rsid w:val="00604742"/>
    <w:rsid w:val="006113E5"/>
    <w:rsid w:val="0062125D"/>
    <w:rsid w:val="006300FF"/>
    <w:rsid w:val="006417DB"/>
    <w:rsid w:val="00642F7A"/>
    <w:rsid w:val="006569D3"/>
    <w:rsid w:val="00661722"/>
    <w:rsid w:val="00665971"/>
    <w:rsid w:val="00665AA5"/>
    <w:rsid w:val="00671510"/>
    <w:rsid w:val="00694684"/>
    <w:rsid w:val="006A0F30"/>
    <w:rsid w:val="006A110E"/>
    <w:rsid w:val="006A7642"/>
    <w:rsid w:val="006B057E"/>
    <w:rsid w:val="006B46C9"/>
    <w:rsid w:val="006B6134"/>
    <w:rsid w:val="006B700D"/>
    <w:rsid w:val="006C0052"/>
    <w:rsid w:val="006C3B19"/>
    <w:rsid w:val="006D1E57"/>
    <w:rsid w:val="006D37BC"/>
    <w:rsid w:val="006E0D1A"/>
    <w:rsid w:val="006E3756"/>
    <w:rsid w:val="006F2B54"/>
    <w:rsid w:val="006F42C9"/>
    <w:rsid w:val="006F47CC"/>
    <w:rsid w:val="00705128"/>
    <w:rsid w:val="00706129"/>
    <w:rsid w:val="00710373"/>
    <w:rsid w:val="00714886"/>
    <w:rsid w:val="00715890"/>
    <w:rsid w:val="007300E0"/>
    <w:rsid w:val="00735486"/>
    <w:rsid w:val="007563DA"/>
    <w:rsid w:val="00765B53"/>
    <w:rsid w:val="00766066"/>
    <w:rsid w:val="007802B7"/>
    <w:rsid w:val="00780BA6"/>
    <w:rsid w:val="007B0A0A"/>
    <w:rsid w:val="007C2603"/>
    <w:rsid w:val="007C2F70"/>
    <w:rsid w:val="007C315A"/>
    <w:rsid w:val="007C5650"/>
    <w:rsid w:val="007D3B1D"/>
    <w:rsid w:val="007E3C2D"/>
    <w:rsid w:val="007F4089"/>
    <w:rsid w:val="00804DDB"/>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B0AEB"/>
    <w:rsid w:val="008C0873"/>
    <w:rsid w:val="008C2C96"/>
    <w:rsid w:val="008D3A88"/>
    <w:rsid w:val="008F38EC"/>
    <w:rsid w:val="0090109E"/>
    <w:rsid w:val="00905CF4"/>
    <w:rsid w:val="00907741"/>
    <w:rsid w:val="00912D1B"/>
    <w:rsid w:val="00924A4B"/>
    <w:rsid w:val="00932F3D"/>
    <w:rsid w:val="00937466"/>
    <w:rsid w:val="0094729A"/>
    <w:rsid w:val="00957E74"/>
    <w:rsid w:val="009672FE"/>
    <w:rsid w:val="0097418F"/>
    <w:rsid w:val="00977BF9"/>
    <w:rsid w:val="00997603"/>
    <w:rsid w:val="009B7B26"/>
    <w:rsid w:val="009B7D31"/>
    <w:rsid w:val="009D12CD"/>
    <w:rsid w:val="009D14C7"/>
    <w:rsid w:val="009E19CE"/>
    <w:rsid w:val="009E19D3"/>
    <w:rsid w:val="009E3A8C"/>
    <w:rsid w:val="009F13FF"/>
    <w:rsid w:val="009F61EB"/>
    <w:rsid w:val="00A06EB1"/>
    <w:rsid w:val="00A21552"/>
    <w:rsid w:val="00A25493"/>
    <w:rsid w:val="00A31A8E"/>
    <w:rsid w:val="00A33716"/>
    <w:rsid w:val="00A50E8A"/>
    <w:rsid w:val="00A61777"/>
    <w:rsid w:val="00A64DDD"/>
    <w:rsid w:val="00A701AB"/>
    <w:rsid w:val="00A76AD1"/>
    <w:rsid w:val="00A83259"/>
    <w:rsid w:val="00A84BCC"/>
    <w:rsid w:val="00A92197"/>
    <w:rsid w:val="00A94500"/>
    <w:rsid w:val="00AC4584"/>
    <w:rsid w:val="00AC7057"/>
    <w:rsid w:val="00AD6E3E"/>
    <w:rsid w:val="00AE1375"/>
    <w:rsid w:val="00B00B5B"/>
    <w:rsid w:val="00B17B64"/>
    <w:rsid w:val="00B22ABC"/>
    <w:rsid w:val="00B44F54"/>
    <w:rsid w:val="00B51D13"/>
    <w:rsid w:val="00B521CD"/>
    <w:rsid w:val="00B610AD"/>
    <w:rsid w:val="00B62BFE"/>
    <w:rsid w:val="00B646A1"/>
    <w:rsid w:val="00B66E95"/>
    <w:rsid w:val="00B67759"/>
    <w:rsid w:val="00B70A46"/>
    <w:rsid w:val="00B81AED"/>
    <w:rsid w:val="00B86854"/>
    <w:rsid w:val="00B92370"/>
    <w:rsid w:val="00B926F8"/>
    <w:rsid w:val="00BA1F8B"/>
    <w:rsid w:val="00BA5785"/>
    <w:rsid w:val="00BB26AA"/>
    <w:rsid w:val="00BC4A86"/>
    <w:rsid w:val="00BE5562"/>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243"/>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A6194"/>
    <w:rsid w:val="00ED0267"/>
    <w:rsid w:val="00ED0FFD"/>
    <w:rsid w:val="00ED3017"/>
    <w:rsid w:val="00ED7EF3"/>
    <w:rsid w:val="00EE3060"/>
    <w:rsid w:val="00EE3F66"/>
    <w:rsid w:val="00EE4CA6"/>
    <w:rsid w:val="00F0348B"/>
    <w:rsid w:val="00F2057D"/>
    <w:rsid w:val="00F214E9"/>
    <w:rsid w:val="00F24740"/>
    <w:rsid w:val="00F278F5"/>
    <w:rsid w:val="00F31122"/>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221"/>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96764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1473</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2019-10-19T16:07:00Z</dcterms:created>
  <dcterms:modified xsi:type="dcterms:W3CDTF">2019-10-19T16:07:00Z</dcterms:modified>
</cp:coreProperties>
</file>