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F3F" w:rsidRPr="00811F3F" w:rsidRDefault="00811F3F" w:rsidP="00811F3F">
      <w:pPr>
        <w:widowControl/>
        <w:autoSpaceDE/>
        <w:autoSpaceDN/>
        <w:adjustRightInd/>
        <w:jc w:val="center"/>
        <w:rPr>
          <w:color w:val="FF0000"/>
          <w:sz w:val="45"/>
          <w:szCs w:val="45"/>
        </w:rPr>
      </w:pPr>
      <w:r w:rsidRPr="00811F3F">
        <w:rPr>
          <w:color w:val="FF0000"/>
          <w:sz w:val="45"/>
          <w:szCs w:val="45"/>
        </w:rPr>
        <w:t>Declaración Universal</w:t>
      </w:r>
    </w:p>
    <w:p w:rsidR="00811F3F" w:rsidRDefault="00811F3F" w:rsidP="00811F3F">
      <w:pPr>
        <w:widowControl/>
        <w:autoSpaceDE/>
        <w:autoSpaceDN/>
        <w:adjustRightInd/>
        <w:jc w:val="center"/>
        <w:rPr>
          <w:color w:val="FF0000"/>
          <w:sz w:val="45"/>
          <w:szCs w:val="45"/>
        </w:rPr>
      </w:pPr>
      <w:r w:rsidRPr="00811F3F">
        <w:rPr>
          <w:color w:val="FF0000"/>
          <w:sz w:val="45"/>
          <w:szCs w:val="45"/>
        </w:rPr>
        <w:t>de los Derechos humanos</w:t>
      </w:r>
    </w:p>
    <w:p w:rsidR="00C000E9" w:rsidRDefault="00C000E9" w:rsidP="00811F3F">
      <w:pPr>
        <w:widowControl/>
        <w:autoSpaceDE/>
        <w:autoSpaceDN/>
        <w:adjustRightInd/>
        <w:jc w:val="center"/>
        <w:rPr>
          <w:color w:val="FF0000"/>
          <w:sz w:val="45"/>
          <w:szCs w:val="45"/>
        </w:rPr>
      </w:pPr>
    </w:p>
    <w:p w:rsidR="00C000E9" w:rsidRDefault="00C000E9" w:rsidP="00811F3F">
      <w:pPr>
        <w:widowControl/>
        <w:autoSpaceDE/>
        <w:autoSpaceDN/>
        <w:adjustRightInd/>
        <w:jc w:val="center"/>
        <w:rPr>
          <w:color w:val="FF0000"/>
          <w:sz w:val="45"/>
          <w:szCs w:val="45"/>
        </w:rPr>
      </w:pPr>
      <w:r>
        <w:rPr>
          <w:noProof/>
          <w:color w:val="FF0000"/>
          <w:sz w:val="45"/>
          <w:szCs w:val="45"/>
        </w:rPr>
        <w:drawing>
          <wp:inline distT="0" distB="0" distL="0" distR="0">
            <wp:extent cx="4477521" cy="30861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4065" t="14882" r="4118" b="50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638" cy="308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F3F" w:rsidRPr="00811F3F" w:rsidRDefault="00811F3F" w:rsidP="00811F3F">
      <w:pPr>
        <w:widowControl/>
        <w:autoSpaceDE/>
        <w:autoSpaceDN/>
        <w:adjustRightInd/>
        <w:jc w:val="center"/>
        <w:rPr>
          <w:color w:val="FF0000"/>
          <w:sz w:val="45"/>
          <w:szCs w:val="45"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Adoptada y proclamada por la Resolución de la Asamblea General 217 A III del 10 de d</w:t>
      </w:r>
      <w:r w:rsidRPr="00811F3F">
        <w:rPr>
          <w:b/>
        </w:rPr>
        <w:t>i</w:t>
      </w:r>
      <w:r w:rsidRPr="00811F3F">
        <w:rPr>
          <w:b/>
        </w:rPr>
        <w:t xml:space="preserve">ciembre de 1948 El 10 de diciembre de 1948, la Asamblea General de las Naciones Unidas aprobó y proclamó la Declaración Universal de Derechos Humanos, cuyo texto completo figura en las páginas siguientes.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811F3F">
        <w:rPr>
          <w:b/>
        </w:rPr>
        <w:t>Tras este acto histórico, la Asamblea pidió a todos los Países Miembros que publicaran el texto de la Declaración y dispusieran que fuera "distribuido, expuesto, leído y comentado en las escuelas y otros establecimientos de enseñanza, sin distinción fundada en la cond</w:t>
      </w:r>
      <w:r w:rsidRPr="00811F3F">
        <w:rPr>
          <w:b/>
        </w:rPr>
        <w:t>i</w:t>
      </w:r>
      <w:r w:rsidRPr="00811F3F">
        <w:rPr>
          <w:b/>
        </w:rPr>
        <w:t>ción política de los países o de los territorios".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 xml:space="preserve"> Preámbulo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 xml:space="preserve"> Considerando que la libertad, la justicia y la paz en el mundo tienen por base el recon</w:t>
      </w:r>
      <w:r w:rsidRPr="00811F3F">
        <w:rPr>
          <w:b/>
        </w:rPr>
        <w:t>o</w:t>
      </w:r>
      <w:r w:rsidRPr="00811F3F">
        <w:rPr>
          <w:b/>
        </w:rPr>
        <w:t xml:space="preserve">cimiento de la dignidad intrínseca y de los derechos iguales e inalienables de todos los miembros de la familia humana;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>Considerando que el desconocimiento y el menosprecio de los derechos humanos han originado actos de barbarie ultrajantes para la conciencia de la humanidad, y que se ha proclamado, como la aspiración más elevada del hombre, el advenimiento de un mundo en que los seres humanos, liberados del temor y de la miseria, disfruten de la libertad de p</w:t>
      </w:r>
      <w:r w:rsidRPr="00811F3F">
        <w:rPr>
          <w:b/>
        </w:rPr>
        <w:t>a</w:t>
      </w:r>
      <w:r w:rsidRPr="00811F3F">
        <w:rPr>
          <w:b/>
        </w:rPr>
        <w:t>labra y de la libertad de creencias;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 xml:space="preserve"> Considerando esencial que los derechos humanos sean protegidos por un régimen de Derecho, a fin de que el hombre no se vea compelido al supremo recurso de la rebelión contra la tiranía y la opresión; Considerando también esencial promover el desarrollo de relaciones amistosas entre las naciones;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Considerando que los pueblos de las Naciones Unidas han reafirmado en la Carta su fe en los derechos fundamentales del hombre, en la dignidad y el valor de la persona humana y en la igualdad de derechos de hombres y mujeres, y se han declarado resueltos a prom</w:t>
      </w:r>
      <w:r w:rsidRPr="00811F3F">
        <w:rPr>
          <w:b/>
        </w:rPr>
        <w:t>o</w:t>
      </w:r>
      <w:r w:rsidRPr="00811F3F">
        <w:rPr>
          <w:b/>
        </w:rPr>
        <w:lastRenderedPageBreak/>
        <w:t>ver el progreso social y a elevar el nivel de vida dentro de un concepto más amplio de la libertad;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811F3F">
        <w:rPr>
          <w:b/>
        </w:rPr>
        <w:t xml:space="preserve"> Considerando que los Estados Miembros se han comprometido a asegurar, en cooper</w:t>
      </w:r>
      <w:r w:rsidRPr="00811F3F">
        <w:rPr>
          <w:b/>
        </w:rPr>
        <w:t>a</w:t>
      </w:r>
      <w:r w:rsidRPr="00811F3F">
        <w:rPr>
          <w:b/>
        </w:rPr>
        <w:t>ción con la Organización de las Naciones Unidas, el respeto universal y efectivo a los d</w:t>
      </w:r>
      <w:r w:rsidRPr="00811F3F">
        <w:rPr>
          <w:b/>
        </w:rPr>
        <w:t>e</w:t>
      </w:r>
      <w:r w:rsidRPr="00811F3F">
        <w:rPr>
          <w:b/>
        </w:rPr>
        <w:t xml:space="preserve">rechos y libertades fundamentales del hombre,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811F3F">
        <w:rPr>
          <w:b/>
        </w:rPr>
        <w:t>y Considerando que una concepción común de estos derechos y libertades es de la mayor importancia para el pleno cumplimiento de dicho compromiso;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 xml:space="preserve"> La Asamblea General proclama la presente</w:t>
      </w:r>
      <w:r>
        <w:rPr>
          <w:b/>
        </w:rPr>
        <w:t xml:space="preserve"> </w:t>
      </w:r>
      <w:r w:rsidRPr="00811F3F">
        <w:rPr>
          <w:b/>
        </w:rPr>
        <w:t>Declaración Universal de Derechos Humanos como ideal común por el que todos los pueblos y naciones deben esforzarse, a fin de que tanto los individuos como las instituciones, inspirándose constantemente en ella, promu</w:t>
      </w:r>
      <w:r w:rsidRPr="00811F3F">
        <w:rPr>
          <w:b/>
        </w:rPr>
        <w:t>e</w:t>
      </w:r>
      <w:r w:rsidRPr="00811F3F">
        <w:rPr>
          <w:b/>
        </w:rPr>
        <w:t>van, mediante la enseñanza y la educación, el respeto a estos derechos y libertades, y as</w:t>
      </w:r>
      <w:r w:rsidRPr="00811F3F">
        <w:rPr>
          <w:b/>
        </w:rPr>
        <w:t>e</w:t>
      </w:r>
      <w:r w:rsidRPr="00811F3F">
        <w:rPr>
          <w:b/>
        </w:rPr>
        <w:t xml:space="preserve">guren, por medidas progresivas de carácter nacional e internacional, su reconocimiento y aplicación universales y efectivos, tanto entre los pueblos de los Estados Miembros como entre los de los territorios colocados bajo su jurisdicción.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P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Artículo 1 Todos los seres humanos nacen libres e iguales en dignidad y derechos y, dot</w:t>
      </w:r>
      <w:r w:rsidRPr="00811F3F">
        <w:rPr>
          <w:b/>
        </w:rPr>
        <w:t>a</w:t>
      </w:r>
      <w:r w:rsidRPr="00811F3F">
        <w:rPr>
          <w:b/>
        </w:rPr>
        <w:t xml:space="preserve">dos como están de razón y conciencia, deben comportarse fraternalmente los unos con los otros.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Artículo 2 1. Toda persona tiene todos los derechos y libertades proclamados en esta D</w:t>
      </w:r>
      <w:r w:rsidRPr="00811F3F">
        <w:rPr>
          <w:b/>
        </w:rPr>
        <w:t>e</w:t>
      </w:r>
      <w:r w:rsidRPr="00811F3F">
        <w:rPr>
          <w:b/>
        </w:rPr>
        <w:t>claración, sin distinción alguna de raza, color, sexo, idioma, religión, opinión política o de cualquier otra índole, origen nacional o social, posición económica, nacimiento o cualquier otra condición.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 xml:space="preserve"> 2. Además, no se hará distinción alguna fundada en la condición política, jurídica o i</w:t>
      </w:r>
      <w:r w:rsidRPr="00811F3F">
        <w:rPr>
          <w:b/>
        </w:rPr>
        <w:t>n</w:t>
      </w:r>
      <w:r w:rsidRPr="00811F3F">
        <w:rPr>
          <w:b/>
        </w:rPr>
        <w:t>ternacional del país o territorio de cuya jurisdicción dependa una persona, tanto si se trata de un país independiente, como de un territorio bajo administración fiduciaria, no autón</w:t>
      </w:r>
      <w:r w:rsidRPr="00811F3F">
        <w:rPr>
          <w:b/>
        </w:rPr>
        <w:t>o</w:t>
      </w:r>
      <w:r w:rsidRPr="00811F3F">
        <w:rPr>
          <w:b/>
        </w:rPr>
        <w:t xml:space="preserve">mo o sometido a cualquier otra limitación de soberanía. Artículo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Artículo   </w:t>
      </w:r>
      <w:r w:rsidRPr="00811F3F">
        <w:rPr>
          <w:b/>
        </w:rPr>
        <w:t>3 Todo individuo tiene derecho a la vida, a la libertad y a la seguridad de su pe</w:t>
      </w:r>
      <w:r w:rsidRPr="00811F3F">
        <w:rPr>
          <w:b/>
        </w:rPr>
        <w:t>r</w:t>
      </w:r>
      <w:r w:rsidRPr="00811F3F">
        <w:rPr>
          <w:b/>
        </w:rPr>
        <w:t xml:space="preserve">sona.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Artículo 4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 xml:space="preserve">Nadie estará sometido a esclavitud ni a servidumbre, la esclavitud y la trata de esclavos están prohibidas en todas sus formas.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5 Nadie será sometido a torturas ni a penas o tratos crueles, inhumanos o degr</w:t>
      </w:r>
      <w:r w:rsidRPr="00811F3F">
        <w:rPr>
          <w:b/>
        </w:rPr>
        <w:t>a</w:t>
      </w:r>
      <w:r w:rsidRPr="00811F3F">
        <w:rPr>
          <w:b/>
        </w:rPr>
        <w:t xml:space="preserve">dantes.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6 Todo ser humano tiene derecho, en todas partes, al reconocimiento de su pe</w:t>
      </w:r>
      <w:r w:rsidRPr="00811F3F">
        <w:rPr>
          <w:b/>
        </w:rPr>
        <w:t>r</w:t>
      </w:r>
      <w:r w:rsidRPr="00811F3F">
        <w:rPr>
          <w:b/>
        </w:rPr>
        <w:t xml:space="preserve">sonalidad jurídica.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811F3F">
        <w:rPr>
          <w:b/>
        </w:rPr>
        <w:t xml:space="preserve">Artículo 7 Todos son iguales ante la ley y tienen, sin distinción, derecho a igual protección de la ley. Todos tienen derecho a igual protección contra toda discriminación que infrinja esta Declaración y contra toda provocación a tal discriminación.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8 Toda persona tiene derecho a un recurso efectivo ante los tribunales nacion</w:t>
      </w:r>
      <w:r w:rsidRPr="00811F3F">
        <w:rPr>
          <w:b/>
        </w:rPr>
        <w:t>a</w:t>
      </w:r>
      <w:r w:rsidRPr="00811F3F">
        <w:rPr>
          <w:b/>
        </w:rPr>
        <w:t>les competentes, que la ampare contra actos que violen sus derechos fundamentales r</w:t>
      </w:r>
      <w:r w:rsidRPr="00811F3F">
        <w:rPr>
          <w:b/>
        </w:rPr>
        <w:t>e</w:t>
      </w:r>
      <w:r w:rsidRPr="00811F3F">
        <w:rPr>
          <w:b/>
        </w:rPr>
        <w:t xml:space="preserve">conocidos por la constitución o por la ley.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Pr="00811F3F">
        <w:rPr>
          <w:b/>
        </w:rPr>
        <w:t xml:space="preserve">Artículo 9 Nadie podrá ser arbitrariamente detenido, preso ni desterrado.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P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10 Toda persona tiene derecho, en condiciones de plena igualdad, a ser oída públicamente y con justicia por un tribunal independiente e imparcial, para la determin</w:t>
      </w:r>
      <w:r w:rsidRPr="00811F3F">
        <w:rPr>
          <w:b/>
        </w:rPr>
        <w:t>a</w:t>
      </w:r>
      <w:r w:rsidRPr="00811F3F">
        <w:rPr>
          <w:b/>
        </w:rPr>
        <w:t xml:space="preserve">ción de sus derechos y obligaciones o para el examen de cualquier acusación contra ella en materia penal.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>Artículo 11 1. Toda persona acusada de delito tiene derecho a que se presuma su in</w:t>
      </w:r>
      <w:r w:rsidRPr="00811F3F">
        <w:rPr>
          <w:b/>
        </w:rPr>
        <w:t>o</w:t>
      </w:r>
      <w:r w:rsidRPr="00811F3F">
        <w:rPr>
          <w:b/>
        </w:rPr>
        <w:t xml:space="preserve">cencia mientras no se pruebe su culpabilidad, conforme a la ley y en juicio público en el que se le hayan asegurado todas las garantías necesarias para su defensa.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Pr="00811F3F">
        <w:rPr>
          <w:b/>
        </w:rPr>
        <w:t>2. Nadie será condenado por actos u omisiones que en el momento de cometerse no fu</w:t>
      </w:r>
      <w:r w:rsidRPr="00811F3F">
        <w:rPr>
          <w:b/>
        </w:rPr>
        <w:t>e</w:t>
      </w:r>
      <w:r w:rsidRPr="00811F3F">
        <w:rPr>
          <w:b/>
        </w:rPr>
        <w:t xml:space="preserve">ron delictivos según el Derecho nacional o internacional. Tampoco se impondrá pena más grave que la aplicable en el momento de la comisión del delito.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Artículo 12 Nadie será objeto de injerencias arbitrarias en su vida privada, su familia, su domicilio o su correspondencia, ni de ataques a su honra o a su reputación. Toda persona tiene derecho a la protección de la ley contra tales injerencias o ataques.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13 1. Toda persona tiene derecho a circular libremente y a elegir su residencia en el territorio de un Estado.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 xml:space="preserve"> 2. Toda persona tiene derecho a salir de cualquier país, incluso del propio, y a regresar a su país.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14 1. En caso de persecución, toda persona tiene derecho a buscar asilo, y a di</w:t>
      </w:r>
      <w:r w:rsidRPr="00811F3F">
        <w:rPr>
          <w:b/>
        </w:rPr>
        <w:t>s</w:t>
      </w:r>
      <w:r w:rsidRPr="00811F3F">
        <w:rPr>
          <w:b/>
        </w:rPr>
        <w:t xml:space="preserve">frutar de él, en cualquier país.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>2. Este derecho no podrá ser invocado contra una acción judicial realmente originada por delitos comunes o por actos opuestos a los propósitos y principios de las Naciones Un</w:t>
      </w:r>
      <w:r w:rsidRPr="00811F3F">
        <w:rPr>
          <w:b/>
        </w:rPr>
        <w:t>i</w:t>
      </w:r>
      <w:r w:rsidRPr="00811F3F">
        <w:rPr>
          <w:b/>
        </w:rPr>
        <w:t xml:space="preserve">das.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15 1. Toda persona tiene derecho a una nacionalidad. 2. A nadie se privará arb</w:t>
      </w:r>
      <w:r w:rsidRPr="00811F3F">
        <w:rPr>
          <w:b/>
        </w:rPr>
        <w:t>i</w:t>
      </w:r>
      <w:r w:rsidRPr="00811F3F">
        <w:rPr>
          <w:b/>
        </w:rPr>
        <w:t xml:space="preserve">trariamente de su nacionalidad ni del derecho a cambiar de nacionalidad.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>Artículo 16 1. Los hombres y las mujeres, a partir de la edad núbil, tienen derecho, sin re</w:t>
      </w:r>
      <w:r w:rsidRPr="00811F3F">
        <w:rPr>
          <w:b/>
        </w:rPr>
        <w:t>s</w:t>
      </w:r>
      <w:r w:rsidRPr="00811F3F">
        <w:rPr>
          <w:b/>
        </w:rPr>
        <w:t>tricción alguna por motivos de raza, nacionalidad o religión, a casarse y fundar una familia, y disfrutarán de iguales derechos en cuanto al matrimonio, durante el matrimonio y en c</w:t>
      </w:r>
      <w:r w:rsidRPr="00811F3F">
        <w:rPr>
          <w:b/>
        </w:rPr>
        <w:t>a</w:t>
      </w:r>
      <w:r w:rsidRPr="00811F3F">
        <w:rPr>
          <w:b/>
        </w:rPr>
        <w:t>so de disolución del matrimonio.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</w:t>
      </w:r>
      <w:r w:rsidRPr="00811F3F">
        <w:rPr>
          <w:b/>
        </w:rPr>
        <w:t xml:space="preserve"> 2. Sólo mediante libre y pleno consentimiento de los futuros esposos podrá contraerse el matrimonio.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Pr="00811F3F">
        <w:rPr>
          <w:b/>
        </w:rPr>
        <w:t xml:space="preserve"> 3. La familia es el elemento natural y fundamental de la sociedad y tiene derecho a la protección de la sociedad y del Estado.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 xml:space="preserve">Artículo 17 1. Toda persona tiene derecho a la propiedad, individual y colectivamente.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  </w:t>
      </w:r>
      <w:r w:rsidRPr="00811F3F">
        <w:rPr>
          <w:b/>
        </w:rPr>
        <w:t xml:space="preserve">2. Nadie será privado arbitrariamente de su propiedad.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Pr="00811F3F">
        <w:rPr>
          <w:b/>
        </w:rPr>
        <w:t xml:space="preserve">Artículo 18 Toda persona tiene derecho a la libertad de pensamiento, de conciencia y de religión; este derecho incluye la libertad de cambiar de religión o de creencia, así como la libertad de manifestar su religión o su creencia, individual y colectivamente, tanto en público como en privado, por la enseñanza, la práctica, el culto y la observancia.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>Artículo 19 Todo individuo tiene derecho a la libertad de opinión y de expresión; este d</w:t>
      </w:r>
      <w:r w:rsidRPr="00811F3F">
        <w:rPr>
          <w:b/>
        </w:rPr>
        <w:t>e</w:t>
      </w:r>
      <w:r w:rsidRPr="00811F3F">
        <w:rPr>
          <w:b/>
        </w:rPr>
        <w:t xml:space="preserve">recho incluye el de no ser molestado a causa de sus opiniones, el de investigar y recibir informaciones y opiniones, y el de difundirlas, sin limitación de fronteras, por cualquier medio de expresión.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>Artículo 20 1. Toda persona tiene derecho a la libertad de reunión y de asociación pacíf</w:t>
      </w:r>
      <w:r w:rsidRPr="00811F3F">
        <w:rPr>
          <w:b/>
        </w:rPr>
        <w:t>i</w:t>
      </w:r>
      <w:r w:rsidRPr="00811F3F">
        <w:rPr>
          <w:b/>
        </w:rPr>
        <w:t xml:space="preserve">cas. 2. Nadie podrá ser obligado a pertenecer a una asociación. </w:t>
      </w: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</w:t>
      </w:r>
      <w:r w:rsidRPr="00811F3F">
        <w:rPr>
          <w:b/>
        </w:rPr>
        <w:t>Artículo 21 1. Toda persona tiene derecho a participar en el gobierno de su país, direct</w:t>
      </w:r>
      <w:r w:rsidRPr="00811F3F">
        <w:rPr>
          <w:b/>
        </w:rPr>
        <w:t>a</w:t>
      </w:r>
      <w:r w:rsidRPr="00811F3F">
        <w:rPr>
          <w:b/>
        </w:rPr>
        <w:t>mente o por medio de representantes libremente escogidos.</w:t>
      </w: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2. Toda persona tiene el derecho de </w:t>
      </w:r>
      <w:proofErr w:type="spellStart"/>
      <w:r w:rsidRPr="00811F3F">
        <w:rPr>
          <w:b/>
        </w:rPr>
        <w:t>accceso</w:t>
      </w:r>
      <w:proofErr w:type="spellEnd"/>
      <w:r w:rsidRPr="00811F3F">
        <w:rPr>
          <w:b/>
        </w:rPr>
        <w:t xml:space="preserve">, en condiciones de igualdad, a las funciones públicas de su país. </w:t>
      </w: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3. La voluntad del pueblo es la base de la autoridad del poder público; esta voluntad se e</w:t>
      </w:r>
      <w:r w:rsidRPr="00811F3F">
        <w:rPr>
          <w:b/>
        </w:rPr>
        <w:t>x</w:t>
      </w:r>
      <w:r w:rsidRPr="00811F3F">
        <w:rPr>
          <w:b/>
        </w:rPr>
        <w:t>presará mediante elecciones auténticas que habrán de celebrarse periódicamente, por s</w:t>
      </w:r>
      <w:r w:rsidRPr="00811F3F">
        <w:rPr>
          <w:b/>
        </w:rPr>
        <w:t>u</w:t>
      </w:r>
      <w:r w:rsidRPr="00811F3F">
        <w:rPr>
          <w:b/>
        </w:rPr>
        <w:t>fragio universal e igual y por voto secreto u otro procedimiento equivalente que garantice la libertad del voto.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Artículo 22 Toda persona, como miembro de la sociedad, tiene derecho a la seguridad s</w:t>
      </w:r>
      <w:r w:rsidRPr="00811F3F">
        <w:rPr>
          <w:b/>
        </w:rPr>
        <w:t>o</w:t>
      </w:r>
      <w:r w:rsidRPr="00811F3F">
        <w:rPr>
          <w:b/>
        </w:rPr>
        <w:t>cial, y a obtener, mediante el esfuerzo nacional y la cooperación internacional, habida cuenta de la organización y los recursos de cada Estado, la satisfacción de los derechos económicos, sociales y culturales, indispensables a su dignidad y al libre desarrollo de su personalidad.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Artículo 23 1. Toda persona tiene derecho al trabajo, a la libre elección de su trabajo, a condiciones equitativas y satisfactorias de trabajo y a la protección contra el desempleo. </w:t>
      </w: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2. Toda persona tiene derecho, sin discriminación alguna, a igual salario por trabajo igual.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3</w:t>
      </w:r>
      <w:r w:rsidR="00811F3F" w:rsidRPr="00811F3F">
        <w:rPr>
          <w:b/>
        </w:rPr>
        <w:t>. Toda persona que trabaja tiene derecho a una remuneración equitativa y satisfactoria, que le asegure, así como a su familia, una existencia conforme a la dignidad humana y que será completada, en caso necesario, por cualesquiera otros medios de protección social. 4. Toda persona tiene derecho a fundar sindicatos y a sindicarse para la defensa de sus i</w:t>
      </w:r>
      <w:r w:rsidR="00811F3F" w:rsidRPr="00811F3F">
        <w:rPr>
          <w:b/>
        </w:rPr>
        <w:t>n</w:t>
      </w:r>
      <w:r w:rsidR="00811F3F" w:rsidRPr="00811F3F">
        <w:rPr>
          <w:b/>
        </w:rPr>
        <w:t xml:space="preserve">tereses.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Artículo 24 Toda persona tiene derecho al descanso, al disfrute del tiempo libre, a una lim</w:t>
      </w:r>
      <w:r w:rsidRPr="00811F3F">
        <w:rPr>
          <w:b/>
        </w:rPr>
        <w:t>i</w:t>
      </w:r>
      <w:r w:rsidRPr="00811F3F">
        <w:rPr>
          <w:b/>
        </w:rPr>
        <w:t xml:space="preserve">tación razonable de la duración del trabajo y a vacaciones periódicas pagadas.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Artículo 25 1. Toda persona tiene derecho a un nivel de vida adecuado que le asegure, así como a su familia, la salud y el bienestar, y en especial la alimentación, el vestido, la v</w:t>
      </w:r>
      <w:r w:rsidRPr="00811F3F">
        <w:rPr>
          <w:b/>
        </w:rPr>
        <w:t>i</w:t>
      </w:r>
      <w:r w:rsidRPr="00811F3F">
        <w:rPr>
          <w:b/>
        </w:rPr>
        <w:t xml:space="preserve">vienda, la asistencia médica y los servicios sociales necesarios; tiene asimismo derecho a los seguros en caso de desempleo, enfermedad, invalidez, viudez, vejez u otros casos de pérdida de sus medios de subsistencia por circunstancias independientes de su voluntad.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 xml:space="preserve">2. La maternidad y la infancia tienen derecho a cuidados y asistencia especiales. Todos los niños, nacidos de matrimonio o fuera de matrimonio, tienen derecho a igual protección social.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Artículo 26 1. Toda persona tiene derecho a la educación. La educación debe ser gratuita, al menos en lo concerniente a la instrucción elemental y fundamental. La instrucción el</w:t>
      </w:r>
      <w:r w:rsidRPr="00811F3F">
        <w:rPr>
          <w:b/>
        </w:rPr>
        <w:t>e</w:t>
      </w:r>
      <w:r w:rsidRPr="00811F3F">
        <w:rPr>
          <w:b/>
        </w:rPr>
        <w:t>mental será obligatoria. La instrucción técnica y profesional habrá de ser generalizada; el acceso a los estudios superiores será igual para todos, en función de los méritos respect</w:t>
      </w:r>
      <w:r w:rsidRPr="00811F3F">
        <w:rPr>
          <w:b/>
        </w:rPr>
        <w:t>i</w:t>
      </w:r>
      <w:r w:rsidRPr="00811F3F">
        <w:rPr>
          <w:b/>
        </w:rPr>
        <w:t xml:space="preserve">vos.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>2. La educación tendrá por objeto el pleno desarrollo de la personalidad humana y el fo</w:t>
      </w:r>
      <w:r w:rsidR="00811F3F" w:rsidRPr="00811F3F">
        <w:rPr>
          <w:b/>
        </w:rPr>
        <w:t>r</w:t>
      </w:r>
      <w:r w:rsidR="00811F3F" w:rsidRPr="00811F3F">
        <w:rPr>
          <w:b/>
        </w:rPr>
        <w:t>talecimiento del respeto a los derechos humanos y a las libertades fundamentales; favor</w:t>
      </w:r>
      <w:r w:rsidR="00811F3F" w:rsidRPr="00811F3F">
        <w:rPr>
          <w:b/>
        </w:rPr>
        <w:t>e</w:t>
      </w:r>
      <w:r w:rsidR="00811F3F" w:rsidRPr="00811F3F">
        <w:rPr>
          <w:b/>
        </w:rPr>
        <w:t xml:space="preserve">cerá la comprensión, la tolerancia y la amistad entre todas las naciones y todos los grupos étnicos o religiosos, y promoverá el desarrollo de las actividades de las Naciones Unidas para el mantenimiento de la paz.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 xml:space="preserve">3. Los padres tendrán derecho preferente a escoger el tipo de educación que habrá de darse a sus hijos.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>Artículo 27 1. Toda persona tiene derecho a tomar parte libremente en la vida cultural de la comunidad, a gozar de las artes y a participar en el progreso científico y en los benef</w:t>
      </w:r>
      <w:r w:rsidR="00811F3F" w:rsidRPr="00811F3F">
        <w:rPr>
          <w:b/>
        </w:rPr>
        <w:t>i</w:t>
      </w:r>
      <w:r w:rsidR="00811F3F" w:rsidRPr="00811F3F">
        <w:rPr>
          <w:b/>
        </w:rPr>
        <w:t>cios que de él resulten.</w:t>
      </w: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lastRenderedPageBreak/>
        <w:t xml:space="preserve"> 2. Toda persona tiene derecho a la protección de los intereses morales y materiales que le correspondan por razón de las producciones científicas, literarias o artísticas de que sea autora.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811F3F" w:rsidRPr="00811F3F">
        <w:rPr>
          <w:b/>
        </w:rPr>
        <w:t>Artículo 28 Toda persona tiene derecho a que se establezca un orden social e internaci</w:t>
      </w:r>
      <w:r w:rsidR="00811F3F" w:rsidRPr="00811F3F">
        <w:rPr>
          <w:b/>
        </w:rPr>
        <w:t>o</w:t>
      </w:r>
      <w:r w:rsidR="00811F3F" w:rsidRPr="00811F3F">
        <w:rPr>
          <w:b/>
        </w:rPr>
        <w:t>nal en el que los derechos y libertades proclamados en esta Declaración se hagan plen</w:t>
      </w:r>
      <w:r w:rsidR="00811F3F" w:rsidRPr="00811F3F">
        <w:rPr>
          <w:b/>
        </w:rPr>
        <w:t>a</w:t>
      </w:r>
      <w:r w:rsidR="00811F3F" w:rsidRPr="00811F3F">
        <w:rPr>
          <w:b/>
        </w:rPr>
        <w:t xml:space="preserve">mente efectivos.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</w:t>
      </w:r>
      <w:r w:rsidR="00811F3F" w:rsidRPr="00811F3F">
        <w:rPr>
          <w:b/>
        </w:rPr>
        <w:t>Artículo 29 1. Toda persona tiene deberes respecto a la comunidad, puesto que sólo en ella puede desarrollar libre y plenamente su personalidad.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 xml:space="preserve"> 2. En el ejercicio de sus derechos y en el disfrute de sus libertades, toda persona estará solamente sujeta a las limitaciones establecidas por la ley con el único fin de asegurar el reconocimiento y el respeto de los derechos y libertades de los demás, y de satisfacer las justas exigencias de la moral, del orden público y del bienestar general en una sociedad democrática.</w:t>
      </w:r>
    </w:p>
    <w:p w:rsidR="00811F3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 xml:space="preserve"> 3. Estos derechos y libertades no podrán, en ningún caso, ser ejercidos en oposición a los propósitos y principios de las Naciones Unidas. Artículo 30 Nada en esta Declaración podrá interpretarse en el sentido de que confiere derecho alguno al Estado, a un grupo o a una persona, para emprender y desarrollar actividades o realizar actos tendientes a la s</w:t>
      </w:r>
      <w:r w:rsidR="00811F3F" w:rsidRPr="00811F3F">
        <w:rPr>
          <w:b/>
        </w:rPr>
        <w:t>u</w:t>
      </w:r>
      <w:r w:rsidR="00811F3F" w:rsidRPr="00811F3F">
        <w:rPr>
          <w:b/>
        </w:rPr>
        <w:t xml:space="preserve">presión de cualquiera de los derechos y libertades proclamados en esta Declaración </w:t>
      </w:r>
    </w:p>
    <w:p w:rsidR="00AD3F13" w:rsidRPr="00811F3F" w:rsidRDefault="00AD3F13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Pr="00AD3F13" w:rsidRDefault="00811F3F" w:rsidP="00811F3F">
      <w:pPr>
        <w:widowControl/>
        <w:autoSpaceDE/>
        <w:autoSpaceDN/>
        <w:adjustRightInd/>
        <w:jc w:val="both"/>
        <w:rPr>
          <w:b/>
          <w:color w:val="FF0000"/>
        </w:rPr>
      </w:pPr>
      <w:r w:rsidRPr="00AD3F13">
        <w:rPr>
          <w:b/>
          <w:color w:val="FF0000"/>
        </w:rPr>
        <w:t>GUION PARA UN COMENTARIO CRISTIANO</w:t>
      </w:r>
    </w:p>
    <w:p w:rsidR="0075251F" w:rsidRPr="00AD3F13" w:rsidRDefault="00811F3F" w:rsidP="00811F3F">
      <w:pPr>
        <w:widowControl/>
        <w:autoSpaceDE/>
        <w:autoSpaceDN/>
        <w:adjustRightInd/>
        <w:jc w:val="both"/>
        <w:rPr>
          <w:b/>
          <w:color w:val="FF0000"/>
        </w:rPr>
      </w:pPr>
      <w:r w:rsidRPr="00AD3F13">
        <w:rPr>
          <w:b/>
          <w:color w:val="FF0000"/>
        </w:rPr>
        <w:t xml:space="preserve"> SOBRE LOS DERECHOS HUMANOS </w:t>
      </w:r>
    </w:p>
    <w:p w:rsidR="0075251F" w:rsidRPr="00AD3F13" w:rsidRDefault="0075251F" w:rsidP="00811F3F">
      <w:pPr>
        <w:widowControl/>
        <w:autoSpaceDE/>
        <w:autoSpaceDN/>
        <w:adjustRightInd/>
        <w:jc w:val="both"/>
        <w:rPr>
          <w:b/>
          <w:color w:val="FF0000"/>
        </w:rPr>
      </w:pPr>
    </w:p>
    <w:p w:rsidR="0075251F" w:rsidRPr="00AD3F13" w:rsidRDefault="00811F3F" w:rsidP="00811F3F">
      <w:pPr>
        <w:widowControl/>
        <w:autoSpaceDE/>
        <w:autoSpaceDN/>
        <w:adjustRightInd/>
        <w:jc w:val="both"/>
        <w:rPr>
          <w:b/>
          <w:color w:val="0070C0"/>
        </w:rPr>
      </w:pPr>
      <w:r w:rsidRPr="00AD3F13">
        <w:rPr>
          <w:b/>
          <w:color w:val="0070C0"/>
        </w:rPr>
        <w:t>1. AMBIENTACIÓN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 xml:space="preserve"> Los Derechos humanos deben ser presentados como expresión de la inteligencia hum</w:t>
      </w:r>
      <w:r w:rsidR="00811F3F" w:rsidRPr="00811F3F">
        <w:rPr>
          <w:b/>
        </w:rPr>
        <w:t>a</w:t>
      </w:r>
      <w:r w:rsidR="00811F3F" w:rsidRPr="00811F3F">
        <w:rPr>
          <w:b/>
        </w:rPr>
        <w:t>na, iluminada por la fuerza creadora de Dios, que ha hecho al hombre deseoso de progr</w:t>
      </w:r>
      <w:r w:rsidR="00811F3F" w:rsidRPr="00811F3F">
        <w:rPr>
          <w:b/>
        </w:rPr>
        <w:t>e</w:t>
      </w:r>
      <w:r w:rsidR="00811F3F" w:rsidRPr="00811F3F">
        <w:rPr>
          <w:b/>
        </w:rPr>
        <w:t xml:space="preserve">sar moralmente y de evitar los atropellos de los débiles por parte de los fuertes Se presta el documento más universalmente conocido sobre los Derechos Humanos a una visión cristiana clara, nítida y dinámica. El comentario será cristianamente correcto, si se basa explicita y sistemáticamente en el Evangelio y en la enseñanza ordinaria del Magisterio de la Iglesia.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LISTA DE EJERC ICIOS RECOMENDABLES -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1. Buscar un texto evangélico o del Nuevo Testamento relacionado con cada derecho pr</w:t>
      </w:r>
      <w:r w:rsidRPr="00811F3F">
        <w:rPr>
          <w:b/>
        </w:rPr>
        <w:t>o</w:t>
      </w:r>
      <w:r w:rsidRPr="00811F3F">
        <w:rPr>
          <w:b/>
        </w:rPr>
        <w:t>clamado. Exponer ese texto bíblico y comentarlo ante los compañeros. Resaltar si ese d</w:t>
      </w:r>
      <w:r w:rsidRPr="00811F3F">
        <w:rPr>
          <w:b/>
        </w:rPr>
        <w:t>e</w:t>
      </w:r>
      <w:r w:rsidRPr="00811F3F">
        <w:rPr>
          <w:b/>
        </w:rPr>
        <w:t>recho se cumple mucho, poco o nada en el mundo en general y en el entorno que se vive.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- 2. Realizar un trabajo por grupos, a base de recolectar noticias de prensa que tienen ref</w:t>
      </w:r>
      <w:r w:rsidRPr="00811F3F">
        <w:rPr>
          <w:b/>
        </w:rPr>
        <w:t>e</w:t>
      </w:r>
      <w:r w:rsidRPr="00811F3F">
        <w:rPr>
          <w:b/>
        </w:rPr>
        <w:t>rencia o relación con cada uno de los Derechos enunciados. Buscar noticias negativas, es decir hechos que conculcan o incumplen alguno de los derechos. Decir cómo se podrían evitar hechos semejantes y qué soluciones podemos entre todos aportar. Y sobre todo buscar y hallar noticias positivas, es decir que vayan a favor de alguno de los derechos. (Hechos, normas, decisiones, colaboraciones, ejemplos, etc.) Procúrese resaltar ante todo lo positivo y no caer en el riesgo de quedarse en lamentos o condenas por los incumpl</w:t>
      </w:r>
      <w:r w:rsidRPr="00811F3F">
        <w:rPr>
          <w:b/>
        </w:rPr>
        <w:t>i</w:t>
      </w:r>
      <w:r w:rsidRPr="00811F3F">
        <w:rPr>
          <w:b/>
        </w:rPr>
        <w:t>mientos.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- 3. Perfilar un mapa, o varios, en forma de esquema, de diseño gráfico, al estilo de un póster ilustrado en el que se sinteticen los derechos humanos proclamados. En cada der</w:t>
      </w:r>
      <w:r w:rsidRPr="00811F3F">
        <w:rPr>
          <w:b/>
        </w:rPr>
        <w:t>e</w:t>
      </w:r>
      <w:r w:rsidRPr="00811F3F">
        <w:rPr>
          <w:b/>
        </w:rPr>
        <w:t>cho recortar de algún periódico o revistas desechables la imagen o el dato que más puede ilustrar ese derecho.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lastRenderedPageBreak/>
        <w:t xml:space="preserve"> - 4. Hacer un recorrido por los diversos países, uno por cada miembro del grupo de ed</w:t>
      </w:r>
      <w:r w:rsidRPr="00811F3F">
        <w:rPr>
          <w:b/>
        </w:rPr>
        <w:t>u</w:t>
      </w:r>
      <w:r w:rsidRPr="00811F3F">
        <w:rPr>
          <w:b/>
        </w:rPr>
        <w:t xml:space="preserve">candos, para que exploren cómo se cumple o no se cumple en ese país elegido un derecho de los expuestos.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- 5. Relacionar los derechos con la vida del grupo (clase, grupo de catequesis, </w:t>
      </w:r>
      <w:proofErr w:type="spellStart"/>
      <w:r w:rsidRPr="00811F3F">
        <w:rPr>
          <w:b/>
        </w:rPr>
        <w:t>etc</w:t>
      </w:r>
      <w:proofErr w:type="spellEnd"/>
      <w:r w:rsidRPr="00811F3F">
        <w:rPr>
          <w:b/>
        </w:rPr>
        <w:t>). Fabr</w:t>
      </w:r>
      <w:r w:rsidRPr="00811F3F">
        <w:rPr>
          <w:b/>
        </w:rPr>
        <w:t>i</w:t>
      </w:r>
      <w:r w:rsidRPr="00811F3F">
        <w:rPr>
          <w:b/>
        </w:rPr>
        <w:t>car un ensayo de documento similar al de la ONU sobre los Derechos de un grupo humano (enfermos, emigrantes, no nacidos, estudiantes, huérfanos, delincuentes, etc.) Y perfilar una declaración de “deberes humanos”, paralela a la que vaya resultando de leer la Decl</w:t>
      </w:r>
      <w:r w:rsidRPr="00811F3F">
        <w:rPr>
          <w:b/>
        </w:rPr>
        <w:t>a</w:t>
      </w:r>
      <w:r w:rsidRPr="00811F3F">
        <w:rPr>
          <w:b/>
        </w:rPr>
        <w:t>ración de los Derechos de la ONU.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- 6. Fabricar en todos los miembros del grupo una colección de frases o de ideas básicas sacadas de algunos personajes célebres en la historia reciente (</w:t>
      </w:r>
      <w:proofErr w:type="spellStart"/>
      <w:r w:rsidRPr="00811F3F">
        <w:rPr>
          <w:b/>
        </w:rPr>
        <w:t>Luther</w:t>
      </w:r>
      <w:proofErr w:type="spellEnd"/>
      <w:r w:rsidRPr="00811F3F">
        <w:rPr>
          <w:b/>
        </w:rPr>
        <w:t xml:space="preserve"> King, Teresa de Calcuta, Gandhi, entre los más conocidos). Elegir cada uno la frase más personalmente apreciada que se pueda encontrar y preparar un breve comentario de su significado y de las circunstancias en las que fue escrita o en las que debe ser presentada. 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75251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>- 7. Hacer una dramatización o representación simbólica actuando unos como tribunal, otros como defensores y otros como fiscales acusadores sobre una situación de injusticia social o de atentado a algún derecho de la lista promulgada por la ONU.</w:t>
      </w:r>
    </w:p>
    <w:p w:rsidR="0075251F" w:rsidRDefault="0075251F" w:rsidP="00811F3F">
      <w:pPr>
        <w:widowControl/>
        <w:autoSpaceDE/>
        <w:autoSpaceDN/>
        <w:adjustRightInd/>
        <w:jc w:val="both"/>
        <w:rPr>
          <w:b/>
        </w:rPr>
      </w:pPr>
    </w:p>
    <w:p w:rsidR="00811F3F" w:rsidRPr="00811F3F" w:rsidRDefault="00811F3F" w:rsidP="00811F3F">
      <w:pPr>
        <w:widowControl/>
        <w:autoSpaceDE/>
        <w:autoSpaceDN/>
        <w:adjustRightInd/>
        <w:jc w:val="both"/>
        <w:rPr>
          <w:b/>
        </w:rPr>
      </w:pPr>
      <w:r w:rsidRPr="00811F3F">
        <w:rPr>
          <w:b/>
        </w:rPr>
        <w:t xml:space="preserve"> - 8. Relacionar los Derechos humanos, o alguno de ellos, con la situación que se vive en las familias a las que pertenecen los educandos. Indicar cómo en un hogar se puede col</w:t>
      </w:r>
      <w:r w:rsidRPr="00811F3F">
        <w:rPr>
          <w:b/>
        </w:rPr>
        <w:t>a</w:t>
      </w:r>
      <w:r w:rsidRPr="00811F3F">
        <w:rPr>
          <w:b/>
        </w:rPr>
        <w:t xml:space="preserve">borar para algunos de los derechos se pueden respetar y cumplir mejor. 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>- 9. Provocar alguna entrevista con alguna persona que trabaja por la mejor justicia social, sobre todo si es persona con experiencia de trabajo en países del tercer mundo o en alg</w:t>
      </w:r>
      <w:r w:rsidRPr="00811F3F">
        <w:rPr>
          <w:b/>
        </w:rPr>
        <w:t>u</w:t>
      </w:r>
      <w:r w:rsidRPr="00811F3F">
        <w:rPr>
          <w:b/>
        </w:rPr>
        <w:t>na ONG o Sociedad de defensa de los más necesitados.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 - 10. Hacer una jerarquización, o graduación por importancia social, de los Derechos tal como están enunciados en la Declaración. Separar primero los más importantes, a juzgar por el grupo. Preparar esta selección de modo que cada miembro del grupo se quede como abogado de la importancia de uno de ellos. Luego entablar un debate sereno y muy raz</w:t>
      </w:r>
      <w:r w:rsidRPr="00811F3F">
        <w:rPr>
          <w:b/>
        </w:rPr>
        <w:t>o</w:t>
      </w:r>
      <w:r w:rsidRPr="00811F3F">
        <w:rPr>
          <w:b/>
        </w:rPr>
        <w:t>nado sobre la importancia del que cada uno ha elegido. Se debe lograr que todos sean muy objetivos en los razonamientos y sobre todo en la valoración de la repercusión social de cada derecho. El educador puede y debe hacer de juez, no dejando todo a la opinión may</w:t>
      </w:r>
      <w:r w:rsidRPr="00811F3F">
        <w:rPr>
          <w:b/>
        </w:rPr>
        <w:t>o</w:t>
      </w:r>
      <w:r w:rsidRPr="00811F3F">
        <w:rPr>
          <w:b/>
        </w:rPr>
        <w:t>ritaria, que no puede coincidir con la realidad social en referencia a la justicia</w:t>
      </w:r>
    </w:p>
    <w:p w:rsidR="0075251F" w:rsidRDefault="0075251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>
        <w:rPr>
          <w:b/>
        </w:rPr>
        <w:t xml:space="preserve">  </w:t>
      </w:r>
      <w:r w:rsidR="00811F3F" w:rsidRPr="00811F3F">
        <w:rPr>
          <w:b/>
        </w:rPr>
        <w:t xml:space="preserve"> - 11. Fabricar entre todo un vocabulario básico para entender la terminología de esta d</w:t>
      </w:r>
      <w:r w:rsidR="00811F3F" w:rsidRPr="00811F3F">
        <w:rPr>
          <w:b/>
        </w:rPr>
        <w:t>e</w:t>
      </w:r>
      <w:r w:rsidR="00811F3F" w:rsidRPr="00811F3F">
        <w:rPr>
          <w:b/>
        </w:rPr>
        <w:t xml:space="preserve">claración de los Derechos Humanos. Se pueden obtener hasta unos 50 términos básicos en los que es necesario ponerse de acuerdo: libertad, igualdad, discriminación, vivienda, educación, vida, trabajo, familia, matrimonio, etc., etc. 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>- 12. Fabricar un mapa conceptual, un cuadro sintético de los Derechos, de modo que t</w:t>
      </w:r>
      <w:r w:rsidRPr="00811F3F">
        <w:rPr>
          <w:b/>
        </w:rPr>
        <w:t>o</w:t>
      </w:r>
      <w:r w:rsidRPr="00811F3F">
        <w:rPr>
          <w:b/>
        </w:rPr>
        <w:t>dos tengan su lugar, después de discurrir una maquetación o visualización de un organ</w:t>
      </w:r>
      <w:r w:rsidRPr="00811F3F">
        <w:rPr>
          <w:b/>
        </w:rPr>
        <w:t>i</w:t>
      </w:r>
      <w:r w:rsidRPr="00811F3F">
        <w:rPr>
          <w:b/>
        </w:rPr>
        <w:t>grama, que se logrará después de una buena clasificación de los derechos (básicos, co</w:t>
      </w:r>
      <w:r w:rsidRPr="00811F3F">
        <w:rPr>
          <w:b/>
        </w:rPr>
        <w:t>m</w:t>
      </w:r>
      <w:r w:rsidRPr="00811F3F">
        <w:rPr>
          <w:b/>
        </w:rPr>
        <w:t>plementarios; personales y corporativos; universales, occidentales; discutibles o evide</w:t>
      </w:r>
      <w:r w:rsidRPr="00811F3F">
        <w:rPr>
          <w:b/>
        </w:rPr>
        <w:t>n</w:t>
      </w:r>
      <w:r w:rsidRPr="00811F3F">
        <w:rPr>
          <w:b/>
        </w:rPr>
        <w:t>tes; etc.)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 - 13. Hacer una lista de violaciones frecuentes de cada uno de los Derechos Humano de la Declaración y ofrecer las soluciones que podrían ponerse por parte de un país como el nuestro y de sus gobernantes, si estuviera en sus manos contar con recursos suficientes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 - 14. Preparar un vocabulario básico que tenga que ver con los Derechos humanos. Se puede conseguir con simplemente leer atentamente el texto. 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lastRenderedPageBreak/>
        <w:t>- 15. Buscar en Internet algún documento relacionado con los Derechos Humanos. Co</w:t>
      </w:r>
      <w:r w:rsidRPr="00811F3F">
        <w:rPr>
          <w:b/>
        </w:rPr>
        <w:t>n</w:t>
      </w:r>
      <w:r w:rsidRPr="00811F3F">
        <w:rPr>
          <w:b/>
        </w:rPr>
        <w:t>vención de Ginebra, Acta de Helsinki, Carta social europea, Conferencia de El Cairo sobre la población, Constitución norteamericana, Prólogo de la Constitución de España, Declar</w:t>
      </w:r>
      <w:r w:rsidRPr="00811F3F">
        <w:rPr>
          <w:b/>
        </w:rPr>
        <w:t>a</w:t>
      </w:r>
      <w:r w:rsidRPr="00811F3F">
        <w:rPr>
          <w:b/>
        </w:rPr>
        <w:t xml:space="preserve">ción de los Derechos del Hombres en la Asamblea de Revolución francesa. </w:t>
      </w:r>
      <w:proofErr w:type="spellStart"/>
      <w:r w:rsidRPr="00811F3F">
        <w:rPr>
          <w:b/>
        </w:rPr>
        <w:t>etc</w:t>
      </w:r>
      <w:proofErr w:type="spellEnd"/>
    </w:p>
    <w:p w:rsidR="0075251F" w:rsidRDefault="0075251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>
        <w:rPr>
          <w:b/>
        </w:rPr>
        <w:t xml:space="preserve"> </w:t>
      </w:r>
      <w:r w:rsidR="00811F3F" w:rsidRPr="00811F3F">
        <w:rPr>
          <w:b/>
        </w:rPr>
        <w:t xml:space="preserve"> - 16. Preparar un esquema de charla o conferencia para hablar de los Derechos humanos a una población marginada o difícil: drogadictos, enfermos terminales, presos políticos.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 - 17. Entablar un debate sobre cuáles son los tres derechos más conculcados en nuestro ambiente de todos los que están enunciados en la Declaración. 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- 18. Dar las pistas de una campaña de persuasión para que las poblaciones marginadas (toxicómanos, alcohólicos, ocupas, cabezas rapadas, integristas, racistas, </w:t>
      </w:r>
      <w:proofErr w:type="spellStart"/>
      <w:r w:rsidRPr="00811F3F">
        <w:rPr>
          <w:b/>
        </w:rPr>
        <w:t>etc</w:t>
      </w:r>
      <w:proofErr w:type="spellEnd"/>
      <w:r w:rsidRPr="00811F3F">
        <w:rPr>
          <w:b/>
        </w:rPr>
        <w:t>, se sensib</w:t>
      </w:r>
      <w:r w:rsidRPr="00811F3F">
        <w:rPr>
          <w:b/>
        </w:rPr>
        <w:t>i</w:t>
      </w:r>
      <w:r w:rsidRPr="00811F3F">
        <w:rPr>
          <w:b/>
        </w:rPr>
        <w:t xml:space="preserve">licen en la necesidad de respetar los derechos humanos de los demás. </w:t>
      </w:r>
    </w:p>
    <w:p w:rsidR="0075251F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- 19. Buscar el Documento del Vaticano II, </w:t>
      </w:r>
      <w:proofErr w:type="spellStart"/>
      <w:r w:rsidRPr="00811F3F">
        <w:rPr>
          <w:b/>
        </w:rPr>
        <w:t>Gaudium</w:t>
      </w:r>
      <w:proofErr w:type="spellEnd"/>
      <w:r w:rsidRPr="00811F3F">
        <w:rPr>
          <w:b/>
        </w:rPr>
        <w:t xml:space="preserve"> et </w:t>
      </w:r>
      <w:proofErr w:type="spellStart"/>
      <w:r w:rsidRPr="00811F3F">
        <w:rPr>
          <w:b/>
        </w:rPr>
        <w:t>Spes</w:t>
      </w:r>
      <w:proofErr w:type="spellEnd"/>
      <w:r w:rsidRPr="00811F3F">
        <w:rPr>
          <w:b/>
        </w:rPr>
        <w:t xml:space="preserve"> y analizar ideas y temas que tienen que ver con alguno de los Derechos de la Declaración. Fabricar, si los educandos son algo mayores, un cuadro comparativo de ideas básicas</w:t>
      </w:r>
    </w:p>
    <w:p w:rsidR="00D80E63" w:rsidRDefault="00811F3F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  <w:r w:rsidRPr="00811F3F">
        <w:rPr>
          <w:b/>
        </w:rPr>
        <w:t xml:space="preserve"> - 20. Si se tienen ya la suficiente formación comparar esta Declaración con otros doc</w:t>
      </w:r>
      <w:r w:rsidRPr="00811F3F">
        <w:rPr>
          <w:b/>
        </w:rPr>
        <w:t>u</w:t>
      </w:r>
      <w:r w:rsidRPr="00811F3F">
        <w:rPr>
          <w:b/>
        </w:rPr>
        <w:t>mentos internacionales : Declaración de los Derechos del Hombre, de la Asamblea Franc</w:t>
      </w:r>
      <w:r w:rsidRPr="00811F3F">
        <w:rPr>
          <w:b/>
        </w:rPr>
        <w:t>e</w:t>
      </w:r>
      <w:r w:rsidRPr="00811F3F">
        <w:rPr>
          <w:b/>
        </w:rPr>
        <w:t>sa de 1793, Constitución de Estados Unidos de América,, la Constitución Europea, etc.</w:t>
      </w:r>
    </w:p>
    <w:p w:rsidR="00C000E9" w:rsidRDefault="00C000E9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</w:rPr>
      </w:pPr>
    </w:p>
    <w:p w:rsidR="00C000E9" w:rsidRDefault="00C000E9" w:rsidP="00C000E9">
      <w:pPr>
        <w:widowControl/>
        <w:autoSpaceDE/>
        <w:autoSpaceDN/>
        <w:adjustRightInd/>
        <w:spacing w:before="100" w:beforeAutospacing="1" w:after="100" w:afterAutospacing="1"/>
        <w:jc w:val="center"/>
        <w:outlineLvl w:val="0"/>
        <w:rPr>
          <w:b/>
        </w:rPr>
      </w:pPr>
      <w:r>
        <w:rPr>
          <w:b/>
          <w:noProof/>
        </w:rPr>
        <w:drawing>
          <wp:inline distT="0" distB="0" distL="0" distR="0">
            <wp:extent cx="2686050" cy="284312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67791" t="13975" r="7701" b="53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843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E9" w:rsidRDefault="00C000E9" w:rsidP="00C000E9">
      <w:pPr>
        <w:widowControl/>
        <w:autoSpaceDE/>
        <w:autoSpaceDN/>
        <w:adjustRightInd/>
        <w:spacing w:before="100" w:beforeAutospacing="1" w:after="100" w:afterAutospacing="1"/>
        <w:jc w:val="center"/>
        <w:outlineLvl w:val="0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4986338" cy="3324225"/>
            <wp:effectExtent l="19050" t="0" r="4762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3922" t="15245" r="3831" b="57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38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0E9" w:rsidRPr="00811F3F" w:rsidRDefault="00C000E9" w:rsidP="00811F3F">
      <w:pPr>
        <w:widowControl/>
        <w:autoSpaceDE/>
        <w:autoSpaceDN/>
        <w:adjustRightInd/>
        <w:spacing w:before="100" w:beforeAutospacing="1" w:after="100" w:afterAutospacing="1"/>
        <w:jc w:val="both"/>
        <w:outlineLvl w:val="0"/>
        <w:rPr>
          <w:b/>
          <w:bCs/>
          <w:color w:val="FF0000"/>
          <w:kern w:val="36"/>
        </w:rPr>
      </w:pPr>
    </w:p>
    <w:sectPr w:rsidR="00C000E9" w:rsidRPr="00811F3F" w:rsidSect="00D7517F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251F" w:rsidRDefault="0075251F" w:rsidP="005661D3">
      <w:r>
        <w:separator/>
      </w:r>
    </w:p>
  </w:endnote>
  <w:endnote w:type="continuationSeparator" w:id="1">
    <w:p w:rsidR="0075251F" w:rsidRDefault="0075251F" w:rsidP="005661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251F" w:rsidRDefault="0075251F" w:rsidP="005661D3">
      <w:r>
        <w:separator/>
      </w:r>
    </w:p>
  </w:footnote>
  <w:footnote w:type="continuationSeparator" w:id="1">
    <w:p w:rsidR="0075251F" w:rsidRDefault="0075251F" w:rsidP="005661D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73ACF"/>
    <w:multiLevelType w:val="multilevel"/>
    <w:tmpl w:val="D2C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43472A0"/>
    <w:multiLevelType w:val="multilevel"/>
    <w:tmpl w:val="6CE06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02A2557"/>
    <w:multiLevelType w:val="multilevel"/>
    <w:tmpl w:val="663EE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F03C27"/>
    <w:multiLevelType w:val="multilevel"/>
    <w:tmpl w:val="B43CD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2593771"/>
    <w:multiLevelType w:val="multilevel"/>
    <w:tmpl w:val="3D903C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0EF509C"/>
    <w:multiLevelType w:val="multilevel"/>
    <w:tmpl w:val="9188B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0"/>
  </w:num>
  <w:num w:numId="10">
    <w:abstractNumId w:val="3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80274"/>
    <w:rsid w:val="000000DA"/>
    <w:rsid w:val="000012F1"/>
    <w:rsid w:val="0000350A"/>
    <w:rsid w:val="00005730"/>
    <w:rsid w:val="000103EC"/>
    <w:rsid w:val="00010C35"/>
    <w:rsid w:val="00012025"/>
    <w:rsid w:val="000210AD"/>
    <w:rsid w:val="00025B01"/>
    <w:rsid w:val="00027F2F"/>
    <w:rsid w:val="0003530E"/>
    <w:rsid w:val="000367C0"/>
    <w:rsid w:val="000447AA"/>
    <w:rsid w:val="00055B95"/>
    <w:rsid w:val="00056A7D"/>
    <w:rsid w:val="00066ADA"/>
    <w:rsid w:val="000824EF"/>
    <w:rsid w:val="000913F2"/>
    <w:rsid w:val="00097A1B"/>
    <w:rsid w:val="000A5651"/>
    <w:rsid w:val="000B3464"/>
    <w:rsid w:val="000B4517"/>
    <w:rsid w:val="000D5630"/>
    <w:rsid w:val="000E2D55"/>
    <w:rsid w:val="000E3C85"/>
    <w:rsid w:val="001031B4"/>
    <w:rsid w:val="0012649F"/>
    <w:rsid w:val="001310BD"/>
    <w:rsid w:val="00143460"/>
    <w:rsid w:val="00151A2E"/>
    <w:rsid w:val="001622EA"/>
    <w:rsid w:val="0016415A"/>
    <w:rsid w:val="00175E97"/>
    <w:rsid w:val="001768D4"/>
    <w:rsid w:val="001769D6"/>
    <w:rsid w:val="001775F3"/>
    <w:rsid w:val="001B015F"/>
    <w:rsid w:val="001B7720"/>
    <w:rsid w:val="001C2369"/>
    <w:rsid w:val="001D1959"/>
    <w:rsid w:val="001D2B60"/>
    <w:rsid w:val="001D33A6"/>
    <w:rsid w:val="001D5D58"/>
    <w:rsid w:val="001E0FA4"/>
    <w:rsid w:val="001F635D"/>
    <w:rsid w:val="001F6F42"/>
    <w:rsid w:val="00204428"/>
    <w:rsid w:val="002045DD"/>
    <w:rsid w:val="00213442"/>
    <w:rsid w:val="002348A9"/>
    <w:rsid w:val="00246A6D"/>
    <w:rsid w:val="00257D28"/>
    <w:rsid w:val="0026022D"/>
    <w:rsid w:val="00273EC8"/>
    <w:rsid w:val="00275B8C"/>
    <w:rsid w:val="002841B4"/>
    <w:rsid w:val="002D58B4"/>
    <w:rsid w:val="002D5929"/>
    <w:rsid w:val="002F63D1"/>
    <w:rsid w:val="00305CD7"/>
    <w:rsid w:val="00312AE6"/>
    <w:rsid w:val="00312D5E"/>
    <w:rsid w:val="00316CDC"/>
    <w:rsid w:val="00326E69"/>
    <w:rsid w:val="00345347"/>
    <w:rsid w:val="0035020A"/>
    <w:rsid w:val="00352CB8"/>
    <w:rsid w:val="00367B70"/>
    <w:rsid w:val="003823D0"/>
    <w:rsid w:val="0039438D"/>
    <w:rsid w:val="00397FDC"/>
    <w:rsid w:val="003A14EE"/>
    <w:rsid w:val="003B1330"/>
    <w:rsid w:val="003B1580"/>
    <w:rsid w:val="003D6355"/>
    <w:rsid w:val="003F4B37"/>
    <w:rsid w:val="00415498"/>
    <w:rsid w:val="004154FE"/>
    <w:rsid w:val="00425A9F"/>
    <w:rsid w:val="00444BCB"/>
    <w:rsid w:val="004515C7"/>
    <w:rsid w:val="00453B03"/>
    <w:rsid w:val="0045633D"/>
    <w:rsid w:val="00466E9C"/>
    <w:rsid w:val="00467297"/>
    <w:rsid w:val="00470D9F"/>
    <w:rsid w:val="0048569E"/>
    <w:rsid w:val="00487004"/>
    <w:rsid w:val="004A0931"/>
    <w:rsid w:val="004A1561"/>
    <w:rsid w:val="004A1935"/>
    <w:rsid w:val="004C1D41"/>
    <w:rsid w:val="004D4F36"/>
    <w:rsid w:val="004E1424"/>
    <w:rsid w:val="004E2146"/>
    <w:rsid w:val="005039EE"/>
    <w:rsid w:val="00510DA2"/>
    <w:rsid w:val="00517BCB"/>
    <w:rsid w:val="00523CD6"/>
    <w:rsid w:val="00527301"/>
    <w:rsid w:val="005314EB"/>
    <w:rsid w:val="00533E9D"/>
    <w:rsid w:val="00536A43"/>
    <w:rsid w:val="00543EA4"/>
    <w:rsid w:val="005441F3"/>
    <w:rsid w:val="00547DBE"/>
    <w:rsid w:val="00561783"/>
    <w:rsid w:val="00561DB5"/>
    <w:rsid w:val="00563845"/>
    <w:rsid w:val="00563C33"/>
    <w:rsid w:val="005661D3"/>
    <w:rsid w:val="00571035"/>
    <w:rsid w:val="0057174D"/>
    <w:rsid w:val="0058075C"/>
    <w:rsid w:val="005824B8"/>
    <w:rsid w:val="00586A1F"/>
    <w:rsid w:val="00587A12"/>
    <w:rsid w:val="005C2CAB"/>
    <w:rsid w:val="005D0AA7"/>
    <w:rsid w:val="005F510A"/>
    <w:rsid w:val="00612B85"/>
    <w:rsid w:val="0062125D"/>
    <w:rsid w:val="0062732D"/>
    <w:rsid w:val="006300FF"/>
    <w:rsid w:val="00637951"/>
    <w:rsid w:val="006404DD"/>
    <w:rsid w:val="006417DB"/>
    <w:rsid w:val="00642F7A"/>
    <w:rsid w:val="0065550F"/>
    <w:rsid w:val="006569D3"/>
    <w:rsid w:val="00670477"/>
    <w:rsid w:val="00671510"/>
    <w:rsid w:val="006A110E"/>
    <w:rsid w:val="006A4F12"/>
    <w:rsid w:val="006B057E"/>
    <w:rsid w:val="006B6793"/>
    <w:rsid w:val="006C52F4"/>
    <w:rsid w:val="006D6078"/>
    <w:rsid w:val="006E446E"/>
    <w:rsid w:val="006E5EF5"/>
    <w:rsid w:val="006F42C9"/>
    <w:rsid w:val="006F6965"/>
    <w:rsid w:val="00705128"/>
    <w:rsid w:val="00707F60"/>
    <w:rsid w:val="00714886"/>
    <w:rsid w:val="00715890"/>
    <w:rsid w:val="007200A8"/>
    <w:rsid w:val="00720E5B"/>
    <w:rsid w:val="007276F5"/>
    <w:rsid w:val="00740B5C"/>
    <w:rsid w:val="007438AC"/>
    <w:rsid w:val="0075251F"/>
    <w:rsid w:val="007563DA"/>
    <w:rsid w:val="007877A9"/>
    <w:rsid w:val="00794B86"/>
    <w:rsid w:val="007A5A8A"/>
    <w:rsid w:val="007B128A"/>
    <w:rsid w:val="007E2B8D"/>
    <w:rsid w:val="007E3C2D"/>
    <w:rsid w:val="00804A55"/>
    <w:rsid w:val="00804CDD"/>
    <w:rsid w:val="00811DF0"/>
    <w:rsid w:val="00811F3F"/>
    <w:rsid w:val="00835BE8"/>
    <w:rsid w:val="008438E6"/>
    <w:rsid w:val="008563AA"/>
    <w:rsid w:val="0086147B"/>
    <w:rsid w:val="00864A6E"/>
    <w:rsid w:val="00866FDF"/>
    <w:rsid w:val="00870EED"/>
    <w:rsid w:val="008745FF"/>
    <w:rsid w:val="00875BF4"/>
    <w:rsid w:val="00891547"/>
    <w:rsid w:val="008B3D28"/>
    <w:rsid w:val="008B7BD4"/>
    <w:rsid w:val="008C0873"/>
    <w:rsid w:val="008C2C96"/>
    <w:rsid w:val="008C2F94"/>
    <w:rsid w:val="008D3A88"/>
    <w:rsid w:val="008E1A4B"/>
    <w:rsid w:val="008E2AC9"/>
    <w:rsid w:val="008F38EC"/>
    <w:rsid w:val="008F44B4"/>
    <w:rsid w:val="00901ED2"/>
    <w:rsid w:val="00903DA5"/>
    <w:rsid w:val="00912D1B"/>
    <w:rsid w:val="00912D6E"/>
    <w:rsid w:val="0092524B"/>
    <w:rsid w:val="0094001B"/>
    <w:rsid w:val="0094729A"/>
    <w:rsid w:val="00957E74"/>
    <w:rsid w:val="0097418F"/>
    <w:rsid w:val="00977BF9"/>
    <w:rsid w:val="009A5297"/>
    <w:rsid w:val="009B3D88"/>
    <w:rsid w:val="009C3C03"/>
    <w:rsid w:val="009C4F6E"/>
    <w:rsid w:val="009D14C7"/>
    <w:rsid w:val="009D2EBB"/>
    <w:rsid w:val="009D3510"/>
    <w:rsid w:val="009E19CE"/>
    <w:rsid w:val="009E19D3"/>
    <w:rsid w:val="009E37BC"/>
    <w:rsid w:val="009E3A8C"/>
    <w:rsid w:val="009E702D"/>
    <w:rsid w:val="009E7A4D"/>
    <w:rsid w:val="009F61EB"/>
    <w:rsid w:val="00A06839"/>
    <w:rsid w:val="00A06EB1"/>
    <w:rsid w:val="00A31A8E"/>
    <w:rsid w:val="00A3384E"/>
    <w:rsid w:val="00A45328"/>
    <w:rsid w:val="00A64DDD"/>
    <w:rsid w:val="00A66A78"/>
    <w:rsid w:val="00A701AB"/>
    <w:rsid w:val="00A72A72"/>
    <w:rsid w:val="00A732AA"/>
    <w:rsid w:val="00A83259"/>
    <w:rsid w:val="00A92197"/>
    <w:rsid w:val="00A94500"/>
    <w:rsid w:val="00AA489A"/>
    <w:rsid w:val="00AB023A"/>
    <w:rsid w:val="00AC3B5F"/>
    <w:rsid w:val="00AC4584"/>
    <w:rsid w:val="00AD3F13"/>
    <w:rsid w:val="00AE1375"/>
    <w:rsid w:val="00AE4B40"/>
    <w:rsid w:val="00B000DE"/>
    <w:rsid w:val="00B0063F"/>
    <w:rsid w:val="00B15FA1"/>
    <w:rsid w:val="00B21D8F"/>
    <w:rsid w:val="00B41B94"/>
    <w:rsid w:val="00B44F54"/>
    <w:rsid w:val="00B45930"/>
    <w:rsid w:val="00B521CD"/>
    <w:rsid w:val="00B62BFE"/>
    <w:rsid w:val="00B63F51"/>
    <w:rsid w:val="00B646A1"/>
    <w:rsid w:val="00B81AED"/>
    <w:rsid w:val="00B86854"/>
    <w:rsid w:val="00B92370"/>
    <w:rsid w:val="00BB26AA"/>
    <w:rsid w:val="00BC4A86"/>
    <w:rsid w:val="00BC7828"/>
    <w:rsid w:val="00C000E9"/>
    <w:rsid w:val="00C17D28"/>
    <w:rsid w:val="00C17FDD"/>
    <w:rsid w:val="00C2334E"/>
    <w:rsid w:val="00C235F4"/>
    <w:rsid w:val="00C30B85"/>
    <w:rsid w:val="00C32C0D"/>
    <w:rsid w:val="00C40540"/>
    <w:rsid w:val="00C45CE2"/>
    <w:rsid w:val="00C5044E"/>
    <w:rsid w:val="00C75C74"/>
    <w:rsid w:val="00C75F56"/>
    <w:rsid w:val="00C76082"/>
    <w:rsid w:val="00C80081"/>
    <w:rsid w:val="00C84B97"/>
    <w:rsid w:val="00C9486F"/>
    <w:rsid w:val="00C97144"/>
    <w:rsid w:val="00CB2A49"/>
    <w:rsid w:val="00CD4843"/>
    <w:rsid w:val="00CE4987"/>
    <w:rsid w:val="00D12F2D"/>
    <w:rsid w:val="00D13FF8"/>
    <w:rsid w:val="00D23103"/>
    <w:rsid w:val="00D26931"/>
    <w:rsid w:val="00D31461"/>
    <w:rsid w:val="00D319C6"/>
    <w:rsid w:val="00D362D1"/>
    <w:rsid w:val="00D372ED"/>
    <w:rsid w:val="00D4248A"/>
    <w:rsid w:val="00D42E5A"/>
    <w:rsid w:val="00D67EE7"/>
    <w:rsid w:val="00D7138D"/>
    <w:rsid w:val="00D7352F"/>
    <w:rsid w:val="00D7517F"/>
    <w:rsid w:val="00D80E63"/>
    <w:rsid w:val="00D82287"/>
    <w:rsid w:val="00D933A8"/>
    <w:rsid w:val="00D94EDB"/>
    <w:rsid w:val="00DC07E1"/>
    <w:rsid w:val="00DC57EC"/>
    <w:rsid w:val="00DD3D4F"/>
    <w:rsid w:val="00DD3F6D"/>
    <w:rsid w:val="00DD6058"/>
    <w:rsid w:val="00E04A11"/>
    <w:rsid w:val="00E070A8"/>
    <w:rsid w:val="00E20C5D"/>
    <w:rsid w:val="00E245B1"/>
    <w:rsid w:val="00E352EB"/>
    <w:rsid w:val="00E43E6F"/>
    <w:rsid w:val="00E44B84"/>
    <w:rsid w:val="00E54631"/>
    <w:rsid w:val="00E578D5"/>
    <w:rsid w:val="00E6669C"/>
    <w:rsid w:val="00E7015D"/>
    <w:rsid w:val="00E80274"/>
    <w:rsid w:val="00E96A16"/>
    <w:rsid w:val="00EA0AE1"/>
    <w:rsid w:val="00EA1317"/>
    <w:rsid w:val="00EA54F5"/>
    <w:rsid w:val="00EB129E"/>
    <w:rsid w:val="00ED0267"/>
    <w:rsid w:val="00ED3017"/>
    <w:rsid w:val="00EE08C2"/>
    <w:rsid w:val="00EE23CC"/>
    <w:rsid w:val="00EE4CA6"/>
    <w:rsid w:val="00EF2782"/>
    <w:rsid w:val="00F0348B"/>
    <w:rsid w:val="00F04F41"/>
    <w:rsid w:val="00F0535F"/>
    <w:rsid w:val="00F07B3A"/>
    <w:rsid w:val="00F167C4"/>
    <w:rsid w:val="00F214E9"/>
    <w:rsid w:val="00F278F5"/>
    <w:rsid w:val="00F3470C"/>
    <w:rsid w:val="00F36164"/>
    <w:rsid w:val="00F42AD6"/>
    <w:rsid w:val="00F54EE9"/>
    <w:rsid w:val="00F80A78"/>
    <w:rsid w:val="00F832E6"/>
    <w:rsid w:val="00F84C51"/>
    <w:rsid w:val="00F8704D"/>
    <w:rsid w:val="00F91A1E"/>
    <w:rsid w:val="00F94511"/>
    <w:rsid w:val="00F96D83"/>
    <w:rsid w:val="00F96F6D"/>
    <w:rsid w:val="00FA29E2"/>
    <w:rsid w:val="00FA7567"/>
    <w:rsid w:val="00FB0388"/>
    <w:rsid w:val="00FB0772"/>
    <w:rsid w:val="00FB64ED"/>
    <w:rsid w:val="00FC01F9"/>
    <w:rsid w:val="00FC075E"/>
    <w:rsid w:val="00FC0D36"/>
    <w:rsid w:val="00FC1180"/>
    <w:rsid w:val="00FC5423"/>
    <w:rsid w:val="00FD0DAF"/>
    <w:rsid w:val="00FD5C7B"/>
    <w:rsid w:val="00FE27AF"/>
    <w:rsid w:val="00FE3951"/>
    <w:rsid w:val="00FF2252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9451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paragraph" w:customStyle="1" w:styleId="estilo2">
    <w:name w:val="estilo2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estilo21">
    <w:name w:val="estilo21"/>
    <w:basedOn w:val="Normal"/>
    <w:rsid w:val="001D1959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rcsu">
    <w:name w:val="irc_su"/>
    <w:basedOn w:val="Fuentedeprrafopredeter"/>
    <w:rsid w:val="00EE08C2"/>
  </w:style>
  <w:style w:type="character" w:customStyle="1" w:styleId="titular">
    <w:name w:val="titular"/>
    <w:basedOn w:val="Fuentedeprrafopredeter"/>
    <w:rsid w:val="00005730"/>
  </w:style>
  <w:style w:type="character" w:customStyle="1" w:styleId="cuerpo-texto">
    <w:name w:val="cuerpo-texto"/>
    <w:basedOn w:val="Fuentedeprrafopredeter"/>
    <w:rsid w:val="00005730"/>
  </w:style>
  <w:style w:type="character" w:customStyle="1" w:styleId="data">
    <w:name w:val="data"/>
    <w:basedOn w:val="Fuentedeprrafopredeter"/>
    <w:rsid w:val="00005730"/>
  </w:style>
  <w:style w:type="character" w:customStyle="1" w:styleId="accion">
    <w:name w:val="accion"/>
    <w:basedOn w:val="Fuentedeprrafopredeter"/>
    <w:rsid w:val="00005730"/>
  </w:style>
  <w:style w:type="character" w:customStyle="1" w:styleId="fecha">
    <w:name w:val="fecha"/>
    <w:basedOn w:val="Fuentedeprrafopredeter"/>
    <w:rsid w:val="00005730"/>
  </w:style>
  <w:style w:type="character" w:customStyle="1" w:styleId="lugar">
    <w:name w:val="lugar"/>
    <w:basedOn w:val="Fuentedeprrafopredeter"/>
    <w:rsid w:val="00005730"/>
  </w:style>
  <w:style w:type="character" w:customStyle="1" w:styleId="caja-herramientas">
    <w:name w:val="caja-herramientas"/>
    <w:basedOn w:val="Fuentedeprrafopredeter"/>
    <w:rsid w:val="00005730"/>
  </w:style>
  <w:style w:type="character" w:customStyle="1" w:styleId="firma">
    <w:name w:val="firma"/>
    <w:basedOn w:val="Fuentedeprrafopredeter"/>
    <w:rsid w:val="00005730"/>
  </w:style>
  <w:style w:type="character" w:customStyle="1" w:styleId="firma-foto">
    <w:name w:val="firma-foto"/>
    <w:basedOn w:val="Fuentedeprrafopredeter"/>
    <w:rsid w:val="00005730"/>
  </w:style>
  <w:style w:type="paragraph" w:customStyle="1" w:styleId="summary-lead">
    <w:name w:val="summary-lead"/>
    <w:basedOn w:val="Normal"/>
    <w:rsid w:val="009C4F6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partado">
    <w:name w:val="apartado"/>
    <w:basedOn w:val="Normal"/>
    <w:rsid w:val="00055B9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fn">
    <w:name w:val="fn"/>
    <w:basedOn w:val="Fuentedeprrafopredeter"/>
    <w:rsid w:val="00213442"/>
  </w:style>
  <w:style w:type="character" w:customStyle="1" w:styleId="fusion-inline-sep">
    <w:name w:val="fusion-inline-sep"/>
    <w:basedOn w:val="Fuentedeprrafopredeter"/>
    <w:rsid w:val="00213442"/>
  </w:style>
  <w:style w:type="character" w:customStyle="1" w:styleId="fusion-comments">
    <w:name w:val="fusion-comments"/>
    <w:basedOn w:val="Fuentedeprrafopredeter"/>
    <w:rsid w:val="00213442"/>
  </w:style>
  <w:style w:type="character" w:customStyle="1" w:styleId="screen-reader-text">
    <w:name w:val="screen-reader-text"/>
    <w:basedOn w:val="Fuentedeprrafopredeter"/>
    <w:rsid w:val="00213442"/>
  </w:style>
  <w:style w:type="paragraph" w:customStyle="1" w:styleId="must-log-in">
    <w:name w:val="must-log-in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akismetcommentformprivacynotice">
    <w:name w:val="akismet_comment_form_privacy_notice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fechaentrada">
    <w:name w:val="fechaentrada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213442"/>
    <w:pPr>
      <w:widowControl/>
      <w:pBdr>
        <w:bottom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intro">
    <w:name w:val="intro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semiHidden/>
    <w:unhideWhenUsed/>
    <w:rsid w:val="00213442"/>
    <w:pPr>
      <w:widowControl/>
      <w:pBdr>
        <w:top w:val="single" w:sz="6" w:space="1" w:color="auto"/>
      </w:pBdr>
      <w:autoSpaceDE/>
      <w:autoSpaceDN/>
      <w:adjustRightInd/>
      <w:jc w:val="center"/>
    </w:pPr>
    <w:rPr>
      <w:vanish/>
      <w:sz w:val="16"/>
      <w:szCs w:val="16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semiHidden/>
    <w:rsid w:val="00213442"/>
    <w:rPr>
      <w:rFonts w:ascii="Arial" w:eastAsia="Times New Roman" w:hAnsi="Arial" w:cs="Arial"/>
      <w:vanish/>
      <w:sz w:val="16"/>
      <w:szCs w:val="16"/>
      <w:lang w:eastAsia="es-ES"/>
    </w:rPr>
  </w:style>
  <w:style w:type="paragraph" w:customStyle="1" w:styleId="jtwttweettext">
    <w:name w:val="jtwt_tweet_text"/>
    <w:basedOn w:val="Normal"/>
    <w:rsid w:val="00213442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ribe-mini-calendar-no-event">
    <w:name w:val="tribe-mini-calendar-no-event"/>
    <w:basedOn w:val="Fuentedeprrafopredeter"/>
    <w:rsid w:val="00213442"/>
  </w:style>
  <w:style w:type="character" w:customStyle="1" w:styleId="Ttulo5Car">
    <w:name w:val="Título 5 Car"/>
    <w:basedOn w:val="Fuentedeprrafopredeter"/>
    <w:link w:val="Ttulo5"/>
    <w:uiPriority w:val="9"/>
    <w:semiHidden/>
    <w:rsid w:val="00F9451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D80E6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D80E63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6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0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88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5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49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46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0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62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7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0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798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438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41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54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7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4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758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302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209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8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69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643324">
              <w:marLeft w:val="0"/>
              <w:marRight w:val="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82833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8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153052">
              <w:marLeft w:val="-6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312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16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1628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2063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922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165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996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37917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2829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81626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2463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27324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9852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1502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2944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4516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877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3228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1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5409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4581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4202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4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002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5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96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44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8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5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779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63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6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699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510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10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445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67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1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86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7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27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42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72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84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2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50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1712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059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33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66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62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17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79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436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85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527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643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6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20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974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33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480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7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02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916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91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9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85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8695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25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535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36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0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3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77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8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62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1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4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16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6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7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085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44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687D09-3178-44A0-92C3-2DFFBDA46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3010</Words>
  <Characters>16559</Characters>
  <Application>Microsoft Office Word</Application>
  <DocSecurity>0</DocSecurity>
  <Lines>137</Lines>
  <Paragraphs>39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PECHI</dc:creator>
  <cp:lastModifiedBy>PECHI</cp:lastModifiedBy>
  <cp:revision>3</cp:revision>
  <cp:lastPrinted>2019-05-16T13:47:00Z</cp:lastPrinted>
  <dcterms:created xsi:type="dcterms:W3CDTF">2019-08-09T18:19:00Z</dcterms:created>
  <dcterms:modified xsi:type="dcterms:W3CDTF">2019-08-21T19:50:00Z</dcterms:modified>
</cp:coreProperties>
</file>