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63" w:rsidRDefault="00F568A2" w:rsidP="00C06E88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Jairo jefe de la Sinagoga</w:t>
      </w:r>
    </w:p>
    <w:p w:rsidR="00C06E88" w:rsidRDefault="00C06E88" w:rsidP="00C06E88">
      <w:pPr>
        <w:jc w:val="center"/>
        <w:rPr>
          <w:color w:val="FF0000"/>
          <w:sz w:val="36"/>
          <w:szCs w:val="36"/>
        </w:rPr>
      </w:pPr>
    </w:p>
    <w:p w:rsidR="00C06E88" w:rsidRDefault="00F845A1" w:rsidP="007F2843">
      <w:pPr>
        <w:jc w:val="both"/>
        <w:rPr>
          <w:b/>
        </w:rPr>
      </w:pPr>
      <w:r>
        <w:rPr>
          <w:b/>
        </w:rPr>
        <w:t xml:space="preserve">       </w:t>
      </w:r>
      <w:r w:rsidR="0008103B">
        <w:rPr>
          <w:b/>
        </w:rPr>
        <w:t>Una de las tres resurrecciones de los muertos, de las que no</w:t>
      </w:r>
      <w:r>
        <w:rPr>
          <w:b/>
        </w:rPr>
        <w:t>s</w:t>
      </w:r>
      <w:r w:rsidR="0008103B">
        <w:rPr>
          <w:b/>
        </w:rPr>
        <w:t xml:space="preserve"> hablan los evangelistas, alude a la realizada con una niña, hija única del jefe de la sinagoga de </w:t>
      </w:r>
      <w:proofErr w:type="spellStart"/>
      <w:r w:rsidR="0008103B">
        <w:rPr>
          <w:b/>
        </w:rPr>
        <w:t>Cafarnaum</w:t>
      </w:r>
      <w:proofErr w:type="spellEnd"/>
      <w:r w:rsidR="0008103B">
        <w:rPr>
          <w:b/>
        </w:rPr>
        <w:t>, en la que Jesús había predicado y leído las escrituras en diversas ocasiones</w:t>
      </w:r>
    </w:p>
    <w:p w:rsidR="0008103B" w:rsidRDefault="0008103B" w:rsidP="007F2843">
      <w:pPr>
        <w:jc w:val="both"/>
        <w:rPr>
          <w:b/>
        </w:rPr>
      </w:pPr>
    </w:p>
    <w:p w:rsidR="0008103B" w:rsidRDefault="0008103B" w:rsidP="007F2843">
      <w:pPr>
        <w:jc w:val="both"/>
        <w:rPr>
          <w:b/>
        </w:rPr>
      </w:pPr>
      <w:r>
        <w:rPr>
          <w:b/>
        </w:rPr>
        <w:t xml:space="preserve">   Tanto Mateo como Lucas y Marcos recogen el hecho admirable y la incidencia de que, cuando iba Jesús hacia la casa del que había venido a pedirle auxilios, realizó también la curación de una mujer que confiaba en la fuerza milagrosa del maestro.</w:t>
      </w:r>
    </w:p>
    <w:p w:rsidR="0008103B" w:rsidRDefault="0008103B" w:rsidP="007F2843">
      <w:pPr>
        <w:jc w:val="both"/>
        <w:rPr>
          <w:b/>
        </w:rPr>
      </w:pPr>
    </w:p>
    <w:p w:rsidR="0008103B" w:rsidRPr="00576D40" w:rsidRDefault="00576D40" w:rsidP="007F2843">
      <w:pPr>
        <w:ind w:left="60"/>
        <w:jc w:val="both"/>
        <w:rPr>
          <w:b/>
        </w:rPr>
      </w:pPr>
      <w:r w:rsidRPr="00576D40">
        <w:rPr>
          <w:b/>
          <w:color w:val="0070C0"/>
        </w:rPr>
        <w:t>La petición del padre</w:t>
      </w:r>
    </w:p>
    <w:p w:rsidR="00576D40" w:rsidRDefault="00576D40" w:rsidP="007F2843">
      <w:pPr>
        <w:jc w:val="both"/>
        <w:rPr>
          <w:b/>
        </w:rPr>
      </w:pPr>
    </w:p>
    <w:p w:rsidR="00576D40" w:rsidRDefault="00576D40" w:rsidP="007F2843">
      <w:pPr>
        <w:jc w:val="both"/>
        <w:rPr>
          <w:rFonts w:ascii="Times New Roman" w:hAnsi="Times New Roman" w:cs="Times New Roman"/>
        </w:rPr>
      </w:pPr>
      <w:r w:rsidRPr="00576D40">
        <w:rPr>
          <w:b/>
        </w:rPr>
        <w:t xml:space="preserve">      S</w:t>
      </w:r>
      <w:r w:rsidR="00F568A2" w:rsidRPr="00F568A2">
        <w:rPr>
          <w:b/>
        </w:rPr>
        <w:t>e presentó un hombre llamado Jairo, que era jefe de la sinagoga, y cayendo a los pies de Jesús, le suplicó que fuera a su casa porque su única hija, que tenía unos doce años, se estaba muriendo</w:t>
      </w:r>
      <w:r w:rsidR="00F568A2" w:rsidRPr="00F568A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proofErr w:type="spellStart"/>
      <w:r w:rsidRPr="00576D40">
        <w:rPr>
          <w:b/>
        </w:rPr>
        <w:t>Lc</w:t>
      </w:r>
      <w:proofErr w:type="spellEnd"/>
      <w:r w:rsidRPr="00576D40">
        <w:rPr>
          <w:b/>
        </w:rPr>
        <w:t xml:space="preserve"> 8. 40-42)</w:t>
      </w:r>
    </w:p>
    <w:p w:rsidR="00576D40" w:rsidRPr="00576D40" w:rsidRDefault="00576D40" w:rsidP="007F284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576D40">
        <w:rPr>
          <w:b/>
        </w:rPr>
        <w:t xml:space="preserve">     Fue en el camino, en el que una multitud de gente le acompañaba, rasgo interesante que se repetía con frecuencia en las actuaciones de Jesús. Le seguían por su</w:t>
      </w:r>
      <w:r>
        <w:rPr>
          <w:b/>
        </w:rPr>
        <w:t>s</w:t>
      </w:r>
      <w:r w:rsidRPr="00576D40">
        <w:rPr>
          <w:b/>
        </w:rPr>
        <w:t xml:space="preserve"> ens</w:t>
      </w:r>
      <w:r>
        <w:rPr>
          <w:b/>
        </w:rPr>
        <w:t>eñ</w:t>
      </w:r>
      <w:r w:rsidRPr="00576D40">
        <w:rPr>
          <w:b/>
        </w:rPr>
        <w:t>anza</w:t>
      </w:r>
      <w:r>
        <w:rPr>
          <w:b/>
        </w:rPr>
        <w:t>s y su fama de profeta singular,</w:t>
      </w:r>
      <w:r w:rsidRPr="00576D40">
        <w:rPr>
          <w:b/>
        </w:rPr>
        <w:t xml:space="preserve"> pero también por la novedad de ver aquellos milagros </w:t>
      </w:r>
      <w:r>
        <w:rPr>
          <w:b/>
        </w:rPr>
        <w:t>q</w:t>
      </w:r>
      <w:r w:rsidRPr="00576D40">
        <w:rPr>
          <w:b/>
        </w:rPr>
        <w:t>ue r</w:t>
      </w:r>
      <w:r w:rsidRPr="00576D40">
        <w:rPr>
          <w:b/>
        </w:rPr>
        <w:t>e</w:t>
      </w:r>
      <w:r w:rsidRPr="00576D40">
        <w:rPr>
          <w:b/>
        </w:rPr>
        <w:t>sultaban tan admirable</w:t>
      </w:r>
      <w:r>
        <w:rPr>
          <w:b/>
        </w:rPr>
        <w:t>s y que ellos nunca habían visto</w:t>
      </w:r>
    </w:p>
    <w:p w:rsidR="00576D40" w:rsidRDefault="00576D40" w:rsidP="007F284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7F2843">
        <w:rPr>
          <w:b/>
          <w:color w:val="0070C0"/>
        </w:rPr>
        <w:t>La curación de la hemorroisa</w:t>
      </w:r>
    </w:p>
    <w:p w:rsidR="007F2843" w:rsidRDefault="007F2843" w:rsidP="007F284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7F2843">
        <w:rPr>
          <w:b/>
        </w:rPr>
        <w:t xml:space="preserve"> La palabra hemorroisa no está en el texto eva</w:t>
      </w:r>
      <w:r>
        <w:rPr>
          <w:b/>
        </w:rPr>
        <w:t>n</w:t>
      </w:r>
      <w:r w:rsidRPr="007F2843">
        <w:rPr>
          <w:b/>
        </w:rPr>
        <w:t>gélico, pero se ha puesto de moda en los títulos complementarios que suelen usas las diversas versiones de la Biblia. Alude a los derrames de sangre que se pueden hallar en diversos órganos internos o externos al cue</w:t>
      </w:r>
      <w:r w:rsidRPr="007F2843">
        <w:rPr>
          <w:b/>
        </w:rPr>
        <w:t>r</w:t>
      </w:r>
      <w:r w:rsidRPr="007F2843">
        <w:rPr>
          <w:b/>
        </w:rPr>
        <w:t>po. La idea de hemorragia se feminiza hablando de la mujer</w:t>
      </w:r>
      <w:r>
        <w:rPr>
          <w:b/>
        </w:rPr>
        <w:t xml:space="preserve"> con esa situación orgánica  </w:t>
      </w:r>
    </w:p>
    <w:p w:rsidR="00F568A2" w:rsidRPr="00F568A2" w:rsidRDefault="00F568A2" w:rsidP="007F2843">
      <w:pPr>
        <w:widowControl/>
        <w:autoSpaceDE/>
        <w:autoSpaceDN/>
        <w:adjustRightInd/>
        <w:rPr>
          <w:b/>
        </w:rPr>
      </w:pPr>
      <w:r w:rsidRPr="00F568A2">
        <w:rPr>
          <w:b/>
        </w:rPr>
        <w:t>Mientras iba, la multitud lo apretaba hasta sofocarlo. Una mujer que padecía de hemorr</w:t>
      </w:r>
      <w:r w:rsidRPr="00F568A2">
        <w:rPr>
          <w:b/>
        </w:rPr>
        <w:t>a</w:t>
      </w:r>
      <w:r w:rsidRPr="00F568A2">
        <w:rPr>
          <w:b/>
        </w:rPr>
        <w:t>gias desde hacía doce años y a quien nadie había podido curar, se acercó por detrás y tocó los flecos de su manto; inmediatamente cesó la hemorragia.</w:t>
      </w:r>
    </w:p>
    <w:p w:rsidR="007F2843" w:rsidRDefault="007F2843" w:rsidP="007F2843">
      <w:pPr>
        <w:widowControl/>
        <w:autoSpaceDE/>
        <w:autoSpaceDN/>
        <w:adjustRightInd/>
        <w:rPr>
          <w:b/>
        </w:rPr>
      </w:pPr>
    </w:p>
    <w:p w:rsidR="007F2843" w:rsidRPr="008C679C" w:rsidRDefault="00F568A2" w:rsidP="007F2843">
      <w:pPr>
        <w:widowControl/>
        <w:autoSpaceDE/>
        <w:autoSpaceDN/>
        <w:adjustRightInd/>
        <w:rPr>
          <w:b/>
          <w:i/>
        </w:rPr>
      </w:pPr>
      <w:r w:rsidRPr="00F568A2">
        <w:rPr>
          <w:b/>
          <w:i/>
        </w:rPr>
        <w:t xml:space="preserve">Jesús preguntó: «¿Quién me ha tocado?». </w:t>
      </w:r>
    </w:p>
    <w:p w:rsidR="00F568A2" w:rsidRPr="00F568A2" w:rsidRDefault="00F568A2" w:rsidP="007F2843">
      <w:pPr>
        <w:widowControl/>
        <w:autoSpaceDE/>
        <w:autoSpaceDN/>
        <w:adjustRightInd/>
        <w:rPr>
          <w:b/>
          <w:i/>
        </w:rPr>
      </w:pPr>
      <w:r w:rsidRPr="00F568A2">
        <w:rPr>
          <w:b/>
          <w:i/>
        </w:rPr>
        <w:t xml:space="preserve">Como todos lo negaban, Pedro y sus compañeros le dijeron: «Maestro, es la multitud que te está apretujando». </w:t>
      </w:r>
    </w:p>
    <w:p w:rsidR="00F568A2" w:rsidRPr="00F568A2" w:rsidRDefault="00F568A2" w:rsidP="007F2843">
      <w:pPr>
        <w:widowControl/>
        <w:autoSpaceDE/>
        <w:autoSpaceDN/>
        <w:adjustRightInd/>
        <w:rPr>
          <w:b/>
          <w:i/>
        </w:rPr>
      </w:pPr>
      <w:r w:rsidRPr="00F568A2">
        <w:rPr>
          <w:b/>
          <w:i/>
        </w:rPr>
        <w:t xml:space="preserve"> Pero Jesús respondió: «Alguien me ha tocado, porque he sentido que una fuerza salía de mí».</w:t>
      </w:r>
    </w:p>
    <w:p w:rsidR="00F568A2" w:rsidRPr="00F568A2" w:rsidRDefault="00F568A2" w:rsidP="007F2843">
      <w:pPr>
        <w:widowControl/>
        <w:autoSpaceDE/>
        <w:autoSpaceDN/>
        <w:adjustRightInd/>
        <w:rPr>
          <w:b/>
          <w:i/>
        </w:rPr>
      </w:pPr>
      <w:r w:rsidRPr="00F568A2">
        <w:rPr>
          <w:b/>
          <w:i/>
        </w:rPr>
        <w:t xml:space="preserve"> Al verse descubierta, la mujer se acercó temblando, y echándose a sus pies, contó delante de todos por qué lo había tocado y cómo fue curada instantáneamente.</w:t>
      </w:r>
    </w:p>
    <w:p w:rsidR="00F568A2" w:rsidRDefault="00F568A2" w:rsidP="007F2843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F568A2">
        <w:rPr>
          <w:b/>
          <w:i/>
        </w:rPr>
        <w:t xml:space="preserve"> Jesús le dijo entonces: «Hija, tu fe te ha salvado, vete en paz».</w:t>
      </w:r>
      <w:r w:rsidR="007F2843" w:rsidRPr="008C679C">
        <w:rPr>
          <w:b/>
        </w:rPr>
        <w:t xml:space="preserve">( </w:t>
      </w:r>
      <w:proofErr w:type="spellStart"/>
      <w:r w:rsidR="007F2843" w:rsidRPr="008C679C">
        <w:rPr>
          <w:b/>
        </w:rPr>
        <w:t>Lc</w:t>
      </w:r>
      <w:proofErr w:type="spellEnd"/>
      <w:r w:rsidR="007F2843" w:rsidRPr="008C679C">
        <w:rPr>
          <w:b/>
        </w:rPr>
        <w:t xml:space="preserve"> 8. 40-42)</w:t>
      </w:r>
    </w:p>
    <w:p w:rsidR="007F2843" w:rsidRDefault="008C679C" w:rsidP="00EF6753">
      <w:pPr>
        <w:pStyle w:val="Ttulo1"/>
        <w:rPr>
          <w:rFonts w:ascii="Arial" w:hAnsi="Arial" w:cs="Arial"/>
          <w:sz w:val="22"/>
          <w:szCs w:val="22"/>
        </w:rPr>
      </w:pPr>
      <w:r w:rsidRPr="008C679C">
        <w:rPr>
          <w:rFonts w:ascii="Arial" w:hAnsi="Arial" w:cs="Arial"/>
          <w:sz w:val="22"/>
          <w:szCs w:val="22"/>
        </w:rPr>
        <w:t xml:space="preserve">  San Mateo añade que llevaba doce años con la enfermed</w:t>
      </w:r>
      <w:r w:rsidR="00EF6753">
        <w:rPr>
          <w:rFonts w:ascii="Arial" w:hAnsi="Arial" w:cs="Arial"/>
          <w:sz w:val="22"/>
          <w:szCs w:val="22"/>
        </w:rPr>
        <w:t>ad</w:t>
      </w:r>
      <w:r w:rsidRPr="008C679C">
        <w:rPr>
          <w:rFonts w:ascii="Arial" w:hAnsi="Arial" w:cs="Arial"/>
          <w:sz w:val="22"/>
          <w:szCs w:val="22"/>
        </w:rPr>
        <w:t xml:space="preserve"> y que al a cercase decía para s</w:t>
      </w:r>
      <w:r w:rsidR="00EF6753">
        <w:rPr>
          <w:rFonts w:ascii="Arial" w:hAnsi="Arial" w:cs="Arial"/>
          <w:sz w:val="22"/>
          <w:szCs w:val="22"/>
        </w:rPr>
        <w:t>í mi</w:t>
      </w:r>
      <w:r w:rsidR="00EF6753">
        <w:rPr>
          <w:rFonts w:ascii="Arial" w:hAnsi="Arial" w:cs="Arial"/>
          <w:sz w:val="22"/>
          <w:szCs w:val="22"/>
        </w:rPr>
        <w:t>s</w:t>
      </w:r>
      <w:r w:rsidR="00EF6753">
        <w:rPr>
          <w:rFonts w:ascii="Arial" w:hAnsi="Arial" w:cs="Arial"/>
          <w:sz w:val="22"/>
          <w:szCs w:val="22"/>
        </w:rPr>
        <w:t>ma</w:t>
      </w:r>
      <w:r w:rsidRPr="008C679C">
        <w:rPr>
          <w:rFonts w:ascii="Arial" w:hAnsi="Arial" w:cs="Arial"/>
          <w:sz w:val="22"/>
          <w:szCs w:val="22"/>
        </w:rPr>
        <w:t>:  Con que le toque la orla del vestido quedaré curada</w:t>
      </w:r>
      <w:r>
        <w:rPr>
          <w:rFonts w:ascii="Arial" w:hAnsi="Arial" w:cs="Arial"/>
          <w:sz w:val="22"/>
          <w:szCs w:val="22"/>
        </w:rPr>
        <w:t>. Y que fue Jesús el que vo</w:t>
      </w:r>
      <w:r w:rsidR="00EF6753">
        <w:rPr>
          <w:rFonts w:ascii="Arial" w:hAnsi="Arial" w:cs="Arial"/>
          <w:sz w:val="22"/>
          <w:szCs w:val="22"/>
        </w:rPr>
        <w:t>lvié</w:t>
      </w:r>
      <w:r>
        <w:rPr>
          <w:rFonts w:ascii="Arial" w:hAnsi="Arial" w:cs="Arial"/>
          <w:sz w:val="22"/>
          <w:szCs w:val="22"/>
        </w:rPr>
        <w:t>n</w:t>
      </w:r>
      <w:r w:rsidR="00EF675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ose la dijo: Hija, ten confianza, tu fe te hasalvado”</w:t>
      </w:r>
    </w:p>
    <w:p w:rsidR="00FD7E14" w:rsidRDefault="00FD7E14" w:rsidP="008C679C">
      <w:pPr>
        <w:pStyle w:val="Ttu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E</w:t>
      </w:r>
      <w:r w:rsidR="008C679C">
        <w:rPr>
          <w:rFonts w:ascii="Arial" w:hAnsi="Arial" w:cs="Arial"/>
          <w:sz w:val="22"/>
          <w:szCs w:val="22"/>
        </w:rPr>
        <w:t>l texto de Marcos es más expl</w:t>
      </w:r>
      <w:r>
        <w:rPr>
          <w:rFonts w:ascii="Arial" w:hAnsi="Arial" w:cs="Arial"/>
          <w:sz w:val="22"/>
          <w:szCs w:val="22"/>
        </w:rPr>
        <w:t>í</w:t>
      </w:r>
      <w:r w:rsidR="008C679C">
        <w:rPr>
          <w:rFonts w:ascii="Arial" w:hAnsi="Arial" w:cs="Arial"/>
          <w:sz w:val="22"/>
          <w:szCs w:val="22"/>
        </w:rPr>
        <w:t>cito</w:t>
      </w:r>
      <w:r>
        <w:rPr>
          <w:rFonts w:ascii="Arial" w:hAnsi="Arial" w:cs="Arial"/>
          <w:sz w:val="22"/>
          <w:szCs w:val="22"/>
        </w:rPr>
        <w:t>, aunque suele ser menos detallista en los relatos evangélicos, por ser un texto más breve y pri</w:t>
      </w:r>
      <w:r w:rsidR="00EF67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itivo:</w:t>
      </w:r>
    </w:p>
    <w:p w:rsidR="00FD7E14" w:rsidRPr="00FD7E14" w:rsidRDefault="00FD7E14" w:rsidP="00FD7E14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“</w:t>
      </w:r>
      <w:r w:rsidRPr="00FD7E14">
        <w:rPr>
          <w:b/>
          <w:i/>
        </w:rPr>
        <w:t>Había sufrido mucho en manos de numerosos médicos y gastado todos sus bienes sin resultado; al contrario, cada vez estaba peor. Como había oído hablar de Jesús, se le acercó por detrás, entre la multitud, y tocó su manto, porque pensaba: «Con sólo tocar su manto quedaré curada». Inmediatamente cesó la hemorragia, y ella sintió en su cuerpo que estaba curada de su mal.</w:t>
      </w:r>
    </w:p>
    <w:p w:rsidR="00FD7E14" w:rsidRPr="00FD7E14" w:rsidRDefault="00FD7E14" w:rsidP="00FD7E14">
      <w:pPr>
        <w:widowControl/>
        <w:autoSpaceDE/>
        <w:autoSpaceDN/>
        <w:adjustRightInd/>
        <w:rPr>
          <w:b/>
          <w:i/>
        </w:rPr>
      </w:pPr>
      <w:r w:rsidRPr="00FD7E14">
        <w:rPr>
          <w:b/>
          <w:i/>
        </w:rPr>
        <w:t xml:space="preserve"> Jesús se dio cuenta en seguida de la fuerza que había salido de él, se dio vuelta y, dir</w:t>
      </w:r>
      <w:r w:rsidRPr="00FD7E14">
        <w:rPr>
          <w:b/>
          <w:i/>
        </w:rPr>
        <w:t>i</w:t>
      </w:r>
      <w:r w:rsidRPr="00FD7E14">
        <w:rPr>
          <w:b/>
          <w:i/>
        </w:rPr>
        <w:t>giéndose a la multitud, preguntó: «¿Quién tocó mi manto?».</w:t>
      </w:r>
    </w:p>
    <w:p w:rsidR="00FD7E14" w:rsidRPr="00FD7E14" w:rsidRDefault="00FD7E14" w:rsidP="00BB5E02">
      <w:pPr>
        <w:widowControl/>
        <w:autoSpaceDE/>
        <w:autoSpaceDN/>
        <w:adjustRightInd/>
        <w:jc w:val="both"/>
        <w:rPr>
          <w:b/>
          <w:i/>
        </w:rPr>
      </w:pPr>
      <w:r w:rsidRPr="00FD7E14">
        <w:rPr>
          <w:b/>
          <w:i/>
        </w:rPr>
        <w:lastRenderedPageBreak/>
        <w:t xml:space="preserve"> Sus discípulos le dijeron: «¿Ves que la gente te aprieta por todas partes y preguntas quién te ha tocado?» Pero él seguía mirando a su alrededor, para ver quién había sido.</w:t>
      </w:r>
    </w:p>
    <w:p w:rsidR="00FD7E14" w:rsidRPr="00FD7E14" w:rsidRDefault="00FD7E14" w:rsidP="00BB5E02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FD7E14">
        <w:rPr>
          <w:b/>
          <w:i/>
        </w:rPr>
        <w:t xml:space="preserve"> Entonces la mujer, muy asustada y temblando, porque sabía bien lo que le había ocurrido, fue a arrojarse a los pies y le confesó toda la verdad. Jesús le dijo: «Hija, tu fe te ha salv</w:t>
      </w:r>
      <w:r w:rsidRPr="00FD7E14">
        <w:rPr>
          <w:b/>
          <w:i/>
        </w:rPr>
        <w:t>a</w:t>
      </w:r>
      <w:r w:rsidRPr="00FD7E14">
        <w:rPr>
          <w:b/>
          <w:i/>
        </w:rPr>
        <w:t>do. Vete en paz, y queda curada de tu enfermedad</w:t>
      </w:r>
      <w:r w:rsidRPr="00FD7E14">
        <w:rPr>
          <w:rFonts w:ascii="Times New Roman" w:hAnsi="Times New Roman" w:cs="Times New Roman"/>
        </w:rPr>
        <w:t>».</w:t>
      </w:r>
      <w:r w:rsidRPr="00FD7E14">
        <w:rPr>
          <w:b/>
        </w:rPr>
        <w:t>(Mc 5. 26-34)</w:t>
      </w:r>
    </w:p>
    <w:p w:rsidR="00FD7E14" w:rsidRDefault="00EF6753" w:rsidP="00BB5E02">
      <w:pPr>
        <w:pStyle w:val="Ttul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Llegada a la casa de J</w:t>
      </w:r>
      <w:r w:rsidR="00FD7E14" w:rsidRPr="00FD7E14">
        <w:rPr>
          <w:rFonts w:ascii="Arial" w:hAnsi="Arial" w:cs="Arial"/>
          <w:color w:val="0070C0"/>
          <w:sz w:val="22"/>
          <w:szCs w:val="22"/>
        </w:rPr>
        <w:t>airo</w:t>
      </w:r>
    </w:p>
    <w:p w:rsidR="008C679C" w:rsidRDefault="00FD7E14" w:rsidP="00BB5E02">
      <w:pPr>
        <w:pStyle w:val="Ttul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El momento que pas</w:t>
      </w:r>
      <w:r w:rsidR="00EF6753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 xml:space="preserve"> con la mujer enferma seguramente le ponía nervi</w:t>
      </w:r>
      <w:r w:rsidR="00EF675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so al padre de la niña moribunda, si</w:t>
      </w:r>
      <w:r w:rsidR="00EF675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que él pudiera entender que para Jesús el tiempo y la distancia no representaba nada especial</w:t>
      </w:r>
      <w:r w:rsidR="00EF6753">
        <w:rPr>
          <w:rFonts w:ascii="Arial" w:hAnsi="Arial" w:cs="Arial"/>
          <w:sz w:val="22"/>
          <w:szCs w:val="22"/>
        </w:rPr>
        <w:t>.</w:t>
      </w:r>
    </w:p>
    <w:p w:rsidR="00EF6753" w:rsidRDefault="00EF6753" w:rsidP="00BB5E02">
      <w:pPr>
        <w:pStyle w:val="Ttul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El hecho de que llegaran en ese momento mensajeros con malas noticias, más nervioso y depr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mido debieron ponerle, porque el mismo Jesús tuvo que consolarle apelando a su fe y su confianza</w:t>
      </w:r>
    </w:p>
    <w:p w:rsidR="00F568A2" w:rsidRPr="00F568A2" w:rsidRDefault="00F568A2" w:rsidP="00BB5E02">
      <w:pPr>
        <w:widowControl/>
        <w:autoSpaceDE/>
        <w:autoSpaceDN/>
        <w:adjustRightInd/>
        <w:jc w:val="both"/>
        <w:rPr>
          <w:b/>
          <w:i/>
        </w:rPr>
      </w:pPr>
      <w:r w:rsidRPr="00F568A2">
        <w:rPr>
          <w:b/>
          <w:i/>
        </w:rPr>
        <w:t xml:space="preserve"> Todavía estaba hablando, cuando llegó alguien de la casa del jefe de sinagoga y le dijo: «Tu hija ha muerto, no molestes más al Maestro».</w:t>
      </w:r>
    </w:p>
    <w:p w:rsidR="00F568A2" w:rsidRPr="00F568A2" w:rsidRDefault="00F568A2" w:rsidP="00BB5E02">
      <w:pPr>
        <w:widowControl/>
        <w:autoSpaceDE/>
        <w:autoSpaceDN/>
        <w:adjustRightInd/>
        <w:jc w:val="both"/>
        <w:rPr>
          <w:b/>
          <w:i/>
        </w:rPr>
      </w:pPr>
      <w:r w:rsidRPr="00F568A2">
        <w:rPr>
          <w:b/>
          <w:i/>
        </w:rPr>
        <w:t xml:space="preserve"> Pero Jesús, que</w:t>
      </w:r>
      <w:r w:rsidR="00EF6753">
        <w:rPr>
          <w:b/>
          <w:i/>
        </w:rPr>
        <w:t xml:space="preserve"> lo</w:t>
      </w:r>
      <w:r w:rsidRPr="00F568A2">
        <w:rPr>
          <w:b/>
          <w:i/>
        </w:rPr>
        <w:t xml:space="preserve"> había oído, respondió: «No temas, basta que creas y se salvará».</w:t>
      </w:r>
    </w:p>
    <w:p w:rsidR="00EF6753" w:rsidRDefault="00EF6753" w:rsidP="00BB5E02">
      <w:pPr>
        <w:widowControl/>
        <w:autoSpaceDE/>
        <w:autoSpaceDN/>
        <w:adjustRightInd/>
        <w:jc w:val="both"/>
        <w:rPr>
          <w:b/>
          <w:i/>
        </w:rPr>
      </w:pPr>
    </w:p>
    <w:p w:rsidR="00F568A2" w:rsidRPr="00F568A2" w:rsidRDefault="00F568A2" w:rsidP="00BB5E02">
      <w:pPr>
        <w:widowControl/>
        <w:autoSpaceDE/>
        <w:autoSpaceDN/>
        <w:adjustRightInd/>
        <w:jc w:val="both"/>
        <w:rPr>
          <w:b/>
          <w:i/>
        </w:rPr>
      </w:pPr>
      <w:r w:rsidRPr="00F568A2">
        <w:rPr>
          <w:b/>
          <w:i/>
        </w:rPr>
        <w:t xml:space="preserve"> Cuando llegó a la casa no permitió que nadie entrara con él, sino Pedro, Juan y Santiago, junto con el padre y la madre de la niña. </w:t>
      </w:r>
    </w:p>
    <w:p w:rsidR="00EF6753" w:rsidRDefault="00EF6753" w:rsidP="00BB5E02">
      <w:pPr>
        <w:widowControl/>
        <w:autoSpaceDE/>
        <w:autoSpaceDN/>
        <w:adjustRightInd/>
        <w:jc w:val="both"/>
        <w:rPr>
          <w:b/>
          <w:i/>
        </w:rPr>
      </w:pPr>
    </w:p>
    <w:p w:rsidR="00F568A2" w:rsidRPr="00F568A2" w:rsidRDefault="00F568A2" w:rsidP="00BB5E02">
      <w:pPr>
        <w:widowControl/>
        <w:autoSpaceDE/>
        <w:autoSpaceDN/>
        <w:adjustRightInd/>
        <w:jc w:val="both"/>
        <w:rPr>
          <w:b/>
          <w:i/>
        </w:rPr>
      </w:pPr>
      <w:r w:rsidRPr="00F568A2">
        <w:rPr>
          <w:b/>
          <w:i/>
        </w:rPr>
        <w:t xml:space="preserve"> </w:t>
      </w:r>
      <w:r w:rsidR="00F845A1">
        <w:rPr>
          <w:b/>
          <w:i/>
        </w:rPr>
        <w:t xml:space="preserve">   </w:t>
      </w:r>
      <w:r w:rsidRPr="00F568A2">
        <w:rPr>
          <w:b/>
          <w:i/>
        </w:rPr>
        <w:t>Todos lloraban y se lamentaban.</w:t>
      </w:r>
      <w:r w:rsidR="00EF6753">
        <w:rPr>
          <w:b/>
          <w:i/>
        </w:rPr>
        <w:t xml:space="preserve"> Y Jesús  les dijo</w:t>
      </w:r>
      <w:r w:rsidRPr="00F568A2">
        <w:rPr>
          <w:b/>
          <w:i/>
        </w:rPr>
        <w:t xml:space="preserve"> «No lloren,  no está muerta</w:t>
      </w:r>
      <w:r w:rsidR="00EF6753">
        <w:rPr>
          <w:b/>
          <w:i/>
        </w:rPr>
        <w:t xml:space="preserve"> la niña</w:t>
      </w:r>
      <w:r w:rsidRPr="00F568A2">
        <w:rPr>
          <w:b/>
          <w:i/>
        </w:rPr>
        <w:t>, s</w:t>
      </w:r>
      <w:r w:rsidRPr="00F568A2">
        <w:rPr>
          <w:b/>
          <w:i/>
        </w:rPr>
        <w:t>i</w:t>
      </w:r>
      <w:r w:rsidRPr="00F568A2">
        <w:rPr>
          <w:b/>
          <w:i/>
        </w:rPr>
        <w:t>no que duerme».</w:t>
      </w:r>
    </w:p>
    <w:p w:rsidR="00F568A2" w:rsidRPr="00F568A2" w:rsidRDefault="00F845A1" w:rsidP="00EF6753">
      <w:pPr>
        <w:widowControl/>
        <w:autoSpaceDE/>
        <w:autoSpaceDN/>
        <w:adjustRightInd/>
        <w:rPr>
          <w:b/>
          <w:i/>
        </w:rPr>
      </w:pPr>
      <w:r>
        <w:rPr>
          <w:b/>
          <w:i/>
        </w:rPr>
        <w:t xml:space="preserve">    </w:t>
      </w:r>
      <w:r w:rsidR="00F568A2" w:rsidRPr="00F568A2">
        <w:rPr>
          <w:b/>
          <w:i/>
        </w:rPr>
        <w:t>Y se burlaban de él, porque sabían que la niña estaba</w:t>
      </w:r>
      <w:r w:rsidR="00EF6753">
        <w:rPr>
          <w:b/>
          <w:i/>
        </w:rPr>
        <w:t xml:space="preserve"> de verdad</w:t>
      </w:r>
      <w:r w:rsidR="00F568A2" w:rsidRPr="00F568A2">
        <w:rPr>
          <w:b/>
          <w:i/>
        </w:rPr>
        <w:t xml:space="preserve"> muerta. </w:t>
      </w:r>
    </w:p>
    <w:p w:rsidR="00F568A2" w:rsidRPr="00F568A2" w:rsidRDefault="00F568A2" w:rsidP="00EF6753">
      <w:pPr>
        <w:widowControl/>
        <w:autoSpaceDE/>
        <w:autoSpaceDN/>
        <w:adjustRightInd/>
        <w:rPr>
          <w:b/>
          <w:i/>
        </w:rPr>
      </w:pPr>
      <w:r w:rsidRPr="00F568A2">
        <w:rPr>
          <w:b/>
          <w:i/>
        </w:rPr>
        <w:t xml:space="preserve"> </w:t>
      </w:r>
      <w:r w:rsidR="00F845A1">
        <w:rPr>
          <w:b/>
          <w:i/>
        </w:rPr>
        <w:t xml:space="preserve">    </w:t>
      </w:r>
      <w:r w:rsidRPr="00F568A2">
        <w:rPr>
          <w:b/>
          <w:i/>
        </w:rPr>
        <w:t xml:space="preserve">Pero Jesús la tomó de la mano y la llamó, diciendo: «Niña, levántate». </w:t>
      </w:r>
    </w:p>
    <w:p w:rsidR="00F568A2" w:rsidRPr="00F568A2" w:rsidRDefault="00F568A2" w:rsidP="00EF6753">
      <w:pPr>
        <w:widowControl/>
        <w:autoSpaceDE/>
        <w:autoSpaceDN/>
        <w:adjustRightInd/>
        <w:rPr>
          <w:b/>
          <w:i/>
        </w:rPr>
      </w:pPr>
      <w:r w:rsidRPr="00F568A2">
        <w:rPr>
          <w:b/>
          <w:i/>
        </w:rPr>
        <w:t xml:space="preserve"> </w:t>
      </w:r>
      <w:r w:rsidR="00F845A1">
        <w:rPr>
          <w:b/>
          <w:i/>
        </w:rPr>
        <w:t xml:space="preserve">    </w:t>
      </w:r>
      <w:r w:rsidRPr="00F568A2">
        <w:rPr>
          <w:b/>
          <w:i/>
        </w:rPr>
        <w:t>Ella recuperó el aliento y se levantó en el acto. Después Jesús ordenó que le dieran de comer.</w:t>
      </w:r>
      <w:r w:rsidR="00EF6753">
        <w:rPr>
          <w:b/>
          <w:i/>
        </w:rPr>
        <w:t xml:space="preserve">( </w:t>
      </w:r>
      <w:proofErr w:type="spellStart"/>
      <w:r w:rsidR="00EF6753">
        <w:rPr>
          <w:b/>
          <w:i/>
        </w:rPr>
        <w:t>Lc</w:t>
      </w:r>
      <w:proofErr w:type="spellEnd"/>
      <w:r w:rsidR="00EF6753">
        <w:rPr>
          <w:b/>
          <w:i/>
        </w:rPr>
        <w:t xml:space="preserve"> 8 43 -46)</w:t>
      </w:r>
    </w:p>
    <w:p w:rsidR="00EF6753" w:rsidRDefault="00EF6753" w:rsidP="00EF6753">
      <w:pPr>
        <w:widowControl/>
        <w:autoSpaceDE/>
        <w:autoSpaceDN/>
        <w:adjustRightInd/>
        <w:rPr>
          <w:b/>
          <w:i/>
        </w:rPr>
      </w:pPr>
    </w:p>
    <w:p w:rsidR="00F568A2" w:rsidRPr="00F568A2" w:rsidRDefault="00F568A2" w:rsidP="00EF6753">
      <w:pPr>
        <w:widowControl/>
        <w:autoSpaceDE/>
        <w:autoSpaceDN/>
        <w:adjustRightInd/>
        <w:rPr>
          <w:b/>
          <w:i/>
        </w:rPr>
      </w:pPr>
      <w:r w:rsidRPr="00F568A2">
        <w:rPr>
          <w:b/>
          <w:i/>
        </w:rPr>
        <w:t xml:space="preserve"> Sus padres se quedaron asombrados, pero él les prohibió contar lo que había sucedid</w:t>
      </w:r>
      <w:r w:rsidR="00EF6753" w:rsidRPr="00EF6753">
        <w:rPr>
          <w:b/>
          <w:i/>
        </w:rPr>
        <w:t>o</w:t>
      </w:r>
    </w:p>
    <w:p w:rsidR="00C06E88" w:rsidRDefault="00C06E88" w:rsidP="00C06E88">
      <w:pPr>
        <w:jc w:val="both"/>
        <w:rPr>
          <w:b/>
        </w:rPr>
      </w:pPr>
    </w:p>
    <w:p w:rsidR="00EF6753" w:rsidRDefault="00EF6753" w:rsidP="00C06E88">
      <w:pPr>
        <w:jc w:val="both"/>
        <w:rPr>
          <w:b/>
        </w:rPr>
      </w:pPr>
      <w:r>
        <w:rPr>
          <w:b/>
        </w:rPr>
        <w:t xml:space="preserve">  También es Marcos el que por esa vez añadió otros det</w:t>
      </w:r>
      <w:r w:rsidR="00D156A7">
        <w:rPr>
          <w:b/>
        </w:rPr>
        <w:t>a</w:t>
      </w:r>
      <w:r>
        <w:rPr>
          <w:b/>
        </w:rPr>
        <w:t>lles interesantes</w:t>
      </w:r>
      <w:r w:rsidR="00F845A1">
        <w:rPr>
          <w:b/>
        </w:rPr>
        <w:t xml:space="preserve"> añade ahora un datos casi curiosos de como fue la acción de resucitar la niña que realmente llevaba mue</w:t>
      </w:r>
      <w:r w:rsidR="00F845A1">
        <w:rPr>
          <w:b/>
        </w:rPr>
        <w:t>r</w:t>
      </w:r>
      <w:r w:rsidR="00F845A1">
        <w:rPr>
          <w:b/>
        </w:rPr>
        <w:t>ta, al menos bastantes horas. Una prueba de su muerte es que ya estaban actuado la "pl</w:t>
      </w:r>
      <w:r w:rsidR="00F845A1">
        <w:rPr>
          <w:b/>
        </w:rPr>
        <w:t>a</w:t>
      </w:r>
      <w:r w:rsidR="00F845A1">
        <w:rPr>
          <w:b/>
        </w:rPr>
        <w:t>ñideras" que eran mujeres que acudía a los entierro para expresar el dolor con gemidos, lamentos y verdaderas lágrimas.</w:t>
      </w:r>
    </w:p>
    <w:p w:rsidR="00F845A1" w:rsidRDefault="00F845A1" w:rsidP="00C06E88">
      <w:pPr>
        <w:jc w:val="both"/>
        <w:rPr>
          <w:b/>
        </w:rPr>
      </w:pPr>
    </w:p>
    <w:p w:rsidR="00F845A1" w:rsidRDefault="00F845A1" w:rsidP="00C06E88">
      <w:pPr>
        <w:jc w:val="both"/>
        <w:rPr>
          <w:b/>
        </w:rPr>
      </w:pPr>
      <w:r>
        <w:rPr>
          <w:b/>
        </w:rPr>
        <w:t xml:space="preserve"> La interpretación que hacen alguno críticos de que la muerta no era real sino un coma rígido o algo parecido pero sólo de naturaleza clínica es ingenua. Si el testimonio coinc</w:t>
      </w:r>
      <w:r>
        <w:rPr>
          <w:b/>
        </w:rPr>
        <w:t>i</w:t>
      </w:r>
      <w:r>
        <w:rPr>
          <w:b/>
        </w:rPr>
        <w:t>dente de los tres evangelistas habla de muerte, es porque realmente había fallecido. Jesús no acu</w:t>
      </w:r>
      <w:r>
        <w:rPr>
          <w:b/>
        </w:rPr>
        <w:t>d</w:t>
      </w:r>
      <w:r>
        <w:rPr>
          <w:b/>
        </w:rPr>
        <w:t>ía a realizar un juego de magia, sino un milagro de verdad.</w:t>
      </w:r>
    </w:p>
    <w:p w:rsidR="00D156A7" w:rsidRPr="00D156A7" w:rsidRDefault="00F845A1" w:rsidP="00D156A7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  <w:r>
        <w:rPr>
          <w:b/>
          <w:i/>
        </w:rPr>
        <w:t xml:space="preserve">  </w:t>
      </w:r>
      <w:r w:rsidR="00D156A7" w:rsidRPr="00D156A7">
        <w:rPr>
          <w:b/>
          <w:i/>
        </w:rPr>
        <w:t>Jesús llegó a la casa del jefe de la sinagoga. Allí vio un gran alboroto, y gente que lloraba y gritaba. Al entrar, les dijo: «¿Por qué se alborotan y lloran? La niña no está muerta, sino que está dormida».</w:t>
      </w:r>
    </w:p>
    <w:p w:rsidR="00D156A7" w:rsidRPr="00D156A7" w:rsidRDefault="00D156A7" w:rsidP="00D156A7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  <w:r w:rsidRPr="00D156A7">
        <w:rPr>
          <w:b/>
          <w:i/>
        </w:rPr>
        <w:t xml:space="preserve">    Y se burlaban de él. Pero Jesús hizo salir a todos, y tomando consigo al padre y a la m</w:t>
      </w:r>
      <w:r w:rsidRPr="00D156A7">
        <w:rPr>
          <w:b/>
          <w:i/>
        </w:rPr>
        <w:t>a</w:t>
      </w:r>
      <w:r w:rsidRPr="00D156A7">
        <w:rPr>
          <w:b/>
          <w:i/>
        </w:rPr>
        <w:t>dre de la niña, y a los que venían con él, entró donde ella estaba.</w:t>
      </w:r>
      <w:r w:rsidR="00F845A1">
        <w:rPr>
          <w:b/>
          <w:i/>
        </w:rPr>
        <w:t xml:space="preserve">  </w:t>
      </w:r>
      <w:r w:rsidRPr="00D156A7">
        <w:rPr>
          <w:b/>
          <w:i/>
        </w:rPr>
        <w:t>La tomó de la mano y le dijo: «</w:t>
      </w:r>
      <w:proofErr w:type="spellStart"/>
      <w:r w:rsidRPr="00D156A7">
        <w:rPr>
          <w:b/>
          <w:i/>
        </w:rPr>
        <w:t>Talitákum</w:t>
      </w:r>
      <w:proofErr w:type="spellEnd"/>
      <w:r w:rsidRPr="00D156A7">
        <w:rPr>
          <w:b/>
          <w:i/>
        </w:rPr>
        <w:t>», que significa: «¡Niña, yo te lo ordeno, levánt</w:t>
      </w:r>
      <w:r w:rsidRPr="00D156A7">
        <w:rPr>
          <w:b/>
          <w:i/>
        </w:rPr>
        <w:t>a</w:t>
      </w:r>
      <w:r w:rsidRPr="00D156A7">
        <w:rPr>
          <w:b/>
          <w:i/>
        </w:rPr>
        <w:t>te». En seguida la niña, que ya tenía doce años, se levantó y comenzó a caminar. Ellos, entonces, se llenaron de aso</w:t>
      </w:r>
      <w:r w:rsidRPr="00D156A7">
        <w:rPr>
          <w:b/>
          <w:i/>
        </w:rPr>
        <w:t>m</w:t>
      </w:r>
      <w:r w:rsidRPr="00D156A7">
        <w:rPr>
          <w:b/>
          <w:i/>
        </w:rPr>
        <w:t>bro, y él les mandó insistentemente que nadie se enterara de lo sucedido. Después</w:t>
      </w:r>
      <w:r w:rsidR="00F845A1">
        <w:rPr>
          <w:b/>
          <w:i/>
        </w:rPr>
        <w:t xml:space="preserve"> dijo que le dieran de comer. (M</w:t>
      </w:r>
      <w:r w:rsidRPr="00D156A7">
        <w:rPr>
          <w:b/>
          <w:i/>
        </w:rPr>
        <w:t>c 5 40-43)</w:t>
      </w:r>
    </w:p>
    <w:p w:rsidR="00D156A7" w:rsidRDefault="00F845A1" w:rsidP="00C06E88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 El milagro era tal y la figura de Jairo quedo bien definida como la de un</w:t>
      </w:r>
      <w:r w:rsidR="00BB5E02">
        <w:rPr>
          <w:b/>
        </w:rPr>
        <w:t>os</w:t>
      </w:r>
      <w:r>
        <w:rPr>
          <w:b/>
        </w:rPr>
        <w:t xml:space="preserve"> padre</w:t>
      </w:r>
      <w:r w:rsidR="00BB5E02">
        <w:rPr>
          <w:b/>
        </w:rPr>
        <w:t>s</w:t>
      </w:r>
      <w:r>
        <w:rPr>
          <w:b/>
        </w:rPr>
        <w:t xml:space="preserve"> afort</w:t>
      </w:r>
      <w:r>
        <w:rPr>
          <w:b/>
        </w:rPr>
        <w:t>u</w:t>
      </w:r>
      <w:r w:rsidR="00BB5E02">
        <w:rPr>
          <w:b/>
        </w:rPr>
        <w:t xml:space="preserve">nados </w:t>
      </w:r>
      <w:r>
        <w:rPr>
          <w:b/>
        </w:rPr>
        <w:t>q</w:t>
      </w:r>
      <w:r w:rsidR="00BB5E02">
        <w:rPr>
          <w:b/>
        </w:rPr>
        <w:t>u</w:t>
      </w:r>
      <w:r>
        <w:rPr>
          <w:b/>
        </w:rPr>
        <w:t>e recuperaba</w:t>
      </w:r>
      <w:r w:rsidR="00BB5E02">
        <w:rPr>
          <w:b/>
        </w:rPr>
        <w:t>n</w:t>
      </w:r>
      <w:r>
        <w:rPr>
          <w:b/>
        </w:rPr>
        <w:t xml:space="preserve"> a su hija </w:t>
      </w:r>
      <w:r w:rsidR="00BB5E02">
        <w:rPr>
          <w:b/>
        </w:rPr>
        <w:t>ú</w:t>
      </w:r>
      <w:r>
        <w:rPr>
          <w:b/>
        </w:rPr>
        <w:t>nica de doce años por el milagro hecho por Jesús.</w:t>
      </w:r>
    </w:p>
    <w:p w:rsidR="00F845A1" w:rsidRDefault="00F845A1" w:rsidP="00C06E88">
      <w:pPr>
        <w:jc w:val="both"/>
        <w:rPr>
          <w:b/>
        </w:rPr>
      </w:pPr>
    </w:p>
    <w:sectPr w:rsidR="00F845A1" w:rsidSect="00AE2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B9"/>
    <w:multiLevelType w:val="multilevel"/>
    <w:tmpl w:val="DE1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4F6B"/>
    <w:multiLevelType w:val="multilevel"/>
    <w:tmpl w:val="1412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77179"/>
    <w:multiLevelType w:val="multilevel"/>
    <w:tmpl w:val="1C2C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46077"/>
    <w:multiLevelType w:val="multilevel"/>
    <w:tmpl w:val="2602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F13C8"/>
    <w:multiLevelType w:val="multilevel"/>
    <w:tmpl w:val="2632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E48F3"/>
    <w:multiLevelType w:val="multilevel"/>
    <w:tmpl w:val="C42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619B"/>
    <w:multiLevelType w:val="multilevel"/>
    <w:tmpl w:val="8AC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5529D"/>
    <w:multiLevelType w:val="multilevel"/>
    <w:tmpl w:val="2A52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F17D3"/>
    <w:multiLevelType w:val="multilevel"/>
    <w:tmpl w:val="7708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012EC"/>
    <w:multiLevelType w:val="multilevel"/>
    <w:tmpl w:val="2FB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B67E1"/>
    <w:multiLevelType w:val="multilevel"/>
    <w:tmpl w:val="EB4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95A9D"/>
    <w:multiLevelType w:val="multilevel"/>
    <w:tmpl w:val="E9FE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57C7F"/>
    <w:multiLevelType w:val="multilevel"/>
    <w:tmpl w:val="E9D6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83F72"/>
    <w:multiLevelType w:val="multilevel"/>
    <w:tmpl w:val="74B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341DA"/>
    <w:multiLevelType w:val="multilevel"/>
    <w:tmpl w:val="14E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236B6"/>
    <w:multiLevelType w:val="multilevel"/>
    <w:tmpl w:val="373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14344"/>
    <w:multiLevelType w:val="multilevel"/>
    <w:tmpl w:val="85F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245C1"/>
    <w:multiLevelType w:val="multilevel"/>
    <w:tmpl w:val="6B50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1D6080"/>
    <w:multiLevelType w:val="multilevel"/>
    <w:tmpl w:val="991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34826"/>
    <w:multiLevelType w:val="multilevel"/>
    <w:tmpl w:val="1BEC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710835"/>
    <w:multiLevelType w:val="multilevel"/>
    <w:tmpl w:val="1C9C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2316F"/>
    <w:multiLevelType w:val="multilevel"/>
    <w:tmpl w:val="76A8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7C1209"/>
    <w:multiLevelType w:val="multilevel"/>
    <w:tmpl w:val="37B6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3C1409"/>
    <w:multiLevelType w:val="multilevel"/>
    <w:tmpl w:val="A94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9913EF"/>
    <w:multiLevelType w:val="multilevel"/>
    <w:tmpl w:val="C76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085D32"/>
    <w:multiLevelType w:val="hybridMultilevel"/>
    <w:tmpl w:val="D6229346"/>
    <w:lvl w:ilvl="0" w:tplc="CE1CC6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24629DA"/>
    <w:multiLevelType w:val="multilevel"/>
    <w:tmpl w:val="B950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85F91"/>
    <w:multiLevelType w:val="multilevel"/>
    <w:tmpl w:val="007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AB2F75"/>
    <w:multiLevelType w:val="multilevel"/>
    <w:tmpl w:val="938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78621F"/>
    <w:multiLevelType w:val="multilevel"/>
    <w:tmpl w:val="FADE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FE4871"/>
    <w:multiLevelType w:val="multilevel"/>
    <w:tmpl w:val="AAC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5479D"/>
    <w:multiLevelType w:val="multilevel"/>
    <w:tmpl w:val="486E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757C15"/>
    <w:multiLevelType w:val="multilevel"/>
    <w:tmpl w:val="05C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31"/>
  </w:num>
  <w:num w:numId="5">
    <w:abstractNumId w:val="13"/>
  </w:num>
  <w:num w:numId="6">
    <w:abstractNumId w:val="0"/>
  </w:num>
  <w:num w:numId="7">
    <w:abstractNumId w:val="1"/>
  </w:num>
  <w:num w:numId="8">
    <w:abstractNumId w:val="17"/>
  </w:num>
  <w:num w:numId="9">
    <w:abstractNumId w:val="11"/>
  </w:num>
  <w:num w:numId="10">
    <w:abstractNumId w:val="16"/>
  </w:num>
  <w:num w:numId="11">
    <w:abstractNumId w:val="32"/>
  </w:num>
  <w:num w:numId="12">
    <w:abstractNumId w:val="30"/>
  </w:num>
  <w:num w:numId="13">
    <w:abstractNumId w:val="14"/>
  </w:num>
  <w:num w:numId="14">
    <w:abstractNumId w:val="4"/>
  </w:num>
  <w:num w:numId="15">
    <w:abstractNumId w:val="22"/>
  </w:num>
  <w:num w:numId="16">
    <w:abstractNumId w:val="26"/>
  </w:num>
  <w:num w:numId="17">
    <w:abstractNumId w:val="29"/>
  </w:num>
  <w:num w:numId="18">
    <w:abstractNumId w:val="19"/>
  </w:num>
  <w:num w:numId="19">
    <w:abstractNumId w:val="23"/>
  </w:num>
  <w:num w:numId="20">
    <w:abstractNumId w:val="10"/>
  </w:num>
  <w:num w:numId="21">
    <w:abstractNumId w:val="24"/>
  </w:num>
  <w:num w:numId="22">
    <w:abstractNumId w:val="15"/>
  </w:num>
  <w:num w:numId="23">
    <w:abstractNumId w:val="9"/>
  </w:num>
  <w:num w:numId="24">
    <w:abstractNumId w:val="5"/>
  </w:num>
  <w:num w:numId="25">
    <w:abstractNumId w:val="6"/>
  </w:num>
  <w:num w:numId="26">
    <w:abstractNumId w:val="8"/>
  </w:num>
  <w:num w:numId="27">
    <w:abstractNumId w:val="28"/>
  </w:num>
  <w:num w:numId="28">
    <w:abstractNumId w:val="2"/>
  </w:num>
  <w:num w:numId="29">
    <w:abstractNumId w:val="27"/>
  </w:num>
  <w:num w:numId="30">
    <w:abstractNumId w:val="20"/>
  </w:num>
  <w:num w:numId="31">
    <w:abstractNumId w:val="21"/>
  </w:num>
  <w:num w:numId="32">
    <w:abstractNumId w:val="7"/>
  </w:num>
  <w:num w:numId="33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2711A"/>
    <w:rsid w:val="0003530E"/>
    <w:rsid w:val="000367C0"/>
    <w:rsid w:val="00053CB1"/>
    <w:rsid w:val="0008103B"/>
    <w:rsid w:val="000824EF"/>
    <w:rsid w:val="00084B19"/>
    <w:rsid w:val="000D4988"/>
    <w:rsid w:val="000E21C0"/>
    <w:rsid w:val="0011256E"/>
    <w:rsid w:val="00131759"/>
    <w:rsid w:val="00136170"/>
    <w:rsid w:val="00143E69"/>
    <w:rsid w:val="00151A2E"/>
    <w:rsid w:val="00151FA3"/>
    <w:rsid w:val="0016415A"/>
    <w:rsid w:val="00187680"/>
    <w:rsid w:val="00194A17"/>
    <w:rsid w:val="00194A33"/>
    <w:rsid w:val="001A1E16"/>
    <w:rsid w:val="001B0794"/>
    <w:rsid w:val="001B7720"/>
    <w:rsid w:val="001C2369"/>
    <w:rsid w:val="001C648D"/>
    <w:rsid w:val="001D257C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1A8E"/>
    <w:rsid w:val="00244701"/>
    <w:rsid w:val="00257D28"/>
    <w:rsid w:val="00275B8C"/>
    <w:rsid w:val="0028296F"/>
    <w:rsid w:val="00292C54"/>
    <w:rsid w:val="002A1FB2"/>
    <w:rsid w:val="002B5A2A"/>
    <w:rsid w:val="002C1911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98C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76D40"/>
    <w:rsid w:val="005824B8"/>
    <w:rsid w:val="00586A1F"/>
    <w:rsid w:val="00587A12"/>
    <w:rsid w:val="005944D4"/>
    <w:rsid w:val="005A1F5F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1DE7"/>
    <w:rsid w:val="006569D3"/>
    <w:rsid w:val="00661722"/>
    <w:rsid w:val="0066309C"/>
    <w:rsid w:val="00665971"/>
    <w:rsid w:val="00670BDF"/>
    <w:rsid w:val="00671510"/>
    <w:rsid w:val="0068581B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409A5"/>
    <w:rsid w:val="00752E65"/>
    <w:rsid w:val="007563DA"/>
    <w:rsid w:val="0076136C"/>
    <w:rsid w:val="00765B53"/>
    <w:rsid w:val="00766066"/>
    <w:rsid w:val="007802B7"/>
    <w:rsid w:val="00780BA6"/>
    <w:rsid w:val="00792C2D"/>
    <w:rsid w:val="007C2603"/>
    <w:rsid w:val="007C2F70"/>
    <w:rsid w:val="007C5650"/>
    <w:rsid w:val="007D3B1D"/>
    <w:rsid w:val="007E3C2D"/>
    <w:rsid w:val="007F2843"/>
    <w:rsid w:val="00804EFA"/>
    <w:rsid w:val="00811DF0"/>
    <w:rsid w:val="008140CD"/>
    <w:rsid w:val="00833352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A7477"/>
    <w:rsid w:val="008C0873"/>
    <w:rsid w:val="008C2C96"/>
    <w:rsid w:val="008C679C"/>
    <w:rsid w:val="008D2B50"/>
    <w:rsid w:val="008D3A88"/>
    <w:rsid w:val="008F38EC"/>
    <w:rsid w:val="00905CF4"/>
    <w:rsid w:val="00907741"/>
    <w:rsid w:val="00912D1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34063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AE28DD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B5E02"/>
    <w:rsid w:val="00BC4A86"/>
    <w:rsid w:val="00BF0A82"/>
    <w:rsid w:val="00BF2E15"/>
    <w:rsid w:val="00BF5840"/>
    <w:rsid w:val="00BF66F5"/>
    <w:rsid w:val="00C06E88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B4068"/>
    <w:rsid w:val="00CC53B3"/>
    <w:rsid w:val="00CD2B05"/>
    <w:rsid w:val="00CE5AFD"/>
    <w:rsid w:val="00CF1A50"/>
    <w:rsid w:val="00CF2346"/>
    <w:rsid w:val="00D02493"/>
    <w:rsid w:val="00D07B22"/>
    <w:rsid w:val="00D156A7"/>
    <w:rsid w:val="00D17682"/>
    <w:rsid w:val="00D23103"/>
    <w:rsid w:val="00D26931"/>
    <w:rsid w:val="00D31461"/>
    <w:rsid w:val="00D319C6"/>
    <w:rsid w:val="00D37567"/>
    <w:rsid w:val="00D42E5A"/>
    <w:rsid w:val="00D43349"/>
    <w:rsid w:val="00D535DB"/>
    <w:rsid w:val="00D54FC8"/>
    <w:rsid w:val="00D7352F"/>
    <w:rsid w:val="00D82287"/>
    <w:rsid w:val="00D933A8"/>
    <w:rsid w:val="00D94EDB"/>
    <w:rsid w:val="00D95522"/>
    <w:rsid w:val="00D979E2"/>
    <w:rsid w:val="00DA2DFF"/>
    <w:rsid w:val="00DB1825"/>
    <w:rsid w:val="00DC04BC"/>
    <w:rsid w:val="00DC07E1"/>
    <w:rsid w:val="00DD3175"/>
    <w:rsid w:val="00DD3D4F"/>
    <w:rsid w:val="00DD6058"/>
    <w:rsid w:val="00DD644E"/>
    <w:rsid w:val="00DE7CBD"/>
    <w:rsid w:val="00E04A11"/>
    <w:rsid w:val="00E04F47"/>
    <w:rsid w:val="00E14790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A634D"/>
    <w:rsid w:val="00ED0267"/>
    <w:rsid w:val="00ED0FFD"/>
    <w:rsid w:val="00ED3017"/>
    <w:rsid w:val="00EE3F66"/>
    <w:rsid w:val="00EE4CA6"/>
    <w:rsid w:val="00EF6753"/>
    <w:rsid w:val="00F0348B"/>
    <w:rsid w:val="00F2057D"/>
    <w:rsid w:val="00F214E9"/>
    <w:rsid w:val="00F2531E"/>
    <w:rsid w:val="00F278F5"/>
    <w:rsid w:val="00F324F9"/>
    <w:rsid w:val="00F36164"/>
    <w:rsid w:val="00F42AD6"/>
    <w:rsid w:val="00F47247"/>
    <w:rsid w:val="00F507A5"/>
    <w:rsid w:val="00F54EE9"/>
    <w:rsid w:val="00F568A2"/>
    <w:rsid w:val="00F653E6"/>
    <w:rsid w:val="00F832E6"/>
    <w:rsid w:val="00F845A1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23B8"/>
    <w:rsid w:val="00FD5C7B"/>
    <w:rsid w:val="00FD7E14"/>
    <w:rsid w:val="00FE27AF"/>
    <w:rsid w:val="00FE3951"/>
    <w:rsid w:val="00FE6BCF"/>
    <w:rsid w:val="00FF08A0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paragraph" w:styleId="Subttulo">
    <w:name w:val="Subtitle"/>
    <w:basedOn w:val="Normal"/>
    <w:next w:val="Normal"/>
    <w:link w:val="SubttuloCar"/>
    <w:uiPriority w:val="11"/>
    <w:qFormat/>
    <w:rsid w:val="00F253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2531E"/>
    <w:rPr>
      <w:rFonts w:eastAsiaTheme="minorEastAsia"/>
      <w:color w:val="5A5A5A" w:themeColor="text1" w:themeTint="A5"/>
      <w:spacing w:val="15"/>
      <w:lang w:eastAsia="es-ES"/>
    </w:rPr>
  </w:style>
  <w:style w:type="paragraph" w:styleId="Prrafodelista">
    <w:name w:val="List Paragraph"/>
    <w:basedOn w:val="Normal"/>
    <w:uiPriority w:val="34"/>
    <w:qFormat/>
    <w:rsid w:val="00576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FE23-9179-47CD-BBB1-09DC1C7F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2019-09-17T12:16:00Z</dcterms:created>
  <dcterms:modified xsi:type="dcterms:W3CDTF">2019-09-17T12:16:00Z</dcterms:modified>
</cp:coreProperties>
</file>