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76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8E2E1C" w:rsidRPr="00757911" w:rsidRDefault="00A4626B" w:rsidP="00997603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16   </w:t>
      </w:r>
      <w:r w:rsidR="00997603" w:rsidRPr="00757911">
        <w:rPr>
          <w:b/>
          <w:color w:val="FF0000"/>
          <w:sz w:val="36"/>
          <w:szCs w:val="36"/>
        </w:rPr>
        <w:t xml:space="preserve">La </w:t>
      </w:r>
      <w:r w:rsidR="008E2E1C" w:rsidRPr="00757911">
        <w:rPr>
          <w:b/>
          <w:color w:val="FF0000"/>
          <w:sz w:val="36"/>
          <w:szCs w:val="36"/>
        </w:rPr>
        <w:t>Conciencia</w:t>
      </w:r>
      <w:r>
        <w:rPr>
          <w:b/>
          <w:color w:val="FF0000"/>
          <w:sz w:val="36"/>
          <w:szCs w:val="36"/>
        </w:rPr>
        <w:t xml:space="preserve"> y el deber</w:t>
      </w:r>
    </w:p>
    <w:p w:rsidR="00A4626B" w:rsidRDefault="00A4626B" w:rsidP="00A4626B">
      <w:pPr>
        <w:widowControl/>
        <w:autoSpaceDE/>
        <w:adjustRightInd/>
        <w:jc w:val="center"/>
        <w:rPr>
          <w:b/>
          <w:color w:val="FF0000"/>
          <w:sz w:val="36"/>
          <w:szCs w:val="36"/>
        </w:rPr>
      </w:pPr>
    </w:p>
    <w:p w:rsidR="00A4626B" w:rsidRDefault="00A4626B" w:rsidP="00A4626B">
      <w:pPr>
        <w:widowControl/>
        <w:autoSpaceDE/>
        <w:adjustRightInd/>
        <w:jc w:val="center"/>
        <w:rPr>
          <w:b/>
          <w:color w:val="0070C0"/>
        </w:rPr>
      </w:pPr>
      <w:r>
        <w:rPr>
          <w:b/>
          <w:color w:val="0070C0"/>
        </w:rPr>
        <w:t>Lo que deben saber</w:t>
      </w:r>
    </w:p>
    <w:p w:rsidR="00A4626B" w:rsidRDefault="00A4626B" w:rsidP="00A4626B">
      <w:pPr>
        <w:widowControl/>
        <w:autoSpaceDE/>
        <w:adjustRightInd/>
        <w:jc w:val="center"/>
        <w:rPr>
          <w:b/>
          <w:color w:val="7030A0"/>
        </w:rPr>
      </w:pPr>
      <w:r>
        <w:rPr>
          <w:b/>
          <w:color w:val="0070C0"/>
        </w:rPr>
        <w:t>los pequeños (5 a 8)</w:t>
      </w:r>
      <w:r>
        <w:rPr>
          <w:b/>
        </w:rPr>
        <w:t xml:space="preserve"> // </w:t>
      </w:r>
      <w:r>
        <w:rPr>
          <w:b/>
          <w:color w:val="00B050"/>
        </w:rPr>
        <w:t>los medianos (9 a 12)</w:t>
      </w:r>
      <w:r>
        <w:rPr>
          <w:b/>
        </w:rPr>
        <w:t xml:space="preserve"> // </w:t>
      </w:r>
      <w:r>
        <w:rPr>
          <w:b/>
          <w:color w:val="7030A0"/>
        </w:rPr>
        <w:t>los mayores  (12 a 18)</w:t>
      </w:r>
    </w:p>
    <w:p w:rsidR="00A4626B" w:rsidRDefault="00A4626B" w:rsidP="00A4626B">
      <w:pPr>
        <w:widowControl/>
        <w:autoSpaceDE/>
        <w:autoSpaceDN/>
        <w:adjustRightInd/>
        <w:rPr>
          <w:color w:val="FF0000"/>
        </w:rPr>
      </w:pPr>
    </w:p>
    <w:p w:rsidR="00A4626B" w:rsidRPr="00A4626B" w:rsidRDefault="00A4626B" w:rsidP="00C72A9E">
      <w:pPr>
        <w:widowControl/>
        <w:autoSpaceDE/>
        <w:autoSpaceDN/>
        <w:adjustRightInd/>
        <w:jc w:val="both"/>
        <w:rPr>
          <w:b/>
          <w:color w:val="0070C0"/>
        </w:rPr>
      </w:pPr>
      <w:r w:rsidRPr="00A4626B">
        <w:rPr>
          <w:b/>
          <w:color w:val="0070C0"/>
        </w:rPr>
        <w:t xml:space="preserve">  Los niños pequeños basan su sentido del bien y del ma</w:t>
      </w:r>
      <w:r>
        <w:rPr>
          <w:b/>
          <w:color w:val="0070C0"/>
        </w:rPr>
        <w:t>l</w:t>
      </w:r>
      <w:r w:rsidRPr="00A4626B">
        <w:rPr>
          <w:b/>
          <w:color w:val="0070C0"/>
        </w:rPr>
        <w:t xml:space="preserve"> e</w:t>
      </w:r>
      <w:r>
        <w:rPr>
          <w:b/>
          <w:color w:val="0070C0"/>
        </w:rPr>
        <w:t>n</w:t>
      </w:r>
      <w:r w:rsidRPr="00A4626B">
        <w:rPr>
          <w:b/>
          <w:color w:val="0070C0"/>
        </w:rPr>
        <w:t xml:space="preserve"> e</w:t>
      </w:r>
      <w:r>
        <w:rPr>
          <w:b/>
          <w:color w:val="0070C0"/>
        </w:rPr>
        <w:t>l</w:t>
      </w:r>
      <w:r w:rsidRPr="00A4626B">
        <w:rPr>
          <w:b/>
          <w:color w:val="0070C0"/>
        </w:rPr>
        <w:t xml:space="preserve"> ejemplo de los adultos, a los cuales adm</w:t>
      </w:r>
      <w:r>
        <w:rPr>
          <w:b/>
          <w:color w:val="0070C0"/>
        </w:rPr>
        <w:t>i</w:t>
      </w:r>
      <w:r w:rsidRPr="00A4626B">
        <w:rPr>
          <w:b/>
          <w:color w:val="0070C0"/>
        </w:rPr>
        <w:t xml:space="preserve">ran y pretenden en todos </w:t>
      </w:r>
      <w:r>
        <w:rPr>
          <w:b/>
          <w:color w:val="0070C0"/>
        </w:rPr>
        <w:t>l</w:t>
      </w:r>
      <w:r w:rsidRPr="00A4626B">
        <w:rPr>
          <w:b/>
          <w:color w:val="0070C0"/>
        </w:rPr>
        <w:t>os casos imitar. Los diver</w:t>
      </w:r>
      <w:r>
        <w:rPr>
          <w:b/>
          <w:color w:val="0070C0"/>
        </w:rPr>
        <w:t>s</w:t>
      </w:r>
      <w:r w:rsidRPr="00A4626B">
        <w:rPr>
          <w:b/>
          <w:color w:val="0070C0"/>
        </w:rPr>
        <w:t>os comp</w:t>
      </w:r>
      <w:r>
        <w:rPr>
          <w:b/>
          <w:color w:val="0070C0"/>
        </w:rPr>
        <w:t>o</w:t>
      </w:r>
      <w:r w:rsidRPr="00A4626B">
        <w:rPr>
          <w:b/>
          <w:color w:val="0070C0"/>
        </w:rPr>
        <w:t xml:space="preserve">rtamientos pueden tener con frecuencia cierto sentido de disimulo si temen </w:t>
      </w:r>
      <w:r>
        <w:rPr>
          <w:b/>
          <w:color w:val="0070C0"/>
        </w:rPr>
        <w:t xml:space="preserve">la reacción de los adultos, padres o maestros, </w:t>
      </w:r>
      <w:r w:rsidRPr="00A4626B">
        <w:rPr>
          <w:b/>
          <w:color w:val="0070C0"/>
        </w:rPr>
        <w:t>o cierta ale</w:t>
      </w:r>
      <w:r>
        <w:rPr>
          <w:b/>
          <w:color w:val="0070C0"/>
        </w:rPr>
        <w:t>grí</w:t>
      </w:r>
      <w:r w:rsidRPr="00A4626B">
        <w:rPr>
          <w:b/>
          <w:color w:val="0070C0"/>
        </w:rPr>
        <w:t xml:space="preserve">a </w:t>
      </w:r>
      <w:r>
        <w:rPr>
          <w:b/>
          <w:color w:val="0070C0"/>
        </w:rPr>
        <w:t xml:space="preserve">y satisfacción </w:t>
      </w:r>
      <w:r w:rsidRPr="00A4626B">
        <w:rPr>
          <w:b/>
          <w:color w:val="0070C0"/>
        </w:rPr>
        <w:t>si aci</w:t>
      </w:r>
      <w:r>
        <w:rPr>
          <w:b/>
          <w:color w:val="0070C0"/>
        </w:rPr>
        <w:t>e</w:t>
      </w:r>
      <w:r w:rsidRPr="00A4626B">
        <w:rPr>
          <w:b/>
          <w:color w:val="0070C0"/>
        </w:rPr>
        <w:t>rta</w:t>
      </w:r>
      <w:r>
        <w:rPr>
          <w:b/>
          <w:color w:val="0070C0"/>
        </w:rPr>
        <w:t>n y son alabados por los may</w:t>
      </w:r>
      <w:r>
        <w:rPr>
          <w:b/>
          <w:color w:val="0070C0"/>
        </w:rPr>
        <w:t>o</w:t>
      </w:r>
      <w:r>
        <w:rPr>
          <w:b/>
          <w:color w:val="0070C0"/>
        </w:rPr>
        <w:t>res</w:t>
      </w:r>
      <w:r w:rsidRPr="00A4626B">
        <w:rPr>
          <w:b/>
          <w:color w:val="0070C0"/>
        </w:rPr>
        <w:t>. Pero no hay todav</w:t>
      </w:r>
      <w:r>
        <w:rPr>
          <w:b/>
          <w:color w:val="0070C0"/>
        </w:rPr>
        <w:t>í</w:t>
      </w:r>
      <w:r w:rsidRPr="00A4626B">
        <w:rPr>
          <w:b/>
          <w:color w:val="0070C0"/>
        </w:rPr>
        <w:t>a conciencia ética</w:t>
      </w:r>
      <w:r w:rsidR="00C72A9E">
        <w:rPr>
          <w:b/>
          <w:color w:val="0070C0"/>
        </w:rPr>
        <w:t>,</w:t>
      </w:r>
      <w:r>
        <w:rPr>
          <w:b/>
          <w:color w:val="0070C0"/>
        </w:rPr>
        <w:t xml:space="preserve"> objetiva e independ</w:t>
      </w:r>
      <w:r w:rsidR="00C72A9E">
        <w:rPr>
          <w:b/>
          <w:color w:val="0070C0"/>
        </w:rPr>
        <w:t>i</w:t>
      </w:r>
      <w:r>
        <w:rPr>
          <w:b/>
          <w:color w:val="0070C0"/>
        </w:rPr>
        <w:t>ente</w:t>
      </w:r>
      <w:r w:rsidR="00C72A9E">
        <w:rPr>
          <w:b/>
          <w:color w:val="0070C0"/>
        </w:rPr>
        <w:t>.</w:t>
      </w:r>
    </w:p>
    <w:p w:rsidR="00A4626B" w:rsidRDefault="00A4626B" w:rsidP="00C72A9E">
      <w:pPr>
        <w:widowControl/>
        <w:autoSpaceDE/>
        <w:autoSpaceDN/>
        <w:adjustRightInd/>
        <w:jc w:val="both"/>
        <w:rPr>
          <w:color w:val="FF0000"/>
        </w:rPr>
      </w:pPr>
    </w:p>
    <w:p w:rsidR="00A4626B" w:rsidRPr="00A4626B" w:rsidRDefault="00A4626B" w:rsidP="00C72A9E">
      <w:pPr>
        <w:widowControl/>
        <w:autoSpaceDE/>
        <w:autoSpaceDN/>
        <w:adjustRightInd/>
        <w:jc w:val="both"/>
        <w:rPr>
          <w:b/>
          <w:color w:val="00B050"/>
        </w:rPr>
      </w:pPr>
      <w:r w:rsidRPr="00A4626B">
        <w:rPr>
          <w:b/>
          <w:color w:val="00B050"/>
        </w:rPr>
        <w:t xml:space="preserve"> Los </w:t>
      </w:r>
      <w:r w:rsidR="00C72A9E">
        <w:rPr>
          <w:b/>
          <w:color w:val="00B050"/>
        </w:rPr>
        <w:t xml:space="preserve">de edad </w:t>
      </w:r>
      <w:r w:rsidRPr="00A4626B">
        <w:rPr>
          <w:b/>
          <w:color w:val="00B050"/>
        </w:rPr>
        <w:t>median</w:t>
      </w:r>
      <w:r w:rsidR="00C72A9E">
        <w:rPr>
          <w:b/>
          <w:color w:val="00B050"/>
        </w:rPr>
        <w:t>a</w:t>
      </w:r>
      <w:r w:rsidRPr="00A4626B">
        <w:rPr>
          <w:b/>
          <w:color w:val="00B050"/>
        </w:rPr>
        <w:t xml:space="preserve"> ya son capaces </w:t>
      </w:r>
      <w:r w:rsidR="00C72A9E">
        <w:rPr>
          <w:b/>
          <w:color w:val="00B050"/>
        </w:rPr>
        <w:t>d</w:t>
      </w:r>
      <w:r w:rsidRPr="00A4626B">
        <w:rPr>
          <w:b/>
          <w:color w:val="00B050"/>
        </w:rPr>
        <w:t>e diferencia</w:t>
      </w:r>
      <w:r w:rsidR="00C72A9E">
        <w:rPr>
          <w:b/>
          <w:color w:val="00B050"/>
        </w:rPr>
        <w:t>r</w:t>
      </w:r>
      <w:r w:rsidRPr="00A4626B">
        <w:rPr>
          <w:b/>
          <w:color w:val="00B050"/>
        </w:rPr>
        <w:t xml:space="preserve"> lo </w:t>
      </w:r>
      <w:r w:rsidR="00C72A9E">
        <w:rPr>
          <w:b/>
          <w:color w:val="00B050"/>
        </w:rPr>
        <w:t>q</w:t>
      </w:r>
      <w:r w:rsidRPr="00A4626B">
        <w:rPr>
          <w:b/>
          <w:color w:val="00B050"/>
        </w:rPr>
        <w:t>ue se debe y lo que no debe hacer</w:t>
      </w:r>
      <w:r>
        <w:rPr>
          <w:b/>
          <w:color w:val="00B050"/>
        </w:rPr>
        <w:t>. Le sigue influyendo sobre todo el comportamiento del grupo en el que se desenv</w:t>
      </w:r>
      <w:r w:rsidR="00C72A9E">
        <w:rPr>
          <w:b/>
          <w:color w:val="00B050"/>
        </w:rPr>
        <w:t>u</w:t>
      </w:r>
      <w:r>
        <w:rPr>
          <w:b/>
          <w:color w:val="00B050"/>
        </w:rPr>
        <w:t>elve</w:t>
      </w:r>
      <w:r w:rsidR="00C72A9E">
        <w:rPr>
          <w:b/>
          <w:color w:val="00B050"/>
        </w:rPr>
        <w:t>n</w:t>
      </w:r>
      <w:r>
        <w:rPr>
          <w:b/>
          <w:color w:val="00B050"/>
        </w:rPr>
        <w:t xml:space="preserve">, tanto en la esfera familiar como en la escolar o en otras en que </w:t>
      </w:r>
      <w:r w:rsidR="00C72A9E">
        <w:rPr>
          <w:b/>
          <w:color w:val="00B050"/>
        </w:rPr>
        <w:t>realizan</w:t>
      </w:r>
      <w:r>
        <w:rPr>
          <w:b/>
          <w:color w:val="00B050"/>
        </w:rPr>
        <w:t xml:space="preserve"> para sus diversas actividades.</w:t>
      </w:r>
      <w:r w:rsidR="00C72A9E">
        <w:rPr>
          <w:b/>
          <w:color w:val="00B050"/>
        </w:rPr>
        <w:t>Pero poseen ya suficiente poder reflexivo para entender, aunque los mayores lo hagan, es buen o es malo: El ayudar es siempre bueno y el mentir es siempre malo</w:t>
      </w:r>
    </w:p>
    <w:p w:rsidR="00A4626B" w:rsidRPr="00A4626B" w:rsidRDefault="00A4626B" w:rsidP="00C72A9E">
      <w:pPr>
        <w:widowControl/>
        <w:autoSpaceDE/>
        <w:autoSpaceDN/>
        <w:adjustRightInd/>
        <w:jc w:val="both"/>
        <w:rPr>
          <w:b/>
          <w:color w:val="00B050"/>
        </w:rPr>
      </w:pPr>
    </w:p>
    <w:p w:rsidR="00A4626B" w:rsidRDefault="00A4626B" w:rsidP="00C72A9E">
      <w:pPr>
        <w:widowControl/>
        <w:autoSpaceDE/>
        <w:autoSpaceDN/>
        <w:adjustRightInd/>
        <w:jc w:val="both"/>
        <w:rPr>
          <w:color w:val="FF0000"/>
        </w:rPr>
      </w:pPr>
      <w:r w:rsidRPr="00A4626B">
        <w:rPr>
          <w:b/>
          <w:color w:val="7030A0"/>
        </w:rPr>
        <w:t xml:space="preserve"> Los mayores y los preadol</w:t>
      </w:r>
      <w:r w:rsidR="00C72A9E">
        <w:rPr>
          <w:b/>
          <w:color w:val="7030A0"/>
        </w:rPr>
        <w:t>e</w:t>
      </w:r>
      <w:r w:rsidRPr="00A4626B">
        <w:rPr>
          <w:b/>
          <w:color w:val="7030A0"/>
        </w:rPr>
        <w:t>scentes, poseen ya</w:t>
      </w:r>
      <w:r w:rsidR="00C72A9E">
        <w:rPr>
          <w:b/>
          <w:color w:val="7030A0"/>
        </w:rPr>
        <w:t>,</w:t>
      </w:r>
      <w:r w:rsidRPr="00A4626B">
        <w:rPr>
          <w:b/>
          <w:color w:val="7030A0"/>
        </w:rPr>
        <w:t xml:space="preserve"> por lo gener</w:t>
      </w:r>
      <w:r w:rsidR="00C72A9E">
        <w:rPr>
          <w:b/>
          <w:color w:val="7030A0"/>
        </w:rPr>
        <w:t>al,</w:t>
      </w:r>
      <w:r w:rsidRPr="00A4626B">
        <w:rPr>
          <w:b/>
          <w:color w:val="7030A0"/>
        </w:rPr>
        <w:t xml:space="preserve"> un claro sentido difere</w:t>
      </w:r>
      <w:r w:rsidRPr="00A4626B">
        <w:rPr>
          <w:b/>
          <w:color w:val="7030A0"/>
        </w:rPr>
        <w:t>n</w:t>
      </w:r>
      <w:r w:rsidRPr="00A4626B">
        <w:rPr>
          <w:b/>
          <w:color w:val="7030A0"/>
        </w:rPr>
        <w:t>cia</w:t>
      </w:r>
      <w:r w:rsidR="00C72A9E">
        <w:rPr>
          <w:b/>
          <w:color w:val="7030A0"/>
        </w:rPr>
        <w:t>dor</w:t>
      </w:r>
      <w:r w:rsidRPr="00A4626B">
        <w:rPr>
          <w:b/>
          <w:color w:val="7030A0"/>
        </w:rPr>
        <w:t xml:space="preserve"> entre los bueno y los malo, puesto que su i</w:t>
      </w:r>
      <w:r w:rsidR="00C72A9E">
        <w:rPr>
          <w:b/>
          <w:color w:val="7030A0"/>
        </w:rPr>
        <w:t>n</w:t>
      </w:r>
      <w:r w:rsidRPr="00A4626B">
        <w:rPr>
          <w:b/>
          <w:color w:val="7030A0"/>
        </w:rPr>
        <w:t>teligencia se ha desarrollado y son c</w:t>
      </w:r>
      <w:r w:rsidRPr="00A4626B">
        <w:rPr>
          <w:b/>
          <w:color w:val="7030A0"/>
        </w:rPr>
        <w:t>a</w:t>
      </w:r>
      <w:r w:rsidRPr="00A4626B">
        <w:rPr>
          <w:b/>
          <w:color w:val="7030A0"/>
        </w:rPr>
        <w:t>paces de contrastar sus acciones con las norma</w:t>
      </w:r>
      <w:r w:rsidR="00C72A9E">
        <w:rPr>
          <w:b/>
          <w:color w:val="7030A0"/>
        </w:rPr>
        <w:t>s</w:t>
      </w:r>
      <w:r w:rsidRPr="00A4626B">
        <w:rPr>
          <w:b/>
          <w:color w:val="7030A0"/>
        </w:rPr>
        <w:t xml:space="preserve"> morales y s</w:t>
      </w:r>
      <w:r w:rsidR="00C72A9E">
        <w:rPr>
          <w:b/>
          <w:color w:val="7030A0"/>
        </w:rPr>
        <w:t>o</w:t>
      </w:r>
      <w:r w:rsidRPr="00A4626B">
        <w:rPr>
          <w:b/>
          <w:color w:val="7030A0"/>
        </w:rPr>
        <w:t>ciales</w:t>
      </w:r>
      <w:r w:rsidR="00C72A9E">
        <w:rPr>
          <w:b/>
          <w:color w:val="7030A0"/>
        </w:rPr>
        <w:t>.</w:t>
      </w:r>
      <w:r>
        <w:rPr>
          <w:color w:val="FF0000"/>
        </w:rPr>
        <w:t>.</w:t>
      </w:r>
    </w:p>
    <w:p w:rsidR="00A4626B" w:rsidRDefault="00A4626B" w:rsidP="00C72A9E">
      <w:pPr>
        <w:widowControl/>
        <w:autoSpaceDE/>
        <w:autoSpaceDN/>
        <w:adjustRightInd/>
        <w:jc w:val="both"/>
        <w:rPr>
          <w:color w:val="FF0000"/>
        </w:rPr>
      </w:pPr>
    </w:p>
    <w:p w:rsidR="00A4626B" w:rsidRPr="00013B97" w:rsidRDefault="00A4626B" w:rsidP="00C72A9E">
      <w:pPr>
        <w:widowControl/>
        <w:autoSpaceDE/>
        <w:autoSpaceDN/>
        <w:adjustRightInd/>
        <w:jc w:val="both"/>
        <w:rPr>
          <w:b/>
          <w:color w:val="0070C0"/>
        </w:rPr>
      </w:pPr>
      <w:r w:rsidRPr="00013B97">
        <w:rPr>
          <w:b/>
          <w:color w:val="0070C0"/>
        </w:rPr>
        <w:t xml:space="preserve"> La educación moral de los niños pequeños </w:t>
      </w:r>
      <w:r w:rsidR="00C72A9E">
        <w:rPr>
          <w:b/>
          <w:color w:val="0070C0"/>
        </w:rPr>
        <w:t>s</w:t>
      </w:r>
      <w:r w:rsidRPr="00013B97">
        <w:rPr>
          <w:b/>
          <w:color w:val="0070C0"/>
        </w:rPr>
        <w:t>e debe basar en el ejemplo que los adultos les den y en las</w:t>
      </w:r>
      <w:r w:rsidR="00C72A9E">
        <w:rPr>
          <w:b/>
          <w:color w:val="0070C0"/>
        </w:rPr>
        <w:t xml:space="preserve"> palabras de aprobació</w:t>
      </w:r>
      <w:r w:rsidRPr="00013B97">
        <w:rPr>
          <w:b/>
          <w:color w:val="0070C0"/>
        </w:rPr>
        <w:t xml:space="preserve">n </w:t>
      </w:r>
      <w:r w:rsidR="00C72A9E">
        <w:rPr>
          <w:b/>
          <w:color w:val="0070C0"/>
        </w:rPr>
        <w:t xml:space="preserve">o </w:t>
      </w:r>
      <w:r w:rsidRPr="00013B97">
        <w:rPr>
          <w:b/>
          <w:color w:val="0070C0"/>
        </w:rPr>
        <w:t>reprobaci</w:t>
      </w:r>
      <w:r w:rsidR="00C72A9E">
        <w:rPr>
          <w:b/>
          <w:color w:val="0070C0"/>
        </w:rPr>
        <w:t>ó</w:t>
      </w:r>
      <w:r w:rsidRPr="00013B97">
        <w:rPr>
          <w:b/>
          <w:color w:val="0070C0"/>
        </w:rPr>
        <w:t>n quese les manifiesta. La verd</w:t>
      </w:r>
      <w:r w:rsidR="00C72A9E">
        <w:rPr>
          <w:b/>
          <w:color w:val="0070C0"/>
        </w:rPr>
        <w:t>a</w:t>
      </w:r>
      <w:r w:rsidRPr="00013B97">
        <w:rPr>
          <w:b/>
          <w:color w:val="0070C0"/>
        </w:rPr>
        <w:t>dera formación moral debe comenzar ya desde ese momento, aludiendo a lo que Dios quiere de ellos y no s</w:t>
      </w:r>
      <w:r w:rsidR="00C72A9E">
        <w:rPr>
          <w:b/>
          <w:color w:val="0070C0"/>
        </w:rPr>
        <w:t>ó</w:t>
      </w:r>
      <w:r w:rsidRPr="00013B97">
        <w:rPr>
          <w:b/>
          <w:color w:val="0070C0"/>
        </w:rPr>
        <w:t>lo a los que se les manda por imposición de los mayor</w:t>
      </w:r>
      <w:r w:rsidR="00C72A9E">
        <w:rPr>
          <w:b/>
          <w:color w:val="0070C0"/>
        </w:rPr>
        <w:t>e</w:t>
      </w:r>
      <w:r w:rsidRPr="00013B97">
        <w:rPr>
          <w:b/>
          <w:color w:val="0070C0"/>
        </w:rPr>
        <w:t xml:space="preserve">s. Iniciar una </w:t>
      </w:r>
      <w:r w:rsidR="00013B97" w:rsidRPr="00013B97">
        <w:rPr>
          <w:b/>
          <w:color w:val="0070C0"/>
        </w:rPr>
        <w:t>capac</w:t>
      </w:r>
      <w:r w:rsidR="00013B97" w:rsidRPr="00013B97">
        <w:rPr>
          <w:b/>
          <w:color w:val="0070C0"/>
        </w:rPr>
        <w:t>i</w:t>
      </w:r>
      <w:r w:rsidR="00013B97" w:rsidRPr="00013B97">
        <w:rPr>
          <w:b/>
          <w:color w:val="0070C0"/>
        </w:rPr>
        <w:t>dad valorativa es importante. No s</w:t>
      </w:r>
      <w:r w:rsidR="00C72A9E">
        <w:rPr>
          <w:b/>
          <w:color w:val="0070C0"/>
        </w:rPr>
        <w:t>ó</w:t>
      </w:r>
      <w:r w:rsidR="00013B97" w:rsidRPr="00013B97">
        <w:rPr>
          <w:b/>
          <w:color w:val="0070C0"/>
        </w:rPr>
        <w:t>lo se les debe decir lo que se debe hacer o evitar. Hay que iniciar la motivación: por</w:t>
      </w:r>
      <w:r w:rsidR="00C72A9E">
        <w:rPr>
          <w:b/>
          <w:color w:val="0070C0"/>
        </w:rPr>
        <w:t xml:space="preserve"> qué</w:t>
      </w:r>
      <w:r w:rsidR="00013B97" w:rsidRPr="00013B97">
        <w:rPr>
          <w:b/>
          <w:color w:val="0070C0"/>
        </w:rPr>
        <w:t xml:space="preserve"> se pu</w:t>
      </w:r>
      <w:r w:rsidR="00C72A9E">
        <w:rPr>
          <w:b/>
          <w:color w:val="0070C0"/>
        </w:rPr>
        <w:t>e</w:t>
      </w:r>
      <w:r w:rsidR="00013B97" w:rsidRPr="00013B97">
        <w:rPr>
          <w:b/>
          <w:color w:val="0070C0"/>
        </w:rPr>
        <w:t>de hacer o por que no se puede ni se debe hacer</w:t>
      </w:r>
      <w:r w:rsidR="00C72A9E">
        <w:rPr>
          <w:b/>
          <w:color w:val="0070C0"/>
        </w:rPr>
        <w:t>.</w:t>
      </w:r>
    </w:p>
    <w:p w:rsidR="00A4626B" w:rsidRDefault="00A4626B" w:rsidP="00C72A9E">
      <w:pPr>
        <w:widowControl/>
        <w:autoSpaceDE/>
        <w:autoSpaceDN/>
        <w:adjustRightInd/>
        <w:jc w:val="both"/>
        <w:rPr>
          <w:color w:val="FF0000"/>
        </w:rPr>
      </w:pPr>
    </w:p>
    <w:p w:rsidR="00A4626B" w:rsidRDefault="00013B97" w:rsidP="00C72A9E">
      <w:pPr>
        <w:widowControl/>
        <w:autoSpaceDE/>
        <w:autoSpaceDN/>
        <w:adjustRightInd/>
        <w:jc w:val="both"/>
        <w:rPr>
          <w:b/>
          <w:color w:val="00B050"/>
        </w:rPr>
      </w:pPr>
      <w:r w:rsidRPr="00013B97">
        <w:rPr>
          <w:b/>
          <w:color w:val="00B050"/>
        </w:rPr>
        <w:t xml:space="preserve">  Los medianos se educan ya por los juicios moral</w:t>
      </w:r>
      <w:r w:rsidR="00C72A9E">
        <w:rPr>
          <w:b/>
          <w:color w:val="00B050"/>
        </w:rPr>
        <w:t>e</w:t>
      </w:r>
      <w:r w:rsidRPr="00013B97">
        <w:rPr>
          <w:b/>
          <w:color w:val="00B050"/>
        </w:rPr>
        <w:t>s que van adquiriendo, aunq</w:t>
      </w:r>
      <w:r w:rsidR="00C72A9E">
        <w:rPr>
          <w:b/>
          <w:color w:val="00B050"/>
        </w:rPr>
        <w:t>u</w:t>
      </w:r>
      <w:r w:rsidRPr="00013B97">
        <w:rPr>
          <w:b/>
          <w:color w:val="00B050"/>
        </w:rPr>
        <w:t>e todavía les siga influ</w:t>
      </w:r>
      <w:r w:rsidR="00C72A9E">
        <w:rPr>
          <w:b/>
          <w:color w:val="00B050"/>
        </w:rPr>
        <w:t>yendo</w:t>
      </w:r>
      <w:r w:rsidRPr="00013B97">
        <w:rPr>
          <w:b/>
          <w:color w:val="00B050"/>
        </w:rPr>
        <w:t xml:space="preserve"> f</w:t>
      </w:r>
      <w:r w:rsidR="00C72A9E">
        <w:rPr>
          <w:b/>
          <w:color w:val="00B050"/>
        </w:rPr>
        <w:t>u</w:t>
      </w:r>
      <w:r w:rsidRPr="00013B97">
        <w:rPr>
          <w:b/>
          <w:color w:val="00B050"/>
        </w:rPr>
        <w:t>ertemente el ejemplo de los adultos</w:t>
      </w:r>
      <w:r w:rsidR="00C72A9E">
        <w:rPr>
          <w:b/>
          <w:color w:val="00B050"/>
        </w:rPr>
        <w:t>.</w:t>
      </w:r>
      <w:r w:rsidRPr="00013B97">
        <w:rPr>
          <w:b/>
          <w:color w:val="00B050"/>
        </w:rPr>
        <w:t xml:space="preserve"> Pero lo</w:t>
      </w:r>
      <w:r w:rsidR="00C72A9E">
        <w:rPr>
          <w:b/>
          <w:color w:val="00B050"/>
        </w:rPr>
        <w:t>s</w:t>
      </w:r>
      <w:r w:rsidRPr="00013B97">
        <w:rPr>
          <w:b/>
          <w:color w:val="00B050"/>
        </w:rPr>
        <w:t xml:space="preserve"> ni</w:t>
      </w:r>
      <w:r w:rsidR="00C72A9E">
        <w:rPr>
          <w:b/>
          <w:color w:val="00B050"/>
        </w:rPr>
        <w:t>ñ</w:t>
      </w:r>
      <w:r w:rsidRPr="00013B97">
        <w:rPr>
          <w:b/>
          <w:color w:val="00B050"/>
        </w:rPr>
        <w:t>os, y más las niñas, en estos años de infancia adu</w:t>
      </w:r>
      <w:r w:rsidR="00C72A9E">
        <w:rPr>
          <w:b/>
          <w:color w:val="00B050"/>
        </w:rPr>
        <w:t>l</w:t>
      </w:r>
      <w:r w:rsidRPr="00013B97">
        <w:rPr>
          <w:b/>
          <w:color w:val="00B050"/>
        </w:rPr>
        <w:t>ta poseen ya una fuerte dosis de inteligenci</w:t>
      </w:r>
      <w:r w:rsidR="00C72A9E">
        <w:rPr>
          <w:b/>
          <w:color w:val="00B050"/>
        </w:rPr>
        <w:t>a</w:t>
      </w:r>
      <w:r w:rsidRPr="00013B97">
        <w:rPr>
          <w:b/>
          <w:color w:val="00B050"/>
        </w:rPr>
        <w:t xml:space="preserve"> práctica. Y las argumentaciones de los may</w:t>
      </w:r>
      <w:r w:rsidR="00C72A9E">
        <w:rPr>
          <w:b/>
          <w:color w:val="00B050"/>
        </w:rPr>
        <w:t>o</w:t>
      </w:r>
      <w:r w:rsidRPr="00013B97">
        <w:rPr>
          <w:b/>
          <w:color w:val="00B050"/>
        </w:rPr>
        <w:t>res les deben ayudar a estruct</w:t>
      </w:r>
      <w:r w:rsidR="00C72A9E">
        <w:rPr>
          <w:b/>
          <w:color w:val="00B050"/>
        </w:rPr>
        <w:t>u</w:t>
      </w:r>
      <w:r w:rsidRPr="00013B97">
        <w:rPr>
          <w:b/>
          <w:color w:val="00B050"/>
        </w:rPr>
        <w:t>rar bien sus escalas de val</w:t>
      </w:r>
      <w:r w:rsidRPr="00013B97">
        <w:rPr>
          <w:b/>
          <w:color w:val="00B050"/>
        </w:rPr>
        <w:t>o</w:t>
      </w:r>
      <w:r w:rsidRPr="00013B97">
        <w:rPr>
          <w:b/>
          <w:color w:val="00B050"/>
        </w:rPr>
        <w:t>res</w:t>
      </w:r>
      <w:r>
        <w:rPr>
          <w:b/>
          <w:color w:val="00B050"/>
        </w:rPr>
        <w:t>. Por otra parte es conveniente que no s</w:t>
      </w:r>
      <w:r w:rsidR="00C72A9E">
        <w:rPr>
          <w:b/>
          <w:color w:val="00B050"/>
        </w:rPr>
        <w:t>eenc</w:t>
      </w:r>
      <w:r>
        <w:rPr>
          <w:b/>
          <w:color w:val="00B050"/>
        </w:rPr>
        <w:t>uentr</w:t>
      </w:r>
      <w:r w:rsidR="00C72A9E">
        <w:rPr>
          <w:b/>
          <w:color w:val="00B050"/>
        </w:rPr>
        <w:t>en</w:t>
      </w:r>
      <w:r>
        <w:rPr>
          <w:b/>
          <w:color w:val="00B050"/>
        </w:rPr>
        <w:t xml:space="preserve"> excesivamente reprimidos por las normas disciplinaria en la familia o en la escuela. Se les debe en m</w:t>
      </w:r>
      <w:r w:rsidR="00C72A9E">
        <w:rPr>
          <w:b/>
          <w:color w:val="00B050"/>
        </w:rPr>
        <w:t>u</w:t>
      </w:r>
      <w:r>
        <w:rPr>
          <w:b/>
          <w:color w:val="00B050"/>
        </w:rPr>
        <w:t xml:space="preserve">chas </w:t>
      </w:r>
      <w:r w:rsidR="00C72A9E">
        <w:rPr>
          <w:b/>
          <w:color w:val="00B050"/>
        </w:rPr>
        <w:t>opciones</w:t>
      </w:r>
      <w:r>
        <w:rPr>
          <w:b/>
          <w:color w:val="00B050"/>
        </w:rPr>
        <w:t xml:space="preserve"> respetar </w:t>
      </w:r>
      <w:r w:rsidR="00C72A9E">
        <w:rPr>
          <w:b/>
          <w:color w:val="00B050"/>
        </w:rPr>
        <w:t>las elecciones</w:t>
      </w:r>
      <w:r>
        <w:rPr>
          <w:b/>
          <w:color w:val="00B050"/>
        </w:rPr>
        <w:t>, pues es una manera de que vayan adquiriendo h</w:t>
      </w:r>
      <w:r w:rsidR="00C72A9E">
        <w:rPr>
          <w:b/>
          <w:color w:val="00B050"/>
        </w:rPr>
        <w:t>á</w:t>
      </w:r>
      <w:r>
        <w:rPr>
          <w:b/>
          <w:color w:val="00B050"/>
        </w:rPr>
        <w:t>bitos morales propios.</w:t>
      </w:r>
    </w:p>
    <w:p w:rsidR="00013B97" w:rsidRDefault="00013B97" w:rsidP="00C72A9E">
      <w:pPr>
        <w:widowControl/>
        <w:autoSpaceDE/>
        <w:autoSpaceDN/>
        <w:adjustRightInd/>
        <w:jc w:val="both"/>
        <w:rPr>
          <w:b/>
          <w:color w:val="00B050"/>
        </w:rPr>
      </w:pPr>
    </w:p>
    <w:p w:rsidR="00013B97" w:rsidRDefault="00013B97" w:rsidP="00C72A9E">
      <w:pPr>
        <w:widowControl/>
        <w:autoSpaceDE/>
        <w:autoSpaceDN/>
        <w:adjustRightInd/>
        <w:jc w:val="both"/>
        <w:rPr>
          <w:b/>
          <w:color w:val="7030A0"/>
        </w:rPr>
      </w:pPr>
      <w:r w:rsidRPr="00013B97">
        <w:rPr>
          <w:b/>
          <w:color w:val="7030A0"/>
        </w:rPr>
        <w:t>Los mayores</w:t>
      </w:r>
      <w:r w:rsidR="00C72A9E">
        <w:rPr>
          <w:b/>
          <w:color w:val="7030A0"/>
        </w:rPr>
        <w:t>, si está</w:t>
      </w:r>
      <w:r w:rsidRPr="00013B97">
        <w:rPr>
          <w:b/>
          <w:color w:val="7030A0"/>
        </w:rPr>
        <w:t xml:space="preserve">n bien formados </w:t>
      </w:r>
      <w:r w:rsidR="00C72A9E">
        <w:rPr>
          <w:b/>
          <w:color w:val="7030A0"/>
        </w:rPr>
        <w:t xml:space="preserve">por etapas anteriores </w:t>
      </w:r>
      <w:r>
        <w:rPr>
          <w:b/>
          <w:color w:val="7030A0"/>
        </w:rPr>
        <w:t>tienen ya ca</w:t>
      </w:r>
      <w:r w:rsidR="00C72A9E">
        <w:rPr>
          <w:b/>
          <w:color w:val="7030A0"/>
        </w:rPr>
        <w:t>p</w:t>
      </w:r>
      <w:r>
        <w:rPr>
          <w:b/>
          <w:color w:val="7030A0"/>
        </w:rPr>
        <w:t>acidad moral casi perfecta. Los adu</w:t>
      </w:r>
      <w:r w:rsidR="00C72A9E">
        <w:rPr>
          <w:b/>
          <w:color w:val="7030A0"/>
        </w:rPr>
        <w:t>l</w:t>
      </w:r>
      <w:r>
        <w:rPr>
          <w:b/>
          <w:color w:val="7030A0"/>
        </w:rPr>
        <w:t>tos pueden ofrecer criterios y en los posible debe evitar imposiciones, ya que la ca</w:t>
      </w:r>
      <w:r w:rsidR="00C72A9E">
        <w:rPr>
          <w:b/>
          <w:color w:val="7030A0"/>
        </w:rPr>
        <w:t>p</w:t>
      </w:r>
      <w:r>
        <w:rPr>
          <w:b/>
          <w:color w:val="7030A0"/>
        </w:rPr>
        <w:t>acidad moral de esas edades adolecentes y juveniles es completa. El ejemplo delos padres y ed</w:t>
      </w:r>
      <w:r w:rsidR="00C72A9E">
        <w:rPr>
          <w:b/>
          <w:color w:val="7030A0"/>
        </w:rPr>
        <w:t>u</w:t>
      </w:r>
      <w:r>
        <w:rPr>
          <w:b/>
          <w:color w:val="7030A0"/>
        </w:rPr>
        <w:t>cadore</w:t>
      </w:r>
      <w:r w:rsidR="00C72A9E">
        <w:rPr>
          <w:b/>
          <w:color w:val="7030A0"/>
        </w:rPr>
        <w:t>s</w:t>
      </w:r>
      <w:r>
        <w:rPr>
          <w:b/>
          <w:color w:val="7030A0"/>
        </w:rPr>
        <w:t xml:space="preserve"> sigue sie</w:t>
      </w:r>
      <w:r w:rsidR="00C72A9E">
        <w:rPr>
          <w:b/>
          <w:color w:val="7030A0"/>
        </w:rPr>
        <w:t>n</w:t>
      </w:r>
      <w:r>
        <w:rPr>
          <w:b/>
          <w:color w:val="7030A0"/>
        </w:rPr>
        <w:t>do muy influ</w:t>
      </w:r>
      <w:r w:rsidR="00C72A9E">
        <w:rPr>
          <w:b/>
          <w:color w:val="7030A0"/>
        </w:rPr>
        <w:t>y</w:t>
      </w:r>
      <w:r>
        <w:rPr>
          <w:b/>
          <w:color w:val="7030A0"/>
        </w:rPr>
        <w:t xml:space="preserve">ente, pero </w:t>
      </w:r>
      <w:r w:rsidR="00C72A9E">
        <w:rPr>
          <w:b/>
          <w:color w:val="7030A0"/>
        </w:rPr>
        <w:t xml:space="preserve">lo es </w:t>
      </w:r>
      <w:r>
        <w:rPr>
          <w:b/>
          <w:color w:val="7030A0"/>
        </w:rPr>
        <w:t>por su valor objetivo no por las normas impositivas que se establezca</w:t>
      </w:r>
      <w:r w:rsidR="00C72A9E">
        <w:rPr>
          <w:b/>
          <w:color w:val="7030A0"/>
        </w:rPr>
        <w:t>n</w:t>
      </w:r>
      <w:r>
        <w:rPr>
          <w:b/>
          <w:color w:val="7030A0"/>
        </w:rPr>
        <w:t xml:space="preserve">. </w:t>
      </w:r>
    </w:p>
    <w:p w:rsidR="00013B97" w:rsidRDefault="00013B97" w:rsidP="00C72A9E">
      <w:pPr>
        <w:widowControl/>
        <w:autoSpaceDE/>
        <w:autoSpaceDN/>
        <w:adjustRightInd/>
        <w:jc w:val="both"/>
        <w:rPr>
          <w:b/>
          <w:color w:val="7030A0"/>
        </w:rPr>
      </w:pPr>
    </w:p>
    <w:p w:rsidR="00D80341" w:rsidRDefault="00013B97" w:rsidP="00C72A9E">
      <w:pPr>
        <w:widowControl/>
        <w:autoSpaceDE/>
        <w:autoSpaceDN/>
        <w:adjustRightInd/>
        <w:jc w:val="both"/>
        <w:rPr>
          <w:b/>
        </w:rPr>
      </w:pPr>
      <w:r w:rsidRPr="00013B97">
        <w:rPr>
          <w:b/>
        </w:rPr>
        <w:t xml:space="preserve">   Es bueno tambié</w:t>
      </w:r>
      <w:r w:rsidR="00C72A9E">
        <w:rPr>
          <w:b/>
        </w:rPr>
        <w:t>n</w:t>
      </w:r>
      <w:r w:rsidRPr="00013B97">
        <w:rPr>
          <w:b/>
        </w:rPr>
        <w:t xml:space="preserve"> que a todas las edades se vaya diferenciando los que es </w:t>
      </w:r>
      <w:proofErr w:type="spellStart"/>
      <w:r w:rsidRPr="00013B97">
        <w:rPr>
          <w:b/>
        </w:rPr>
        <w:t>Etica</w:t>
      </w:r>
      <w:proofErr w:type="spellEnd"/>
      <w:r w:rsidR="00C72A9E">
        <w:rPr>
          <w:b/>
        </w:rPr>
        <w:t xml:space="preserve"> y del</w:t>
      </w:r>
      <w:r w:rsidRPr="00013B97">
        <w:rPr>
          <w:b/>
        </w:rPr>
        <w:t xml:space="preserve">  conju</w:t>
      </w:r>
      <w:r w:rsidR="00C72A9E">
        <w:rPr>
          <w:b/>
        </w:rPr>
        <w:t>n</w:t>
      </w:r>
      <w:r w:rsidRPr="00013B97">
        <w:rPr>
          <w:b/>
        </w:rPr>
        <w:t>to de leyes naturales que permiten diferencias el bie</w:t>
      </w:r>
      <w:r w:rsidR="00C72A9E">
        <w:rPr>
          <w:b/>
        </w:rPr>
        <w:t>n</w:t>
      </w:r>
      <w:r w:rsidRPr="00013B97">
        <w:rPr>
          <w:b/>
        </w:rPr>
        <w:t xml:space="preserve"> del mal por simples rasgos racionales</w:t>
      </w:r>
      <w:r w:rsidR="00D80341">
        <w:rPr>
          <w:b/>
        </w:rPr>
        <w:t xml:space="preserve"> de lo que es moral, basado en normas de la autoridad o de la tradición religiosa</w:t>
      </w:r>
    </w:p>
    <w:p w:rsidR="00013B97" w:rsidRDefault="00013B97" w:rsidP="00C72A9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El precepto de l</w:t>
      </w:r>
      <w:r w:rsidR="00D80341">
        <w:rPr>
          <w:b/>
        </w:rPr>
        <w:t>a</w:t>
      </w:r>
      <w:r>
        <w:rPr>
          <w:b/>
        </w:rPr>
        <w:t xml:space="preserve"> misa dominical</w:t>
      </w:r>
      <w:r w:rsidR="00D80341">
        <w:rPr>
          <w:b/>
        </w:rPr>
        <w:t>, por ejemplo,</w:t>
      </w:r>
      <w:r>
        <w:rPr>
          <w:b/>
        </w:rPr>
        <w:t xml:space="preserve"> no es un debe</w:t>
      </w:r>
      <w:r w:rsidR="00D80341">
        <w:rPr>
          <w:b/>
        </w:rPr>
        <w:t>r</w:t>
      </w:r>
      <w:r>
        <w:rPr>
          <w:b/>
        </w:rPr>
        <w:t xml:space="preserve"> natural sino positivo basado en la autoridad </w:t>
      </w:r>
      <w:r w:rsidR="00D80341">
        <w:rPr>
          <w:b/>
        </w:rPr>
        <w:t>e</w:t>
      </w:r>
      <w:r>
        <w:rPr>
          <w:b/>
        </w:rPr>
        <w:t>clesial. Sin embargo el resp</w:t>
      </w:r>
      <w:r w:rsidR="00D80341">
        <w:rPr>
          <w:b/>
        </w:rPr>
        <w:t>e</w:t>
      </w:r>
      <w:r>
        <w:rPr>
          <w:b/>
        </w:rPr>
        <w:t xml:space="preserve">to y </w:t>
      </w:r>
      <w:r w:rsidR="00D80341">
        <w:rPr>
          <w:b/>
        </w:rPr>
        <w:t xml:space="preserve">el </w:t>
      </w:r>
      <w:r>
        <w:rPr>
          <w:b/>
        </w:rPr>
        <w:t>amor a los padres, al margen de lo que diga el decálogo b</w:t>
      </w:r>
      <w:r w:rsidR="00D80341">
        <w:rPr>
          <w:b/>
        </w:rPr>
        <w:t>í</w:t>
      </w:r>
      <w:r>
        <w:rPr>
          <w:b/>
        </w:rPr>
        <w:t>blico o la tradiciones cristiana</w:t>
      </w:r>
      <w:r w:rsidR="00D80341">
        <w:rPr>
          <w:b/>
        </w:rPr>
        <w:t>s</w:t>
      </w:r>
      <w:r>
        <w:rPr>
          <w:b/>
        </w:rPr>
        <w:t xml:space="preserve"> es algo radica</w:t>
      </w:r>
      <w:r w:rsidR="00D80341">
        <w:rPr>
          <w:b/>
        </w:rPr>
        <w:t>lm</w:t>
      </w:r>
      <w:r>
        <w:rPr>
          <w:b/>
        </w:rPr>
        <w:t>ente natural</w:t>
      </w:r>
      <w:r w:rsidR="00D80341">
        <w:rPr>
          <w:b/>
        </w:rPr>
        <w:t>.</w:t>
      </w:r>
    </w:p>
    <w:p w:rsidR="00013B97" w:rsidRDefault="00013B97" w:rsidP="00C72A9E">
      <w:pPr>
        <w:widowControl/>
        <w:autoSpaceDE/>
        <w:autoSpaceDN/>
        <w:adjustRightInd/>
        <w:jc w:val="both"/>
        <w:rPr>
          <w:b/>
        </w:rPr>
      </w:pPr>
    </w:p>
    <w:p w:rsidR="00013B97" w:rsidRPr="00013B97" w:rsidRDefault="00013B97" w:rsidP="00C72A9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En cada edad se debe difer</w:t>
      </w:r>
      <w:r w:rsidR="00D80341">
        <w:rPr>
          <w:b/>
        </w:rPr>
        <w:t>e</w:t>
      </w:r>
      <w:r>
        <w:rPr>
          <w:b/>
        </w:rPr>
        <w:t>nci</w:t>
      </w:r>
      <w:r w:rsidR="00D80341">
        <w:rPr>
          <w:b/>
        </w:rPr>
        <w:t>ar</w:t>
      </w:r>
      <w:r>
        <w:rPr>
          <w:b/>
        </w:rPr>
        <w:t>esos don n</w:t>
      </w:r>
      <w:r w:rsidR="00D80341">
        <w:rPr>
          <w:b/>
        </w:rPr>
        <w:t>i</w:t>
      </w:r>
      <w:r>
        <w:rPr>
          <w:b/>
        </w:rPr>
        <w:t>veles de debere</w:t>
      </w:r>
      <w:r w:rsidR="00D80341">
        <w:rPr>
          <w:b/>
        </w:rPr>
        <w:t>s</w:t>
      </w:r>
      <w:r>
        <w:rPr>
          <w:b/>
        </w:rPr>
        <w:t xml:space="preserve"> morales y ético, lo</w:t>
      </w:r>
      <w:r w:rsidR="00D80341">
        <w:rPr>
          <w:b/>
        </w:rPr>
        <w:t>s</w:t>
      </w:r>
      <w:r>
        <w:rPr>
          <w:b/>
        </w:rPr>
        <w:t xml:space="preserve"> cuales se halan muy entrelazados, pero deben ser tenido</w:t>
      </w:r>
      <w:r w:rsidR="00D80341">
        <w:rPr>
          <w:b/>
        </w:rPr>
        <w:t>s</w:t>
      </w:r>
      <w:r>
        <w:rPr>
          <w:b/>
        </w:rPr>
        <w:t xml:space="preserve"> en cuenta e</w:t>
      </w:r>
      <w:r w:rsidR="00D80341">
        <w:rPr>
          <w:b/>
        </w:rPr>
        <w:t>n</w:t>
      </w:r>
      <w:r>
        <w:rPr>
          <w:b/>
        </w:rPr>
        <w:t xml:space="preserve"> la formaci</w:t>
      </w:r>
      <w:r w:rsidR="00D80341">
        <w:rPr>
          <w:b/>
        </w:rPr>
        <w:t>ó</w:t>
      </w:r>
      <w:r>
        <w:rPr>
          <w:b/>
        </w:rPr>
        <w:t>n de las co</w:t>
      </w:r>
      <w:r>
        <w:rPr>
          <w:b/>
        </w:rPr>
        <w:t>n</w:t>
      </w:r>
      <w:r>
        <w:rPr>
          <w:b/>
        </w:rPr>
        <w:t>ciencias y d</w:t>
      </w:r>
      <w:r w:rsidR="00D80341">
        <w:rPr>
          <w:b/>
        </w:rPr>
        <w:t>e</w:t>
      </w:r>
      <w:r>
        <w:rPr>
          <w:b/>
        </w:rPr>
        <w:t xml:space="preserve"> los h</w:t>
      </w:r>
      <w:r w:rsidR="00D80341">
        <w:rPr>
          <w:b/>
        </w:rPr>
        <w:t>á</w:t>
      </w:r>
      <w:r>
        <w:rPr>
          <w:b/>
        </w:rPr>
        <w:t>bitos de vida.</w:t>
      </w:r>
    </w:p>
    <w:p w:rsidR="00013B97" w:rsidRPr="00013B97" w:rsidRDefault="00013B97" w:rsidP="00A4626B">
      <w:pPr>
        <w:widowControl/>
        <w:autoSpaceDE/>
        <w:autoSpaceDN/>
        <w:adjustRightInd/>
      </w:pPr>
    </w:p>
    <w:p w:rsidR="00A4626B" w:rsidRDefault="00A4626B" w:rsidP="00A4626B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A4626B">
        <w:rPr>
          <w:b/>
          <w:color w:val="FF0000"/>
          <w:sz w:val="32"/>
          <w:szCs w:val="32"/>
        </w:rPr>
        <w:lastRenderedPageBreak/>
        <w:t>La conciencia como eco de Dios</w:t>
      </w:r>
    </w:p>
    <w:p w:rsidR="00D80341" w:rsidRPr="00A4626B" w:rsidRDefault="00D80341" w:rsidP="00A4626B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</w:p>
    <w:p w:rsidR="00BC53D5" w:rsidRDefault="00BC53D5" w:rsidP="00997603">
      <w:pPr>
        <w:widowControl/>
        <w:autoSpaceDE/>
        <w:autoSpaceDN/>
        <w:adjustRightInd/>
        <w:jc w:val="center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inline distT="0" distB="0" distL="0" distR="0">
            <wp:extent cx="2314575" cy="2879636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5863" t="15350" r="23610" b="44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45" cy="288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41" w:rsidRDefault="00D80341" w:rsidP="00997603">
      <w:pPr>
        <w:widowControl/>
        <w:autoSpaceDE/>
        <w:autoSpaceDN/>
        <w:adjustRightInd/>
        <w:jc w:val="center"/>
        <w:rPr>
          <w:color w:val="FF0000"/>
          <w:sz w:val="36"/>
          <w:szCs w:val="36"/>
        </w:rPr>
      </w:pPr>
    </w:p>
    <w:p w:rsidR="00BC53D5" w:rsidRDefault="00BC53D5" w:rsidP="00BC53D5">
      <w:pPr>
        <w:widowControl/>
        <w:autoSpaceDE/>
        <w:autoSpaceDN/>
        <w:adjustRightInd/>
        <w:jc w:val="both"/>
        <w:rPr>
          <w:b/>
        </w:rPr>
      </w:pPr>
      <w:r w:rsidRPr="00BC53D5">
        <w:rPr>
          <w:b/>
        </w:rPr>
        <w:t>La conciencia es la capacidad que Dios dio al hombre para actuar, sabien</w:t>
      </w:r>
      <w:r w:rsidRPr="00BC53D5">
        <w:rPr>
          <w:b/>
        </w:rPr>
        <w:softHyphen/>
        <w:t>do si lo que hace es bueno o es malo, se</w:t>
      </w:r>
      <w:r w:rsidRPr="00BC53D5">
        <w:rPr>
          <w:b/>
        </w:rPr>
        <w:softHyphen/>
        <w:t>gún se acomode o se aleje del plan de Dios. La conciencia es la a</w:t>
      </w:r>
      <w:r w:rsidRPr="00BC53D5">
        <w:rPr>
          <w:b/>
        </w:rPr>
        <w:t>p</w:t>
      </w:r>
      <w:r w:rsidRPr="00BC53D5">
        <w:rPr>
          <w:b/>
        </w:rPr>
        <w:t>titud de razonar y de sentir, de com</w:t>
      </w:r>
      <w:r w:rsidRPr="00BC53D5">
        <w:rPr>
          <w:b/>
        </w:rPr>
        <w:softHyphen/>
        <w:t>pa</w:t>
      </w:r>
      <w:r w:rsidRPr="00BC53D5">
        <w:rPr>
          <w:b/>
        </w:rPr>
        <w:softHyphen/>
        <w:t>rar y elegir en plenitud.  Dios creó al hombre a su imagen y seme</w:t>
      </w:r>
      <w:r w:rsidRPr="00BC53D5">
        <w:rPr>
          <w:b/>
        </w:rPr>
        <w:softHyphen/>
        <w:t>janza. "</w:t>
      </w:r>
      <w:r w:rsidRPr="00BC53D5">
        <w:rPr>
          <w:rStyle w:val="nfasis"/>
          <w:b/>
        </w:rPr>
        <w:t>Dijo Dios: hagamos al hombre a nuestra imagen y semejanza. Que mande en los p</w:t>
      </w:r>
      <w:r w:rsidR="003424A0">
        <w:rPr>
          <w:rStyle w:val="nfasis"/>
          <w:b/>
        </w:rPr>
        <w:t>e</w:t>
      </w:r>
      <w:r w:rsidRPr="00BC53D5">
        <w:rPr>
          <w:rStyle w:val="nfasis"/>
          <w:b/>
        </w:rPr>
        <w:t>ces del mar y en las aves del cielo; y también que mande en los animales de la tierra. Creó el Señor Dios al hombre a su imagen y semejanza".  (Gen. 1. 26-28</w:t>
      </w:r>
      <w:r w:rsidRPr="00BC53D5">
        <w:rPr>
          <w:b/>
        </w:rPr>
        <w:t>)</w:t>
      </w:r>
    </w:p>
    <w:p w:rsidR="00BC53D5" w:rsidRDefault="00BC53D5" w:rsidP="00BC53D5">
      <w:pPr>
        <w:widowControl/>
        <w:autoSpaceDE/>
        <w:autoSpaceDN/>
        <w:adjustRightInd/>
        <w:jc w:val="both"/>
        <w:rPr>
          <w:b/>
        </w:rPr>
      </w:pPr>
      <w:r w:rsidRPr="00BC53D5">
        <w:rPr>
          <w:b/>
        </w:rPr>
        <w:br/>
        <w:t>    Esa semejanza a Dios significa que es capaz de pensar y de amar, que es libre y también creador, que reci</w:t>
      </w:r>
      <w:r w:rsidRPr="00BC53D5">
        <w:rPr>
          <w:b/>
        </w:rPr>
        <w:softHyphen/>
        <w:t>bió la tierra como su casa y que Dios le encargó de cuidar el Paraíso, t</w:t>
      </w:r>
      <w:r w:rsidRPr="00BC53D5">
        <w:rPr>
          <w:b/>
        </w:rPr>
        <w:t>e</w:t>
      </w:r>
      <w:r w:rsidRPr="00BC53D5">
        <w:rPr>
          <w:b/>
        </w:rPr>
        <w:t xml:space="preserve">niendo que responder ante él de la encomienda. </w:t>
      </w:r>
    </w:p>
    <w:p w:rsidR="00BC53D5" w:rsidRDefault="00BC53D5" w:rsidP="00BC53D5">
      <w:pPr>
        <w:widowControl/>
        <w:autoSpaceDE/>
        <w:autoSpaceDN/>
        <w:adjustRightInd/>
        <w:jc w:val="both"/>
        <w:rPr>
          <w:b/>
        </w:rPr>
      </w:pPr>
      <w:r w:rsidRPr="00BC53D5">
        <w:rPr>
          <w:b/>
        </w:rPr>
        <w:br/>
        <w:t>    Si le hizo capaz de amar y pensar, de ser libre y de actuar, le hizo responsable de sus actos. Le dio el poder de elegir entre el bien y el mal.</w:t>
      </w:r>
    </w:p>
    <w:p w:rsidR="00BC53D5" w:rsidRPr="00BC53D5" w:rsidRDefault="00BC53D5" w:rsidP="00BC53D5">
      <w:pPr>
        <w:widowControl/>
        <w:autoSpaceDE/>
        <w:autoSpaceDN/>
        <w:adjustRightInd/>
        <w:jc w:val="both"/>
        <w:rPr>
          <w:b/>
          <w:sz w:val="30"/>
          <w:szCs w:val="30"/>
        </w:rPr>
      </w:pPr>
      <w:r w:rsidRPr="00BC53D5">
        <w:rPr>
          <w:b/>
        </w:rPr>
        <w:br/>
        <w:t>    El Catecismo de la Iglesia Católica define así la conciencia:</w:t>
      </w:r>
      <w:r w:rsidRPr="00BC53D5">
        <w:rPr>
          <w:rStyle w:val="nfasis"/>
          <w:b/>
        </w:rPr>
        <w:t xml:space="preserve"> "La con</w:t>
      </w:r>
      <w:r w:rsidRPr="00BC53D5">
        <w:rPr>
          <w:rStyle w:val="nfasis"/>
          <w:b/>
        </w:rPr>
        <w:softHyphen/>
        <w:t>ciencia moral es el juicio de la razón, por el que la persona humana reconoce la calidad moral de un acto co</w:t>
      </w:r>
      <w:r w:rsidRPr="00BC53D5">
        <w:rPr>
          <w:rStyle w:val="nfasis"/>
          <w:b/>
        </w:rPr>
        <w:t>n</w:t>
      </w:r>
      <w:r w:rsidRPr="00BC53D5">
        <w:rPr>
          <w:rStyle w:val="nfasis"/>
          <w:b/>
        </w:rPr>
        <w:t>creto que piensa hacer, está haciendo o ha hecho. En todo lo que dice y hace el hombre está obliga</w:t>
      </w:r>
      <w:r w:rsidRPr="00BC53D5">
        <w:rPr>
          <w:rStyle w:val="nfasis"/>
          <w:b/>
        </w:rPr>
        <w:softHyphen/>
        <w:t>do a seguir fielmente lo que su conciencia le dice que es justo y rec</w:t>
      </w:r>
      <w:r w:rsidRPr="00BC53D5">
        <w:rPr>
          <w:rStyle w:val="nfasis"/>
          <w:b/>
        </w:rPr>
        <w:softHyphen/>
        <w:t>to".      (C</w:t>
      </w:r>
      <w:r w:rsidRPr="00BC53D5">
        <w:rPr>
          <w:rStyle w:val="nfasis"/>
          <w:b/>
        </w:rPr>
        <w:t>a</w:t>
      </w:r>
      <w:r w:rsidRPr="00BC53D5">
        <w:rPr>
          <w:rStyle w:val="nfasis"/>
          <w:b/>
        </w:rPr>
        <w:t>tecismo  N 1778)</w:t>
      </w:r>
    </w:p>
    <w:p w:rsidR="00BC53D5" w:rsidRPr="00BC53D5" w:rsidRDefault="00BC53D5" w:rsidP="00BC53D5">
      <w:pPr>
        <w:widowControl/>
        <w:autoSpaceDE/>
        <w:autoSpaceDN/>
        <w:adjustRightInd/>
        <w:jc w:val="both"/>
        <w:rPr>
          <w:b/>
          <w:sz w:val="30"/>
          <w:szCs w:val="30"/>
        </w:rPr>
      </w:pPr>
    </w:p>
    <w:p w:rsidR="00230276" w:rsidRPr="00757911" w:rsidRDefault="00230276" w:rsidP="00230276">
      <w:pPr>
        <w:widowControl/>
        <w:autoSpaceDE/>
        <w:autoSpaceDN/>
        <w:adjustRightInd/>
        <w:rPr>
          <w:b/>
          <w:color w:val="FF0000"/>
        </w:rPr>
      </w:pPr>
      <w:r w:rsidRPr="00757911">
        <w:rPr>
          <w:b/>
          <w:color w:val="FF0000"/>
        </w:rPr>
        <w:t>01 Poemas</w:t>
      </w:r>
      <w:r w:rsidR="008E2E1C" w:rsidRPr="00757911">
        <w:rPr>
          <w:b/>
          <w:color w:val="FF0000"/>
        </w:rPr>
        <w:t xml:space="preserve"> sobre el bien y el mal</w:t>
      </w:r>
    </w:p>
    <w:p w:rsidR="008E2E1C" w:rsidRDefault="008E2E1C" w:rsidP="00230276">
      <w:pPr>
        <w:widowControl/>
        <w:autoSpaceDE/>
        <w:autoSpaceDN/>
        <w:adjustRightInd/>
        <w:rPr>
          <w:b/>
          <w:color w:val="FF0000"/>
        </w:rPr>
      </w:pPr>
    </w:p>
    <w:p w:rsidR="00A03D49" w:rsidRDefault="00A03D49" w:rsidP="00D80341">
      <w:pPr>
        <w:widowControl/>
        <w:autoSpaceDE/>
        <w:autoSpaceDN/>
        <w:adjustRightInd/>
        <w:jc w:val="both"/>
        <w:rPr>
          <w:b/>
          <w:color w:val="0070C0"/>
        </w:rPr>
      </w:pPr>
      <w:r w:rsidRPr="00D80341">
        <w:rPr>
          <w:b/>
        </w:rPr>
        <w:t xml:space="preserve"> La expr</w:t>
      </w:r>
      <w:r w:rsidR="00D80341">
        <w:rPr>
          <w:b/>
        </w:rPr>
        <w:t>esió</w:t>
      </w:r>
      <w:r w:rsidRPr="00D80341">
        <w:rPr>
          <w:b/>
        </w:rPr>
        <w:t>n poética tambi</w:t>
      </w:r>
      <w:r w:rsidR="00D80341">
        <w:rPr>
          <w:b/>
        </w:rPr>
        <w:t>é</w:t>
      </w:r>
      <w:r w:rsidRPr="00D80341">
        <w:rPr>
          <w:b/>
        </w:rPr>
        <w:t>n tiene que ver mucho con la con</w:t>
      </w:r>
      <w:r w:rsidR="00D80341">
        <w:rPr>
          <w:b/>
        </w:rPr>
        <w:t>c</w:t>
      </w:r>
      <w:r w:rsidRPr="00D80341">
        <w:rPr>
          <w:b/>
        </w:rPr>
        <w:t>iencia y con los sentimie</w:t>
      </w:r>
      <w:r w:rsidR="00D80341">
        <w:rPr>
          <w:b/>
        </w:rPr>
        <w:t>n</w:t>
      </w:r>
      <w:r w:rsidRPr="00D80341">
        <w:rPr>
          <w:b/>
        </w:rPr>
        <w:t>t</w:t>
      </w:r>
      <w:r w:rsidR="00D80341">
        <w:rPr>
          <w:b/>
        </w:rPr>
        <w:t>o</w:t>
      </w:r>
      <w:r w:rsidRPr="00D80341">
        <w:rPr>
          <w:b/>
        </w:rPr>
        <w:t>s de las personas. Algunos modelos no</w:t>
      </w:r>
      <w:r w:rsidR="00D80341">
        <w:rPr>
          <w:b/>
        </w:rPr>
        <w:t>s</w:t>
      </w:r>
      <w:r w:rsidRPr="00D80341">
        <w:rPr>
          <w:b/>
        </w:rPr>
        <w:t xml:space="preserve"> pueden dar ideas  interesantes, si los sabemos usar bien y con habilidad</w:t>
      </w:r>
      <w:r>
        <w:rPr>
          <w:b/>
          <w:color w:val="0070C0"/>
        </w:rPr>
        <w:t>.</w:t>
      </w:r>
    </w:p>
    <w:p w:rsidR="00997603" w:rsidRPr="008E2E1C" w:rsidRDefault="00997603" w:rsidP="00230276">
      <w:pPr>
        <w:widowControl/>
        <w:autoSpaceDE/>
        <w:autoSpaceDN/>
        <w:adjustRightInd/>
        <w:rPr>
          <w:b/>
          <w:color w:val="0070C0"/>
        </w:rPr>
      </w:pPr>
    </w:p>
    <w:p w:rsidR="00230276" w:rsidRDefault="008E2E1C" w:rsidP="00230276">
      <w:pPr>
        <w:widowControl/>
        <w:autoSpaceDE/>
        <w:autoSpaceDN/>
        <w:adjustRightInd/>
        <w:rPr>
          <w:b/>
          <w:color w:val="0070C0"/>
        </w:rPr>
      </w:pPr>
      <w:r w:rsidRPr="008E2E1C">
        <w:rPr>
          <w:b/>
          <w:color w:val="0070C0"/>
        </w:rPr>
        <w:t xml:space="preserve"> 0</w:t>
      </w:r>
      <w:r w:rsidR="00BC53D5">
        <w:rPr>
          <w:b/>
          <w:color w:val="0070C0"/>
        </w:rPr>
        <w:t xml:space="preserve">1a </w:t>
      </w:r>
      <w:r w:rsidRPr="008E2E1C">
        <w:rPr>
          <w:b/>
          <w:color w:val="0070C0"/>
        </w:rPr>
        <w:t xml:space="preserve"> Sobre la concienc</w:t>
      </w:r>
      <w:r w:rsidR="00A03D49">
        <w:rPr>
          <w:b/>
          <w:color w:val="0070C0"/>
        </w:rPr>
        <w:t>i</w:t>
      </w:r>
      <w:r w:rsidRPr="008E2E1C">
        <w:rPr>
          <w:b/>
          <w:color w:val="0070C0"/>
        </w:rPr>
        <w:t>a</w:t>
      </w:r>
      <w:r w:rsidR="00A03D49">
        <w:rPr>
          <w:b/>
          <w:color w:val="0070C0"/>
        </w:rPr>
        <w:t xml:space="preserve"> se expresaron algunos hermosos versos:</w:t>
      </w:r>
    </w:p>
    <w:p w:rsidR="00757911" w:rsidRDefault="00757911" w:rsidP="00230276">
      <w:pPr>
        <w:widowControl/>
        <w:autoSpaceDE/>
        <w:autoSpaceDN/>
        <w:adjustRightInd/>
        <w:rPr>
          <w:b/>
          <w:color w:val="0070C0"/>
        </w:rPr>
      </w:pPr>
    </w:p>
    <w:p w:rsidR="00757911" w:rsidRPr="00757911" w:rsidRDefault="00BC53D5" w:rsidP="00757911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1 </w:t>
      </w:r>
      <w:r w:rsidR="00757911" w:rsidRPr="00757911">
        <w:rPr>
          <w:b/>
        </w:rPr>
        <w:t>Amado Nervo. Mi conciencia</w:t>
      </w:r>
    </w:p>
    <w:p w:rsidR="00757911" w:rsidRPr="00757911" w:rsidRDefault="00BC53D5" w:rsidP="00757911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2 </w:t>
      </w:r>
      <w:r w:rsidR="00757911" w:rsidRPr="00757911">
        <w:rPr>
          <w:b/>
        </w:rPr>
        <w:t>Amado Nervo. Quién sabe por qué</w:t>
      </w:r>
    </w:p>
    <w:p w:rsidR="00757911" w:rsidRPr="00757911" w:rsidRDefault="00BC53D5" w:rsidP="00757911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3 </w:t>
      </w:r>
      <w:proofErr w:type="spellStart"/>
      <w:r w:rsidR="00757911" w:rsidRPr="00757911">
        <w:rPr>
          <w:b/>
        </w:rPr>
        <w:t>Ramon</w:t>
      </w:r>
      <w:proofErr w:type="spellEnd"/>
      <w:r w:rsidR="00757911" w:rsidRPr="00757911">
        <w:rPr>
          <w:b/>
        </w:rPr>
        <w:t xml:space="preserve"> López Velarde</w:t>
      </w:r>
      <w:r w:rsidR="00D80341">
        <w:rPr>
          <w:b/>
        </w:rPr>
        <w:t>.</w:t>
      </w:r>
      <w:r w:rsidR="00757911" w:rsidRPr="00757911">
        <w:rPr>
          <w:b/>
        </w:rPr>
        <w:t xml:space="preserve"> Pobrecilla son</w:t>
      </w:r>
      <w:r w:rsidR="00A03D49">
        <w:rPr>
          <w:b/>
        </w:rPr>
        <w:t>á</w:t>
      </w:r>
      <w:r w:rsidR="00757911" w:rsidRPr="00757911">
        <w:rPr>
          <w:b/>
        </w:rPr>
        <w:t>mbula</w:t>
      </w:r>
    </w:p>
    <w:p w:rsidR="00757911" w:rsidRPr="00757911" w:rsidRDefault="00BC53D5" w:rsidP="00757911">
      <w:pPr>
        <w:widowControl/>
        <w:autoSpaceDE/>
        <w:autoSpaceDN/>
        <w:adjustRightInd/>
        <w:rPr>
          <w:b/>
        </w:rPr>
      </w:pPr>
      <w:r>
        <w:rPr>
          <w:b/>
        </w:rPr>
        <w:t>4</w:t>
      </w:r>
      <w:r w:rsidR="00757911" w:rsidRPr="00757911">
        <w:rPr>
          <w:b/>
        </w:rPr>
        <w:t>Adelardo López Ayala</w:t>
      </w:r>
      <w:r w:rsidR="00A03D49">
        <w:rPr>
          <w:b/>
        </w:rPr>
        <w:t>.</w:t>
      </w:r>
      <w:r w:rsidR="00757911" w:rsidRPr="00757911">
        <w:rPr>
          <w:b/>
        </w:rPr>
        <w:t xml:space="preserve"> A Campoamor </w:t>
      </w:r>
    </w:p>
    <w:p w:rsidR="00757911" w:rsidRPr="00757911" w:rsidRDefault="00BC53D5" w:rsidP="00757911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5 </w:t>
      </w:r>
      <w:r w:rsidR="00757911" w:rsidRPr="00757911">
        <w:rPr>
          <w:b/>
        </w:rPr>
        <w:t>Amado Nervo La Inmortalidad</w:t>
      </w:r>
    </w:p>
    <w:p w:rsidR="00757911" w:rsidRPr="00757911" w:rsidRDefault="00BC53D5" w:rsidP="00757911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6 </w:t>
      </w:r>
      <w:r w:rsidR="00757911" w:rsidRPr="00757911">
        <w:rPr>
          <w:b/>
        </w:rPr>
        <w:t xml:space="preserve">Fray Luis de León. </w:t>
      </w:r>
      <w:r w:rsidR="00A03D49">
        <w:rPr>
          <w:b/>
        </w:rPr>
        <w:t>A</w:t>
      </w:r>
      <w:r w:rsidR="00757911" w:rsidRPr="00757911">
        <w:rPr>
          <w:b/>
        </w:rPr>
        <w:t>l salir de la prisión</w:t>
      </w:r>
    </w:p>
    <w:p w:rsidR="00757911" w:rsidRDefault="00757911" w:rsidP="00230276">
      <w:pPr>
        <w:widowControl/>
        <w:autoSpaceDE/>
        <w:autoSpaceDN/>
        <w:adjustRightInd/>
        <w:rPr>
          <w:b/>
          <w:color w:val="0070C0"/>
        </w:rPr>
      </w:pPr>
    </w:p>
    <w:p w:rsidR="00BC53D5" w:rsidRDefault="00BC53D5" w:rsidP="00BC53D5">
      <w:pPr>
        <w:widowControl/>
        <w:autoSpaceDE/>
        <w:autoSpaceDN/>
        <w:adjustRightInd/>
        <w:rPr>
          <w:b/>
          <w:color w:val="0070C0"/>
        </w:rPr>
      </w:pPr>
      <w:r w:rsidRPr="008E2E1C">
        <w:rPr>
          <w:b/>
          <w:color w:val="0070C0"/>
        </w:rPr>
        <w:t>01</w:t>
      </w:r>
      <w:r>
        <w:rPr>
          <w:b/>
          <w:color w:val="0070C0"/>
        </w:rPr>
        <w:t>b</w:t>
      </w:r>
      <w:r w:rsidRPr="008E2E1C">
        <w:rPr>
          <w:b/>
          <w:color w:val="0070C0"/>
        </w:rPr>
        <w:t xml:space="preserve"> Sobre el bien y el mal</w:t>
      </w:r>
      <w:r w:rsidR="00A03D49">
        <w:rPr>
          <w:b/>
          <w:color w:val="0070C0"/>
        </w:rPr>
        <w:t xml:space="preserve"> no menos fueron algunos de los versos </w:t>
      </w:r>
    </w:p>
    <w:p w:rsidR="00BC53D5" w:rsidRDefault="00BC53D5" w:rsidP="00BC53D5">
      <w:pPr>
        <w:widowControl/>
        <w:autoSpaceDE/>
        <w:autoSpaceDN/>
        <w:adjustRightInd/>
        <w:rPr>
          <w:b/>
          <w:color w:val="0070C0"/>
        </w:rPr>
      </w:pPr>
    </w:p>
    <w:p w:rsidR="00BC53D5" w:rsidRDefault="00BC53D5" w:rsidP="00BC53D5">
      <w:pPr>
        <w:widowControl/>
        <w:autoSpaceDE/>
        <w:autoSpaceDN/>
        <w:adjustRightInd/>
        <w:rPr>
          <w:b/>
        </w:rPr>
      </w:pPr>
      <w:r>
        <w:rPr>
          <w:b/>
          <w:color w:val="0070C0"/>
        </w:rPr>
        <w:t xml:space="preserve">  1 </w:t>
      </w:r>
      <w:r w:rsidRPr="00757911">
        <w:rPr>
          <w:b/>
        </w:rPr>
        <w:t xml:space="preserve">Antonio Mira de </w:t>
      </w:r>
      <w:proofErr w:type="spellStart"/>
      <w:r w:rsidRPr="00757911">
        <w:rPr>
          <w:b/>
        </w:rPr>
        <w:t>Amescua</w:t>
      </w:r>
      <w:proofErr w:type="spellEnd"/>
      <w:r w:rsidRPr="00757911">
        <w:rPr>
          <w:b/>
        </w:rPr>
        <w:t>. Canción</w:t>
      </w:r>
    </w:p>
    <w:p w:rsidR="00BC53D5" w:rsidRDefault="00BC53D5" w:rsidP="00BC53D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2 Amado Nervo. Dentro de uno</w:t>
      </w:r>
    </w:p>
    <w:p w:rsidR="00BC53D5" w:rsidRDefault="00BC53D5" w:rsidP="00BC53D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3 Amado Nervo. El torbellino </w:t>
      </w:r>
    </w:p>
    <w:p w:rsidR="00BC53D5" w:rsidRDefault="00BC53D5" w:rsidP="00BC53D5">
      <w:pPr>
        <w:widowControl/>
        <w:autoSpaceDE/>
        <w:autoSpaceDN/>
        <w:adjustRightInd/>
        <w:rPr>
          <w:b/>
        </w:rPr>
      </w:pPr>
    </w:p>
    <w:p w:rsidR="00A03D49" w:rsidRDefault="00A03D49" w:rsidP="00BC53D5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01c Las fa</w:t>
      </w:r>
      <w:r w:rsidR="00BC53D5" w:rsidRPr="00A03D49">
        <w:rPr>
          <w:b/>
          <w:color w:val="0070C0"/>
        </w:rPr>
        <w:t>bulas y los fabulistas</w:t>
      </w:r>
    </w:p>
    <w:p w:rsidR="00A03D49" w:rsidRDefault="00A03D49" w:rsidP="00BC53D5">
      <w:pPr>
        <w:widowControl/>
        <w:autoSpaceDE/>
        <w:autoSpaceDN/>
        <w:adjustRightInd/>
        <w:rPr>
          <w:b/>
          <w:color w:val="0070C0"/>
        </w:rPr>
      </w:pPr>
    </w:p>
    <w:p w:rsidR="00BC53D5" w:rsidRPr="00A03D49" w:rsidRDefault="00A03D49" w:rsidP="00BC53D5">
      <w:pPr>
        <w:widowControl/>
        <w:autoSpaceDE/>
        <w:autoSpaceDN/>
        <w:adjustRightInd/>
        <w:rPr>
          <w:b/>
        </w:rPr>
      </w:pPr>
      <w:r w:rsidRPr="00A03D49">
        <w:rPr>
          <w:b/>
        </w:rPr>
        <w:t xml:space="preserve">    Ellos fueron verdaderos moralistas por medio de sus parábolas y metáforas</w:t>
      </w:r>
    </w:p>
    <w:p w:rsidR="00BC53D5" w:rsidRDefault="00BC53D5" w:rsidP="00BC53D5">
      <w:pPr>
        <w:widowControl/>
        <w:autoSpaceDE/>
        <w:autoSpaceDN/>
        <w:adjustRightInd/>
        <w:rPr>
          <w:b/>
        </w:rPr>
      </w:pPr>
    </w:p>
    <w:p w:rsidR="004C790B" w:rsidRDefault="00A03D49" w:rsidP="00BC53D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1  </w:t>
      </w:r>
      <w:r w:rsidR="004C790B">
        <w:rPr>
          <w:b/>
        </w:rPr>
        <w:t>F</w:t>
      </w:r>
      <w:r>
        <w:rPr>
          <w:b/>
        </w:rPr>
        <w:t>é</w:t>
      </w:r>
      <w:r w:rsidR="004C790B">
        <w:rPr>
          <w:b/>
        </w:rPr>
        <w:t>lixSamaniego. La cigarra y la hormiga</w:t>
      </w:r>
    </w:p>
    <w:p w:rsidR="004C790B" w:rsidRDefault="00A03D49" w:rsidP="00BC53D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2  </w:t>
      </w:r>
      <w:proofErr w:type="spellStart"/>
      <w:r w:rsidR="004C790B">
        <w:rPr>
          <w:b/>
        </w:rPr>
        <w:t>Idem</w:t>
      </w:r>
      <w:proofErr w:type="spellEnd"/>
      <w:r w:rsidR="004C790B">
        <w:rPr>
          <w:b/>
        </w:rPr>
        <w:t>. El zagal y el lobo</w:t>
      </w:r>
    </w:p>
    <w:p w:rsidR="004C790B" w:rsidRDefault="00A03D49" w:rsidP="00BC53D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3 </w:t>
      </w:r>
      <w:r w:rsidR="004C790B">
        <w:rPr>
          <w:b/>
        </w:rPr>
        <w:t>Tomasde Iriarte</w:t>
      </w:r>
      <w:r>
        <w:rPr>
          <w:b/>
        </w:rPr>
        <w:t>. E</w:t>
      </w:r>
      <w:r w:rsidR="004C790B">
        <w:rPr>
          <w:b/>
        </w:rPr>
        <w:t xml:space="preserve">l mono y el </w:t>
      </w:r>
      <w:proofErr w:type="spellStart"/>
      <w:r w:rsidR="004C790B">
        <w:rPr>
          <w:b/>
        </w:rPr>
        <w:t>tit</w:t>
      </w:r>
      <w:r>
        <w:rPr>
          <w:b/>
        </w:rPr>
        <w:t>i</w:t>
      </w:r>
      <w:r w:rsidR="004C790B">
        <w:rPr>
          <w:b/>
        </w:rPr>
        <w:t>ri</w:t>
      </w:r>
      <w:r>
        <w:rPr>
          <w:b/>
        </w:rPr>
        <w:t>l</w:t>
      </w:r>
      <w:r w:rsidR="004C790B">
        <w:rPr>
          <w:b/>
        </w:rPr>
        <w:t>ero</w:t>
      </w:r>
      <w:proofErr w:type="spellEnd"/>
    </w:p>
    <w:p w:rsidR="004C790B" w:rsidRDefault="00A03D49" w:rsidP="00BC53D5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4 </w:t>
      </w:r>
      <w:proofErr w:type="spellStart"/>
      <w:r w:rsidR="004C790B">
        <w:rPr>
          <w:b/>
        </w:rPr>
        <w:t>id</w:t>
      </w:r>
      <w:r>
        <w:rPr>
          <w:b/>
        </w:rPr>
        <w:t>em</w:t>
      </w:r>
      <w:proofErr w:type="spellEnd"/>
      <w:r w:rsidR="004C790B">
        <w:rPr>
          <w:b/>
        </w:rPr>
        <w:t xml:space="preserve">. </w:t>
      </w:r>
      <w:r>
        <w:rPr>
          <w:b/>
        </w:rPr>
        <w:t>E</w:t>
      </w:r>
      <w:r w:rsidR="004C790B">
        <w:rPr>
          <w:b/>
        </w:rPr>
        <w:t>l erudito y el ratón</w:t>
      </w:r>
    </w:p>
    <w:p w:rsidR="004C790B" w:rsidRDefault="004C790B" w:rsidP="00BC53D5">
      <w:pPr>
        <w:widowControl/>
        <w:autoSpaceDE/>
        <w:autoSpaceDN/>
        <w:adjustRightInd/>
        <w:rPr>
          <w:b/>
        </w:rPr>
      </w:pPr>
    </w:p>
    <w:p w:rsidR="00A03D49" w:rsidRDefault="00BC53D5" w:rsidP="00BC53D5">
      <w:pPr>
        <w:widowControl/>
        <w:autoSpaceDE/>
        <w:autoSpaceDN/>
        <w:adjustRightInd/>
        <w:rPr>
          <w:b/>
        </w:rPr>
      </w:pPr>
      <w:r>
        <w:rPr>
          <w:b/>
        </w:rPr>
        <w:t>Son formas interesante</w:t>
      </w:r>
      <w:r w:rsidR="00A03D49">
        <w:rPr>
          <w:b/>
        </w:rPr>
        <w:t xml:space="preserve"> de hablar</w:t>
      </w:r>
      <w:r>
        <w:rPr>
          <w:b/>
        </w:rPr>
        <w:t>, sobre todo para los niños medianos y pequeño</w:t>
      </w:r>
      <w:r w:rsidR="00A03D49">
        <w:rPr>
          <w:b/>
        </w:rPr>
        <w:t xml:space="preserve"> que gu</w:t>
      </w:r>
      <w:r w:rsidR="00A03D49">
        <w:rPr>
          <w:b/>
        </w:rPr>
        <w:t>s</w:t>
      </w:r>
      <w:r w:rsidR="00A03D49">
        <w:rPr>
          <w:b/>
        </w:rPr>
        <w:t>tan de los cuentos y de las figuras simbólicas</w:t>
      </w:r>
    </w:p>
    <w:p w:rsidR="008E2E1C" w:rsidRPr="00603229" w:rsidRDefault="008E2E1C" w:rsidP="00230276">
      <w:pPr>
        <w:widowControl/>
        <w:autoSpaceDE/>
        <w:autoSpaceDN/>
        <w:adjustRightInd/>
        <w:rPr>
          <w:b/>
        </w:rPr>
      </w:pPr>
    </w:p>
    <w:p w:rsidR="00230276" w:rsidRDefault="00230276" w:rsidP="00230276">
      <w:pPr>
        <w:widowControl/>
        <w:autoSpaceDE/>
        <w:autoSpaceDN/>
        <w:adjustRightInd/>
        <w:rPr>
          <w:b/>
          <w:color w:val="FF0000"/>
        </w:rPr>
      </w:pPr>
      <w:r w:rsidRPr="00997603">
        <w:rPr>
          <w:b/>
          <w:color w:val="FF0000"/>
        </w:rPr>
        <w:t>02 Relatos</w:t>
      </w:r>
    </w:p>
    <w:p w:rsidR="00997603" w:rsidRPr="00A03D49" w:rsidRDefault="00997603" w:rsidP="000D201D">
      <w:pPr>
        <w:widowControl/>
        <w:autoSpaceDE/>
        <w:autoSpaceDN/>
        <w:adjustRightInd/>
        <w:jc w:val="both"/>
        <w:rPr>
          <w:b/>
        </w:rPr>
      </w:pPr>
    </w:p>
    <w:p w:rsidR="00A03D49" w:rsidRPr="00A03D49" w:rsidRDefault="00A03D49" w:rsidP="000D201D">
      <w:pPr>
        <w:widowControl/>
        <w:autoSpaceDE/>
        <w:autoSpaceDN/>
        <w:adjustRightInd/>
        <w:jc w:val="both"/>
        <w:rPr>
          <w:b/>
        </w:rPr>
      </w:pPr>
      <w:r w:rsidRPr="00A03D49">
        <w:rPr>
          <w:b/>
        </w:rPr>
        <w:t xml:space="preserve">  No menos influentes a clarificadores son los relatos, que son hechos aconte</w:t>
      </w:r>
      <w:r>
        <w:rPr>
          <w:b/>
        </w:rPr>
        <w:t>c</w:t>
      </w:r>
      <w:r w:rsidRPr="00A03D49">
        <w:rPr>
          <w:b/>
        </w:rPr>
        <w:t>idos, o son cuentos e invenciones siem</w:t>
      </w:r>
      <w:r>
        <w:rPr>
          <w:b/>
        </w:rPr>
        <w:t>pre</w:t>
      </w:r>
      <w:r w:rsidRPr="00A03D49">
        <w:rPr>
          <w:b/>
        </w:rPr>
        <w:t xml:space="preserve"> basados en la realidad de los hombres</w:t>
      </w:r>
      <w:r>
        <w:rPr>
          <w:b/>
        </w:rPr>
        <w:t>.</w:t>
      </w:r>
    </w:p>
    <w:p w:rsidR="00A03D49" w:rsidRPr="00997603" w:rsidRDefault="00A03D49" w:rsidP="000D201D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230276" w:rsidRDefault="00230276" w:rsidP="000D201D">
      <w:pPr>
        <w:widowControl/>
        <w:autoSpaceDE/>
        <w:autoSpaceDN/>
        <w:adjustRightInd/>
        <w:jc w:val="both"/>
        <w:rPr>
          <w:b/>
          <w:color w:val="0070C0"/>
        </w:rPr>
      </w:pPr>
      <w:r w:rsidRPr="00997603">
        <w:rPr>
          <w:b/>
          <w:color w:val="0070C0"/>
        </w:rPr>
        <w:t>02a</w:t>
      </w:r>
      <w:r w:rsidR="008E2E1C">
        <w:rPr>
          <w:b/>
          <w:color w:val="0070C0"/>
        </w:rPr>
        <w:t xml:space="preserve">  Anteojos de Dios</w:t>
      </w:r>
    </w:p>
    <w:p w:rsidR="004C790B" w:rsidRPr="004C790B" w:rsidRDefault="004C790B" w:rsidP="000D201D">
      <w:pPr>
        <w:widowControl/>
        <w:autoSpaceDE/>
        <w:autoSpaceDN/>
        <w:adjustRightInd/>
        <w:jc w:val="both"/>
        <w:rPr>
          <w:b/>
        </w:rPr>
      </w:pPr>
    </w:p>
    <w:p w:rsidR="004C790B" w:rsidRPr="004C790B" w:rsidRDefault="004C790B" w:rsidP="000D201D">
      <w:pPr>
        <w:widowControl/>
        <w:autoSpaceDE/>
        <w:autoSpaceDN/>
        <w:adjustRightInd/>
        <w:jc w:val="both"/>
        <w:rPr>
          <w:b/>
        </w:rPr>
      </w:pPr>
      <w:r w:rsidRPr="004C790B">
        <w:rPr>
          <w:b/>
        </w:rPr>
        <w:t xml:space="preserve">   Relato que alude a lo que se ve desde el cielo y a lo quese ve des a tierra</w:t>
      </w:r>
      <w:r w:rsidR="00A03D49">
        <w:rPr>
          <w:b/>
        </w:rPr>
        <w:t>. Siembre se usan figuras un tanto exageradas como en este relato, pues nadie puede tener experi</w:t>
      </w:r>
      <w:r w:rsidR="000D201D">
        <w:rPr>
          <w:b/>
        </w:rPr>
        <w:t>e</w:t>
      </w:r>
      <w:r w:rsidR="00A03D49">
        <w:rPr>
          <w:b/>
        </w:rPr>
        <w:t xml:space="preserve">ncia de lo que se ve desde </w:t>
      </w:r>
      <w:r w:rsidR="000D201D">
        <w:rPr>
          <w:b/>
        </w:rPr>
        <w:t>"</w:t>
      </w:r>
      <w:r w:rsidR="00A03D49">
        <w:rPr>
          <w:b/>
        </w:rPr>
        <w:t>el cielo</w:t>
      </w:r>
      <w:r w:rsidR="000D201D">
        <w:rPr>
          <w:b/>
        </w:rPr>
        <w:t>"</w:t>
      </w:r>
      <w:r w:rsidR="00A03D49">
        <w:rPr>
          <w:b/>
        </w:rPr>
        <w:t>, aunque hoy existan las experiencias de los que, por ser astronau</w:t>
      </w:r>
      <w:r w:rsidR="000D201D">
        <w:rPr>
          <w:b/>
        </w:rPr>
        <w:t>t</w:t>
      </w:r>
      <w:r w:rsidR="00A03D49">
        <w:rPr>
          <w:b/>
        </w:rPr>
        <w:t>as, miran a las tierra desde "el firmamento"</w:t>
      </w:r>
      <w:r w:rsidR="000D201D">
        <w:rPr>
          <w:b/>
        </w:rPr>
        <w:t>.</w:t>
      </w:r>
    </w:p>
    <w:p w:rsidR="00997603" w:rsidRPr="00997603" w:rsidRDefault="00997603" w:rsidP="000D201D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230276" w:rsidRDefault="00230276" w:rsidP="000D201D">
      <w:pPr>
        <w:widowControl/>
        <w:autoSpaceDE/>
        <w:autoSpaceDN/>
        <w:adjustRightInd/>
        <w:jc w:val="both"/>
        <w:rPr>
          <w:b/>
          <w:color w:val="0070C0"/>
        </w:rPr>
      </w:pPr>
      <w:r w:rsidRPr="00997603">
        <w:rPr>
          <w:b/>
          <w:color w:val="0070C0"/>
        </w:rPr>
        <w:t>02b</w:t>
      </w:r>
      <w:r w:rsidR="008E2E1C">
        <w:rPr>
          <w:b/>
          <w:color w:val="0070C0"/>
        </w:rPr>
        <w:t xml:space="preserve"> El loro catequista</w:t>
      </w:r>
    </w:p>
    <w:p w:rsidR="008E2E1C" w:rsidRDefault="008E2E1C" w:rsidP="000D201D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4C790B" w:rsidRPr="004C790B" w:rsidRDefault="004C790B" w:rsidP="000D201D">
      <w:pPr>
        <w:widowControl/>
        <w:autoSpaceDE/>
        <w:autoSpaceDN/>
        <w:adjustRightInd/>
        <w:jc w:val="both"/>
        <w:rPr>
          <w:b/>
        </w:rPr>
      </w:pPr>
      <w:r w:rsidRPr="004C790B">
        <w:rPr>
          <w:b/>
        </w:rPr>
        <w:t>Declara la importancia de una edu</w:t>
      </w:r>
      <w:r w:rsidR="000D201D">
        <w:rPr>
          <w:b/>
        </w:rPr>
        <w:t>c</w:t>
      </w:r>
      <w:r w:rsidRPr="004C790B">
        <w:rPr>
          <w:b/>
        </w:rPr>
        <w:t xml:space="preserve">ación precoz. </w:t>
      </w:r>
      <w:r w:rsidR="000D201D">
        <w:rPr>
          <w:b/>
        </w:rPr>
        <w:t>Y de cómo, con una frases repetidas c</w:t>
      </w:r>
      <w:r w:rsidR="000D201D">
        <w:rPr>
          <w:b/>
        </w:rPr>
        <w:t>o</w:t>
      </w:r>
      <w:r w:rsidR="000D201D">
        <w:rPr>
          <w:b/>
        </w:rPr>
        <w:t>mo dice el texto "creo...creo...creo", pueden generarse predisposiciones naturales a creer en algo o en alguien</w:t>
      </w:r>
      <w:r w:rsidR="00D80341">
        <w:rPr>
          <w:b/>
        </w:rPr>
        <w:t>.</w:t>
      </w:r>
    </w:p>
    <w:p w:rsidR="004C790B" w:rsidRDefault="004C790B" w:rsidP="000D201D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8E2E1C" w:rsidRPr="00997603" w:rsidRDefault="008E2E1C" w:rsidP="000D201D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>02d Respuestas de Dios</w:t>
      </w:r>
    </w:p>
    <w:p w:rsidR="00230276" w:rsidRDefault="00230276" w:rsidP="000D201D">
      <w:pPr>
        <w:widowControl/>
        <w:autoSpaceDE/>
        <w:autoSpaceDN/>
        <w:adjustRightInd/>
        <w:jc w:val="both"/>
        <w:rPr>
          <w:b/>
        </w:rPr>
      </w:pPr>
    </w:p>
    <w:p w:rsidR="004C790B" w:rsidRPr="002C507A" w:rsidRDefault="004C790B" w:rsidP="000D20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El</w:t>
      </w:r>
      <w:r w:rsidR="000D201D">
        <w:rPr>
          <w:b/>
        </w:rPr>
        <w:t xml:space="preserve"> nuevo relato,</w:t>
      </w:r>
      <w:r>
        <w:rPr>
          <w:b/>
        </w:rPr>
        <w:t xml:space="preserve"> que</w:t>
      </w:r>
      <w:r w:rsidR="000D201D">
        <w:rPr>
          <w:b/>
        </w:rPr>
        <w:t xml:space="preserve"> gratifica a la persona que  </w:t>
      </w:r>
      <w:r>
        <w:rPr>
          <w:b/>
        </w:rPr>
        <w:t>hace el bien y</w:t>
      </w:r>
      <w:r w:rsidR="000D201D">
        <w:rPr>
          <w:b/>
        </w:rPr>
        <w:t>, sin saberlo, es inspirada por la Providencia.  E</w:t>
      </w:r>
      <w:r>
        <w:rPr>
          <w:b/>
        </w:rPr>
        <w:t>l que sabe compartir, recibe siempre la gracia y la protección divina</w:t>
      </w:r>
    </w:p>
    <w:p w:rsidR="000D201D" w:rsidRDefault="000D201D" w:rsidP="000D201D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230276" w:rsidRPr="008E2E1C" w:rsidRDefault="00230276" w:rsidP="000D201D">
      <w:pPr>
        <w:widowControl/>
        <w:autoSpaceDE/>
        <w:autoSpaceDN/>
        <w:adjustRightInd/>
        <w:jc w:val="both"/>
        <w:rPr>
          <w:b/>
          <w:color w:val="FF0000"/>
        </w:rPr>
      </w:pPr>
      <w:r w:rsidRPr="008E2E1C">
        <w:rPr>
          <w:b/>
          <w:color w:val="FF0000"/>
        </w:rPr>
        <w:t>03 Canciones</w:t>
      </w:r>
    </w:p>
    <w:p w:rsidR="00997603" w:rsidRDefault="00997603" w:rsidP="000D201D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D80341" w:rsidRPr="00D80341" w:rsidRDefault="00D80341" w:rsidP="000D201D">
      <w:pPr>
        <w:widowControl/>
        <w:autoSpaceDE/>
        <w:autoSpaceDN/>
        <w:adjustRightInd/>
        <w:jc w:val="both"/>
        <w:rPr>
          <w:b/>
        </w:rPr>
      </w:pPr>
      <w:r w:rsidRPr="00D80341">
        <w:rPr>
          <w:b/>
        </w:rPr>
        <w:t xml:space="preserve">  De las expresiones mus</w:t>
      </w:r>
      <w:r>
        <w:rPr>
          <w:b/>
        </w:rPr>
        <w:t>i</w:t>
      </w:r>
      <w:r w:rsidRPr="00D80341">
        <w:rPr>
          <w:b/>
        </w:rPr>
        <w:t>cales se pu</w:t>
      </w:r>
      <w:r>
        <w:rPr>
          <w:b/>
        </w:rPr>
        <w:t>e</w:t>
      </w:r>
      <w:r w:rsidRPr="00D80341">
        <w:rPr>
          <w:b/>
        </w:rPr>
        <w:t>den sacar muchas consecuencia, si se trata de ay</w:t>
      </w:r>
      <w:r w:rsidRPr="00D80341">
        <w:rPr>
          <w:b/>
        </w:rPr>
        <w:t>u</w:t>
      </w:r>
      <w:r w:rsidRPr="00D80341">
        <w:rPr>
          <w:b/>
        </w:rPr>
        <w:t>dar a los a</w:t>
      </w:r>
      <w:r>
        <w:rPr>
          <w:b/>
        </w:rPr>
        <w:t>l</w:t>
      </w:r>
      <w:r w:rsidRPr="00D80341">
        <w:rPr>
          <w:b/>
        </w:rPr>
        <w:t>u</w:t>
      </w:r>
      <w:r>
        <w:rPr>
          <w:b/>
        </w:rPr>
        <w:t>m</w:t>
      </w:r>
      <w:r w:rsidRPr="00D80341">
        <w:rPr>
          <w:b/>
        </w:rPr>
        <w:t>no</w:t>
      </w:r>
      <w:r>
        <w:rPr>
          <w:b/>
        </w:rPr>
        <w:t>s</w:t>
      </w:r>
      <w:r w:rsidRPr="00D80341">
        <w:rPr>
          <w:b/>
        </w:rPr>
        <w:t xml:space="preserve"> o </w:t>
      </w:r>
      <w:proofErr w:type="spellStart"/>
      <w:r w:rsidRPr="00D80341">
        <w:rPr>
          <w:b/>
        </w:rPr>
        <w:t>cateq</w:t>
      </w:r>
      <w:r>
        <w:rPr>
          <w:b/>
        </w:rPr>
        <w:t>u</w:t>
      </w:r>
      <w:r w:rsidRPr="00D80341">
        <w:rPr>
          <w:b/>
        </w:rPr>
        <w:t>izandos</w:t>
      </w:r>
      <w:proofErr w:type="spellEnd"/>
      <w:r w:rsidRPr="00D80341">
        <w:rPr>
          <w:b/>
        </w:rPr>
        <w:t xml:space="preserve"> a reflexionar sobre el bien y el mal</w:t>
      </w:r>
      <w:r>
        <w:rPr>
          <w:b/>
        </w:rPr>
        <w:t>.</w:t>
      </w:r>
    </w:p>
    <w:p w:rsidR="00D80341" w:rsidRPr="008E2E1C" w:rsidRDefault="00D80341" w:rsidP="000D201D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230276" w:rsidRPr="001748A0" w:rsidRDefault="00230276" w:rsidP="000D201D">
      <w:pPr>
        <w:widowControl/>
        <w:autoSpaceDE/>
        <w:autoSpaceDN/>
        <w:adjustRightInd/>
        <w:jc w:val="both"/>
        <w:rPr>
          <w:b/>
          <w:color w:val="0070C0"/>
        </w:rPr>
      </w:pPr>
      <w:r w:rsidRPr="001748A0">
        <w:rPr>
          <w:b/>
          <w:color w:val="0070C0"/>
        </w:rPr>
        <w:t>03a</w:t>
      </w:r>
      <w:r w:rsidR="008E2E1C">
        <w:rPr>
          <w:b/>
          <w:color w:val="0070C0"/>
        </w:rPr>
        <w:t>Casa de Zaqueo</w:t>
      </w:r>
    </w:p>
    <w:p w:rsidR="00230276" w:rsidRDefault="00230276" w:rsidP="000D201D">
      <w:pPr>
        <w:widowControl/>
        <w:autoSpaceDE/>
        <w:autoSpaceDN/>
        <w:adjustRightInd/>
        <w:jc w:val="both"/>
        <w:rPr>
          <w:b/>
          <w:color w:val="0070C0"/>
        </w:rPr>
      </w:pPr>
      <w:r w:rsidRPr="001748A0">
        <w:rPr>
          <w:b/>
          <w:color w:val="0070C0"/>
        </w:rPr>
        <w:t>03b</w:t>
      </w:r>
      <w:r w:rsidR="008E2E1C">
        <w:rPr>
          <w:b/>
          <w:color w:val="0070C0"/>
        </w:rPr>
        <w:t>Casa de Zaqueo letra</w:t>
      </w:r>
    </w:p>
    <w:p w:rsidR="004C790B" w:rsidRDefault="004C790B" w:rsidP="000D201D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4C790B" w:rsidRPr="004C790B" w:rsidRDefault="000D201D" w:rsidP="000D201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Se recoge un hecho simpático del Evangelio de Lucas. </w:t>
      </w:r>
      <w:r w:rsidR="004C790B" w:rsidRPr="004C790B">
        <w:rPr>
          <w:b/>
        </w:rPr>
        <w:t>Con m</w:t>
      </w:r>
      <w:r>
        <w:rPr>
          <w:b/>
        </w:rPr>
        <w:t>ú</w:t>
      </w:r>
      <w:r w:rsidR="004C790B" w:rsidRPr="004C790B">
        <w:rPr>
          <w:b/>
        </w:rPr>
        <w:t>sica agradable y voces i</w:t>
      </w:r>
      <w:r w:rsidR="004C790B" w:rsidRPr="004C790B">
        <w:rPr>
          <w:b/>
        </w:rPr>
        <w:t>n</w:t>
      </w:r>
      <w:r w:rsidR="004C790B" w:rsidRPr="004C790B">
        <w:rPr>
          <w:b/>
        </w:rPr>
        <w:t>fantil</w:t>
      </w:r>
      <w:r>
        <w:rPr>
          <w:b/>
        </w:rPr>
        <w:t>e</w:t>
      </w:r>
      <w:r w:rsidR="004C790B" w:rsidRPr="004C790B">
        <w:rPr>
          <w:b/>
        </w:rPr>
        <w:t>s se refleja la acci</w:t>
      </w:r>
      <w:r w:rsidR="000E5BBA">
        <w:rPr>
          <w:b/>
        </w:rPr>
        <w:t>ó</w:t>
      </w:r>
      <w:r w:rsidR="004C790B" w:rsidRPr="004C790B">
        <w:rPr>
          <w:b/>
        </w:rPr>
        <w:t xml:space="preserve">n de Jesús en Jericó con el </w:t>
      </w:r>
      <w:r w:rsidR="000E5BBA">
        <w:rPr>
          <w:b/>
        </w:rPr>
        <w:t>publican</w:t>
      </w:r>
      <w:r w:rsidR="004C790B" w:rsidRPr="004C790B">
        <w:rPr>
          <w:b/>
        </w:rPr>
        <w:t>o que se convierte</w:t>
      </w:r>
      <w:r w:rsidR="000E5BBA">
        <w:rPr>
          <w:b/>
        </w:rPr>
        <w:t xml:space="preserve"> ante el gesto de Jesús de hospedarse en su casa</w:t>
      </w:r>
      <w:r w:rsidR="004C790B" w:rsidRPr="004C790B">
        <w:rPr>
          <w:b/>
        </w:rPr>
        <w:t>. M</w:t>
      </w:r>
      <w:r>
        <w:rPr>
          <w:b/>
        </w:rPr>
        <w:t>ú</w:t>
      </w:r>
      <w:r w:rsidR="004C790B" w:rsidRPr="004C790B">
        <w:rPr>
          <w:b/>
        </w:rPr>
        <w:t>sica cordial y pegadiza, coro de niños agr</w:t>
      </w:r>
      <w:r w:rsidR="004C790B" w:rsidRPr="004C790B">
        <w:rPr>
          <w:b/>
        </w:rPr>
        <w:t>a</w:t>
      </w:r>
      <w:r w:rsidR="004C790B" w:rsidRPr="004C790B">
        <w:rPr>
          <w:b/>
        </w:rPr>
        <w:t>dable y letra para poder realizar e</w:t>
      </w:r>
      <w:r>
        <w:rPr>
          <w:b/>
        </w:rPr>
        <w:t>j</w:t>
      </w:r>
      <w:r w:rsidR="004C790B" w:rsidRPr="004C790B">
        <w:rPr>
          <w:b/>
        </w:rPr>
        <w:t>ercicios div</w:t>
      </w:r>
      <w:r>
        <w:rPr>
          <w:b/>
        </w:rPr>
        <w:t>er</w:t>
      </w:r>
      <w:r w:rsidR="004C790B" w:rsidRPr="004C790B">
        <w:rPr>
          <w:b/>
        </w:rPr>
        <w:t>sos con ella</w:t>
      </w:r>
      <w:r w:rsidR="000E5BBA">
        <w:rPr>
          <w:b/>
        </w:rPr>
        <w:t>.</w:t>
      </w:r>
    </w:p>
    <w:p w:rsidR="001748A0" w:rsidRDefault="001748A0" w:rsidP="00230276">
      <w:pPr>
        <w:widowControl/>
        <w:autoSpaceDE/>
        <w:autoSpaceDN/>
        <w:adjustRightInd/>
        <w:rPr>
          <w:b/>
          <w:color w:val="0070C0"/>
        </w:rPr>
      </w:pPr>
    </w:p>
    <w:p w:rsidR="001748A0" w:rsidRPr="00A03D49" w:rsidRDefault="008E2E1C" w:rsidP="00230276">
      <w:pPr>
        <w:widowControl/>
        <w:autoSpaceDE/>
        <w:autoSpaceDN/>
        <w:adjustRightInd/>
        <w:rPr>
          <w:b/>
          <w:color w:val="0070C0"/>
        </w:rPr>
      </w:pPr>
      <w:r w:rsidRPr="00A03D49">
        <w:rPr>
          <w:b/>
          <w:color w:val="0070C0"/>
        </w:rPr>
        <w:lastRenderedPageBreak/>
        <w:t>0</w:t>
      </w:r>
      <w:r w:rsidR="001748A0" w:rsidRPr="00A03D49">
        <w:rPr>
          <w:b/>
          <w:color w:val="0070C0"/>
        </w:rPr>
        <w:t xml:space="preserve">3c </w:t>
      </w:r>
      <w:r w:rsidRPr="00A03D49">
        <w:rPr>
          <w:b/>
          <w:color w:val="0070C0"/>
        </w:rPr>
        <w:t>Salmo 118 Bendito eres, Señor</w:t>
      </w:r>
    </w:p>
    <w:p w:rsidR="004C790B" w:rsidRPr="00A03D49" w:rsidRDefault="004C790B" w:rsidP="00230276">
      <w:pPr>
        <w:widowControl/>
        <w:autoSpaceDE/>
        <w:autoSpaceDN/>
        <w:adjustRightInd/>
        <w:rPr>
          <w:b/>
          <w:color w:val="0070C0"/>
        </w:rPr>
      </w:pPr>
    </w:p>
    <w:p w:rsidR="004C790B" w:rsidRPr="004C790B" w:rsidRDefault="004C790B" w:rsidP="00230276">
      <w:pPr>
        <w:widowControl/>
        <w:autoSpaceDE/>
        <w:autoSpaceDN/>
        <w:adjustRightInd/>
        <w:rPr>
          <w:b/>
        </w:rPr>
      </w:pPr>
      <w:r w:rsidRPr="004C790B">
        <w:rPr>
          <w:b/>
        </w:rPr>
        <w:t xml:space="preserve">  Salmo </w:t>
      </w:r>
      <w:r w:rsidR="000D201D">
        <w:rPr>
          <w:b/>
        </w:rPr>
        <w:t xml:space="preserve">en forma de plegaria </w:t>
      </w:r>
      <w:r w:rsidRPr="004C790B">
        <w:rPr>
          <w:b/>
        </w:rPr>
        <w:t>sobre los deberes para con Dios</w:t>
      </w:r>
      <w:r w:rsidR="000D201D">
        <w:rPr>
          <w:b/>
        </w:rPr>
        <w:t xml:space="preserve"> y la respuesta divina para quien cumple con su voluntad</w:t>
      </w:r>
    </w:p>
    <w:p w:rsidR="00230276" w:rsidRPr="004C790B" w:rsidRDefault="00230276" w:rsidP="00230276">
      <w:pPr>
        <w:widowControl/>
        <w:autoSpaceDE/>
        <w:autoSpaceDN/>
        <w:adjustRightInd/>
        <w:rPr>
          <w:b/>
        </w:rPr>
      </w:pPr>
    </w:p>
    <w:p w:rsidR="00230276" w:rsidRPr="00A03D49" w:rsidRDefault="00230276" w:rsidP="00230276">
      <w:pPr>
        <w:widowControl/>
        <w:autoSpaceDE/>
        <w:autoSpaceDN/>
        <w:adjustRightInd/>
        <w:rPr>
          <w:b/>
          <w:color w:val="FF0000"/>
        </w:rPr>
      </w:pPr>
      <w:r w:rsidRPr="00A03D49">
        <w:rPr>
          <w:b/>
          <w:color w:val="FF0000"/>
        </w:rPr>
        <w:t xml:space="preserve">04 </w:t>
      </w:r>
      <w:proofErr w:type="spellStart"/>
      <w:r w:rsidRPr="00A03D49">
        <w:rPr>
          <w:b/>
          <w:color w:val="FF0000"/>
        </w:rPr>
        <w:t>Power</w:t>
      </w:r>
      <w:proofErr w:type="spellEnd"/>
      <w:r w:rsidR="006E07BB">
        <w:rPr>
          <w:b/>
          <w:color w:val="FF0000"/>
        </w:rPr>
        <w:t xml:space="preserve"> </w:t>
      </w:r>
      <w:proofErr w:type="spellStart"/>
      <w:r w:rsidRPr="00A03D49">
        <w:rPr>
          <w:b/>
          <w:color w:val="FF0000"/>
        </w:rPr>
        <w:t>points</w:t>
      </w:r>
      <w:proofErr w:type="spellEnd"/>
    </w:p>
    <w:p w:rsidR="00997603" w:rsidRPr="00A03D49" w:rsidRDefault="00997603" w:rsidP="00230276">
      <w:pPr>
        <w:widowControl/>
        <w:autoSpaceDE/>
        <w:autoSpaceDN/>
        <w:adjustRightInd/>
        <w:rPr>
          <w:b/>
          <w:color w:val="FF0000"/>
        </w:rPr>
      </w:pPr>
    </w:p>
    <w:p w:rsidR="00230276" w:rsidRPr="000D201D" w:rsidRDefault="00997603" w:rsidP="00230276">
      <w:pPr>
        <w:widowControl/>
        <w:autoSpaceDE/>
        <w:autoSpaceDN/>
        <w:adjustRightInd/>
        <w:rPr>
          <w:b/>
          <w:color w:val="0070C0"/>
        </w:rPr>
      </w:pPr>
      <w:r w:rsidRPr="000D201D">
        <w:rPr>
          <w:b/>
          <w:color w:val="0070C0"/>
        </w:rPr>
        <w:t>04a</w:t>
      </w:r>
      <w:r w:rsidR="008E2E1C" w:rsidRPr="000D201D">
        <w:rPr>
          <w:b/>
          <w:color w:val="0070C0"/>
        </w:rPr>
        <w:t xml:space="preserve">  Que ves</w:t>
      </w:r>
      <w:r w:rsidR="00D80341">
        <w:rPr>
          <w:b/>
          <w:color w:val="0070C0"/>
        </w:rPr>
        <w:t xml:space="preserve">. </w:t>
      </w:r>
      <w:r w:rsidR="00D80341">
        <w:rPr>
          <w:b/>
        </w:rPr>
        <w:t>Brev</w:t>
      </w:r>
      <w:r w:rsidR="00D80341" w:rsidRPr="00D80341">
        <w:rPr>
          <w:b/>
        </w:rPr>
        <w:t>e montaje.</w:t>
      </w:r>
      <w:r w:rsidR="004C790B" w:rsidRPr="00D80341">
        <w:rPr>
          <w:b/>
        </w:rPr>
        <w:t xml:space="preserve">  Dura 4 minutos</w:t>
      </w:r>
    </w:p>
    <w:p w:rsidR="00997603" w:rsidRDefault="00997603" w:rsidP="00230276">
      <w:pPr>
        <w:widowControl/>
        <w:autoSpaceDE/>
        <w:autoSpaceDN/>
        <w:adjustRightInd/>
        <w:rPr>
          <w:b/>
        </w:rPr>
      </w:pPr>
    </w:p>
    <w:p w:rsidR="004C790B" w:rsidRDefault="004C790B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Breve reflexión sobre el mo</w:t>
      </w:r>
      <w:r w:rsidR="000D201D">
        <w:rPr>
          <w:b/>
        </w:rPr>
        <w:t>do</w:t>
      </w:r>
      <w:r>
        <w:rPr>
          <w:b/>
        </w:rPr>
        <w:t xml:space="preserve"> de ver lascosas de la vida</w:t>
      </w:r>
      <w:r w:rsidR="000D201D">
        <w:rPr>
          <w:b/>
        </w:rPr>
        <w:t>, a través de mensajes escrito s</w:t>
      </w:r>
      <w:r w:rsidR="000D201D">
        <w:rPr>
          <w:b/>
        </w:rPr>
        <w:t>o</w:t>
      </w:r>
      <w:r w:rsidR="000D201D">
        <w:rPr>
          <w:b/>
        </w:rPr>
        <w:t>bre un paisaje sereno y gratificante</w:t>
      </w:r>
    </w:p>
    <w:p w:rsidR="004C790B" w:rsidRDefault="004C790B" w:rsidP="00230276">
      <w:pPr>
        <w:widowControl/>
        <w:autoSpaceDE/>
        <w:autoSpaceDN/>
        <w:adjustRightInd/>
        <w:rPr>
          <w:b/>
        </w:rPr>
      </w:pPr>
    </w:p>
    <w:p w:rsidR="00230276" w:rsidRPr="000D201D" w:rsidRDefault="00230276" w:rsidP="00230276">
      <w:pPr>
        <w:widowControl/>
        <w:autoSpaceDE/>
        <w:autoSpaceDN/>
        <w:adjustRightInd/>
        <w:rPr>
          <w:b/>
          <w:color w:val="0070C0"/>
        </w:rPr>
      </w:pPr>
      <w:r w:rsidRPr="000D201D">
        <w:rPr>
          <w:b/>
          <w:color w:val="0070C0"/>
        </w:rPr>
        <w:t>04b</w:t>
      </w:r>
      <w:r w:rsidR="008E2E1C" w:rsidRPr="000D201D">
        <w:rPr>
          <w:b/>
          <w:color w:val="0070C0"/>
        </w:rPr>
        <w:t xml:space="preserve"> Aprender a pensar</w:t>
      </w:r>
      <w:r w:rsidR="006E07BB">
        <w:rPr>
          <w:b/>
          <w:color w:val="0070C0"/>
        </w:rPr>
        <w:t xml:space="preserve">  </w:t>
      </w:r>
      <w:r w:rsidR="0003707D">
        <w:rPr>
          <w:b/>
        </w:rPr>
        <w:t>Duració</w:t>
      </w:r>
      <w:r w:rsidR="007B3066" w:rsidRPr="0003707D">
        <w:rPr>
          <w:b/>
        </w:rPr>
        <w:t>n Entre 8 y 10 minutos</w:t>
      </w:r>
    </w:p>
    <w:p w:rsidR="007B3066" w:rsidRDefault="007B3066" w:rsidP="00230276">
      <w:pPr>
        <w:widowControl/>
        <w:autoSpaceDE/>
        <w:autoSpaceDN/>
        <w:adjustRightInd/>
        <w:rPr>
          <w:b/>
          <w:color w:val="00B0F0"/>
        </w:rPr>
      </w:pPr>
    </w:p>
    <w:p w:rsidR="007B3066" w:rsidRPr="000D201D" w:rsidRDefault="000D201D" w:rsidP="000D201D">
      <w:pPr>
        <w:widowControl/>
        <w:autoSpaceDE/>
        <w:autoSpaceDN/>
        <w:adjustRightInd/>
        <w:jc w:val="both"/>
        <w:rPr>
          <w:b/>
        </w:rPr>
      </w:pPr>
      <w:r w:rsidRPr="000D201D">
        <w:rPr>
          <w:b/>
        </w:rPr>
        <w:t xml:space="preserve">  Es montaje para alumnos y </w:t>
      </w:r>
      <w:proofErr w:type="spellStart"/>
      <w:r w:rsidRPr="000D201D">
        <w:rPr>
          <w:b/>
        </w:rPr>
        <w:t>catequizandos</w:t>
      </w:r>
      <w:proofErr w:type="spellEnd"/>
      <w:r w:rsidRPr="000D201D">
        <w:rPr>
          <w:b/>
        </w:rPr>
        <w:t xml:space="preserve"> con cierta cultura y en contexto escolar. El mensaje es importantes: hay muchas formas de decir el mismo tema. Por eso hay que ser inteligentes y aceptar la d</w:t>
      </w:r>
      <w:r w:rsidR="006E6A25">
        <w:rPr>
          <w:b/>
        </w:rPr>
        <w:t>i</w:t>
      </w:r>
      <w:r w:rsidRPr="000D201D">
        <w:rPr>
          <w:b/>
        </w:rPr>
        <w:t>versidad.</w:t>
      </w:r>
      <w:bookmarkStart w:id="0" w:name="_GoBack"/>
      <w:bookmarkEnd w:id="0"/>
      <w:r w:rsidRPr="000D201D">
        <w:rPr>
          <w:b/>
        </w:rPr>
        <w:t xml:space="preserve"> La c</w:t>
      </w:r>
      <w:r w:rsidR="006E6A25">
        <w:rPr>
          <w:b/>
        </w:rPr>
        <w:t>i</w:t>
      </w:r>
      <w:r w:rsidRPr="000D201D">
        <w:rPr>
          <w:b/>
        </w:rPr>
        <w:t>encia</w:t>
      </w:r>
      <w:r w:rsidR="006E6A25">
        <w:rPr>
          <w:b/>
        </w:rPr>
        <w:t>,</w:t>
      </w:r>
      <w:r w:rsidRPr="000D201D">
        <w:rPr>
          <w:b/>
        </w:rPr>
        <w:t xml:space="preserve"> como la vida</w:t>
      </w:r>
      <w:r w:rsidR="006E6A25">
        <w:rPr>
          <w:b/>
        </w:rPr>
        <w:t>,</w:t>
      </w:r>
      <w:r w:rsidRPr="000D201D">
        <w:rPr>
          <w:b/>
        </w:rPr>
        <w:t xml:space="preserve"> es multiforme. Además el mont</w:t>
      </w:r>
      <w:r w:rsidR="006E6A25">
        <w:rPr>
          <w:b/>
        </w:rPr>
        <w:t>aj</w:t>
      </w:r>
      <w:r w:rsidRPr="000D201D">
        <w:rPr>
          <w:b/>
        </w:rPr>
        <w:t xml:space="preserve">e es un hecho histórico, no una metáfora </w:t>
      </w:r>
      <w:r w:rsidR="006E6A25">
        <w:rPr>
          <w:b/>
        </w:rPr>
        <w:t>curio</w:t>
      </w:r>
      <w:r w:rsidR="0013506A">
        <w:rPr>
          <w:b/>
        </w:rPr>
        <w:t>s</w:t>
      </w:r>
      <w:r w:rsidR="006E6A25">
        <w:rPr>
          <w:b/>
        </w:rPr>
        <w:t xml:space="preserve">a </w:t>
      </w:r>
      <w:r w:rsidRPr="000D201D">
        <w:rPr>
          <w:b/>
        </w:rPr>
        <w:t xml:space="preserve">inventada. </w:t>
      </w:r>
      <w:r w:rsidR="006E6A25">
        <w:rPr>
          <w:b/>
        </w:rPr>
        <w:t xml:space="preserve"> La dio Niels </w:t>
      </w:r>
      <w:proofErr w:type="spellStart"/>
      <w:r w:rsidR="006E6A25">
        <w:rPr>
          <w:b/>
        </w:rPr>
        <w:t>Bohr</w:t>
      </w:r>
      <w:proofErr w:type="spellEnd"/>
      <w:r w:rsidR="006E6A25">
        <w:rPr>
          <w:b/>
        </w:rPr>
        <w:t>, n</w:t>
      </w:r>
      <w:r w:rsidR="006E6A25">
        <w:rPr>
          <w:b/>
        </w:rPr>
        <w:t>o</w:t>
      </w:r>
      <w:r w:rsidR="006E6A25">
        <w:rPr>
          <w:b/>
        </w:rPr>
        <w:t xml:space="preserve">bel de </w:t>
      </w:r>
      <w:proofErr w:type="spellStart"/>
      <w:r w:rsidR="006E6A25">
        <w:rPr>
          <w:b/>
        </w:rPr>
        <w:t>fisica</w:t>
      </w:r>
      <w:proofErr w:type="spellEnd"/>
      <w:r w:rsidR="000E5BBA">
        <w:rPr>
          <w:b/>
        </w:rPr>
        <w:t>,</w:t>
      </w:r>
      <w:r w:rsidR="006E6A25">
        <w:rPr>
          <w:b/>
        </w:rPr>
        <w:t xml:space="preserve"> siendo estudiante</w:t>
      </w:r>
      <w:r w:rsidR="0013506A">
        <w:rPr>
          <w:b/>
        </w:rPr>
        <w:t>.</w:t>
      </w:r>
    </w:p>
    <w:p w:rsidR="008E2E1C" w:rsidRPr="005B251D" w:rsidRDefault="008E2E1C" w:rsidP="00230276">
      <w:pPr>
        <w:widowControl/>
        <w:autoSpaceDE/>
        <w:autoSpaceDN/>
        <w:adjustRightInd/>
        <w:rPr>
          <w:b/>
        </w:rPr>
      </w:pPr>
    </w:p>
    <w:p w:rsidR="00230276" w:rsidRDefault="00997603" w:rsidP="00230276">
      <w:pPr>
        <w:widowControl/>
        <w:autoSpaceDE/>
        <w:autoSpaceDN/>
        <w:adjustRightInd/>
        <w:rPr>
          <w:b/>
          <w:color w:val="FF0000"/>
        </w:rPr>
      </w:pPr>
      <w:r w:rsidRPr="00997603">
        <w:rPr>
          <w:b/>
          <w:color w:val="FF0000"/>
        </w:rPr>
        <w:t>05 Figuras bí</w:t>
      </w:r>
      <w:r w:rsidR="00230276" w:rsidRPr="00997603">
        <w:rPr>
          <w:b/>
          <w:color w:val="FF0000"/>
        </w:rPr>
        <w:t>blicas</w:t>
      </w:r>
    </w:p>
    <w:p w:rsidR="007B3066" w:rsidRDefault="007B3066" w:rsidP="00230276">
      <w:pPr>
        <w:widowControl/>
        <w:autoSpaceDE/>
        <w:autoSpaceDN/>
        <w:adjustRightInd/>
        <w:rPr>
          <w:b/>
          <w:color w:val="FF0000"/>
        </w:rPr>
      </w:pPr>
    </w:p>
    <w:p w:rsidR="00230276" w:rsidRPr="00997603" w:rsidRDefault="00230276" w:rsidP="00230276">
      <w:pPr>
        <w:widowControl/>
        <w:autoSpaceDE/>
        <w:autoSpaceDN/>
        <w:adjustRightInd/>
        <w:rPr>
          <w:b/>
          <w:color w:val="00B0F0"/>
        </w:rPr>
      </w:pPr>
      <w:r w:rsidRPr="00997603">
        <w:rPr>
          <w:b/>
          <w:color w:val="00B0F0"/>
        </w:rPr>
        <w:t>05aAT</w:t>
      </w:r>
      <w:r w:rsidR="008E2E1C">
        <w:rPr>
          <w:b/>
          <w:color w:val="00B0F0"/>
        </w:rPr>
        <w:t>Judith la viuda valiente</w:t>
      </w:r>
    </w:p>
    <w:p w:rsidR="00997603" w:rsidRDefault="00997603" w:rsidP="00230276">
      <w:pPr>
        <w:widowControl/>
        <w:autoSpaceDE/>
        <w:autoSpaceDN/>
        <w:adjustRightInd/>
        <w:rPr>
          <w:b/>
        </w:rPr>
      </w:pPr>
    </w:p>
    <w:p w:rsidR="006E6A25" w:rsidRPr="005B251D" w:rsidRDefault="006E6A25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Figura del libro que lleva su nombre en la Biblia y que puso en peligro su vida por salvar a su pueblo. Dios bendijo su gesto y se convirtió en una heroína, modelo de valentía, para el pueblo de Jesús</w:t>
      </w:r>
    </w:p>
    <w:p w:rsidR="007B3066" w:rsidRDefault="007B3066" w:rsidP="00230276">
      <w:pPr>
        <w:widowControl/>
        <w:autoSpaceDE/>
        <w:autoSpaceDN/>
        <w:adjustRightInd/>
        <w:rPr>
          <w:b/>
          <w:color w:val="00B0F0"/>
        </w:rPr>
      </w:pPr>
    </w:p>
    <w:p w:rsidR="00230276" w:rsidRPr="00997603" w:rsidRDefault="00230276" w:rsidP="00230276">
      <w:pPr>
        <w:widowControl/>
        <w:autoSpaceDE/>
        <w:autoSpaceDN/>
        <w:adjustRightInd/>
        <w:rPr>
          <w:b/>
          <w:color w:val="00B0F0"/>
        </w:rPr>
      </w:pPr>
      <w:r w:rsidRPr="00997603">
        <w:rPr>
          <w:b/>
          <w:color w:val="00B0F0"/>
        </w:rPr>
        <w:t>05bNT</w:t>
      </w:r>
      <w:r w:rsidR="008E2E1C">
        <w:rPr>
          <w:b/>
          <w:color w:val="00B0F0"/>
        </w:rPr>
        <w:t>Zaqueo el publicano</w:t>
      </w:r>
    </w:p>
    <w:p w:rsidR="00230276" w:rsidRDefault="00230276" w:rsidP="00230276">
      <w:pPr>
        <w:widowControl/>
        <w:autoSpaceDE/>
        <w:autoSpaceDN/>
        <w:adjustRightInd/>
        <w:rPr>
          <w:b/>
        </w:rPr>
      </w:pPr>
    </w:p>
    <w:p w:rsidR="006E6A25" w:rsidRDefault="006E6A25" w:rsidP="0023027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Presentamos al publicano de Jer</w:t>
      </w:r>
      <w:r w:rsidR="000E5BBA">
        <w:rPr>
          <w:b/>
        </w:rPr>
        <w:t>i</w:t>
      </w:r>
      <w:r>
        <w:rPr>
          <w:b/>
        </w:rPr>
        <w:t>c</w:t>
      </w:r>
      <w:r w:rsidR="000E5BBA">
        <w:rPr>
          <w:b/>
        </w:rPr>
        <w:t>ó</w:t>
      </w:r>
      <w:r>
        <w:rPr>
          <w:b/>
        </w:rPr>
        <w:t xml:space="preserve"> Zaqueo, al cual le hemos dedicado una canción ant</w:t>
      </w:r>
      <w:r>
        <w:rPr>
          <w:b/>
        </w:rPr>
        <w:t>e</w:t>
      </w:r>
      <w:r>
        <w:rPr>
          <w:b/>
        </w:rPr>
        <w:t>rior</w:t>
      </w:r>
      <w:r w:rsidR="000E5BBA">
        <w:rPr>
          <w:b/>
        </w:rPr>
        <w:t xml:space="preserve"> y que se convirtió en emblema y modelo de los convertidos por Jesús. </w:t>
      </w:r>
    </w:p>
    <w:p w:rsidR="000E5BBA" w:rsidRPr="00603229" w:rsidRDefault="000E5BBA" w:rsidP="00230276">
      <w:pPr>
        <w:widowControl/>
        <w:autoSpaceDE/>
        <w:autoSpaceDN/>
        <w:adjustRightInd/>
        <w:rPr>
          <w:b/>
        </w:rPr>
      </w:pPr>
    </w:p>
    <w:p w:rsidR="00230276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230276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230276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230276" w:rsidRDefault="00230276" w:rsidP="00230276">
      <w:pPr>
        <w:widowControl/>
        <w:autoSpaceDE/>
        <w:autoSpaceDN/>
        <w:adjustRightInd/>
        <w:rPr>
          <w:sz w:val="30"/>
          <w:szCs w:val="30"/>
        </w:rPr>
      </w:pPr>
    </w:p>
    <w:p w:rsidR="009F13FF" w:rsidRPr="004C239A" w:rsidRDefault="009F13FF" w:rsidP="004C239A"/>
    <w:sectPr w:rsidR="009F13FF" w:rsidRPr="004C239A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13B97"/>
    <w:rsid w:val="00025B01"/>
    <w:rsid w:val="0003530E"/>
    <w:rsid w:val="000367C0"/>
    <w:rsid w:val="0003707D"/>
    <w:rsid w:val="00053CB1"/>
    <w:rsid w:val="00055D72"/>
    <w:rsid w:val="000824EF"/>
    <w:rsid w:val="00084B19"/>
    <w:rsid w:val="000D201D"/>
    <w:rsid w:val="000D4988"/>
    <w:rsid w:val="000E21C0"/>
    <w:rsid w:val="000E5BBA"/>
    <w:rsid w:val="000E7D50"/>
    <w:rsid w:val="000F2048"/>
    <w:rsid w:val="00124AB8"/>
    <w:rsid w:val="00131759"/>
    <w:rsid w:val="0013506A"/>
    <w:rsid w:val="00136170"/>
    <w:rsid w:val="00143E69"/>
    <w:rsid w:val="00144ABD"/>
    <w:rsid w:val="00151A2E"/>
    <w:rsid w:val="00151FA3"/>
    <w:rsid w:val="00160644"/>
    <w:rsid w:val="0016415A"/>
    <w:rsid w:val="001748A0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0276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1621F"/>
    <w:rsid w:val="003424A0"/>
    <w:rsid w:val="00351674"/>
    <w:rsid w:val="003525E6"/>
    <w:rsid w:val="00365A58"/>
    <w:rsid w:val="00366DE0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4E84"/>
    <w:rsid w:val="00425A9F"/>
    <w:rsid w:val="00432B44"/>
    <w:rsid w:val="00444BCB"/>
    <w:rsid w:val="004515C7"/>
    <w:rsid w:val="00451EF5"/>
    <w:rsid w:val="00453B03"/>
    <w:rsid w:val="004646E9"/>
    <w:rsid w:val="00470D9F"/>
    <w:rsid w:val="0048463F"/>
    <w:rsid w:val="004905EB"/>
    <w:rsid w:val="004A0931"/>
    <w:rsid w:val="004A1561"/>
    <w:rsid w:val="004A1935"/>
    <w:rsid w:val="004B1731"/>
    <w:rsid w:val="004C1D41"/>
    <w:rsid w:val="004C239A"/>
    <w:rsid w:val="004C364F"/>
    <w:rsid w:val="004C790B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84693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7BB"/>
    <w:rsid w:val="006E0BC1"/>
    <w:rsid w:val="006E0D1A"/>
    <w:rsid w:val="006E3756"/>
    <w:rsid w:val="006E6A25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57911"/>
    <w:rsid w:val="00765B53"/>
    <w:rsid w:val="00766066"/>
    <w:rsid w:val="007802B7"/>
    <w:rsid w:val="00780BA6"/>
    <w:rsid w:val="007912AB"/>
    <w:rsid w:val="007B0A0A"/>
    <w:rsid w:val="007B3066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E2E1C"/>
    <w:rsid w:val="008F38EC"/>
    <w:rsid w:val="0090109E"/>
    <w:rsid w:val="00905CF4"/>
    <w:rsid w:val="00907741"/>
    <w:rsid w:val="00912D1B"/>
    <w:rsid w:val="00924A4B"/>
    <w:rsid w:val="00932F3D"/>
    <w:rsid w:val="009438AD"/>
    <w:rsid w:val="0094729A"/>
    <w:rsid w:val="00957E74"/>
    <w:rsid w:val="009672FE"/>
    <w:rsid w:val="0097418F"/>
    <w:rsid w:val="00977BF9"/>
    <w:rsid w:val="00997603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3D49"/>
    <w:rsid w:val="00A06EB1"/>
    <w:rsid w:val="00A21552"/>
    <w:rsid w:val="00A31A8E"/>
    <w:rsid w:val="00A33716"/>
    <w:rsid w:val="00A4626B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C53D5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2A9E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0341"/>
    <w:rsid w:val="00D82287"/>
    <w:rsid w:val="00D933A8"/>
    <w:rsid w:val="00D944D5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20FB-4BF1-4A76-82D1-8E3939FB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1337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2019-10-23T04:48:00Z</dcterms:created>
  <dcterms:modified xsi:type="dcterms:W3CDTF">2019-10-23T04:48:00Z</dcterms:modified>
</cp:coreProperties>
</file>