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9F13FF" w:rsidP="000162CA">
      <w:pPr>
        <w:jc w:val="center"/>
      </w:pPr>
    </w:p>
    <w:p w:rsidR="000162CA" w:rsidRDefault="000162CA" w:rsidP="004C239A"/>
    <w:p w:rsidR="003D2FB5" w:rsidRPr="007A1DB4" w:rsidRDefault="007A1DB4" w:rsidP="000162CA">
      <w:pPr>
        <w:jc w:val="center"/>
        <w:rPr>
          <w:b/>
          <w:color w:val="FF0000"/>
          <w:sz w:val="36"/>
          <w:szCs w:val="36"/>
        </w:rPr>
      </w:pPr>
      <w:r w:rsidRPr="007A1DB4">
        <w:rPr>
          <w:b/>
          <w:color w:val="FF0000"/>
          <w:sz w:val="36"/>
          <w:szCs w:val="36"/>
        </w:rPr>
        <w:t xml:space="preserve">La </w:t>
      </w:r>
      <w:proofErr w:type="spellStart"/>
      <w:r w:rsidRPr="007A1DB4">
        <w:rPr>
          <w:b/>
          <w:color w:val="FF0000"/>
          <w:sz w:val="36"/>
          <w:szCs w:val="36"/>
        </w:rPr>
        <w:t>didaje</w:t>
      </w:r>
      <w:proofErr w:type="spellEnd"/>
    </w:p>
    <w:p w:rsidR="007A1DB4" w:rsidRDefault="007A1DB4" w:rsidP="000162CA">
      <w:pPr>
        <w:jc w:val="center"/>
      </w:pPr>
    </w:p>
    <w:p w:rsidR="007A1DB4" w:rsidRDefault="007A1DB4" w:rsidP="007A1DB4">
      <w:pPr>
        <w:rPr>
          <w:b/>
        </w:rPr>
      </w:pPr>
      <w:r>
        <w:rPr>
          <w:b/>
        </w:rPr>
        <w:t xml:space="preserve">    Si el documento más antigu</w:t>
      </w:r>
      <w:r w:rsidRPr="007A1DB4">
        <w:rPr>
          <w:b/>
        </w:rPr>
        <w:t>o que se conserva</w:t>
      </w:r>
      <w:r>
        <w:rPr>
          <w:b/>
        </w:rPr>
        <w:t xml:space="preserve"> de los primeros cristianos</w:t>
      </w:r>
      <w:r w:rsidRPr="007A1DB4">
        <w:rPr>
          <w:b/>
        </w:rPr>
        <w:t>, fechado por a</w:t>
      </w:r>
      <w:r w:rsidRPr="007A1DB4">
        <w:rPr>
          <w:b/>
        </w:rPr>
        <w:t>l</w:t>
      </w:r>
      <w:r w:rsidRPr="007A1DB4">
        <w:rPr>
          <w:b/>
        </w:rPr>
        <w:t>gunos hacia año 70 del primer siglo, es el primer relato de como celebra</w:t>
      </w:r>
      <w:r>
        <w:rPr>
          <w:b/>
        </w:rPr>
        <w:t>b</w:t>
      </w:r>
      <w:r w:rsidRPr="007A1DB4">
        <w:rPr>
          <w:b/>
        </w:rPr>
        <w:t xml:space="preserve">a los cristianos la </w:t>
      </w:r>
      <w:proofErr w:type="spellStart"/>
      <w:r w:rsidRPr="007A1DB4">
        <w:rPr>
          <w:b/>
        </w:rPr>
        <w:t>Eucaristia</w:t>
      </w:r>
      <w:proofErr w:type="spellEnd"/>
      <w:r>
        <w:rPr>
          <w:b/>
        </w:rPr>
        <w:t>. este sería</w:t>
      </w:r>
      <w:r w:rsidRPr="007A1DB4">
        <w:rPr>
          <w:b/>
        </w:rPr>
        <w:t>s el prim</w:t>
      </w:r>
      <w:r>
        <w:rPr>
          <w:b/>
        </w:rPr>
        <w:t>e</w:t>
      </w:r>
      <w:r w:rsidRPr="007A1DB4">
        <w:rPr>
          <w:b/>
        </w:rPr>
        <w:t>r cano</w:t>
      </w:r>
      <w:r>
        <w:rPr>
          <w:b/>
        </w:rPr>
        <w:t>n o plegaria eucarí</w:t>
      </w:r>
      <w:r w:rsidRPr="007A1DB4">
        <w:rPr>
          <w:b/>
        </w:rPr>
        <w:t xml:space="preserve">stica </w:t>
      </w:r>
      <w:r>
        <w:rPr>
          <w:b/>
        </w:rPr>
        <w:t>del que se tiene noticia.</w:t>
      </w:r>
    </w:p>
    <w:p w:rsidR="007A1DB4" w:rsidRDefault="007A1DB4" w:rsidP="007A1DB4">
      <w:pPr>
        <w:rPr>
          <w:b/>
        </w:rPr>
      </w:pPr>
    </w:p>
    <w:p w:rsidR="007A1DB4" w:rsidRPr="007A1DB4" w:rsidRDefault="007A1DB4" w:rsidP="007A1DB4">
      <w:pPr>
        <w:jc w:val="center"/>
        <w:rPr>
          <w:b/>
          <w:color w:val="FF0000"/>
        </w:rPr>
      </w:pPr>
      <w:r w:rsidRPr="007A1DB4">
        <w:rPr>
          <w:b/>
          <w:color w:val="FF0000"/>
        </w:rPr>
        <w:t>Es el c</w:t>
      </w:r>
      <w:r w:rsidRPr="007A1DB4">
        <w:rPr>
          <w:b/>
          <w:color w:val="FF0000"/>
        </w:rPr>
        <w:t>a</w:t>
      </w:r>
      <w:r w:rsidRPr="007A1DB4">
        <w:rPr>
          <w:b/>
          <w:color w:val="FF0000"/>
        </w:rPr>
        <w:t>pit</w:t>
      </w:r>
      <w:r>
        <w:rPr>
          <w:b/>
          <w:color w:val="FF0000"/>
        </w:rPr>
        <w:t>ul</w:t>
      </w:r>
      <w:r w:rsidRPr="007A1DB4">
        <w:rPr>
          <w:b/>
          <w:color w:val="FF0000"/>
        </w:rPr>
        <w:t>o IX y X del documento</w:t>
      </w:r>
    </w:p>
    <w:p w:rsidR="007A1DB4" w:rsidRDefault="007A1DB4" w:rsidP="000162CA">
      <w:pPr>
        <w:jc w:val="center"/>
      </w:pPr>
    </w:p>
    <w:p w:rsidR="007A1DB4" w:rsidRDefault="007A1DB4" w:rsidP="007A1DB4">
      <w:pPr>
        <w:widowControl/>
        <w:autoSpaceDE/>
        <w:autoSpaceDN/>
        <w:adjustRightInd/>
        <w:jc w:val="center"/>
        <w:rPr>
          <w:b/>
          <w:color w:val="0070C0"/>
        </w:rPr>
      </w:pPr>
      <w:r w:rsidRPr="007A1DB4">
        <w:rPr>
          <w:b/>
          <w:color w:val="0070C0"/>
        </w:rPr>
        <w:t>IX 1. En cuanto a la Eucaristía, así habéis de realizarla</w:t>
      </w:r>
    </w:p>
    <w:p w:rsidR="007A1DB4" w:rsidRPr="007A1DB4" w:rsidRDefault="007A1DB4" w:rsidP="007A1DB4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: 2. Primero sobre el Cáliz: Te damos gracias, nuestro Padre,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por la sagrada vid de David, tu sie</w:t>
      </w:r>
      <w:r w:rsidRPr="007A1DB4">
        <w:rPr>
          <w:b/>
        </w:rPr>
        <w:t>r</w:t>
      </w:r>
      <w:r w:rsidRPr="007A1DB4">
        <w:rPr>
          <w:b/>
        </w:rPr>
        <w:t>vo,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la cual nos enseñaste por Jesús, tu Hijo y Siervo;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A Ti la gloria en los siglos.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3. Y sobre la partición (del pan):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Te damos gracias, nuestro Padre, por la vida y la ciencia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que nos ens</w:t>
      </w:r>
      <w:r w:rsidRPr="007A1DB4">
        <w:rPr>
          <w:b/>
        </w:rPr>
        <w:t>e</w:t>
      </w:r>
      <w:r w:rsidRPr="007A1DB4">
        <w:rPr>
          <w:b/>
        </w:rPr>
        <w:t>ñaste por Jesús, tu Hijo y Siervo: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A Ti la gloria en los siglos.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Como este pan fue repartido sobre los montes,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y, recogido, se hizo uno, así sea recogida tu Iglesia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desde los límites de la tierra en tu R</w:t>
      </w:r>
      <w:r w:rsidRPr="007A1DB4">
        <w:rPr>
          <w:b/>
        </w:rPr>
        <w:t>e</w:t>
      </w:r>
      <w:r w:rsidRPr="007A1DB4">
        <w:rPr>
          <w:b/>
        </w:rPr>
        <w:t>ino porque tuya es la gloria y el poder,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por Jesucristo, en los siglos.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4. Pero nadie coma ni beba de vuestra Eucaristía,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sino (únicamente) los que están bautiz</w:t>
      </w:r>
      <w:r w:rsidRPr="007A1DB4">
        <w:rPr>
          <w:b/>
        </w:rPr>
        <w:t>a</w:t>
      </w:r>
      <w:r w:rsidRPr="007A1DB4">
        <w:rPr>
          <w:b/>
        </w:rPr>
        <w:t>dos en el nombre del Señor.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Porque también de esto el Señor ha dicho: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"¡No deis lo santo a los perros !"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</w:p>
    <w:p w:rsidR="007A1DB4" w:rsidRPr="007A1DB4" w:rsidRDefault="007A1DB4" w:rsidP="007A1DB4">
      <w:pPr>
        <w:widowControl/>
        <w:autoSpaceDE/>
        <w:autoSpaceDN/>
        <w:adjustRightInd/>
        <w:jc w:val="center"/>
        <w:rPr>
          <w:b/>
          <w:color w:val="0070C0"/>
        </w:rPr>
      </w:pPr>
      <w:r w:rsidRPr="007A1DB4">
        <w:rPr>
          <w:b/>
          <w:color w:val="0070C0"/>
        </w:rPr>
        <w:t>X 1. Y de</w:t>
      </w:r>
      <w:r w:rsidRPr="007A1DB4">
        <w:rPr>
          <w:b/>
          <w:color w:val="0070C0"/>
        </w:rPr>
        <w:t>s</w:t>
      </w:r>
      <w:r w:rsidRPr="007A1DB4">
        <w:rPr>
          <w:b/>
          <w:color w:val="0070C0"/>
        </w:rPr>
        <w:t>pués de hartaros, así dad gracias: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2. Te damos gracias, Padre Santo, por tu santo no</w:t>
      </w:r>
      <w:r w:rsidRPr="007A1DB4">
        <w:rPr>
          <w:b/>
        </w:rPr>
        <w:t>m</w:t>
      </w:r>
      <w:r w:rsidRPr="007A1DB4">
        <w:rPr>
          <w:b/>
        </w:rPr>
        <w:t>bre,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al cual hiciste habitar en nuestros corazones;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y por la ciencia y fe e inmortalidad, que nos enseñaste por Jesús, tu Hijo y Siervo: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A Ti la gloria en los siglos.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3</w:t>
      </w:r>
      <w:r w:rsidRPr="007A1DB4">
        <w:rPr>
          <w:rFonts w:ascii="Courier New" w:hAnsi="Courier New" w:cs="Courier New"/>
          <w:b/>
        </w:rPr>
        <w:t xml:space="preserve">. </w:t>
      </w:r>
      <w:r w:rsidRPr="007A1DB4">
        <w:rPr>
          <w:b/>
        </w:rPr>
        <w:t xml:space="preserve">Tú, ¡oh Señor, Todopoderoso!, lo creaste todo a causa de tu nombre;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diste comida y bebida a los hombres para su fruición,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para que te diesen gracias.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A nosotros, empero, nos regalaste comida y b</w:t>
      </w:r>
      <w:r w:rsidRPr="007A1DB4">
        <w:rPr>
          <w:b/>
        </w:rPr>
        <w:t>e</w:t>
      </w:r>
      <w:r w:rsidRPr="007A1DB4">
        <w:rPr>
          <w:b/>
        </w:rPr>
        <w:t xml:space="preserve">bida espiritual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y la vida eterna, por tu Hijo y Siervo.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4. Ante todo te damos gracias porque eres poderoso: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A Ti gloria en los siglos.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5. Acuérdate, Señor, de tu Iglesia, para librarla de todo mal,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y hacerla perfecta en tu amor;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aúnala desde los cuatro vientos a la santificada, en tu Reino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 xml:space="preserve"> que para ella preparaste: </w:t>
      </w:r>
    </w:p>
    <w:p w:rsidR="007A1DB4" w:rsidRDefault="007A1DB4" w:rsidP="007A1DB4">
      <w:pPr>
        <w:widowControl/>
        <w:autoSpaceDE/>
        <w:autoSpaceDN/>
        <w:adjustRightInd/>
        <w:jc w:val="center"/>
        <w:rPr>
          <w:b/>
        </w:rPr>
      </w:pPr>
      <w:r w:rsidRPr="007A1DB4">
        <w:rPr>
          <w:b/>
        </w:rPr>
        <w:t>porque tuyo es el poder y la gloria en los s</w:t>
      </w:r>
      <w:r w:rsidRPr="007A1DB4">
        <w:rPr>
          <w:b/>
        </w:rPr>
        <w:t>i</w:t>
      </w:r>
      <w:r w:rsidRPr="007A1DB4">
        <w:rPr>
          <w:b/>
        </w:rPr>
        <w:t>glos.</w:t>
      </w:r>
    </w:p>
    <w:p w:rsidR="007A1DB4" w:rsidRDefault="007A1DB4" w:rsidP="007A1DB4">
      <w:pPr>
        <w:jc w:val="center"/>
        <w:rPr>
          <w:b/>
        </w:rPr>
      </w:pPr>
    </w:p>
    <w:p w:rsidR="007A1DB4" w:rsidRDefault="007A1DB4" w:rsidP="007A1DB4">
      <w:pPr>
        <w:jc w:val="center"/>
        <w:rPr>
          <w:b/>
        </w:rPr>
      </w:pPr>
      <w:r w:rsidRPr="007A1DB4">
        <w:rPr>
          <w:b/>
        </w:rPr>
        <w:t>6</w:t>
      </w:r>
      <w:r w:rsidRPr="007A1DB4">
        <w:rPr>
          <w:rFonts w:ascii="Courier New" w:hAnsi="Courier New" w:cs="Courier New"/>
          <w:b/>
        </w:rPr>
        <w:t xml:space="preserve">. </w:t>
      </w:r>
      <w:r w:rsidRPr="007A1DB4">
        <w:rPr>
          <w:b/>
        </w:rPr>
        <w:t xml:space="preserve">Venga tu gracia, y pase este mundo. </w:t>
      </w:r>
    </w:p>
    <w:p w:rsidR="007A1DB4" w:rsidRDefault="007A1DB4" w:rsidP="007A1DB4">
      <w:pPr>
        <w:jc w:val="center"/>
        <w:rPr>
          <w:b/>
        </w:rPr>
      </w:pPr>
      <w:r w:rsidRPr="007A1DB4">
        <w:rPr>
          <w:b/>
        </w:rPr>
        <w:t xml:space="preserve">¡Hosanna al Dios de David! </w:t>
      </w:r>
    </w:p>
    <w:p w:rsidR="007A1DB4" w:rsidRDefault="007A1DB4" w:rsidP="007A1DB4">
      <w:pPr>
        <w:jc w:val="center"/>
        <w:rPr>
          <w:b/>
        </w:rPr>
      </w:pPr>
      <w:r w:rsidRPr="007A1DB4">
        <w:rPr>
          <w:b/>
        </w:rPr>
        <w:t>Si uno es santo, se acerque. Si no lo es, conviértase.</w:t>
      </w:r>
    </w:p>
    <w:p w:rsidR="007A1DB4" w:rsidRDefault="007A1DB4" w:rsidP="007A1DB4">
      <w:pPr>
        <w:jc w:val="center"/>
        <w:rPr>
          <w:b/>
        </w:rPr>
      </w:pPr>
      <w:r w:rsidRPr="007A1DB4">
        <w:rPr>
          <w:b/>
        </w:rPr>
        <w:t xml:space="preserve"> </w:t>
      </w:r>
      <w:proofErr w:type="spellStart"/>
      <w:r w:rsidRPr="007A1DB4">
        <w:rPr>
          <w:b/>
        </w:rPr>
        <w:t>Marán-athá</w:t>
      </w:r>
      <w:proofErr w:type="spellEnd"/>
      <w:r w:rsidRPr="007A1DB4">
        <w:rPr>
          <w:b/>
        </w:rPr>
        <w:t xml:space="preserve">! Amén. </w:t>
      </w:r>
    </w:p>
    <w:p w:rsidR="007A1DB4" w:rsidRPr="007A1DB4" w:rsidRDefault="007A1DB4" w:rsidP="007A1DB4">
      <w:pPr>
        <w:jc w:val="center"/>
        <w:rPr>
          <w:b/>
        </w:rPr>
      </w:pPr>
      <w:r w:rsidRPr="007A1DB4">
        <w:rPr>
          <w:b/>
        </w:rPr>
        <w:t>A los profetas permitid hacer gracias cuantas quieran.</w:t>
      </w:r>
    </w:p>
    <w:p w:rsidR="000162CA" w:rsidRDefault="000162CA" w:rsidP="007A1DB4">
      <w:pPr>
        <w:jc w:val="center"/>
      </w:pPr>
    </w:p>
    <w:p w:rsidR="000162CA" w:rsidRDefault="000162CA" w:rsidP="000162CA">
      <w:pPr>
        <w:jc w:val="center"/>
      </w:pPr>
    </w:p>
    <w:p w:rsidR="008B4A75" w:rsidRDefault="007A1DB4" w:rsidP="000162CA">
      <w:pPr>
        <w:jc w:val="center"/>
        <w:rPr>
          <w:b/>
          <w:color w:val="0070C0"/>
        </w:rPr>
      </w:pPr>
      <w:r w:rsidRPr="008B4A75">
        <w:rPr>
          <w:b/>
          <w:color w:val="0070C0"/>
        </w:rPr>
        <w:t xml:space="preserve">San Pablo en la </w:t>
      </w:r>
      <w:proofErr w:type="spellStart"/>
      <w:r w:rsidRPr="008B4A75">
        <w:rPr>
          <w:b/>
          <w:color w:val="0070C0"/>
        </w:rPr>
        <w:t>Epistola</w:t>
      </w:r>
      <w:proofErr w:type="spellEnd"/>
      <w:r w:rsidRPr="008B4A75">
        <w:rPr>
          <w:b/>
          <w:color w:val="0070C0"/>
        </w:rPr>
        <w:t xml:space="preserve"> a los Corintio, </w:t>
      </w:r>
      <w:r w:rsidR="008B4A75" w:rsidRPr="008B4A75">
        <w:rPr>
          <w:b/>
          <w:color w:val="0070C0"/>
        </w:rPr>
        <w:t xml:space="preserve"> 11. 23-27 </w:t>
      </w:r>
      <w:r w:rsidR="008B4A75">
        <w:rPr>
          <w:b/>
          <w:color w:val="0070C0"/>
        </w:rPr>
        <w:t xml:space="preserve"> ( hacia el 60?)</w:t>
      </w:r>
    </w:p>
    <w:p w:rsidR="00F11A09" w:rsidRPr="008B4A75" w:rsidRDefault="008B4A75" w:rsidP="000162CA">
      <w:pPr>
        <w:jc w:val="center"/>
        <w:rPr>
          <w:b/>
          <w:color w:val="0070C0"/>
        </w:rPr>
      </w:pPr>
      <w:r>
        <w:rPr>
          <w:b/>
          <w:color w:val="0070C0"/>
        </w:rPr>
        <w:t>e</w:t>
      </w:r>
      <w:r w:rsidR="007A1DB4" w:rsidRPr="008B4A75">
        <w:rPr>
          <w:b/>
          <w:color w:val="0070C0"/>
        </w:rPr>
        <w:t>s el otr</w:t>
      </w:r>
      <w:r>
        <w:rPr>
          <w:b/>
          <w:color w:val="0070C0"/>
        </w:rPr>
        <w:t>o relato cercano de có</w:t>
      </w:r>
      <w:r w:rsidRPr="008B4A75">
        <w:rPr>
          <w:b/>
          <w:color w:val="0070C0"/>
        </w:rPr>
        <w:t>mo se hací</w:t>
      </w:r>
      <w:r w:rsidR="007A1DB4" w:rsidRPr="008B4A75">
        <w:rPr>
          <w:b/>
          <w:color w:val="0070C0"/>
        </w:rPr>
        <w:t xml:space="preserve">a la </w:t>
      </w:r>
      <w:proofErr w:type="spellStart"/>
      <w:r w:rsidR="007A1DB4" w:rsidRPr="008B4A75">
        <w:rPr>
          <w:b/>
          <w:color w:val="0070C0"/>
        </w:rPr>
        <w:t>E</w:t>
      </w:r>
      <w:r w:rsidR="007A1DB4" w:rsidRPr="008B4A75">
        <w:rPr>
          <w:b/>
          <w:color w:val="0070C0"/>
        </w:rPr>
        <w:t>u</w:t>
      </w:r>
      <w:r w:rsidR="007A1DB4" w:rsidRPr="008B4A75">
        <w:rPr>
          <w:b/>
          <w:color w:val="0070C0"/>
        </w:rPr>
        <w:t>caristia</w:t>
      </w:r>
      <w:proofErr w:type="spellEnd"/>
      <w:r w:rsidR="007A1DB4" w:rsidRPr="008B4A75">
        <w:rPr>
          <w:b/>
          <w:color w:val="0070C0"/>
        </w:rPr>
        <w:t xml:space="preserve"> o "</w:t>
      </w:r>
      <w:proofErr w:type="spellStart"/>
      <w:r w:rsidR="007A1DB4" w:rsidRPr="008B4A75">
        <w:rPr>
          <w:b/>
          <w:color w:val="0070C0"/>
        </w:rPr>
        <w:t>fraccion</w:t>
      </w:r>
      <w:proofErr w:type="spellEnd"/>
      <w:r w:rsidR="007A1DB4" w:rsidRPr="008B4A75">
        <w:rPr>
          <w:b/>
          <w:color w:val="0070C0"/>
        </w:rPr>
        <w:t xml:space="preserve"> del pan"</w:t>
      </w:r>
    </w:p>
    <w:p w:rsidR="008B4A75" w:rsidRDefault="008B4A75" w:rsidP="000162CA">
      <w:pPr>
        <w:jc w:val="center"/>
      </w:pP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rFonts w:ascii="Times New Roman" w:hAnsi="Times New Roman" w:cs="Times New Roman"/>
        </w:rPr>
        <w:t xml:space="preserve">     </w:t>
      </w:r>
      <w:r w:rsidRPr="008B4A75">
        <w:rPr>
          <w:b/>
        </w:rPr>
        <w:t>Sin embargo, es preciso que se formen partidos entre vosotros, para se pongan de m</w:t>
      </w:r>
      <w:r w:rsidRPr="008B4A75">
        <w:rPr>
          <w:b/>
        </w:rPr>
        <w:t>a</w:t>
      </w:r>
      <w:r w:rsidRPr="008B4A75">
        <w:rPr>
          <w:b/>
        </w:rPr>
        <w:t>nifiesto los que tienen verdadera virtud.  Cuando se reúnen, lo que menos hacen es comer la Cena del Señor, po</w:t>
      </w:r>
      <w:r w:rsidRPr="008B4A75">
        <w:rPr>
          <w:b/>
        </w:rPr>
        <w:t>r</w:t>
      </w:r>
      <w:r w:rsidRPr="008B4A75">
        <w:rPr>
          <w:b/>
        </w:rPr>
        <w:t xml:space="preserve">que apenas se sientan a la mesa, cada uno se apresura a comer su propia comida, y mientras uno pasa hambre, el otro se pone ebrio. 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8B4A75">
        <w:rPr>
          <w:b/>
        </w:rPr>
        <w:t xml:space="preserve">   ¿Acaso no tienen sus casas para comer y beber? ¿O tan poco aprecio tienen a la Iglesia de Dios, que qui</w:t>
      </w:r>
      <w:r w:rsidRPr="008B4A75">
        <w:rPr>
          <w:b/>
        </w:rPr>
        <w:t>e</w:t>
      </w:r>
      <w:r w:rsidRPr="008B4A75">
        <w:rPr>
          <w:b/>
        </w:rPr>
        <w:t>ren hacer pasar vergüenza a los que no tienen nada? ¿Qué os diré? ¿Os voy a alabar? En esto, no puedo al</w:t>
      </w:r>
      <w:r w:rsidRPr="008B4A75">
        <w:rPr>
          <w:b/>
        </w:rPr>
        <w:t>a</w:t>
      </w:r>
      <w:r w:rsidRPr="008B4A75">
        <w:rPr>
          <w:b/>
        </w:rPr>
        <w:t xml:space="preserve">baros. 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8B4A75">
        <w:rPr>
          <w:b/>
        </w:rPr>
        <w:t xml:space="preserve">     Lo que yo recibí del Señor, y a mi vez les he transmitido, es lo siguiente: El Señor Jesús, la noche en que fue entregado, tomó el pan,  dio gracias, lo partió y dijo: «Esto es mi Cue</w:t>
      </w:r>
      <w:r w:rsidRPr="008B4A75">
        <w:rPr>
          <w:b/>
        </w:rPr>
        <w:t>r</w:t>
      </w:r>
      <w:r w:rsidRPr="008B4A75">
        <w:rPr>
          <w:b/>
        </w:rPr>
        <w:t>po, que se entrega por ustedes. Hagan esto en mem</w:t>
      </w:r>
      <w:r w:rsidRPr="008B4A75">
        <w:rPr>
          <w:b/>
        </w:rPr>
        <w:t>o</w:t>
      </w:r>
      <w:r w:rsidRPr="008B4A75">
        <w:rPr>
          <w:b/>
        </w:rPr>
        <w:t>ria mía».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8B4A75">
        <w:rPr>
          <w:b/>
        </w:rPr>
        <w:t xml:space="preserve"> De la misma manera, después de cenar, tomó la copa, diciendo: «Esta copa es la Nueva Alianza que se sella con mi Sangre. Siempre que la beban, háganlo en memora mía».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8B4A75">
        <w:rPr>
          <w:b/>
        </w:rPr>
        <w:t xml:space="preserve"> Y así, siempre que coman este pan y beban esta copa, proclamarán la muerte del Señor hasta que él vue</w:t>
      </w:r>
      <w:r w:rsidRPr="008B4A75">
        <w:rPr>
          <w:b/>
        </w:rPr>
        <w:t>l</w:t>
      </w:r>
      <w:r w:rsidRPr="008B4A75">
        <w:rPr>
          <w:b/>
        </w:rPr>
        <w:t>va. Por eso, el que coma el pan o beba la copa del Señor indignamente tendrá que dar cue</w:t>
      </w:r>
      <w:r w:rsidRPr="008B4A75">
        <w:rPr>
          <w:b/>
        </w:rPr>
        <w:t>n</w:t>
      </w:r>
      <w:r w:rsidRPr="008B4A75">
        <w:rPr>
          <w:b/>
        </w:rPr>
        <w:t xml:space="preserve">ta del Cuerpo y de la Sangre del Señor. 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8B4A75">
        <w:rPr>
          <w:b/>
        </w:rPr>
        <w:t xml:space="preserve"> Que cada uno se examine a sí mismo antes de comer este pan y beber esta copa; po</w:t>
      </w:r>
      <w:r w:rsidRPr="008B4A75">
        <w:rPr>
          <w:b/>
        </w:rPr>
        <w:t>r</w:t>
      </w:r>
      <w:r w:rsidRPr="008B4A75">
        <w:rPr>
          <w:b/>
        </w:rPr>
        <w:t>que si come y bebe sin discernir el Cuerpo del Señor, come y bebe su propia cond</w:t>
      </w:r>
      <w:r w:rsidRPr="008B4A75">
        <w:rPr>
          <w:b/>
        </w:rPr>
        <w:t>e</w:t>
      </w:r>
      <w:r w:rsidRPr="008B4A75">
        <w:rPr>
          <w:b/>
        </w:rPr>
        <w:t>nación.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8B4A75">
        <w:rPr>
          <w:b/>
        </w:rPr>
        <w:t xml:space="preserve"> Por eso, entre </w:t>
      </w:r>
      <w:r>
        <w:rPr>
          <w:b/>
        </w:rPr>
        <w:t>vosotros</w:t>
      </w:r>
      <w:r w:rsidRPr="008B4A75">
        <w:rPr>
          <w:b/>
        </w:rPr>
        <w:t xml:space="preserve"> hay muchos enfermos y débiles, y son muchos los que han muerto. Si nos examináramos a nosotros mismos, no seríamos condenados. Pero el S</w:t>
      </w:r>
      <w:r w:rsidRPr="008B4A75">
        <w:rPr>
          <w:b/>
        </w:rPr>
        <w:t>e</w:t>
      </w:r>
      <w:r w:rsidRPr="008B4A75">
        <w:rPr>
          <w:b/>
        </w:rPr>
        <w:t>ñor nos juzga y nos corrige para que no seamos condenados con el mundo.</w:t>
      </w:r>
    </w:p>
    <w:p w:rsidR="008B4A75" w:rsidRPr="008B4A75" w:rsidRDefault="008B4A75" w:rsidP="008B4A7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Pr="008B4A75">
        <w:rPr>
          <w:b/>
        </w:rPr>
        <w:t xml:space="preserve">Así, hermanos, cuando </w:t>
      </w:r>
      <w:r>
        <w:rPr>
          <w:b/>
        </w:rPr>
        <w:t>os</w:t>
      </w:r>
      <w:r w:rsidRPr="008B4A75">
        <w:rPr>
          <w:b/>
        </w:rPr>
        <w:t xml:space="preserve"> re</w:t>
      </w:r>
      <w:r>
        <w:rPr>
          <w:b/>
        </w:rPr>
        <w:t>ináis</w:t>
      </w:r>
      <w:r w:rsidRPr="008B4A75">
        <w:rPr>
          <w:b/>
        </w:rPr>
        <w:t xml:space="preserve"> para participar de la Cena, esp</w:t>
      </w:r>
      <w:r>
        <w:rPr>
          <w:b/>
        </w:rPr>
        <w:t>eraos</w:t>
      </w:r>
      <w:r w:rsidRPr="008B4A75">
        <w:rPr>
          <w:b/>
        </w:rPr>
        <w:t xml:space="preserve"> unos a otros. Y si alguien tiene hambre, que coma en su casa, para que </w:t>
      </w:r>
      <w:r>
        <w:rPr>
          <w:b/>
        </w:rPr>
        <w:t>la</w:t>
      </w:r>
      <w:r w:rsidRPr="008B4A75">
        <w:rPr>
          <w:b/>
        </w:rPr>
        <w:t>s asambleas no sean motivo de cond</w:t>
      </w:r>
      <w:r w:rsidRPr="008B4A75">
        <w:rPr>
          <w:b/>
        </w:rPr>
        <w:t>e</w:t>
      </w:r>
      <w:r w:rsidRPr="008B4A75">
        <w:rPr>
          <w:b/>
        </w:rPr>
        <w:t xml:space="preserve">nación. Lo demás lo arreglaré cuando vaya. </w:t>
      </w:r>
    </w:p>
    <w:p w:rsidR="008B4A75" w:rsidRPr="008B4A75" w:rsidRDefault="008B4A75" w:rsidP="008B4A75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B4A75" w:rsidRDefault="008B4A75" w:rsidP="000162CA">
      <w:pPr>
        <w:jc w:val="center"/>
      </w:pPr>
    </w:p>
    <w:p w:rsidR="007A1DB4" w:rsidRDefault="007A1DB4" w:rsidP="000162CA">
      <w:pPr>
        <w:jc w:val="center"/>
      </w:pPr>
    </w:p>
    <w:sectPr w:rsidR="007A1DB4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62CA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D2FB5"/>
    <w:rsid w:val="003E0DCA"/>
    <w:rsid w:val="003F207B"/>
    <w:rsid w:val="003F672E"/>
    <w:rsid w:val="00402E96"/>
    <w:rsid w:val="004101EB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681B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06C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1DB4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B4A75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7FEB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EF5958"/>
    <w:rsid w:val="00F0348B"/>
    <w:rsid w:val="00F11A09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2019-10-13T05:40:00Z</cp:lastPrinted>
  <dcterms:created xsi:type="dcterms:W3CDTF">2019-10-21T17:08:00Z</dcterms:created>
  <dcterms:modified xsi:type="dcterms:W3CDTF">2019-10-21T17:08:00Z</dcterms:modified>
</cp:coreProperties>
</file>