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0B" w:rsidRDefault="001031C3" w:rsidP="000E7D5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Jo</w:t>
      </w:r>
      <w:r w:rsidR="00CB6D0B">
        <w:rPr>
          <w:b/>
          <w:color w:val="FF0000"/>
          <w:sz w:val="40"/>
          <w:szCs w:val="40"/>
        </w:rPr>
        <w:t>sé y su historia</w:t>
      </w:r>
    </w:p>
    <w:p w:rsidR="001031C3" w:rsidRDefault="001031C3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t xml:space="preserve">     </w:t>
      </w:r>
      <w:r>
        <w:rPr>
          <w:b/>
        </w:rPr>
        <w:t>El</w:t>
      </w:r>
      <w:r w:rsidR="00B12B33" w:rsidRPr="006B33A5">
        <w:rPr>
          <w:b/>
        </w:rPr>
        <w:t xml:space="preserve"> hijo amado</w:t>
      </w:r>
      <w:r>
        <w:rPr>
          <w:b/>
        </w:rPr>
        <w:t xml:space="preserve"> de Jacob y de Raquel</w:t>
      </w:r>
      <w:r w:rsidR="00B12B33" w:rsidRPr="006B33A5">
        <w:rPr>
          <w:b/>
        </w:rPr>
        <w:t xml:space="preserve">, </w:t>
      </w:r>
      <w:r>
        <w:rPr>
          <w:b/>
        </w:rPr>
        <w:t>soñador e intérprete de sueños</w:t>
      </w:r>
      <w:r w:rsidR="00B12B33" w:rsidRPr="006B33A5">
        <w:rPr>
          <w:b/>
        </w:rPr>
        <w:t>, perdido y recup</w:t>
      </w:r>
      <w:r w:rsidR="00B12B33" w:rsidRPr="006B33A5">
        <w:rPr>
          <w:b/>
        </w:rPr>
        <w:t>e</w:t>
      </w:r>
      <w:r w:rsidR="00B12B33" w:rsidRPr="006B33A5">
        <w:rPr>
          <w:b/>
        </w:rPr>
        <w:t xml:space="preserve">rado, </w:t>
      </w:r>
      <w:r w:rsidR="0090064E">
        <w:rPr>
          <w:b/>
        </w:rPr>
        <w:t>recoge en el G</w:t>
      </w:r>
      <w:r>
        <w:rPr>
          <w:b/>
        </w:rPr>
        <w:t xml:space="preserve">énesis un gran espacio del texto. Acaso sea eco de una </w:t>
      </w:r>
      <w:proofErr w:type="spellStart"/>
      <w:r>
        <w:rPr>
          <w:b/>
        </w:rPr>
        <w:t>histria</w:t>
      </w:r>
      <w:proofErr w:type="spellEnd"/>
      <w:r>
        <w:rPr>
          <w:b/>
        </w:rPr>
        <w:t xml:space="preserve"> hall</w:t>
      </w:r>
      <w:r>
        <w:rPr>
          <w:b/>
        </w:rPr>
        <w:t>a</w:t>
      </w:r>
      <w:r>
        <w:rPr>
          <w:b/>
        </w:rPr>
        <w:t xml:space="preserve">da en Egipto titulada "Los dos hermanos" que narra una historia muy semejante. Pero nos interesa su dimensión literaria o arqueológica, sino que se trata de un </w:t>
      </w:r>
      <w:proofErr w:type="spellStart"/>
      <w:r>
        <w:rPr>
          <w:b/>
        </w:rPr>
        <w:t>Pagtriarca</w:t>
      </w:r>
      <w:proofErr w:type="spellEnd"/>
      <w:r>
        <w:rPr>
          <w:b/>
        </w:rPr>
        <w:t xml:space="preserve"> importa</w:t>
      </w:r>
      <w:r>
        <w:rPr>
          <w:b/>
        </w:rPr>
        <w:t>n</w:t>
      </w:r>
      <w:r>
        <w:rPr>
          <w:b/>
        </w:rPr>
        <w:t>te en la vida del fundado de Israel.</w:t>
      </w:r>
    </w:p>
    <w:p w:rsidR="001031C3" w:rsidRDefault="001031C3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El Génesis resalta la importancia de esta figura </w:t>
      </w:r>
      <w:r w:rsidR="00B12B33" w:rsidRPr="006B33A5">
        <w:rPr>
          <w:b/>
        </w:rPr>
        <w:t>(</w:t>
      </w:r>
      <w:proofErr w:type="spellStart"/>
      <w:r w:rsidR="00B12B33" w:rsidRPr="006B33A5">
        <w:rPr>
          <w:b/>
        </w:rPr>
        <w:t>Gen.</w:t>
      </w:r>
      <w:proofErr w:type="spellEnd"/>
      <w:r w:rsidR="00B12B33" w:rsidRPr="006B33A5">
        <w:rPr>
          <w:b/>
        </w:rPr>
        <w:t xml:space="preserve"> 30-50)</w:t>
      </w:r>
      <w:r w:rsidR="0090064E">
        <w:rPr>
          <w:b/>
        </w:rPr>
        <w:t>, casi la mitad de todo el Génesis</w:t>
      </w:r>
      <w:r w:rsidR="00B12B33" w:rsidRPr="006B33A5">
        <w:rPr>
          <w:b/>
        </w:rPr>
        <w:t xml:space="preserve">. </w:t>
      </w:r>
      <w:r>
        <w:rPr>
          <w:b/>
        </w:rPr>
        <w:t>Ella e</w:t>
      </w:r>
      <w:r>
        <w:rPr>
          <w:b/>
        </w:rPr>
        <w:t>x</w:t>
      </w:r>
      <w:r>
        <w:rPr>
          <w:b/>
        </w:rPr>
        <w:t xml:space="preserve">plica la </w:t>
      </w:r>
      <w:r w:rsidR="00B12B33" w:rsidRPr="006B33A5">
        <w:rPr>
          <w:b/>
        </w:rPr>
        <w:t>estancia de los israelitas en Egipto, donde llegaron para salvarse del hambre de C</w:t>
      </w:r>
      <w:r w:rsidR="00B12B33" w:rsidRPr="006B33A5">
        <w:rPr>
          <w:b/>
        </w:rPr>
        <w:t>a</w:t>
      </w:r>
      <w:r w:rsidR="00B12B33" w:rsidRPr="006B33A5">
        <w:rPr>
          <w:b/>
        </w:rPr>
        <w:t>naán y en donde luego son hechos esclavos cuando cambia el Faraón. Como hijo de su esposa favori</w:t>
      </w:r>
      <w:r w:rsidR="00B12B33" w:rsidRPr="006B33A5">
        <w:rPr>
          <w:b/>
        </w:rPr>
        <w:softHyphen/>
        <w:t>ta, Raquel, representa la protección divina sobre su pueblo elegido</w:t>
      </w:r>
      <w:r>
        <w:rPr>
          <w:b/>
        </w:rPr>
        <w:t xml:space="preserve"> en comienzo c</w:t>
      </w:r>
      <w:r>
        <w:rPr>
          <w:b/>
        </w:rPr>
        <w:t>o</w:t>
      </w:r>
      <w:r>
        <w:rPr>
          <w:b/>
        </w:rPr>
        <w:t>mo pueblo</w:t>
      </w:r>
      <w:r w:rsidR="0090064E">
        <w:rPr>
          <w:b/>
        </w:rPr>
        <w:t>.</w:t>
      </w:r>
    </w:p>
    <w:p w:rsidR="0090064E" w:rsidRPr="0090064E" w:rsidRDefault="0090064E" w:rsidP="0090064E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b/>
        </w:rPr>
        <w:t xml:space="preserve">    Su nombre lo puso su madre:</w:t>
      </w:r>
      <w:r w:rsidRPr="0090064E">
        <w:rPr>
          <w:rFonts w:ascii="Times New Roman" w:hAnsi="Times New Roman" w:cs="Times New Roman"/>
        </w:rPr>
        <w:t xml:space="preserve"> </w:t>
      </w:r>
      <w:r w:rsidRPr="0090064E">
        <w:rPr>
          <w:b/>
          <w:i/>
        </w:rPr>
        <w:t>Dios también se acordó de Raquel, la escuchó e hizo f</w:t>
      </w:r>
      <w:r w:rsidRPr="0090064E">
        <w:rPr>
          <w:b/>
          <w:i/>
        </w:rPr>
        <w:t>e</w:t>
      </w:r>
      <w:r w:rsidRPr="0090064E">
        <w:rPr>
          <w:b/>
          <w:i/>
        </w:rPr>
        <w:t xml:space="preserve">cundo su seno. </w:t>
      </w:r>
      <w:r>
        <w:rPr>
          <w:b/>
          <w:i/>
        </w:rPr>
        <w:t>C</w:t>
      </w:r>
      <w:r w:rsidRPr="0090064E">
        <w:rPr>
          <w:b/>
          <w:i/>
        </w:rPr>
        <w:t>oncibió y dio a luz un hijo. Entonces exclamó: «Dios ha borrado mi afre</w:t>
      </w:r>
      <w:r w:rsidRPr="0090064E">
        <w:rPr>
          <w:b/>
          <w:i/>
        </w:rPr>
        <w:t>n</w:t>
      </w:r>
      <w:r w:rsidRPr="0090064E">
        <w:rPr>
          <w:b/>
          <w:i/>
        </w:rPr>
        <w:t>ta». Y lo llamó José, porque dijo: «Que el Señor me conceda un hijo más</w:t>
      </w:r>
      <w:r w:rsidRPr="009006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90064E">
        <w:rPr>
          <w:b/>
        </w:rPr>
        <w:t>Gen 30 22-25</w:t>
      </w:r>
    </w:p>
    <w:p w:rsidR="00CB6D0B" w:rsidRPr="006B33A5" w:rsidRDefault="0090064E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40"/>
          <w:szCs w:val="40"/>
        </w:rPr>
      </w:pPr>
      <w:r>
        <w:rPr>
          <w:b/>
        </w:rPr>
        <w:t xml:space="preserve"> </w:t>
      </w:r>
      <w:r w:rsidR="00B12B33" w:rsidRPr="006B33A5">
        <w:rPr>
          <w:b/>
        </w:rPr>
        <w:t>  El relato de José representa la presencia israelita en la tierra de la esclavitud y resalta s</w:t>
      </w:r>
      <w:r w:rsidR="00B12B33" w:rsidRPr="006B33A5">
        <w:rPr>
          <w:b/>
        </w:rPr>
        <w:t>o</w:t>
      </w:r>
      <w:r w:rsidR="00B12B33" w:rsidRPr="006B33A5">
        <w:rPr>
          <w:b/>
        </w:rPr>
        <w:t xml:space="preserve">bre todo la libertad que luego recuperaran a pesar de haber vivido generaciones en tierra extraña. Por su importancia sus dos hijos, </w:t>
      </w:r>
      <w:proofErr w:type="spellStart"/>
      <w:r w:rsidR="00B12B33" w:rsidRPr="006B33A5">
        <w:rPr>
          <w:b/>
        </w:rPr>
        <w:t>Efraim</w:t>
      </w:r>
      <w:proofErr w:type="spellEnd"/>
      <w:r w:rsidR="00B12B33" w:rsidRPr="006B33A5">
        <w:rPr>
          <w:b/>
        </w:rPr>
        <w:t xml:space="preserve"> y </w:t>
      </w:r>
      <w:r w:rsidR="001031C3">
        <w:rPr>
          <w:b/>
        </w:rPr>
        <w:t>Manases</w:t>
      </w:r>
      <w:r w:rsidR="00B12B33" w:rsidRPr="006B33A5">
        <w:rPr>
          <w:b/>
        </w:rPr>
        <w:t>,  serán considerados por J</w:t>
      </w:r>
      <w:r w:rsidR="00B12B33" w:rsidRPr="006B33A5">
        <w:rPr>
          <w:b/>
        </w:rPr>
        <w:t>a</w:t>
      </w:r>
      <w:r w:rsidR="00B12B33" w:rsidRPr="006B33A5">
        <w:rPr>
          <w:b/>
        </w:rPr>
        <w:t>cob como hijos pro</w:t>
      </w:r>
      <w:r w:rsidR="00B12B33" w:rsidRPr="006B33A5">
        <w:rPr>
          <w:b/>
        </w:rPr>
        <w:softHyphen/>
        <w:t>pios, bendecidos como tales y con un papel singular en la historia po</w:t>
      </w:r>
      <w:r w:rsidR="00B12B33" w:rsidRPr="006B33A5">
        <w:rPr>
          <w:b/>
        </w:rPr>
        <w:t>s</w:t>
      </w:r>
      <w:r w:rsidR="00B12B33" w:rsidRPr="006B33A5">
        <w:rPr>
          <w:b/>
        </w:rPr>
        <w:t xml:space="preserve">terior del pueblo.                  </w:t>
      </w:r>
    </w:p>
    <w:p w:rsidR="001031C3" w:rsidRPr="001031C3" w:rsidRDefault="00CB6D0B" w:rsidP="006B33A5">
      <w:pPr>
        <w:pStyle w:val="NormalWeb"/>
        <w:jc w:val="both"/>
        <w:rPr>
          <w:rFonts w:ascii="Arial" w:hAnsi="Arial" w:cs="Arial"/>
          <w:b/>
        </w:rPr>
      </w:pPr>
      <w:r w:rsidRPr="006B33A5">
        <w:rPr>
          <w:rFonts w:ascii="Arial" w:hAnsi="Arial" w:cs="Arial"/>
          <w:b/>
        </w:rPr>
        <w:t xml:space="preserve">   Según el relato bíblico</w:t>
      </w:r>
      <w:r w:rsidR="001031C3">
        <w:rPr>
          <w:rFonts w:ascii="Arial" w:hAnsi="Arial" w:cs="Arial"/>
          <w:b/>
        </w:rPr>
        <w:t xml:space="preserve"> </w:t>
      </w:r>
      <w:r w:rsidRPr="006B33A5">
        <w:rPr>
          <w:rFonts w:ascii="Arial" w:hAnsi="Arial" w:cs="Arial"/>
          <w:b/>
          <w:bCs/>
        </w:rPr>
        <w:t>José</w:t>
      </w:r>
      <w:r w:rsidRPr="006B33A5">
        <w:rPr>
          <w:rFonts w:ascii="Arial" w:hAnsi="Arial" w:cs="Arial"/>
          <w:b/>
        </w:rPr>
        <w:t xml:space="preserve"> fue</w:t>
      </w:r>
      <w:r w:rsidR="001031C3">
        <w:rPr>
          <w:rFonts w:ascii="Arial" w:hAnsi="Arial" w:cs="Arial"/>
          <w:b/>
        </w:rPr>
        <w:t xml:space="preserve"> primogénito de Raquel.</w:t>
      </w:r>
      <w:r w:rsidRPr="006B33A5">
        <w:rPr>
          <w:rFonts w:ascii="Arial" w:hAnsi="Arial" w:cs="Arial"/>
          <w:b/>
        </w:rPr>
        <w:t xml:space="preserve"> Era el hijo prefer</w:t>
      </w:r>
      <w:r w:rsidRPr="006B33A5">
        <w:rPr>
          <w:rFonts w:ascii="Arial" w:hAnsi="Arial" w:cs="Arial"/>
          <w:b/>
        </w:rPr>
        <w:t>i</w:t>
      </w:r>
      <w:r w:rsidRPr="006B33A5">
        <w:rPr>
          <w:rFonts w:ascii="Arial" w:hAnsi="Arial" w:cs="Arial"/>
          <w:b/>
        </w:rPr>
        <w:t xml:space="preserve">do de su padre y sus hermanos lo envidiaban por eso. </w:t>
      </w:r>
      <w:r w:rsidR="001031C3">
        <w:rPr>
          <w:rFonts w:ascii="Arial" w:hAnsi="Arial" w:cs="Arial"/>
          <w:b/>
        </w:rPr>
        <w:t xml:space="preserve"> Su</w:t>
      </w:r>
      <w:r w:rsidRPr="006B33A5">
        <w:rPr>
          <w:rFonts w:ascii="Arial" w:hAnsi="Arial" w:cs="Arial"/>
          <w:b/>
        </w:rPr>
        <w:t xml:space="preserve">s hijos </w:t>
      </w:r>
      <w:hyperlink r:id="rId6" w:tooltip="Manasés (hijo de José)" w:history="1">
        <w:r w:rsidRPr="006B33A5">
          <w:rPr>
            <w:rStyle w:val="Hipervnculo"/>
            <w:rFonts w:ascii="Arial" w:hAnsi="Arial" w:cs="Arial"/>
            <w:b/>
            <w:color w:val="auto"/>
            <w:u w:val="none"/>
          </w:rPr>
          <w:t>Manasés</w:t>
        </w:r>
      </w:hyperlink>
      <w:r w:rsidRPr="006B33A5">
        <w:rPr>
          <w:rFonts w:ascii="Arial" w:hAnsi="Arial" w:cs="Arial"/>
          <w:b/>
        </w:rPr>
        <w:t xml:space="preserve"> y </w:t>
      </w:r>
      <w:hyperlink r:id="rId7" w:tooltip="Efraín (hijo de José)" w:history="1">
        <w:r w:rsidRPr="006B33A5">
          <w:rPr>
            <w:rStyle w:val="Hipervnculo"/>
            <w:rFonts w:ascii="Arial" w:hAnsi="Arial" w:cs="Arial"/>
            <w:b/>
            <w:color w:val="auto"/>
            <w:u w:val="none"/>
          </w:rPr>
          <w:t>Efraín</w:t>
        </w:r>
      </w:hyperlink>
      <w:r w:rsidR="001031C3">
        <w:t xml:space="preserve"> </w:t>
      </w:r>
      <w:r w:rsidR="001031C3" w:rsidRPr="001031C3">
        <w:rPr>
          <w:rFonts w:ascii="Arial" w:hAnsi="Arial" w:cs="Arial"/>
          <w:b/>
        </w:rPr>
        <w:t>configuraron dos tr</w:t>
      </w:r>
      <w:r w:rsidR="001031C3" w:rsidRPr="001031C3">
        <w:rPr>
          <w:rFonts w:ascii="Arial" w:hAnsi="Arial" w:cs="Arial"/>
          <w:b/>
        </w:rPr>
        <w:t>i</w:t>
      </w:r>
      <w:r w:rsidR="001031C3" w:rsidRPr="001031C3">
        <w:rPr>
          <w:rFonts w:ascii="Arial" w:hAnsi="Arial" w:cs="Arial"/>
          <w:b/>
        </w:rPr>
        <w:t xml:space="preserve">bus, de manera que doce </w:t>
      </w:r>
      <w:proofErr w:type="spellStart"/>
      <w:r w:rsidR="001031C3" w:rsidRPr="001031C3">
        <w:rPr>
          <w:rFonts w:ascii="Arial" w:hAnsi="Arial" w:cs="Arial"/>
          <w:b/>
        </w:rPr>
        <w:t>fuerron</w:t>
      </w:r>
      <w:proofErr w:type="spellEnd"/>
      <w:r w:rsidR="001031C3" w:rsidRPr="001031C3">
        <w:rPr>
          <w:rFonts w:ascii="Arial" w:hAnsi="Arial" w:cs="Arial"/>
          <w:b/>
        </w:rPr>
        <w:t xml:space="preserve"> las que se repartieran </w:t>
      </w:r>
      <w:proofErr w:type="spellStart"/>
      <w:r w:rsidR="001031C3" w:rsidRPr="001031C3">
        <w:rPr>
          <w:rFonts w:ascii="Arial" w:hAnsi="Arial" w:cs="Arial"/>
          <w:b/>
        </w:rPr>
        <w:t>latierra</w:t>
      </w:r>
      <w:proofErr w:type="spellEnd"/>
      <w:r w:rsidR="001031C3" w:rsidRPr="001031C3">
        <w:rPr>
          <w:rFonts w:ascii="Arial" w:hAnsi="Arial" w:cs="Arial"/>
          <w:b/>
        </w:rPr>
        <w:t xml:space="preserve"> prometida, ya que la de </w:t>
      </w:r>
      <w:proofErr w:type="spellStart"/>
      <w:r w:rsidR="001031C3" w:rsidRPr="001031C3">
        <w:rPr>
          <w:rFonts w:ascii="Arial" w:hAnsi="Arial" w:cs="Arial"/>
          <w:b/>
        </w:rPr>
        <w:t>Leví</w:t>
      </w:r>
      <w:proofErr w:type="spellEnd"/>
      <w:r w:rsidR="001031C3" w:rsidRPr="001031C3">
        <w:rPr>
          <w:rFonts w:ascii="Arial" w:hAnsi="Arial" w:cs="Arial"/>
          <w:b/>
        </w:rPr>
        <w:t xml:space="preserve"> quedo distribuida</w:t>
      </w:r>
      <w:r w:rsidR="001031C3">
        <w:rPr>
          <w:rFonts w:ascii="Arial" w:hAnsi="Arial" w:cs="Arial"/>
          <w:b/>
        </w:rPr>
        <w:t>s</w:t>
      </w:r>
      <w:r w:rsidR="001031C3" w:rsidRPr="001031C3">
        <w:rPr>
          <w:rFonts w:ascii="Arial" w:hAnsi="Arial" w:cs="Arial"/>
          <w:b/>
        </w:rPr>
        <w:t xml:space="preserve"> entre las otras doce para cumplir con su función especialmente lit</w:t>
      </w:r>
      <w:r w:rsidR="001031C3">
        <w:rPr>
          <w:rFonts w:ascii="Arial" w:hAnsi="Arial" w:cs="Arial"/>
          <w:b/>
        </w:rPr>
        <w:t>ú</w:t>
      </w:r>
      <w:r w:rsidR="001031C3" w:rsidRPr="001031C3">
        <w:rPr>
          <w:rFonts w:ascii="Arial" w:hAnsi="Arial" w:cs="Arial"/>
          <w:b/>
        </w:rPr>
        <w:t>rgica en la histo</w:t>
      </w:r>
      <w:r w:rsidR="001031C3">
        <w:rPr>
          <w:rFonts w:ascii="Arial" w:hAnsi="Arial" w:cs="Arial"/>
          <w:b/>
        </w:rPr>
        <w:t>ria.</w:t>
      </w:r>
    </w:p>
    <w:p w:rsidR="0090064E" w:rsidRDefault="0090064E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Cuando los hijos mayores apacentaba los rebaños José les llevaba la comida y les relat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ba sus sueños:</w:t>
      </w:r>
    </w:p>
    <w:p w:rsidR="0090064E" w:rsidRPr="0090064E" w:rsidRDefault="0090064E" w:rsidP="0090064E">
      <w:pPr>
        <w:widowControl/>
        <w:autoSpaceDE/>
        <w:autoSpaceDN/>
        <w:adjustRightInd/>
        <w:jc w:val="both"/>
        <w:rPr>
          <w:b/>
          <w:i/>
        </w:rPr>
      </w:pPr>
      <w:r w:rsidRPr="0090064E">
        <w:rPr>
          <w:b/>
          <w:i/>
        </w:rPr>
        <w:t>« Nosotros estábamos en el campo atando gavillas. De pronto, mi gavilla se alzó y se ma</w:t>
      </w:r>
      <w:r w:rsidRPr="0090064E">
        <w:rPr>
          <w:b/>
          <w:i/>
        </w:rPr>
        <w:t>n</w:t>
      </w:r>
      <w:r w:rsidRPr="0090064E">
        <w:rPr>
          <w:b/>
          <w:i/>
        </w:rPr>
        <w:t>tuvo erguida, mientras que las de</w:t>
      </w:r>
      <w:r w:rsidR="003D04EE">
        <w:rPr>
          <w:b/>
          <w:i/>
        </w:rPr>
        <w:t xml:space="preserve"> </w:t>
      </w:r>
      <w:r w:rsidRPr="0090064E">
        <w:rPr>
          <w:b/>
          <w:i/>
        </w:rPr>
        <w:t>vosotros formaban un círculo alrededor de la mía y se inclinaban ante ella».</w:t>
      </w:r>
    </w:p>
    <w:p w:rsidR="0090064E" w:rsidRPr="0090064E" w:rsidRDefault="0090064E" w:rsidP="0090064E">
      <w:pPr>
        <w:widowControl/>
        <w:autoSpaceDE/>
        <w:autoSpaceDN/>
        <w:adjustRightInd/>
        <w:jc w:val="both"/>
        <w:rPr>
          <w:b/>
          <w:i/>
        </w:rPr>
      </w:pPr>
      <w:r w:rsidRPr="0090064E">
        <w:rPr>
          <w:b/>
          <w:i/>
        </w:rPr>
        <w:t xml:space="preserve">    Sus hermanos le preguntaron: «¿Acaso pretendes reinar sobre nosotros y tenernos bajo tu dominio?». Y lo odiaron más todavía por lo que contaba acerca de sus sueños.</w:t>
      </w:r>
    </w:p>
    <w:p w:rsidR="0090064E" w:rsidRPr="0090064E" w:rsidRDefault="0090064E" w:rsidP="0090064E">
      <w:pPr>
        <w:widowControl/>
        <w:autoSpaceDE/>
        <w:autoSpaceDN/>
        <w:adjustRightInd/>
        <w:jc w:val="both"/>
        <w:rPr>
          <w:b/>
          <w:i/>
        </w:rPr>
      </w:pPr>
      <w:r w:rsidRPr="0090064E">
        <w:rPr>
          <w:b/>
          <w:i/>
        </w:rPr>
        <w:t xml:space="preserve">     Después tuvo otro sueño, y también lo contó a sus hermanos. «Tuve otro sueño, les d</w:t>
      </w:r>
      <w:r w:rsidRPr="0090064E">
        <w:rPr>
          <w:b/>
          <w:i/>
        </w:rPr>
        <w:t>i</w:t>
      </w:r>
      <w:r w:rsidRPr="0090064E">
        <w:rPr>
          <w:b/>
          <w:i/>
        </w:rPr>
        <w:t>jo. El sol, la luna y once estrellas se postraban delante de mi».</w:t>
      </w:r>
    </w:p>
    <w:p w:rsidR="0090064E" w:rsidRPr="0090064E" w:rsidRDefault="0090064E" w:rsidP="0090064E">
      <w:pPr>
        <w:widowControl/>
        <w:autoSpaceDE/>
        <w:autoSpaceDN/>
        <w:adjustRightInd/>
        <w:jc w:val="both"/>
        <w:rPr>
          <w:b/>
          <w:i/>
        </w:rPr>
      </w:pPr>
      <w:r w:rsidRPr="0090064E">
        <w:rPr>
          <w:b/>
          <w:i/>
        </w:rPr>
        <w:t xml:space="preserve">    Pero cuando se lo contó a su padre, este lo reprendió diciéndole: «¿Qué significa ese sueño que has ten</w:t>
      </w:r>
      <w:r w:rsidRPr="0090064E">
        <w:rPr>
          <w:b/>
          <w:i/>
        </w:rPr>
        <w:t>i</w:t>
      </w:r>
      <w:r w:rsidRPr="0090064E">
        <w:rPr>
          <w:b/>
          <w:i/>
        </w:rPr>
        <w:t>do? ¿Acaso yo, tu madre y tus hermanos vendremos a postrarnos en tierra delante de ti?».</w:t>
      </w:r>
    </w:p>
    <w:p w:rsidR="0090064E" w:rsidRPr="0090064E" w:rsidRDefault="0090064E" w:rsidP="0090064E">
      <w:pPr>
        <w:widowControl/>
        <w:autoSpaceDE/>
        <w:autoSpaceDN/>
        <w:adjustRightInd/>
        <w:jc w:val="both"/>
        <w:rPr>
          <w:b/>
          <w:i/>
        </w:rPr>
      </w:pPr>
      <w:r w:rsidRPr="0090064E">
        <w:rPr>
          <w:b/>
          <w:i/>
        </w:rPr>
        <w:t xml:space="preserve">    Y sus hermanos le tenían envidia, pero su padre reflexionaba sobre todas estas cosas</w:t>
      </w:r>
    </w:p>
    <w:p w:rsidR="0090064E" w:rsidRDefault="0090064E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Un día que les llevó la comida, los hermanos deliberaron matarle, pero </w:t>
      </w:r>
      <w:proofErr w:type="spellStart"/>
      <w:r>
        <w:rPr>
          <w:rFonts w:ascii="Arial" w:hAnsi="Arial" w:cs="Arial"/>
          <w:b/>
        </w:rPr>
        <w:t>Ruben</w:t>
      </w:r>
      <w:proofErr w:type="spellEnd"/>
      <w:r>
        <w:rPr>
          <w:rFonts w:ascii="Arial" w:hAnsi="Arial" w:cs="Arial"/>
          <w:b/>
        </w:rPr>
        <w:t xml:space="preserve"> se op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so. Lo metieron en un pozo y un momento en que estaba </w:t>
      </w:r>
      <w:r w:rsidR="003F30AF">
        <w:rPr>
          <w:rFonts w:ascii="Arial" w:hAnsi="Arial" w:cs="Arial"/>
          <w:b/>
        </w:rPr>
        <w:t>Rubén</w:t>
      </w:r>
      <w:r>
        <w:rPr>
          <w:rFonts w:ascii="Arial" w:hAnsi="Arial" w:cs="Arial"/>
          <w:b/>
        </w:rPr>
        <w:t xml:space="preserve"> lejos, los otros hermanos lo ven</w:t>
      </w:r>
      <w:r w:rsidR="003F30AF">
        <w:rPr>
          <w:rFonts w:ascii="Arial" w:hAnsi="Arial" w:cs="Arial"/>
          <w:b/>
        </w:rPr>
        <w:t xml:space="preserve">dieron por 20 monedas de plata </w:t>
      </w:r>
      <w:r>
        <w:rPr>
          <w:rFonts w:ascii="Arial" w:hAnsi="Arial" w:cs="Arial"/>
          <w:b/>
        </w:rPr>
        <w:t xml:space="preserve"> a unos merc</w:t>
      </w:r>
      <w:r w:rsidR="003F30A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deres que pasaban camino de Egi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to </w:t>
      </w:r>
    </w:p>
    <w:p w:rsidR="003F30AF" w:rsidRPr="003D04EE" w:rsidRDefault="003F30AF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3D04EE">
        <w:rPr>
          <w:b/>
          <w:color w:val="0070C0"/>
        </w:rPr>
        <w:t xml:space="preserve">  </w:t>
      </w:r>
      <w:r w:rsidR="003D04EE" w:rsidRPr="003D04EE">
        <w:rPr>
          <w:b/>
          <w:color w:val="0070C0"/>
        </w:rPr>
        <w:t xml:space="preserve">2   </w:t>
      </w:r>
      <w:r w:rsidRPr="003D04EE">
        <w:rPr>
          <w:b/>
          <w:color w:val="0070C0"/>
        </w:rPr>
        <w:t>Estancia en Egipto</w:t>
      </w:r>
    </w:p>
    <w:p w:rsidR="003F30AF" w:rsidRDefault="003F30AF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Los </w:t>
      </w:r>
      <w:proofErr w:type="spellStart"/>
      <w:r>
        <w:rPr>
          <w:b/>
        </w:rPr>
        <w:t>mec</w:t>
      </w:r>
      <w:r w:rsidR="003D04EE">
        <w:rPr>
          <w:b/>
        </w:rPr>
        <w:t>a</w:t>
      </w:r>
      <w:r>
        <w:rPr>
          <w:b/>
        </w:rPr>
        <w:t>deres</w:t>
      </w:r>
      <w:proofErr w:type="spellEnd"/>
      <w:r>
        <w:rPr>
          <w:b/>
        </w:rPr>
        <w:t xml:space="preserve"> vend</w:t>
      </w:r>
      <w:r w:rsidR="003D04EE">
        <w:rPr>
          <w:b/>
        </w:rPr>
        <w:t>i</w:t>
      </w:r>
      <w:r>
        <w:rPr>
          <w:b/>
        </w:rPr>
        <w:t xml:space="preserve">eron a </w:t>
      </w:r>
      <w:proofErr w:type="spellStart"/>
      <w:r>
        <w:rPr>
          <w:b/>
        </w:rPr>
        <w:t>Jo</w:t>
      </w:r>
      <w:r w:rsidR="003D04EE">
        <w:rPr>
          <w:b/>
        </w:rPr>
        <w:t>é</w:t>
      </w:r>
      <w:r>
        <w:rPr>
          <w:b/>
        </w:rPr>
        <w:t>e</w:t>
      </w:r>
      <w:proofErr w:type="spellEnd"/>
      <w:r>
        <w:rPr>
          <w:b/>
        </w:rPr>
        <w:t xml:space="preserve"> a un funci</w:t>
      </w:r>
      <w:r w:rsidR="003D04EE">
        <w:rPr>
          <w:b/>
        </w:rPr>
        <w:t>o</w:t>
      </w:r>
      <w:r>
        <w:rPr>
          <w:b/>
        </w:rPr>
        <w:t xml:space="preserve">nario real, llamado </w:t>
      </w:r>
      <w:proofErr w:type="spellStart"/>
      <w:r>
        <w:rPr>
          <w:b/>
        </w:rPr>
        <w:t>Putifar</w:t>
      </w:r>
      <w:proofErr w:type="spellEnd"/>
      <w:r>
        <w:rPr>
          <w:b/>
        </w:rPr>
        <w:t>. Pronto J</w:t>
      </w:r>
      <w:r w:rsidR="003D04EE">
        <w:rPr>
          <w:b/>
        </w:rPr>
        <w:t>o</w:t>
      </w:r>
      <w:r>
        <w:rPr>
          <w:b/>
        </w:rPr>
        <w:t>sé se hiz</w:t>
      </w:r>
      <w:r w:rsidR="003D04EE">
        <w:rPr>
          <w:b/>
        </w:rPr>
        <w:t xml:space="preserve">o </w:t>
      </w:r>
      <w:r>
        <w:rPr>
          <w:b/>
        </w:rPr>
        <w:t>apre</w:t>
      </w:r>
      <w:r w:rsidR="003D04EE">
        <w:rPr>
          <w:b/>
        </w:rPr>
        <w:t>ciar y</w:t>
      </w:r>
      <w:r>
        <w:rPr>
          <w:b/>
        </w:rPr>
        <w:t xml:space="preserve"> fue declarado mayordomo de la casa</w:t>
      </w:r>
      <w:r w:rsidR="003D04EE">
        <w:rPr>
          <w:b/>
        </w:rPr>
        <w:t xml:space="preserve"> de </w:t>
      </w:r>
      <w:proofErr w:type="spellStart"/>
      <w:r w:rsidR="003D04EE">
        <w:rPr>
          <w:b/>
        </w:rPr>
        <w:t>Putifar</w:t>
      </w:r>
      <w:proofErr w:type="spellEnd"/>
      <w:r>
        <w:rPr>
          <w:b/>
        </w:rPr>
        <w:t>.</w:t>
      </w:r>
    </w:p>
    <w:p w:rsidR="003F30AF" w:rsidRDefault="003D04EE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La mujer de </w:t>
      </w:r>
      <w:proofErr w:type="spellStart"/>
      <w:r>
        <w:rPr>
          <w:b/>
        </w:rPr>
        <w:t>Putifar</w:t>
      </w:r>
      <w:proofErr w:type="spellEnd"/>
      <w:r>
        <w:rPr>
          <w:b/>
        </w:rPr>
        <w:t xml:space="preserve"> se prendó del joven José y le sometió</w:t>
      </w:r>
      <w:r w:rsidR="003F30AF">
        <w:rPr>
          <w:b/>
        </w:rPr>
        <w:t xml:space="preserve"> a muchas peti</w:t>
      </w:r>
      <w:r>
        <w:rPr>
          <w:b/>
        </w:rPr>
        <w:t>c</w:t>
      </w:r>
      <w:r w:rsidR="003F30AF">
        <w:rPr>
          <w:b/>
        </w:rPr>
        <w:t xml:space="preserve">iones. Un </w:t>
      </w:r>
      <w:proofErr w:type="spellStart"/>
      <w:r w:rsidR="003F30AF">
        <w:rPr>
          <w:b/>
        </w:rPr>
        <w:t>dia</w:t>
      </w:r>
      <w:proofErr w:type="spellEnd"/>
      <w:r w:rsidR="003F30AF">
        <w:rPr>
          <w:b/>
        </w:rPr>
        <w:t xml:space="preserve"> pre</w:t>
      </w:r>
      <w:r>
        <w:rPr>
          <w:b/>
        </w:rPr>
        <w:t>tendió</w:t>
      </w:r>
      <w:r w:rsidR="003F30AF">
        <w:rPr>
          <w:b/>
        </w:rPr>
        <w:t xml:space="preserve"> forzar </w:t>
      </w:r>
      <w:r>
        <w:rPr>
          <w:b/>
        </w:rPr>
        <w:t>para</w:t>
      </w:r>
      <w:r w:rsidR="003F30AF">
        <w:rPr>
          <w:b/>
        </w:rPr>
        <w:t xml:space="preserve"> que se acostara con e</w:t>
      </w:r>
      <w:r>
        <w:rPr>
          <w:b/>
        </w:rPr>
        <w:t>l</w:t>
      </w:r>
      <w:r w:rsidR="003F30AF">
        <w:rPr>
          <w:b/>
        </w:rPr>
        <w:t>la, pero J</w:t>
      </w:r>
      <w:r>
        <w:rPr>
          <w:b/>
        </w:rPr>
        <w:t>osé no quiso. Indignada le acusó</w:t>
      </w:r>
      <w:r w:rsidR="003F30AF">
        <w:rPr>
          <w:b/>
        </w:rPr>
        <w:t xml:space="preserve"> de acosador y </w:t>
      </w:r>
      <w:proofErr w:type="spellStart"/>
      <w:r w:rsidR="003F30AF">
        <w:rPr>
          <w:b/>
        </w:rPr>
        <w:t>Putifar</w:t>
      </w:r>
      <w:proofErr w:type="spellEnd"/>
      <w:r w:rsidR="003F30AF">
        <w:rPr>
          <w:b/>
        </w:rPr>
        <w:t xml:space="preserve"> le mando a la cárcel. </w:t>
      </w:r>
      <w:r w:rsidR="00591D80">
        <w:rPr>
          <w:b/>
        </w:rPr>
        <w:t>A</w:t>
      </w:r>
      <w:r w:rsidR="003F30AF">
        <w:rPr>
          <w:b/>
        </w:rPr>
        <w:t>ll</w:t>
      </w:r>
      <w:r w:rsidR="00591D80">
        <w:rPr>
          <w:b/>
        </w:rPr>
        <w:t>í</w:t>
      </w:r>
      <w:r w:rsidR="003F30AF">
        <w:rPr>
          <w:b/>
        </w:rPr>
        <w:t xml:space="preserve"> coin</w:t>
      </w:r>
      <w:r w:rsidR="00591D80">
        <w:rPr>
          <w:b/>
        </w:rPr>
        <w:t>cidió</w:t>
      </w:r>
      <w:r w:rsidR="003F30AF">
        <w:rPr>
          <w:b/>
        </w:rPr>
        <w:t xml:space="preserve"> con el copero may</w:t>
      </w:r>
      <w:r w:rsidR="00591D80">
        <w:rPr>
          <w:b/>
        </w:rPr>
        <w:t>o</w:t>
      </w:r>
      <w:r w:rsidR="003F30AF">
        <w:rPr>
          <w:b/>
        </w:rPr>
        <w:t xml:space="preserve">r y el panadero mayor </w:t>
      </w:r>
      <w:r w:rsidR="00591D80">
        <w:rPr>
          <w:b/>
        </w:rPr>
        <w:t xml:space="preserve">del faraón </w:t>
      </w:r>
      <w:r w:rsidR="003F30AF">
        <w:rPr>
          <w:b/>
        </w:rPr>
        <w:t>que tuvieron un sueño que José les interpret</w:t>
      </w:r>
      <w:r w:rsidR="00591D80">
        <w:rPr>
          <w:b/>
        </w:rPr>
        <w:t>ó</w:t>
      </w:r>
      <w:r w:rsidR="003F30AF">
        <w:rPr>
          <w:b/>
        </w:rPr>
        <w:t>. Al poco tiempo se cumpli</w:t>
      </w:r>
      <w:r w:rsidR="00591D80">
        <w:rPr>
          <w:b/>
        </w:rPr>
        <w:t>ó</w:t>
      </w:r>
      <w:r w:rsidR="003F30AF">
        <w:rPr>
          <w:b/>
        </w:rPr>
        <w:t xml:space="preserve"> su pronóstico. El copero</w:t>
      </w:r>
      <w:r>
        <w:rPr>
          <w:b/>
        </w:rPr>
        <w:t xml:space="preserve"> fue repuesto en su cargo y el pan</w:t>
      </w:r>
      <w:r>
        <w:rPr>
          <w:b/>
        </w:rPr>
        <w:t>a</w:t>
      </w:r>
      <w:r>
        <w:rPr>
          <w:b/>
        </w:rPr>
        <w:t>dero fue colgado en una horca</w:t>
      </w:r>
      <w:r w:rsidR="00591D80">
        <w:rPr>
          <w:b/>
        </w:rPr>
        <w:t>.</w:t>
      </w:r>
    </w:p>
    <w:p w:rsidR="003D04EE" w:rsidRDefault="00591D80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3D04EE">
        <w:rPr>
          <w:b/>
        </w:rPr>
        <w:t>Al cabo de algún tiempos el mismo Fara</w:t>
      </w:r>
      <w:r>
        <w:rPr>
          <w:b/>
        </w:rPr>
        <w:t>ó</w:t>
      </w:r>
      <w:r w:rsidR="003D04EE">
        <w:rPr>
          <w:b/>
        </w:rPr>
        <w:t>n</w:t>
      </w:r>
      <w:r>
        <w:rPr>
          <w:b/>
        </w:rPr>
        <w:t xml:space="preserve"> tuvo un sueño. El copero relató</w:t>
      </w:r>
      <w:r w:rsidR="003D04EE">
        <w:rPr>
          <w:b/>
        </w:rPr>
        <w:t xml:space="preserve"> al far</w:t>
      </w:r>
      <w:r>
        <w:rPr>
          <w:b/>
        </w:rPr>
        <w:t>aón</w:t>
      </w:r>
      <w:r w:rsidR="003D04EE">
        <w:rPr>
          <w:b/>
        </w:rPr>
        <w:t xml:space="preserve"> c</w:t>
      </w:r>
      <w:r>
        <w:rPr>
          <w:b/>
        </w:rPr>
        <w:t>ó</w:t>
      </w:r>
      <w:r w:rsidR="003D04EE">
        <w:rPr>
          <w:b/>
        </w:rPr>
        <w:t>mo el joven del a cárcel interpretaba sueño</w:t>
      </w:r>
      <w:r>
        <w:rPr>
          <w:b/>
        </w:rPr>
        <w:t>s</w:t>
      </w:r>
      <w:r w:rsidR="003D04EE">
        <w:rPr>
          <w:b/>
        </w:rPr>
        <w:t>. Llamado por el Faraón se lo interpret</w:t>
      </w:r>
      <w:r>
        <w:rPr>
          <w:b/>
        </w:rPr>
        <w:t>ó</w:t>
      </w:r>
      <w:r w:rsidR="003D04EE">
        <w:rPr>
          <w:b/>
        </w:rPr>
        <w:t>.</w:t>
      </w:r>
    </w:p>
    <w:p w:rsidR="003D04EE" w:rsidRP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3D04EE">
        <w:rPr>
          <w:b/>
          <w:i/>
        </w:rPr>
        <w:t xml:space="preserve"> José dijo al Faraón: «El Faraón ha soñado una sola cosa, y así Dios le ha anunciado lo que está a punto de realizar. Las siete vacas hermosas y las siete espigas lozanas repr</w:t>
      </w:r>
      <w:r w:rsidRPr="003D04EE">
        <w:rPr>
          <w:b/>
          <w:i/>
        </w:rPr>
        <w:t>e</w:t>
      </w:r>
      <w:r w:rsidRPr="003D04EE">
        <w:rPr>
          <w:b/>
          <w:i/>
        </w:rPr>
        <w:t>sentan siete años. Los dos sueños se tratan de lo mismo. Y las siete vacas escuálidas y feas que subieron después de ellas son siete años, lo mismo que las siete espigas sin gr</w:t>
      </w:r>
      <w:r w:rsidRPr="003D04EE">
        <w:rPr>
          <w:b/>
          <w:i/>
        </w:rPr>
        <w:t>a</w:t>
      </w:r>
      <w:r w:rsidRPr="003D04EE">
        <w:rPr>
          <w:b/>
          <w:i/>
        </w:rPr>
        <w:t>no y quemadas por el viento del este. Estos serán siete años de hambre.</w:t>
      </w:r>
    </w:p>
    <w:p w:rsid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  <w:r w:rsidRPr="003D04EE">
        <w:rPr>
          <w:b/>
          <w:i/>
        </w:rPr>
        <w:t xml:space="preserve"> Es como lo acabo de decir al Faraón: Dios ha querido mostrarle lo que está a punto de re</w:t>
      </w:r>
      <w:r w:rsidRPr="003D04EE">
        <w:rPr>
          <w:b/>
          <w:i/>
        </w:rPr>
        <w:t>a</w:t>
      </w:r>
      <w:r w:rsidRPr="003D04EE">
        <w:rPr>
          <w:b/>
          <w:i/>
        </w:rPr>
        <w:t>lizar. En los próximos siete años habrá en todo Egipto una gran abundancia. Pero inmedi</w:t>
      </w:r>
      <w:r w:rsidRPr="003D04EE">
        <w:rPr>
          <w:b/>
          <w:i/>
        </w:rPr>
        <w:t>a</w:t>
      </w:r>
      <w:r w:rsidRPr="003D04EE">
        <w:rPr>
          <w:b/>
          <w:i/>
        </w:rPr>
        <w:t xml:space="preserve">tamente después, sobrevendrán siete años de hambre, durante los cuales en Egipto no quedará ni el recuerdo de aquella abundancia, porque el hambre asolará al </w:t>
      </w:r>
      <w:proofErr w:type="spellStart"/>
      <w:r w:rsidRPr="003D04EE">
        <w:rPr>
          <w:b/>
          <w:i/>
        </w:rPr>
        <w:t>país.Ento</w:t>
      </w:r>
      <w:r w:rsidRPr="003D04EE">
        <w:rPr>
          <w:b/>
          <w:i/>
        </w:rPr>
        <w:t>n</w:t>
      </w:r>
      <w:r w:rsidRPr="003D04EE">
        <w:rPr>
          <w:b/>
          <w:i/>
        </w:rPr>
        <w:t>ces</w:t>
      </w:r>
      <w:proofErr w:type="spellEnd"/>
      <w:r w:rsidRPr="003D04EE">
        <w:rPr>
          <w:b/>
          <w:i/>
        </w:rPr>
        <w:t xml:space="preserve"> nadie sabrá lo que es la abundancia, a causa del hambre, que será muy inte</w:t>
      </w:r>
      <w:r w:rsidRPr="003D04EE">
        <w:rPr>
          <w:b/>
          <w:i/>
        </w:rPr>
        <w:t>n</w:t>
      </w:r>
      <w:r w:rsidRPr="003D04EE">
        <w:rPr>
          <w:b/>
          <w:i/>
        </w:rPr>
        <w:t>sa.</w:t>
      </w:r>
    </w:p>
    <w:p w:rsid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</w:p>
    <w:p w:rsid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3D04EE">
        <w:rPr>
          <w:b/>
          <w:i/>
        </w:rPr>
        <w:t xml:space="preserve"> El hecho de que el Faraón haya tenido dos veces el mismo sueño, significa que este asunto ya está resue</w:t>
      </w:r>
      <w:r w:rsidRPr="003D04EE">
        <w:rPr>
          <w:b/>
          <w:i/>
        </w:rPr>
        <w:t>l</w:t>
      </w:r>
      <w:r w:rsidRPr="003D04EE">
        <w:rPr>
          <w:b/>
          <w:i/>
        </w:rPr>
        <w:t>to de parte de Dios y que él lo va a ejecutar de inmediato. Por eso, es necesario que el Faraón busque un hombre prudente y sabio, y lo ponga al frente de todo Egipto. Además, el Faraón deberá establecer inspectores en todo el país y exigir a los egipcios la quinta parte de las cosechas durante los siete años de abundancia. Ellos r</w:t>
      </w:r>
      <w:r w:rsidRPr="003D04EE">
        <w:rPr>
          <w:b/>
          <w:i/>
        </w:rPr>
        <w:t>e</w:t>
      </w:r>
      <w:r w:rsidRPr="003D04EE">
        <w:rPr>
          <w:b/>
          <w:i/>
        </w:rPr>
        <w:t>unirán los víveres que se cosechen en estos próximos siete años de prosperidad, y alm</w:t>
      </w:r>
      <w:r w:rsidRPr="003D04EE">
        <w:rPr>
          <w:b/>
          <w:i/>
        </w:rPr>
        <w:t>a</w:t>
      </w:r>
      <w:r w:rsidRPr="003D04EE">
        <w:rPr>
          <w:b/>
          <w:i/>
        </w:rPr>
        <w:t>cenarán el grano bajo la supervisión del Faraón, para tenerlo guardado en las ciudades. Así el país tendrá una reserva de alimentos para los siete años de hambre que vendrán s</w:t>
      </w:r>
      <w:r w:rsidRPr="003D04EE">
        <w:rPr>
          <w:b/>
          <w:i/>
        </w:rPr>
        <w:t>o</w:t>
      </w:r>
      <w:r w:rsidRPr="003D04EE">
        <w:rPr>
          <w:b/>
          <w:i/>
        </w:rPr>
        <w:t>bre Egipto, y no morirá de inanición.</w:t>
      </w:r>
    </w:p>
    <w:p w:rsid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</w:p>
    <w:p w:rsidR="003D04EE" w:rsidRP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3D04EE">
        <w:rPr>
          <w:b/>
          <w:i/>
        </w:rPr>
        <w:t xml:space="preserve"> La respuesta agradó al Faraón y a todos sus servidores. Por eso el Faraón les dijo a e</w:t>
      </w:r>
      <w:r w:rsidRPr="003D04EE">
        <w:rPr>
          <w:b/>
          <w:i/>
        </w:rPr>
        <w:t>s</w:t>
      </w:r>
      <w:r w:rsidRPr="003D04EE">
        <w:rPr>
          <w:b/>
          <w:i/>
        </w:rPr>
        <w:t>tos: «¿Podemos encontrar otro hombre que tenga en igual medida el espír</w:t>
      </w:r>
      <w:r w:rsidRPr="003D04EE">
        <w:rPr>
          <w:b/>
          <w:i/>
        </w:rPr>
        <w:t>i</w:t>
      </w:r>
      <w:r w:rsidRPr="003D04EE">
        <w:rPr>
          <w:b/>
          <w:i/>
        </w:rPr>
        <w:t>tu de Dios?».</w:t>
      </w:r>
    </w:p>
    <w:p w:rsidR="003D04EE" w:rsidRPr="003D04EE" w:rsidRDefault="003D04EE" w:rsidP="003D04EE">
      <w:pPr>
        <w:widowControl/>
        <w:autoSpaceDE/>
        <w:autoSpaceDN/>
        <w:adjustRightInd/>
        <w:jc w:val="both"/>
        <w:rPr>
          <w:b/>
          <w:i/>
        </w:rPr>
      </w:pPr>
      <w:r w:rsidRPr="003D04EE">
        <w:rPr>
          <w:b/>
          <w:i/>
        </w:rPr>
        <w:t xml:space="preserve"> Y , le expresó: «Ya que Dios te ha hecho conocer todas estas cosas, no hay n</w:t>
      </w:r>
      <w:r w:rsidRPr="003D04EE">
        <w:rPr>
          <w:b/>
          <w:i/>
        </w:rPr>
        <w:t>a</w:t>
      </w:r>
      <w:r w:rsidRPr="003D04EE">
        <w:rPr>
          <w:b/>
          <w:i/>
        </w:rPr>
        <w:t>die que sea tan prudente y sabio como tú. Por eso tú estarás al frente de mi palacio, y todo mi pu</w:t>
      </w:r>
      <w:r w:rsidRPr="003D04EE">
        <w:rPr>
          <w:b/>
          <w:i/>
        </w:rPr>
        <w:t>e</w:t>
      </w:r>
      <w:r w:rsidRPr="003D04EE">
        <w:rPr>
          <w:b/>
          <w:i/>
        </w:rPr>
        <w:t xml:space="preserve">blo tendrá que acatar tus órdenes. Sólo el trono real </w:t>
      </w:r>
      <w:proofErr w:type="spellStart"/>
      <w:r w:rsidRPr="003D04EE">
        <w:rPr>
          <w:b/>
          <w:i/>
        </w:rPr>
        <w:t>ser</w:t>
      </w:r>
      <w:r>
        <w:rPr>
          <w:b/>
          <w:i/>
        </w:rPr>
        <w:t>a</w:t>
      </w:r>
      <w:proofErr w:type="spellEnd"/>
      <w:r w:rsidRPr="003D04EE">
        <w:rPr>
          <w:b/>
          <w:i/>
        </w:rPr>
        <w:t xml:space="preserve"> sup</w:t>
      </w:r>
      <w:r w:rsidRPr="003D04EE">
        <w:rPr>
          <w:b/>
          <w:i/>
        </w:rPr>
        <w:t>e</w:t>
      </w:r>
      <w:r w:rsidRPr="003D04EE">
        <w:rPr>
          <w:b/>
          <w:i/>
        </w:rPr>
        <w:t>rior a ti».</w:t>
      </w:r>
      <w:r>
        <w:rPr>
          <w:b/>
          <w:i/>
        </w:rPr>
        <w:t xml:space="preserve">  </w:t>
      </w:r>
      <w:r w:rsidRPr="003D04EE">
        <w:rPr>
          <w:b/>
          <w:i/>
        </w:rPr>
        <w:t xml:space="preserve"> 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Gn</w:t>
      </w:r>
      <w:proofErr w:type="spellEnd"/>
      <w:r>
        <w:rPr>
          <w:b/>
          <w:i/>
        </w:rPr>
        <w:t xml:space="preserve"> 41. 25 44)</w:t>
      </w:r>
    </w:p>
    <w:p w:rsidR="003D04EE" w:rsidRPr="00591D80" w:rsidRDefault="003D04EE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591D80">
        <w:rPr>
          <w:b/>
          <w:color w:val="0070C0"/>
        </w:rPr>
        <w:t xml:space="preserve">  </w:t>
      </w:r>
      <w:r w:rsidR="00591D80" w:rsidRPr="00591D80">
        <w:rPr>
          <w:b/>
          <w:color w:val="0070C0"/>
        </w:rPr>
        <w:t>2</w:t>
      </w:r>
      <w:r w:rsidRPr="00591D80">
        <w:rPr>
          <w:b/>
          <w:color w:val="0070C0"/>
        </w:rPr>
        <w:t>. La venida de sus hermanos</w:t>
      </w:r>
    </w:p>
    <w:p w:rsidR="00CB6D0B" w:rsidRPr="006B33A5" w:rsidRDefault="00591D80" w:rsidP="00591D8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Convertido José administrador y señor de Egipto del faraón que probablemente</w:t>
      </w:r>
      <w:r w:rsidR="00CB6D0B" w:rsidRPr="006B33A5">
        <w:rPr>
          <w:b/>
        </w:rPr>
        <w:t xml:space="preserve"> </w:t>
      </w:r>
      <w:proofErr w:type="spellStart"/>
      <w:r w:rsidR="00CB6D0B" w:rsidRPr="006B33A5">
        <w:rPr>
          <w:b/>
        </w:rPr>
        <w:t>Amen</w:t>
      </w:r>
      <w:r w:rsidR="00CB6D0B" w:rsidRPr="006B33A5">
        <w:rPr>
          <w:b/>
        </w:rPr>
        <w:t>o</w:t>
      </w:r>
      <w:r w:rsidR="00CB6D0B" w:rsidRPr="006B33A5">
        <w:rPr>
          <w:b/>
        </w:rPr>
        <w:t>fis</w:t>
      </w:r>
      <w:proofErr w:type="spellEnd"/>
      <w:r w:rsidR="00CB6D0B" w:rsidRPr="006B33A5">
        <w:rPr>
          <w:b/>
        </w:rPr>
        <w:t xml:space="preserve"> IV </w:t>
      </w:r>
      <w:r>
        <w:rPr>
          <w:b/>
        </w:rPr>
        <w:t xml:space="preserve">que </w:t>
      </w:r>
      <w:r w:rsidR="00CB6D0B" w:rsidRPr="006B33A5">
        <w:rPr>
          <w:b/>
        </w:rPr>
        <w:t>promovió una profunda reforma religiosa de carácter monoteísta, centrada en la i</w:t>
      </w:r>
      <w:r w:rsidR="00CB6D0B" w:rsidRPr="006B33A5">
        <w:rPr>
          <w:b/>
        </w:rPr>
        <w:t>m</w:t>
      </w:r>
      <w:r w:rsidR="00CB6D0B" w:rsidRPr="006B33A5">
        <w:rPr>
          <w:b/>
        </w:rPr>
        <w:t>posición del culto al dios Sol (</w:t>
      </w:r>
      <w:proofErr w:type="spellStart"/>
      <w:r w:rsidR="00CB6D0B" w:rsidRPr="006B33A5">
        <w:rPr>
          <w:b/>
        </w:rPr>
        <w:t>Atón</w:t>
      </w:r>
      <w:proofErr w:type="spellEnd"/>
      <w:r w:rsidR="00CB6D0B" w:rsidRPr="006B33A5">
        <w:rPr>
          <w:b/>
        </w:rPr>
        <w:t xml:space="preserve">), en sustitución de Amón y de </w:t>
      </w:r>
      <w:r>
        <w:rPr>
          <w:b/>
        </w:rPr>
        <w:t>otras</w:t>
      </w:r>
      <w:r w:rsidR="00CB6D0B" w:rsidRPr="006B33A5">
        <w:rPr>
          <w:b/>
        </w:rPr>
        <w:t xml:space="preserve"> divinidades. </w:t>
      </w:r>
    </w:p>
    <w:p w:rsidR="00CB6D0B" w:rsidRPr="006B33A5" w:rsidRDefault="00591D80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A</w:t>
      </w:r>
      <w:r w:rsidR="00CB6D0B" w:rsidRPr="006B33A5">
        <w:rPr>
          <w:rFonts w:ascii="Arial" w:hAnsi="Arial" w:cs="Arial"/>
          <w:b/>
        </w:rPr>
        <w:t>l acabar los siete años de abundancia en Egipto, llegó el hambre, y el pueblo clamaba al faraón, que les decía que fueran a José e hiciesen lo que él dijera. Mucha gente fue a comprarle trigo a José, no sólo de Egipto, sino también de otras tierras.</w:t>
      </w:r>
      <w:r>
        <w:rPr>
          <w:rFonts w:ascii="Arial" w:hAnsi="Arial" w:cs="Arial"/>
          <w:b/>
        </w:rPr>
        <w:t xml:space="preserve"> </w:t>
      </w:r>
      <w:r w:rsidR="00CB6D0B" w:rsidRPr="006B33A5">
        <w:rPr>
          <w:rFonts w:ascii="Arial" w:hAnsi="Arial" w:cs="Arial"/>
          <w:b/>
        </w:rPr>
        <w:t xml:space="preserve">El hambre también golpeó las tierras de </w:t>
      </w:r>
      <w:hyperlink r:id="rId8" w:tooltip="Canaán" w:history="1">
        <w:r w:rsidR="00CB6D0B" w:rsidRPr="006B33A5">
          <w:rPr>
            <w:rStyle w:val="Hipervnculo"/>
            <w:rFonts w:ascii="Arial" w:hAnsi="Arial" w:cs="Arial"/>
            <w:b/>
            <w:color w:val="auto"/>
            <w:u w:val="none"/>
          </w:rPr>
          <w:t>Canaán</w:t>
        </w:r>
      </w:hyperlink>
      <w:r w:rsidR="00CB6D0B" w:rsidRPr="006B33A5">
        <w:rPr>
          <w:rFonts w:ascii="Arial" w:hAnsi="Arial" w:cs="Arial"/>
          <w:b/>
        </w:rPr>
        <w:t xml:space="preserve">, y en especial </w:t>
      </w:r>
      <w:hyperlink r:id="rId9" w:tooltip="Beerseba" w:history="1">
        <w:proofErr w:type="spellStart"/>
        <w:r w:rsidR="00CB6D0B" w:rsidRPr="006B33A5">
          <w:rPr>
            <w:rStyle w:val="Hipervnculo"/>
            <w:rFonts w:ascii="Arial" w:hAnsi="Arial" w:cs="Arial"/>
            <w:b/>
            <w:color w:val="auto"/>
            <w:u w:val="none"/>
          </w:rPr>
          <w:t>Beerseba</w:t>
        </w:r>
        <w:proofErr w:type="spellEnd"/>
      </w:hyperlink>
      <w:r w:rsidR="00CB6D0B" w:rsidRPr="006B33A5">
        <w:rPr>
          <w:rFonts w:ascii="Arial" w:hAnsi="Arial" w:cs="Arial"/>
          <w:b/>
        </w:rPr>
        <w:t xml:space="preserve">, donde vivía </w:t>
      </w:r>
      <w:hyperlink r:id="rId10" w:tooltip="Jacob" w:history="1">
        <w:r w:rsidR="00CB6D0B" w:rsidRPr="006B33A5">
          <w:rPr>
            <w:rStyle w:val="Hipervnculo"/>
            <w:rFonts w:ascii="Arial" w:hAnsi="Arial" w:cs="Arial"/>
            <w:b/>
            <w:color w:val="auto"/>
            <w:u w:val="none"/>
          </w:rPr>
          <w:t>Jacob</w:t>
        </w:r>
      </w:hyperlink>
      <w:r w:rsidR="00CB6D0B" w:rsidRPr="006B33A5">
        <w:rPr>
          <w:rFonts w:ascii="Arial" w:hAnsi="Arial" w:cs="Arial"/>
          <w:b/>
        </w:rPr>
        <w:t xml:space="preserve"> con su gente. E</w:t>
      </w:r>
      <w:r w:rsidR="00CB6D0B" w:rsidRPr="006B33A5">
        <w:rPr>
          <w:rFonts w:ascii="Arial" w:hAnsi="Arial" w:cs="Arial"/>
          <w:b/>
        </w:rPr>
        <w:t>n</w:t>
      </w:r>
      <w:r w:rsidR="00CB6D0B" w:rsidRPr="006B33A5">
        <w:rPr>
          <w:rFonts w:ascii="Arial" w:hAnsi="Arial" w:cs="Arial"/>
          <w:b/>
        </w:rPr>
        <w:t xml:space="preserve">terados de que en Egipto había trigo, envió a sus diez hijos mayores a Egipto dejando a </w:t>
      </w:r>
      <w:hyperlink r:id="rId11" w:tooltip="Benjamín" w:history="1">
        <w:r w:rsidR="00CB6D0B" w:rsidRPr="006B33A5">
          <w:rPr>
            <w:rStyle w:val="Hipervnculo"/>
            <w:rFonts w:ascii="Arial" w:hAnsi="Arial" w:cs="Arial"/>
            <w:b/>
            <w:color w:val="auto"/>
            <w:u w:val="none"/>
          </w:rPr>
          <w:t>Benjamín</w:t>
        </w:r>
      </w:hyperlink>
      <w:r w:rsidR="00CB6D0B" w:rsidRPr="006B33A5">
        <w:rPr>
          <w:rFonts w:ascii="Arial" w:hAnsi="Arial" w:cs="Arial"/>
          <w:b/>
        </w:rPr>
        <w:t>, el menor de todos, a su lado. Los diez hermanos llegaron hasta la corte del f</w:t>
      </w:r>
      <w:r w:rsidR="00CB6D0B" w:rsidRPr="006B33A5">
        <w:rPr>
          <w:rFonts w:ascii="Arial" w:hAnsi="Arial" w:cs="Arial"/>
          <w:b/>
        </w:rPr>
        <w:t>a</w:t>
      </w:r>
      <w:r w:rsidR="00CB6D0B" w:rsidRPr="006B33A5">
        <w:rPr>
          <w:rFonts w:ascii="Arial" w:hAnsi="Arial" w:cs="Arial"/>
          <w:b/>
        </w:rPr>
        <w:t xml:space="preserve">raón para pedir ayuda, y se presentaron ante José, al que no reconocieron porque estaba muy cambiado y además vestía como egipcio. </w:t>
      </w:r>
    </w:p>
    <w:p w:rsidR="00591D80" w:rsidRDefault="00591D80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El tato a los hermanos fue </w:t>
      </w:r>
      <w:proofErr w:type="spellStart"/>
      <w:r>
        <w:rPr>
          <w:rFonts w:ascii="Arial" w:hAnsi="Arial" w:cs="Arial"/>
          <w:b/>
        </w:rPr>
        <w:t>hacrles</w:t>
      </w:r>
      <w:proofErr w:type="spellEnd"/>
      <w:r>
        <w:rPr>
          <w:rFonts w:ascii="Arial" w:hAnsi="Arial" w:cs="Arial"/>
          <w:b/>
        </w:rPr>
        <w:t xml:space="preserve"> preguntas y exigirles traer e </w:t>
      </w:r>
      <w:proofErr w:type="spellStart"/>
      <w:r>
        <w:rPr>
          <w:rFonts w:ascii="Arial" w:hAnsi="Arial" w:cs="Arial"/>
          <w:b/>
        </w:rPr>
        <w:t>Benjamin,el</w:t>
      </w:r>
      <w:proofErr w:type="spellEnd"/>
      <w:r>
        <w:rPr>
          <w:rFonts w:ascii="Arial" w:hAnsi="Arial" w:cs="Arial"/>
          <w:b/>
        </w:rPr>
        <w:t xml:space="preserve"> hermano p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queño que dijeron había quedado con su padre. A duras penas para convencer a Jacob que le permitiera ir con ellos, llegaron al cabo de un tiempo a por más trigo</w:t>
      </w:r>
    </w:p>
    <w:p w:rsidR="00591D80" w:rsidRDefault="00591D80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Jo</w:t>
      </w:r>
      <w:r w:rsidR="00503053">
        <w:rPr>
          <w:rFonts w:ascii="Arial" w:hAnsi="Arial" w:cs="Arial"/>
          <w:b/>
        </w:rPr>
        <w:t>sé se conmovió</w:t>
      </w:r>
      <w:r>
        <w:rPr>
          <w:rFonts w:ascii="Arial" w:hAnsi="Arial" w:cs="Arial"/>
          <w:b/>
        </w:rPr>
        <w:t xml:space="preserve"> al ver a su hermano y les trat</w:t>
      </w:r>
      <w:r w:rsidR="00503053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bien, pero les puso el dinero de la co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pre de nuevo en sus sacos </w:t>
      </w:r>
      <w:r w:rsidR="00503053">
        <w:rPr>
          <w:rFonts w:ascii="Arial" w:hAnsi="Arial" w:cs="Arial"/>
          <w:b/>
        </w:rPr>
        <w:t xml:space="preserve">junto con su copa </w:t>
      </w:r>
      <w:r>
        <w:rPr>
          <w:rFonts w:ascii="Arial" w:hAnsi="Arial" w:cs="Arial"/>
          <w:b/>
        </w:rPr>
        <w:t>y cuando ya marchaban, envió a los sold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dos a detenerlos. De nuevo regresaron y Jos</w:t>
      </w:r>
      <w:r w:rsidR="00503053">
        <w:rPr>
          <w:rFonts w:ascii="Arial" w:hAnsi="Arial" w:cs="Arial"/>
          <w:b/>
        </w:rPr>
        <w:t>é le exigió</w:t>
      </w:r>
      <w:r>
        <w:rPr>
          <w:rFonts w:ascii="Arial" w:hAnsi="Arial" w:cs="Arial"/>
          <w:b/>
        </w:rPr>
        <w:t xml:space="preserve"> dejar en reh</w:t>
      </w:r>
      <w:r w:rsidR="00503053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n a </w:t>
      </w:r>
      <w:proofErr w:type="spellStart"/>
      <w:r>
        <w:rPr>
          <w:rFonts w:ascii="Arial" w:hAnsi="Arial" w:cs="Arial"/>
          <w:b/>
        </w:rPr>
        <w:t>Benjamin</w:t>
      </w:r>
      <w:proofErr w:type="spellEnd"/>
      <w:r>
        <w:rPr>
          <w:rFonts w:ascii="Arial" w:hAnsi="Arial" w:cs="Arial"/>
          <w:b/>
        </w:rPr>
        <w:t>, cosa que ellos atemor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zados por la propuesta</w:t>
      </w:r>
      <w:r w:rsidR="0050305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le dijeron que</w:t>
      </w:r>
      <w:r w:rsidR="005030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su padre </w:t>
      </w:r>
      <w:proofErr w:type="spellStart"/>
      <w:r>
        <w:rPr>
          <w:rFonts w:ascii="Arial" w:hAnsi="Arial" w:cs="Arial"/>
          <w:b/>
        </w:rPr>
        <w:t>moria</w:t>
      </w:r>
      <w:proofErr w:type="spellEnd"/>
      <w:r>
        <w:rPr>
          <w:rFonts w:ascii="Arial" w:hAnsi="Arial" w:cs="Arial"/>
          <w:b/>
        </w:rPr>
        <w:t xml:space="preserve"> de pena.</w:t>
      </w:r>
      <w:r w:rsidR="00503053">
        <w:rPr>
          <w:rFonts w:ascii="Arial" w:hAnsi="Arial" w:cs="Arial"/>
          <w:b/>
        </w:rPr>
        <w:t xml:space="preserve"> </w:t>
      </w:r>
      <w:proofErr w:type="spellStart"/>
      <w:r w:rsidR="00503053">
        <w:rPr>
          <w:rFonts w:ascii="Arial" w:hAnsi="Arial" w:cs="Arial"/>
          <w:b/>
        </w:rPr>
        <w:t>Juda</w:t>
      </w:r>
      <w:proofErr w:type="spellEnd"/>
      <w:r w:rsidR="00503053">
        <w:rPr>
          <w:rFonts w:ascii="Arial" w:hAnsi="Arial" w:cs="Arial"/>
          <w:b/>
        </w:rPr>
        <w:t xml:space="preserve"> le pido por favor que se quedara él preso.</w:t>
      </w:r>
    </w:p>
    <w:p w:rsidR="00503053" w:rsidRDefault="00503053" w:rsidP="00503053">
      <w:pPr>
        <w:spacing w:before="100" w:beforeAutospacing="1" w:after="100" w:afterAutospacing="1"/>
        <w:jc w:val="both"/>
        <w:rPr>
          <w:b/>
          <w:i/>
        </w:rPr>
      </w:pPr>
      <w:r>
        <w:rPr>
          <w:b/>
        </w:rPr>
        <w:t xml:space="preserve"> Termino </w:t>
      </w:r>
      <w:proofErr w:type="spellStart"/>
      <w:r>
        <w:rPr>
          <w:b/>
        </w:rPr>
        <w:t>Juda</w:t>
      </w:r>
      <w:proofErr w:type="spellEnd"/>
      <w:r>
        <w:rPr>
          <w:b/>
        </w:rPr>
        <w:t xml:space="preserve"> diciendo </w:t>
      </w:r>
      <w:r w:rsidRPr="00503053">
        <w:rPr>
          <w:b/>
          <w:i/>
        </w:rPr>
        <w:t>Además, yo me he hecho responsable del muchacho ante mi p</w:t>
      </w:r>
      <w:r w:rsidRPr="00503053">
        <w:rPr>
          <w:b/>
          <w:i/>
        </w:rPr>
        <w:t>a</w:t>
      </w:r>
      <w:r w:rsidRPr="00503053">
        <w:rPr>
          <w:b/>
          <w:i/>
        </w:rPr>
        <w:t>dre, diciendo: «Si no te lo devuelvo sano y salvo, seré culpable ante ti todo el resto de mi vida. Por eso, deja que yo me quede como esclavo tuyo en lugar del muchacho, y que él se vuelva con sus hermanos. ¿Cómo podré regresar si el muchacho no me acompaña? Yo no quiero ver la desgr</w:t>
      </w:r>
      <w:r w:rsidRPr="00503053">
        <w:rPr>
          <w:b/>
          <w:i/>
        </w:rPr>
        <w:t>a</w:t>
      </w:r>
      <w:r w:rsidRPr="00503053">
        <w:rPr>
          <w:b/>
          <w:i/>
        </w:rPr>
        <w:t>cia que caerá sobre mi padre</w:t>
      </w:r>
    </w:p>
    <w:p w:rsidR="00503053" w:rsidRPr="00503053" w:rsidRDefault="00503053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503053">
        <w:rPr>
          <w:b/>
          <w:i/>
        </w:rPr>
        <w:t>José ya no podía contener su emoción en presencia de la gente que lo asistía, y e</w:t>
      </w:r>
      <w:r w:rsidRPr="00503053">
        <w:rPr>
          <w:b/>
          <w:i/>
        </w:rPr>
        <w:t>x</w:t>
      </w:r>
      <w:r w:rsidRPr="00503053">
        <w:rPr>
          <w:b/>
          <w:i/>
        </w:rPr>
        <w:t>clamó: «Ha</w:t>
      </w:r>
      <w:r>
        <w:rPr>
          <w:b/>
          <w:i/>
        </w:rPr>
        <w:t xml:space="preserve">ced </w:t>
      </w:r>
      <w:r w:rsidRPr="00503053">
        <w:rPr>
          <w:b/>
          <w:i/>
        </w:rPr>
        <w:t xml:space="preserve"> salir de aquí a toda la gente». Así, nadie permaneció con él mientras se d</w:t>
      </w:r>
      <w:r w:rsidRPr="00503053">
        <w:rPr>
          <w:b/>
          <w:i/>
        </w:rPr>
        <w:t>a</w:t>
      </w:r>
      <w:r w:rsidRPr="00503053">
        <w:rPr>
          <w:b/>
          <w:i/>
        </w:rPr>
        <w:t>ba a c</w:t>
      </w:r>
      <w:r w:rsidRPr="00503053">
        <w:rPr>
          <w:b/>
          <w:i/>
        </w:rPr>
        <w:t>o</w:t>
      </w:r>
      <w:r w:rsidRPr="00503053">
        <w:rPr>
          <w:b/>
          <w:i/>
        </w:rPr>
        <w:t>nocer a sus hermanos.</w:t>
      </w:r>
      <w:r>
        <w:rPr>
          <w:b/>
          <w:i/>
        </w:rPr>
        <w:t xml:space="preserve">  </w:t>
      </w:r>
      <w:r w:rsidRPr="00503053">
        <w:rPr>
          <w:b/>
          <w:i/>
        </w:rPr>
        <w:t>Sin embargo, los sollozos eran tan fuertes que los oyeron los egipcios, y la noticia llegó hasta el palacio del Faraón.</w:t>
      </w:r>
    </w:p>
    <w:p w:rsidR="00503053" w:rsidRPr="00503053" w:rsidRDefault="00503053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503053">
        <w:rPr>
          <w:b/>
          <w:i/>
        </w:rPr>
        <w:t xml:space="preserve"> José dijo a sus hermanos: «Yo soy José. ¿Es verdad que mi padre vive todavía?». Pero ellos no pudieron responderle, porque al verlo se habían quedado </w:t>
      </w:r>
      <w:proofErr w:type="spellStart"/>
      <w:r>
        <w:rPr>
          <w:b/>
          <w:i/>
        </w:rPr>
        <w:t>austados</w:t>
      </w:r>
      <w:proofErr w:type="spellEnd"/>
      <w:r w:rsidRPr="00503053">
        <w:rPr>
          <w:b/>
          <w:i/>
        </w:rPr>
        <w:t>.</w:t>
      </w:r>
    </w:p>
    <w:p w:rsidR="00503053" w:rsidRPr="00503053" w:rsidRDefault="00503053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Pr="00503053">
        <w:rPr>
          <w:b/>
          <w:i/>
        </w:rPr>
        <w:t xml:space="preserve"> Entonces José volvió a decir a sus hermanos: «</w:t>
      </w:r>
      <w:proofErr w:type="spellStart"/>
      <w:r w:rsidRPr="00503053">
        <w:rPr>
          <w:b/>
          <w:i/>
        </w:rPr>
        <w:t>Ac</w:t>
      </w:r>
      <w:r>
        <w:rPr>
          <w:b/>
          <w:i/>
        </w:rPr>
        <w:t>rcaos</w:t>
      </w:r>
      <w:proofErr w:type="spellEnd"/>
      <w:r w:rsidRPr="00503053">
        <w:rPr>
          <w:b/>
          <w:i/>
        </w:rPr>
        <w:t xml:space="preserve"> un poco más». Y cua</w:t>
      </w:r>
      <w:r w:rsidRPr="00503053">
        <w:rPr>
          <w:b/>
          <w:i/>
        </w:rPr>
        <w:t>n</w:t>
      </w:r>
      <w:r w:rsidRPr="00503053">
        <w:rPr>
          <w:b/>
          <w:i/>
        </w:rPr>
        <w:t>do ellos se acercaron, añadió: «Sí, yo soy José, el hermano</w:t>
      </w:r>
      <w:r>
        <w:rPr>
          <w:b/>
          <w:i/>
        </w:rPr>
        <w:t xml:space="preserve"> vuestro </w:t>
      </w:r>
      <w:r w:rsidRPr="00503053">
        <w:rPr>
          <w:b/>
          <w:i/>
        </w:rPr>
        <w:t>, el mismo que vend</w:t>
      </w:r>
      <w:r>
        <w:rPr>
          <w:b/>
          <w:i/>
        </w:rPr>
        <w:t>isteis</w:t>
      </w:r>
      <w:r w:rsidRPr="00503053">
        <w:rPr>
          <w:b/>
          <w:i/>
        </w:rPr>
        <w:t xml:space="preserve"> a los egipcios.</w:t>
      </w:r>
      <w:r>
        <w:rPr>
          <w:b/>
          <w:i/>
        </w:rPr>
        <w:t xml:space="preserve"> Pero </w:t>
      </w:r>
      <w:r w:rsidRPr="00503053">
        <w:rPr>
          <w:b/>
          <w:i/>
        </w:rPr>
        <w:t xml:space="preserve"> no se aflij</w:t>
      </w:r>
      <w:r>
        <w:rPr>
          <w:b/>
          <w:i/>
        </w:rPr>
        <w:t>áis</w:t>
      </w:r>
      <w:r w:rsidRPr="00503053">
        <w:rPr>
          <w:b/>
          <w:i/>
        </w:rPr>
        <w:t xml:space="preserve"> ni </w:t>
      </w:r>
      <w:r>
        <w:rPr>
          <w:b/>
          <w:i/>
        </w:rPr>
        <w:t>tened</w:t>
      </w:r>
      <w:r w:rsidRPr="00503053">
        <w:rPr>
          <w:b/>
          <w:i/>
        </w:rPr>
        <w:t xml:space="preserve"> remordimiento por haberme vendido. En real</w:t>
      </w:r>
      <w:r w:rsidRPr="00503053">
        <w:rPr>
          <w:b/>
          <w:i/>
        </w:rPr>
        <w:t>i</w:t>
      </w:r>
      <w:r w:rsidRPr="00503053">
        <w:rPr>
          <w:b/>
          <w:i/>
        </w:rPr>
        <w:t xml:space="preserve">dad, ha sido Dios el que me envió aquí delante de </w:t>
      </w:r>
      <w:r>
        <w:rPr>
          <w:b/>
          <w:i/>
        </w:rPr>
        <w:t xml:space="preserve">vosotros </w:t>
      </w:r>
      <w:r w:rsidRPr="00503053">
        <w:rPr>
          <w:b/>
          <w:i/>
        </w:rPr>
        <w:t xml:space="preserve"> para </w:t>
      </w:r>
      <w:r>
        <w:rPr>
          <w:b/>
          <w:i/>
        </w:rPr>
        <w:t>salvaros</w:t>
      </w:r>
      <w:r w:rsidRPr="00503053">
        <w:rPr>
          <w:b/>
          <w:i/>
        </w:rPr>
        <w:t xml:space="preserve"> la vida.</w:t>
      </w:r>
    </w:p>
    <w:p w:rsidR="00503053" w:rsidRPr="00503053" w:rsidRDefault="00503053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503053">
        <w:rPr>
          <w:b/>
          <w:i/>
        </w:rPr>
        <w:t xml:space="preserve"> Porque ya hace dos años que hay hambre en esta región y en los próximos cinco años tampoco se rec</w:t>
      </w:r>
      <w:r w:rsidRPr="00503053">
        <w:rPr>
          <w:b/>
          <w:i/>
        </w:rPr>
        <w:t>o</w:t>
      </w:r>
      <w:r w:rsidRPr="00503053">
        <w:rPr>
          <w:b/>
          <w:i/>
        </w:rPr>
        <w:t>gerán cosechas de los cultivos. Por eso Dios hizo que yo los precediera para dejar</w:t>
      </w:r>
      <w:r>
        <w:rPr>
          <w:b/>
          <w:i/>
        </w:rPr>
        <w:t>os</w:t>
      </w:r>
      <w:r w:rsidRPr="00503053">
        <w:rPr>
          <w:b/>
          <w:i/>
        </w:rPr>
        <w:t xml:space="preserve"> la vida, librándo</w:t>
      </w:r>
      <w:r>
        <w:rPr>
          <w:b/>
          <w:i/>
        </w:rPr>
        <w:t>os</w:t>
      </w:r>
      <w:r w:rsidRPr="00503053">
        <w:rPr>
          <w:b/>
          <w:i/>
        </w:rPr>
        <w:t xml:space="preserve"> de una manera extraordinaria. Ha sido Dios, y no </w:t>
      </w:r>
      <w:r>
        <w:rPr>
          <w:b/>
          <w:i/>
        </w:rPr>
        <w:t>vosotr</w:t>
      </w:r>
      <w:r>
        <w:rPr>
          <w:b/>
          <w:i/>
        </w:rPr>
        <w:t>o</w:t>
      </w:r>
      <w:r>
        <w:rPr>
          <w:b/>
          <w:i/>
        </w:rPr>
        <w:t xml:space="preserve">s </w:t>
      </w:r>
      <w:r w:rsidRPr="00503053">
        <w:rPr>
          <w:b/>
          <w:i/>
        </w:rPr>
        <w:t>, el que me envió aquí y me constituyó padre del Faraón, señor de todo su palacio y gobe</w:t>
      </w:r>
      <w:r w:rsidRPr="00503053">
        <w:rPr>
          <w:b/>
          <w:i/>
        </w:rPr>
        <w:t>r</w:t>
      </w:r>
      <w:r w:rsidRPr="00503053">
        <w:rPr>
          <w:b/>
          <w:i/>
        </w:rPr>
        <w:t>nador de Egipto.</w:t>
      </w:r>
      <w:r>
        <w:rPr>
          <w:b/>
          <w:i/>
        </w:rPr>
        <w:t xml:space="preserve"> Volved </w:t>
      </w:r>
      <w:r w:rsidRPr="00503053">
        <w:rPr>
          <w:b/>
          <w:i/>
        </w:rPr>
        <w:t>cuanto antes a la casa de mi padre y d</w:t>
      </w:r>
      <w:r>
        <w:rPr>
          <w:b/>
          <w:i/>
        </w:rPr>
        <w:t>ecidle</w:t>
      </w:r>
      <w:r w:rsidRPr="00503053">
        <w:rPr>
          <w:b/>
          <w:i/>
        </w:rPr>
        <w:t>: «Así habla tu hijo José: Dios me ha constituido señor de todo Egipto. Ven ahora mismo a reunirte co</w:t>
      </w:r>
      <w:r w:rsidRPr="00503053">
        <w:rPr>
          <w:b/>
          <w:i/>
        </w:rPr>
        <w:t>n</w:t>
      </w:r>
      <w:r w:rsidRPr="00503053">
        <w:rPr>
          <w:b/>
          <w:i/>
        </w:rPr>
        <w:t>migo.</w:t>
      </w:r>
    </w:p>
    <w:p w:rsidR="00503053" w:rsidRDefault="00503053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</w:t>
      </w:r>
    </w:p>
    <w:p w:rsidR="00503053" w:rsidRPr="00503053" w:rsidRDefault="00503053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</w:t>
      </w:r>
      <w:r w:rsidRPr="00503053">
        <w:rPr>
          <w:b/>
          <w:i/>
        </w:rPr>
        <w:t xml:space="preserve"> Tú vivirás en la región de </w:t>
      </w:r>
      <w:proofErr w:type="spellStart"/>
      <w:r w:rsidRPr="00503053">
        <w:rPr>
          <w:b/>
          <w:i/>
        </w:rPr>
        <w:t>Gosen</w:t>
      </w:r>
      <w:proofErr w:type="spellEnd"/>
      <w:r w:rsidRPr="00503053">
        <w:rPr>
          <w:b/>
          <w:i/>
        </w:rPr>
        <w:t>, y estarás cerca de mí, junto con tus hijos y tus nietos, tus ovejas y tus vacas, y con todo lo que te pertenece. Yo proveeré a tu subsistencia, po</w:t>
      </w:r>
      <w:r w:rsidRPr="00503053">
        <w:rPr>
          <w:b/>
          <w:i/>
        </w:rPr>
        <w:t>r</w:t>
      </w:r>
      <w:r w:rsidRPr="00503053">
        <w:rPr>
          <w:b/>
          <w:i/>
        </w:rPr>
        <w:t>que el hambre durará todavía cinco años. De esa m</w:t>
      </w:r>
      <w:r w:rsidRPr="00503053">
        <w:rPr>
          <w:b/>
          <w:i/>
        </w:rPr>
        <w:t>a</w:t>
      </w:r>
      <w:r w:rsidRPr="00503053">
        <w:rPr>
          <w:b/>
          <w:i/>
        </w:rPr>
        <w:t>nera, ni tú ni tu familia ni nada de lo que te pertenece, pasarán necesidad».</w:t>
      </w:r>
    </w:p>
    <w:p w:rsidR="00503053" w:rsidRPr="00503053" w:rsidRDefault="007C7F4C" w:rsidP="005030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503053" w:rsidRPr="00503053">
        <w:rPr>
          <w:b/>
          <w:i/>
        </w:rPr>
        <w:t xml:space="preserve"> Luego estrechó entre sus brazos a su hermano Benjamín y se puso a llorar. También Benjamín lloró abrazado a él. Después besó a todos sus hermanos y lloró mientras los abrazaba. Sólo entonces, sus he</w:t>
      </w:r>
      <w:r w:rsidR="00503053" w:rsidRPr="00503053">
        <w:rPr>
          <w:b/>
          <w:i/>
        </w:rPr>
        <w:t>r</w:t>
      </w:r>
      <w:r w:rsidR="00503053" w:rsidRPr="00503053">
        <w:rPr>
          <w:b/>
          <w:i/>
        </w:rPr>
        <w:t>manos atinaron a hablar con él.</w:t>
      </w:r>
    </w:p>
    <w:p w:rsidR="00503053" w:rsidRPr="00503053" w:rsidRDefault="007C7F4C" w:rsidP="00503053">
      <w:pPr>
        <w:spacing w:before="100" w:beforeAutospacing="1" w:after="100" w:afterAutospacing="1"/>
        <w:jc w:val="both"/>
        <w:rPr>
          <w:b/>
          <w:color w:val="FF0000"/>
          <w:sz w:val="28"/>
          <w:szCs w:val="28"/>
        </w:rPr>
      </w:pPr>
      <w:r w:rsidRPr="007C7F4C">
        <w:rPr>
          <w:b/>
          <w:color w:val="FF0000"/>
          <w:sz w:val="28"/>
          <w:szCs w:val="28"/>
        </w:rPr>
        <w:t xml:space="preserve">  Bajada de Jacob a Egipto</w:t>
      </w:r>
    </w:p>
    <w:p w:rsidR="00CB6D0B" w:rsidRDefault="007C7F4C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B6D0B" w:rsidRPr="006B33A5">
        <w:rPr>
          <w:rFonts w:ascii="Arial" w:hAnsi="Arial" w:cs="Arial"/>
          <w:b/>
        </w:rPr>
        <w:t>Al enterarse el Faraón de lo sucedido, mandó a decir a José que invitase a Egipto a J</w:t>
      </w:r>
      <w:r w:rsidR="00CB6D0B" w:rsidRPr="006B33A5">
        <w:rPr>
          <w:rFonts w:ascii="Arial" w:hAnsi="Arial" w:cs="Arial"/>
          <w:b/>
        </w:rPr>
        <w:t>a</w:t>
      </w:r>
      <w:r w:rsidR="00CB6D0B" w:rsidRPr="006B33A5">
        <w:rPr>
          <w:rFonts w:ascii="Arial" w:hAnsi="Arial" w:cs="Arial"/>
          <w:b/>
        </w:rPr>
        <w:t>cob y a su pueblo, pues deseaba regalarles tierras de cultivo en agradecimiento por cuanto José había hecho por los egipcios. Los hermanos de José volvieron a Canaán</w:t>
      </w:r>
      <w:r>
        <w:rPr>
          <w:rFonts w:ascii="Arial" w:hAnsi="Arial" w:cs="Arial"/>
          <w:b/>
        </w:rPr>
        <w:t>, cargados de regalos de Egipto</w:t>
      </w:r>
      <w:r w:rsidR="00CB6D0B" w:rsidRPr="006B33A5">
        <w:rPr>
          <w:rFonts w:ascii="Arial" w:hAnsi="Arial" w:cs="Arial"/>
          <w:b/>
        </w:rPr>
        <w:t xml:space="preserve"> y le contaron todo a Jacob; este, lleno de alegría, partió con toda su familia rumbo a Egipto. Al encontrase padre e hijo, Jacob exclamó “¡Agradezco infinit</w:t>
      </w:r>
      <w:r w:rsidR="00CB6D0B" w:rsidRPr="006B33A5">
        <w:rPr>
          <w:rFonts w:ascii="Arial" w:hAnsi="Arial" w:cs="Arial"/>
          <w:b/>
        </w:rPr>
        <w:t>a</w:t>
      </w:r>
      <w:r w:rsidR="00CB6D0B" w:rsidRPr="006B33A5">
        <w:rPr>
          <w:rFonts w:ascii="Arial" w:hAnsi="Arial" w:cs="Arial"/>
          <w:b/>
        </w:rPr>
        <w:t>mente a Dios porque me ha dado por segunda vez a mi hijo querido</w:t>
      </w:r>
      <w:r>
        <w:rPr>
          <w:rFonts w:ascii="Arial" w:hAnsi="Arial" w:cs="Arial"/>
          <w:b/>
        </w:rPr>
        <w:t>.</w:t>
      </w:r>
      <w:r w:rsidR="00CB6D0B" w:rsidRPr="006B33A5">
        <w:rPr>
          <w:rFonts w:ascii="Arial" w:hAnsi="Arial" w:cs="Arial"/>
          <w:b/>
        </w:rPr>
        <w:t xml:space="preserve"> Él obra de manera misteriosa!”. José le pidió que se quedara a vivir sus últimos años con él y también que se quedase todo su pueblo. Él aceptó, con la condición de que los restos mortales fuesen ll</w:t>
      </w:r>
      <w:r w:rsidR="00CB6D0B" w:rsidRPr="006B33A5">
        <w:rPr>
          <w:rFonts w:ascii="Arial" w:hAnsi="Arial" w:cs="Arial"/>
          <w:b/>
        </w:rPr>
        <w:t>e</w:t>
      </w:r>
      <w:r w:rsidR="00CB6D0B" w:rsidRPr="006B33A5">
        <w:rPr>
          <w:rFonts w:ascii="Arial" w:hAnsi="Arial" w:cs="Arial"/>
          <w:b/>
        </w:rPr>
        <w:t xml:space="preserve">vados nuevamente cuando el pueblo regresase a “Canaán, La tierra prometida”. </w:t>
      </w:r>
    </w:p>
    <w:p w:rsidR="007C7F4C" w:rsidRPr="006B33A5" w:rsidRDefault="007C7F4C" w:rsidP="006B33A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Jacob bajó a Egipto con todos sus hijos y sus rebaños y vivió un tiempo en la tierra que el </w:t>
      </w:r>
      <w:proofErr w:type="spellStart"/>
      <w:r>
        <w:rPr>
          <w:rFonts w:ascii="Arial" w:hAnsi="Arial" w:cs="Arial"/>
          <w:b/>
        </w:rPr>
        <w:t>Faraon</w:t>
      </w:r>
      <w:proofErr w:type="spellEnd"/>
      <w:r>
        <w:rPr>
          <w:rFonts w:ascii="Arial" w:hAnsi="Arial" w:cs="Arial"/>
          <w:b/>
        </w:rPr>
        <w:t xml:space="preserve"> puso a su disposición en la tierra de </w:t>
      </w:r>
      <w:proofErr w:type="spellStart"/>
      <w:r>
        <w:rPr>
          <w:rFonts w:ascii="Arial" w:hAnsi="Arial" w:cs="Arial"/>
          <w:b/>
        </w:rPr>
        <w:t>Gosen</w:t>
      </w:r>
      <w:proofErr w:type="spellEnd"/>
    </w:p>
    <w:p w:rsidR="007C7F4C" w:rsidRDefault="007C7F4C" w:rsidP="006B33A5">
      <w:pPr>
        <w:pStyle w:val="Ttulo2"/>
        <w:jc w:val="both"/>
        <w:rPr>
          <w:rStyle w:val="mw-headline"/>
          <w:rFonts w:ascii="Arial" w:hAnsi="Arial" w:cs="Arial"/>
        </w:rPr>
      </w:pPr>
    </w:p>
    <w:p w:rsidR="00CB6D0B" w:rsidRPr="007C7F4C" w:rsidRDefault="007C7F4C" w:rsidP="006B33A5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Style w:val="mw-headline"/>
          <w:rFonts w:ascii="Arial" w:hAnsi="Arial" w:cs="Arial"/>
        </w:rPr>
        <w:lastRenderedPageBreak/>
        <w:t xml:space="preserve">   </w:t>
      </w:r>
      <w:r w:rsidR="00CB6D0B" w:rsidRPr="007C7F4C">
        <w:rPr>
          <w:rStyle w:val="mw-headline"/>
          <w:rFonts w:ascii="Arial" w:hAnsi="Arial" w:cs="Arial"/>
          <w:color w:val="FF0000"/>
          <w:sz w:val="28"/>
          <w:szCs w:val="28"/>
        </w:rPr>
        <w:t>Fallecimiento</w:t>
      </w:r>
      <w:r w:rsidRPr="007C7F4C">
        <w:rPr>
          <w:rStyle w:val="mw-headline"/>
          <w:rFonts w:ascii="Arial" w:hAnsi="Arial" w:cs="Arial"/>
          <w:color w:val="FF0000"/>
          <w:sz w:val="28"/>
          <w:szCs w:val="28"/>
        </w:rPr>
        <w:t xml:space="preserve"> de Jacob</w:t>
      </w:r>
    </w:p>
    <w:p w:rsidR="00EC380A" w:rsidRDefault="007C7F4C" w:rsidP="003D36E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EC380A">
        <w:rPr>
          <w:rFonts w:ascii="Arial" w:hAnsi="Arial" w:cs="Arial"/>
          <w:b/>
        </w:rPr>
        <w:t>Avusaron</w:t>
      </w:r>
      <w:proofErr w:type="spellEnd"/>
      <w:r w:rsidR="00EC380A">
        <w:rPr>
          <w:rFonts w:ascii="Arial" w:hAnsi="Arial" w:cs="Arial"/>
          <w:b/>
        </w:rPr>
        <w:t xml:space="preserve"> a José cuando </w:t>
      </w:r>
      <w:proofErr w:type="spellStart"/>
      <w:r w:rsidR="00EC380A">
        <w:rPr>
          <w:rFonts w:ascii="Arial" w:hAnsi="Arial" w:cs="Arial"/>
          <w:b/>
        </w:rPr>
        <w:t>cayçó</w:t>
      </w:r>
      <w:proofErr w:type="spellEnd"/>
      <w:r w:rsidR="00EC380A">
        <w:rPr>
          <w:rFonts w:ascii="Arial" w:hAnsi="Arial" w:cs="Arial"/>
          <w:b/>
        </w:rPr>
        <w:t xml:space="preserve"> enfermo y cuando se vio morir </w:t>
      </w:r>
      <w:proofErr w:type="spellStart"/>
      <w:r w:rsidR="00EC380A">
        <w:rPr>
          <w:rFonts w:ascii="Arial" w:hAnsi="Arial" w:cs="Arial"/>
          <w:b/>
        </w:rPr>
        <w:t>llamçó</w:t>
      </w:r>
      <w:proofErr w:type="spellEnd"/>
      <w:r w:rsidR="00EC380A">
        <w:rPr>
          <w:rFonts w:ascii="Arial" w:hAnsi="Arial" w:cs="Arial"/>
          <w:b/>
        </w:rPr>
        <w:t xml:space="preserve"> a todos sus hijos y le dio una bendición personal a cada uno y les anuncio su destino cuando Dios le diera la tierra que les tenia prometida</w:t>
      </w:r>
    </w:p>
    <w:p w:rsidR="007C7F4C" w:rsidRPr="007C7F4C" w:rsidRDefault="00EC380A" w:rsidP="003D36E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Son </w:t>
      </w:r>
      <w:proofErr w:type="spellStart"/>
      <w:r>
        <w:rPr>
          <w:rFonts w:ascii="Arial" w:hAnsi="Arial" w:cs="Arial"/>
          <w:b/>
        </w:rPr>
        <w:t>ehrmsoas</w:t>
      </w:r>
      <w:proofErr w:type="spellEnd"/>
      <w:r>
        <w:rPr>
          <w:rFonts w:ascii="Arial" w:hAnsi="Arial" w:cs="Arial"/>
          <w:b/>
        </w:rPr>
        <w:t xml:space="preserve"> las </w:t>
      </w:r>
      <w:proofErr w:type="spellStart"/>
      <w:r>
        <w:rPr>
          <w:rFonts w:ascii="Arial" w:hAnsi="Arial" w:cs="Arial"/>
          <w:b/>
        </w:rPr>
        <w:t>bediciones</w:t>
      </w:r>
      <w:proofErr w:type="spellEnd"/>
      <w:r>
        <w:rPr>
          <w:rFonts w:ascii="Arial" w:hAnsi="Arial" w:cs="Arial"/>
          <w:b/>
        </w:rPr>
        <w:t xml:space="preserve">  A </w:t>
      </w:r>
      <w:proofErr w:type="spellStart"/>
      <w:r>
        <w:rPr>
          <w:rFonts w:ascii="Arial" w:hAnsi="Arial" w:cs="Arial"/>
          <w:b/>
        </w:rPr>
        <w:t>josé</w:t>
      </w:r>
      <w:proofErr w:type="spellEnd"/>
      <w:r>
        <w:rPr>
          <w:rFonts w:ascii="Arial" w:hAnsi="Arial" w:cs="Arial"/>
          <w:b/>
        </w:rPr>
        <w:t xml:space="preserve"> le dijo Jacob</w:t>
      </w:r>
    </w:p>
    <w:p w:rsidR="007C7F4C" w:rsidRPr="007C7F4C" w:rsidRDefault="00EC380A" w:rsidP="003D36E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C7F4C" w:rsidRPr="007C7F4C">
        <w:rPr>
          <w:b/>
        </w:rPr>
        <w:t>El Dios Todopoderoso se me apareció, en Luz, en la tierra de Canaán, y me bendijo,</w:t>
      </w:r>
    </w:p>
    <w:p w:rsidR="007C7F4C" w:rsidRPr="007C7F4C" w:rsidRDefault="007C7F4C" w:rsidP="003D36EE">
      <w:pPr>
        <w:widowControl/>
        <w:autoSpaceDE/>
        <w:autoSpaceDN/>
        <w:adjustRightInd/>
        <w:jc w:val="both"/>
        <w:rPr>
          <w:b/>
        </w:rPr>
      </w:pPr>
      <w:r w:rsidRPr="007C7F4C">
        <w:rPr>
          <w:b/>
        </w:rPr>
        <w:t>4 diciendo: «Yo te haré fecundo y numeroso, haré nacer de ti una asamblea de pueblos, y daré esta tierra a tu descendencia después de ti, en posesión perpetua». Ahora bien, los dos hijos que tuviste en Egipto antes que yo viniera a reunirme contigo, serán mis hijos. Efraím y Manasés serán míos, como lo son Rubén y Simeón.</w:t>
      </w:r>
    </w:p>
    <w:p w:rsidR="007C7F4C" w:rsidRDefault="00EC380A" w:rsidP="003D36E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C7F4C" w:rsidRPr="007C7F4C">
        <w:rPr>
          <w:b/>
        </w:rPr>
        <w:t xml:space="preserve"> Los que nacier</w:t>
      </w:r>
      <w:r>
        <w:rPr>
          <w:b/>
        </w:rPr>
        <w:t>a</w:t>
      </w:r>
      <w:r w:rsidR="007C7F4C" w:rsidRPr="007C7F4C">
        <w:rPr>
          <w:b/>
        </w:rPr>
        <w:t>n después  serán tuyos y serán llamados con el nombre de sus herm</w:t>
      </w:r>
      <w:r w:rsidR="007C7F4C" w:rsidRPr="007C7F4C">
        <w:rPr>
          <w:b/>
        </w:rPr>
        <w:t>a</w:t>
      </w:r>
      <w:r w:rsidR="007C7F4C" w:rsidRPr="007C7F4C">
        <w:rPr>
          <w:b/>
        </w:rPr>
        <w:t xml:space="preserve">nos para recibir su herencia. Yo quiero que así sea, porque a mi regreso de </w:t>
      </w:r>
      <w:proofErr w:type="spellStart"/>
      <w:r w:rsidR="007C7F4C" w:rsidRPr="007C7F4C">
        <w:rPr>
          <w:b/>
        </w:rPr>
        <w:t>Padán</w:t>
      </w:r>
      <w:proofErr w:type="spellEnd"/>
      <w:r w:rsidR="007C7F4C" w:rsidRPr="007C7F4C">
        <w:rPr>
          <w:b/>
        </w:rPr>
        <w:t>, mie</w:t>
      </w:r>
      <w:r w:rsidR="007C7F4C" w:rsidRPr="007C7F4C">
        <w:rPr>
          <w:b/>
        </w:rPr>
        <w:t>n</w:t>
      </w:r>
      <w:r w:rsidR="007C7F4C" w:rsidRPr="007C7F4C">
        <w:rPr>
          <w:b/>
        </w:rPr>
        <w:t xml:space="preserve">tras íbamos por la tierra de Canaán, a poca distancia de </w:t>
      </w:r>
      <w:proofErr w:type="spellStart"/>
      <w:r w:rsidR="007C7F4C" w:rsidRPr="007C7F4C">
        <w:rPr>
          <w:b/>
        </w:rPr>
        <w:t>Efratá</w:t>
      </w:r>
      <w:proofErr w:type="spellEnd"/>
      <w:r w:rsidR="007C7F4C" w:rsidRPr="007C7F4C">
        <w:rPr>
          <w:b/>
        </w:rPr>
        <w:t>, se me murió tu madre R</w:t>
      </w:r>
      <w:r w:rsidR="007C7F4C" w:rsidRPr="007C7F4C">
        <w:rPr>
          <w:b/>
        </w:rPr>
        <w:t>a</w:t>
      </w:r>
      <w:r w:rsidR="007C7F4C" w:rsidRPr="007C7F4C">
        <w:rPr>
          <w:b/>
        </w:rPr>
        <w:t xml:space="preserve">quel, y yo la sepulté allí, junto al camino de </w:t>
      </w:r>
      <w:proofErr w:type="spellStart"/>
      <w:r w:rsidR="007C7F4C" w:rsidRPr="007C7F4C">
        <w:rPr>
          <w:b/>
        </w:rPr>
        <w:t>Efratá</w:t>
      </w:r>
      <w:proofErr w:type="spellEnd"/>
      <w:r w:rsidR="007C7F4C" w:rsidRPr="007C7F4C">
        <w:rPr>
          <w:b/>
        </w:rPr>
        <w:t>, es decir, de Belén».</w:t>
      </w:r>
      <w:r>
        <w:rPr>
          <w:b/>
        </w:rPr>
        <w:t xml:space="preserve"> (48. 5-8)</w:t>
      </w:r>
    </w:p>
    <w:p w:rsidR="00EC380A" w:rsidRDefault="00EC380A" w:rsidP="003D36E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</w:p>
    <w:p w:rsidR="00EC380A" w:rsidRDefault="00EC380A" w:rsidP="003D36E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pidio</w:t>
      </w:r>
      <w:proofErr w:type="spellEnd"/>
      <w:r>
        <w:rPr>
          <w:b/>
        </w:rPr>
        <w:t xml:space="preserve"> que le llevara a enterrar junto a Raquel como </w:t>
      </w:r>
      <w:proofErr w:type="spellStart"/>
      <w:r>
        <w:rPr>
          <w:b/>
        </w:rPr>
        <w:t>asi</w:t>
      </w:r>
      <w:proofErr w:type="spellEnd"/>
      <w:r>
        <w:rPr>
          <w:b/>
        </w:rPr>
        <w:t xml:space="preserve"> hizo de una manera solmene y ante los ojos admirados de los pueblos del entorno</w:t>
      </w:r>
    </w:p>
    <w:p w:rsidR="00EC380A" w:rsidRDefault="00EC380A" w:rsidP="003D36EE">
      <w:pPr>
        <w:widowControl/>
        <w:autoSpaceDE/>
        <w:autoSpaceDN/>
        <w:adjustRightInd/>
        <w:jc w:val="both"/>
        <w:rPr>
          <w:b/>
        </w:rPr>
      </w:pPr>
    </w:p>
    <w:p w:rsidR="00EC380A" w:rsidRDefault="00EC380A" w:rsidP="003D36E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Cuando paso el hambre los hermano se </w:t>
      </w:r>
      <w:proofErr w:type="spellStart"/>
      <w:r>
        <w:rPr>
          <w:b/>
        </w:rPr>
        <w:t>quearon</w:t>
      </w:r>
      <w:proofErr w:type="spellEnd"/>
      <w:r>
        <w:rPr>
          <w:b/>
        </w:rPr>
        <w:t xml:space="preserve"> en Equipo y tuvieron muchos desce</w:t>
      </w:r>
      <w:r>
        <w:rPr>
          <w:b/>
        </w:rPr>
        <w:t>n</w:t>
      </w:r>
      <w:r>
        <w:rPr>
          <w:b/>
        </w:rPr>
        <w:t xml:space="preserve">diente. Vivieron libremente hasta que un nuevo </w:t>
      </w:r>
      <w:proofErr w:type="spellStart"/>
      <w:r>
        <w:rPr>
          <w:b/>
        </w:rPr>
        <w:t>Faraon</w:t>
      </w:r>
      <w:proofErr w:type="spellEnd"/>
      <w:r>
        <w:rPr>
          <w:b/>
        </w:rPr>
        <w:t xml:space="preserve"> los consideró esclavo y </w:t>
      </w:r>
      <w:proofErr w:type="spellStart"/>
      <w:r>
        <w:rPr>
          <w:b/>
        </w:rPr>
        <w:t>dis</w:t>
      </w:r>
      <w:proofErr w:type="spellEnd"/>
      <w:r>
        <w:rPr>
          <w:b/>
        </w:rPr>
        <w:t xml:space="preserve"> suscito un liberador entre ellos </w:t>
      </w:r>
      <w:proofErr w:type="spellStart"/>
      <w:r>
        <w:rPr>
          <w:b/>
        </w:rPr>
        <w:t>ue</w:t>
      </w:r>
      <w:proofErr w:type="spellEnd"/>
      <w:r>
        <w:rPr>
          <w:b/>
        </w:rPr>
        <w:t xml:space="preserve"> sería </w:t>
      </w:r>
      <w:proofErr w:type="spellStart"/>
      <w:r>
        <w:rPr>
          <w:b/>
        </w:rPr>
        <w:t>Maises</w:t>
      </w:r>
      <w:proofErr w:type="spellEnd"/>
      <w:r>
        <w:rPr>
          <w:b/>
        </w:rPr>
        <w:t>.</w:t>
      </w:r>
    </w:p>
    <w:p w:rsidR="00EC380A" w:rsidRDefault="00EC380A" w:rsidP="003D36E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C7F4C" w:rsidRPr="006B33A5">
        <w:rPr>
          <w:rFonts w:ascii="Arial" w:hAnsi="Arial" w:cs="Arial"/>
          <w:b/>
        </w:rPr>
        <w:t xml:space="preserve">José falleció </w:t>
      </w:r>
      <w:r>
        <w:rPr>
          <w:rFonts w:ascii="Arial" w:hAnsi="Arial" w:cs="Arial"/>
          <w:b/>
        </w:rPr>
        <w:t xml:space="preserve">también </w:t>
      </w:r>
      <w:proofErr w:type="spellStart"/>
      <w:r>
        <w:rPr>
          <w:rFonts w:ascii="Arial" w:hAnsi="Arial" w:cs="Arial"/>
          <w:b/>
        </w:rPr>
        <w:t>fallecio</w:t>
      </w:r>
      <w:proofErr w:type="spellEnd"/>
      <w:r>
        <w:rPr>
          <w:rFonts w:ascii="Arial" w:hAnsi="Arial" w:cs="Arial"/>
          <w:b/>
        </w:rPr>
        <w:t xml:space="preserve"> cuando tenía</w:t>
      </w:r>
      <w:r w:rsidR="007C7F4C" w:rsidRPr="006B33A5">
        <w:rPr>
          <w:rFonts w:ascii="Arial" w:hAnsi="Arial" w:cs="Arial"/>
          <w:b/>
        </w:rPr>
        <w:t xml:space="preserve"> ciento diez años de edad.</w:t>
      </w:r>
      <w:r w:rsidRPr="006B33A5">
        <w:rPr>
          <w:rFonts w:ascii="Arial" w:hAnsi="Arial" w:cs="Arial"/>
          <w:b/>
        </w:rPr>
        <w:t xml:space="preserve"> </w:t>
      </w:r>
      <w:r w:rsidR="007C7F4C" w:rsidRPr="006B33A5">
        <w:rPr>
          <w:rFonts w:ascii="Arial" w:hAnsi="Arial" w:cs="Arial"/>
          <w:b/>
        </w:rPr>
        <w:t>​ Su cuerpo recibió embalsamamiento y puesto en sarcófago</w:t>
      </w:r>
      <w:r>
        <w:rPr>
          <w:rFonts w:ascii="Arial" w:hAnsi="Arial" w:cs="Arial"/>
          <w:b/>
        </w:rPr>
        <w:t xml:space="preserve">. Dejo la petición de que cuando marchara a la tierra de </w:t>
      </w:r>
      <w:proofErr w:type="spellStart"/>
      <w:r>
        <w:rPr>
          <w:rFonts w:ascii="Arial" w:hAnsi="Arial" w:cs="Arial"/>
          <w:b/>
        </w:rPr>
        <w:t>Cacana´n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lleveran</w:t>
      </w:r>
      <w:proofErr w:type="spellEnd"/>
      <w:r>
        <w:rPr>
          <w:rFonts w:ascii="Arial" w:hAnsi="Arial" w:cs="Arial"/>
          <w:b/>
        </w:rPr>
        <w:t xml:space="preserve"> su cuerpo con ellos como </w:t>
      </w:r>
      <w:proofErr w:type="spellStart"/>
      <w:r>
        <w:rPr>
          <w:rFonts w:ascii="Arial" w:hAnsi="Arial" w:cs="Arial"/>
          <w:b/>
        </w:rPr>
        <w:t>asi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hicero</w:t>
      </w:r>
      <w:proofErr w:type="spellEnd"/>
      <w:r>
        <w:rPr>
          <w:rFonts w:ascii="Arial" w:hAnsi="Arial" w:cs="Arial"/>
          <w:b/>
        </w:rPr>
        <w:t xml:space="preserve"> orden de </w:t>
      </w:r>
      <w:proofErr w:type="spellStart"/>
      <w:r>
        <w:rPr>
          <w:rFonts w:ascii="Arial" w:hAnsi="Arial" w:cs="Arial"/>
          <w:b/>
        </w:rPr>
        <w:t>Moises</w:t>
      </w:r>
      <w:proofErr w:type="spellEnd"/>
      <w:r>
        <w:rPr>
          <w:rFonts w:ascii="Arial" w:hAnsi="Arial" w:cs="Arial"/>
          <w:b/>
        </w:rPr>
        <w:t xml:space="preserve"> ( Ex 13. 19) y fue Josué el que los </w:t>
      </w:r>
      <w:proofErr w:type="spellStart"/>
      <w:r>
        <w:rPr>
          <w:rFonts w:ascii="Arial" w:hAnsi="Arial" w:cs="Arial"/>
          <w:b/>
        </w:rPr>
        <w:t>enterro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Jos</w:t>
      </w:r>
      <w:proofErr w:type="spellEnd"/>
      <w:r>
        <w:rPr>
          <w:rFonts w:ascii="Arial" w:hAnsi="Arial" w:cs="Arial"/>
          <w:b/>
        </w:rPr>
        <w:t xml:space="preserve"> 24.32)</w:t>
      </w:r>
    </w:p>
    <w:p w:rsidR="00CB6D0B" w:rsidRPr="00EC380A" w:rsidRDefault="00CB6D0B" w:rsidP="006B33A5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EC380A">
        <w:rPr>
          <w:rStyle w:val="mw-headline"/>
          <w:rFonts w:ascii="Arial" w:hAnsi="Arial" w:cs="Arial"/>
          <w:color w:val="FF0000"/>
          <w:sz w:val="24"/>
          <w:szCs w:val="24"/>
        </w:rPr>
        <w:t>Historicidad de José</w:t>
      </w:r>
    </w:p>
    <w:p w:rsidR="007C7F4C" w:rsidRDefault="00EC380A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CB6D0B" w:rsidRPr="006B33A5">
        <w:rPr>
          <w:b/>
        </w:rPr>
        <w:t>Hasta ahora, existen pocas evidencias arqueológicas o documentales sobre la existe</w:t>
      </w:r>
      <w:r w:rsidR="00CB6D0B" w:rsidRPr="006B33A5">
        <w:rPr>
          <w:b/>
        </w:rPr>
        <w:t>n</w:t>
      </w:r>
      <w:r w:rsidR="00CB6D0B" w:rsidRPr="006B33A5">
        <w:rPr>
          <w:b/>
        </w:rPr>
        <w:t>cia de José incluyendo los textos bíblicos y relatos posteriores; pero tampoco hay evide</w:t>
      </w:r>
      <w:r w:rsidR="00CB6D0B" w:rsidRPr="006B33A5">
        <w:rPr>
          <w:b/>
        </w:rPr>
        <w:t>n</w:t>
      </w:r>
      <w:r w:rsidR="00CB6D0B" w:rsidRPr="006B33A5">
        <w:rPr>
          <w:b/>
        </w:rPr>
        <w:t>cias de que la historia bíblica sea ficción. Existe la probabilidad de que su nombre haya sido borrado de los anales egipcios posterior a la muerte del Faraón que lo ensalzó. A m</w:t>
      </w:r>
      <w:r w:rsidR="00CB6D0B" w:rsidRPr="006B33A5">
        <w:rPr>
          <w:b/>
        </w:rPr>
        <w:t>e</w:t>
      </w:r>
      <w:r w:rsidR="00CB6D0B" w:rsidRPr="006B33A5">
        <w:rPr>
          <w:b/>
        </w:rPr>
        <w:t xml:space="preserve">diados del siglo XX, era común entre los </w:t>
      </w:r>
      <w:r w:rsidR="007C7F4C">
        <w:rPr>
          <w:b/>
        </w:rPr>
        <w:t>investigadores</w:t>
      </w:r>
      <w:r w:rsidR="00CB6D0B" w:rsidRPr="006B33A5">
        <w:rPr>
          <w:b/>
        </w:rPr>
        <w:t xml:space="preserve"> sostener que en las narraciones s</w:t>
      </w:r>
      <w:r w:rsidR="00CB6D0B" w:rsidRPr="006B33A5">
        <w:rPr>
          <w:b/>
        </w:rPr>
        <w:t>o</w:t>
      </w:r>
      <w:r w:rsidR="00CB6D0B" w:rsidRPr="006B33A5">
        <w:rPr>
          <w:b/>
        </w:rPr>
        <w:t xml:space="preserve">bre los Patriarcas había un fondo histórico. </w:t>
      </w:r>
    </w:p>
    <w:p w:rsidR="00EC380A" w:rsidRDefault="007C7F4C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3D36EE">
        <w:rPr>
          <w:b/>
        </w:rPr>
        <w:t>A partir de</w:t>
      </w:r>
      <w:r w:rsidR="00CB6D0B" w:rsidRPr="006B33A5">
        <w:rPr>
          <w:b/>
        </w:rPr>
        <w:t xml:space="preserve"> obra</w:t>
      </w:r>
      <w:r w:rsidR="003D36EE">
        <w:rPr>
          <w:b/>
        </w:rPr>
        <w:t>s como la</w:t>
      </w:r>
      <w:r w:rsidR="00CB6D0B" w:rsidRPr="006B33A5">
        <w:rPr>
          <w:b/>
        </w:rPr>
        <w:t xml:space="preserve"> de Thomas L. Thompson y de John Van </w:t>
      </w:r>
      <w:proofErr w:type="spellStart"/>
      <w:r w:rsidR="00CB6D0B" w:rsidRPr="006B33A5">
        <w:rPr>
          <w:b/>
        </w:rPr>
        <w:t>Seters</w:t>
      </w:r>
      <w:proofErr w:type="spellEnd"/>
      <w:r w:rsidR="00CB6D0B" w:rsidRPr="006B33A5">
        <w:rPr>
          <w:b/>
        </w:rPr>
        <w:t>, se puede co</w:t>
      </w:r>
      <w:r w:rsidR="00CB6D0B" w:rsidRPr="006B33A5">
        <w:rPr>
          <w:b/>
        </w:rPr>
        <w:t>n</w:t>
      </w:r>
      <w:r w:rsidR="00CB6D0B" w:rsidRPr="006B33A5">
        <w:rPr>
          <w:b/>
        </w:rPr>
        <w:t>siderar como probado que no existe evidencia sobre la historicidad de José, así como de los demás Patriarcas y que se trata de caracteres derivados de leyendas y relatos popul</w:t>
      </w:r>
      <w:r w:rsidR="00CB6D0B" w:rsidRPr="006B33A5">
        <w:rPr>
          <w:b/>
        </w:rPr>
        <w:t>a</w:t>
      </w:r>
      <w:r w:rsidR="00CB6D0B" w:rsidRPr="006B33A5">
        <w:rPr>
          <w:b/>
        </w:rPr>
        <w:t>res perten</w:t>
      </w:r>
      <w:r w:rsidR="00CB6D0B" w:rsidRPr="006B33A5">
        <w:rPr>
          <w:b/>
        </w:rPr>
        <w:t>e</w:t>
      </w:r>
      <w:r w:rsidR="00CB6D0B" w:rsidRPr="006B33A5">
        <w:rPr>
          <w:b/>
        </w:rPr>
        <w:t>cientes al primer milenio antes de la Era Cristiana</w:t>
      </w:r>
    </w:p>
    <w:p w:rsidR="00CB6D0B" w:rsidRPr="006B33A5" w:rsidRDefault="00EC380A" w:rsidP="006B33A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40"/>
          <w:szCs w:val="40"/>
        </w:rPr>
      </w:pPr>
      <w:r>
        <w:rPr>
          <w:b/>
        </w:rPr>
        <w:t xml:space="preserve"> </w:t>
      </w:r>
      <w:r w:rsidR="00CB6D0B" w:rsidRPr="006B33A5">
        <w:rPr>
          <w:b/>
        </w:rPr>
        <w:t xml:space="preserve">. Si se considera la existencia de </w:t>
      </w:r>
      <w:hyperlink r:id="rId12" w:tooltip="Jacob" w:history="1">
        <w:r w:rsidR="00CB6D0B" w:rsidRPr="006B33A5">
          <w:rPr>
            <w:rStyle w:val="Hipervnculo"/>
            <w:b/>
            <w:color w:val="auto"/>
            <w:u w:val="none"/>
          </w:rPr>
          <w:t>Jacob</w:t>
        </w:r>
      </w:hyperlink>
      <w:r w:rsidR="00CB6D0B" w:rsidRPr="006B33A5">
        <w:rPr>
          <w:b/>
        </w:rPr>
        <w:t xml:space="preserve"> y la migración judía a Egipto para escapar de la ha</w:t>
      </w:r>
      <w:r w:rsidR="00CB6D0B" w:rsidRPr="006B33A5">
        <w:rPr>
          <w:b/>
        </w:rPr>
        <w:t>m</w:t>
      </w:r>
      <w:r w:rsidR="00CB6D0B" w:rsidRPr="006B33A5">
        <w:rPr>
          <w:b/>
        </w:rPr>
        <w:t xml:space="preserve">bruna, el faraón supuesto podría haber sido </w:t>
      </w:r>
      <w:hyperlink r:id="rId13" w:tooltip="Amenofis II" w:history="1">
        <w:proofErr w:type="spellStart"/>
        <w:r w:rsidR="00CB6D0B" w:rsidRPr="006B33A5">
          <w:rPr>
            <w:rStyle w:val="Hipervnculo"/>
            <w:b/>
            <w:color w:val="auto"/>
            <w:u w:val="none"/>
          </w:rPr>
          <w:t>Amenofis</w:t>
        </w:r>
        <w:proofErr w:type="spellEnd"/>
        <w:r w:rsidR="00CB6D0B" w:rsidRPr="006B33A5">
          <w:rPr>
            <w:rStyle w:val="Hipervnculo"/>
            <w:b/>
            <w:color w:val="auto"/>
            <w:u w:val="none"/>
          </w:rPr>
          <w:t xml:space="preserve"> II</w:t>
        </w:r>
      </w:hyperlink>
      <w:r w:rsidR="00CB6D0B" w:rsidRPr="006B33A5">
        <w:rPr>
          <w:b/>
        </w:rPr>
        <w:t xml:space="preserve"> o </w:t>
      </w:r>
      <w:hyperlink r:id="rId14" w:tooltip="Amenofis III" w:history="1">
        <w:proofErr w:type="spellStart"/>
        <w:r w:rsidR="00CB6D0B" w:rsidRPr="006B33A5">
          <w:rPr>
            <w:rStyle w:val="Hipervnculo"/>
            <w:b/>
            <w:color w:val="auto"/>
            <w:u w:val="none"/>
          </w:rPr>
          <w:t>Amenofis</w:t>
        </w:r>
        <w:proofErr w:type="spellEnd"/>
        <w:r w:rsidR="00CB6D0B" w:rsidRPr="006B33A5">
          <w:rPr>
            <w:rStyle w:val="Hipervnculo"/>
            <w:b/>
            <w:color w:val="auto"/>
            <w:u w:val="none"/>
          </w:rPr>
          <w:t xml:space="preserve"> III</w:t>
        </w:r>
      </w:hyperlink>
      <w:r w:rsidR="00CB6D0B" w:rsidRPr="006B33A5">
        <w:rPr>
          <w:b/>
        </w:rPr>
        <w:t>, la hambruna que afectó a Egipto, parece estar ev</w:t>
      </w:r>
      <w:r w:rsidR="00CB6D0B" w:rsidRPr="006B33A5">
        <w:rPr>
          <w:b/>
        </w:rPr>
        <w:t>i</w:t>
      </w:r>
      <w:r w:rsidR="00CB6D0B" w:rsidRPr="006B33A5">
        <w:rPr>
          <w:b/>
        </w:rPr>
        <w:t xml:space="preserve">denciada en los registros de los </w:t>
      </w:r>
      <w:hyperlink r:id="rId15" w:tooltip="Hicsos" w:history="1">
        <w:r w:rsidR="00CB6D0B" w:rsidRPr="006B33A5">
          <w:rPr>
            <w:rStyle w:val="Hipervnculo"/>
            <w:b/>
            <w:color w:val="auto"/>
            <w:u w:val="none"/>
          </w:rPr>
          <w:t>Hicsos</w:t>
        </w:r>
      </w:hyperlink>
      <w:r w:rsidR="00CB6D0B" w:rsidRPr="006B33A5">
        <w:rPr>
          <w:b/>
        </w:rPr>
        <w:t>, pero no es concluyente.​ A principios del siglo XXI, hay consenso entre los arqueólogos y eruditos bíblicos de que no es posible encontrar un contexto histórico para las figuras de los P</w:t>
      </w:r>
      <w:r w:rsidR="00CB6D0B" w:rsidRPr="006B33A5">
        <w:rPr>
          <w:b/>
        </w:rPr>
        <w:t>a</w:t>
      </w:r>
      <w:r w:rsidR="00CB6D0B" w:rsidRPr="006B33A5">
        <w:rPr>
          <w:b/>
        </w:rPr>
        <w:t>triarcas, incluso de José​. En consecuencia, se tiende a considerar a José como el protag</w:t>
      </w:r>
      <w:r w:rsidR="00CB6D0B" w:rsidRPr="006B33A5">
        <w:rPr>
          <w:b/>
        </w:rPr>
        <w:t>o</w:t>
      </w:r>
      <w:r w:rsidR="00CB6D0B" w:rsidRPr="006B33A5">
        <w:rPr>
          <w:b/>
        </w:rPr>
        <w:t>nista de una historia ficticia del género sapiencial, como la de</w:t>
      </w:r>
      <w:r w:rsidR="003D36EE">
        <w:rPr>
          <w:b/>
        </w:rPr>
        <w:t xml:space="preserve"> tantos personajes orientales que pasaron a la Historia desde la </w:t>
      </w:r>
      <w:proofErr w:type="spellStart"/>
      <w:r w:rsidR="003D36EE">
        <w:rPr>
          <w:b/>
        </w:rPr>
        <w:t>óptca</w:t>
      </w:r>
      <w:proofErr w:type="spellEnd"/>
      <w:r w:rsidR="003D36EE">
        <w:rPr>
          <w:b/>
        </w:rPr>
        <w:t xml:space="preserve"> de la leyenda. Pero en la Biblia no interesa el rigor de los datos, sino el mensaje en el lenguaje del tiempo cultural en fueron expuestos</w:t>
      </w:r>
    </w:p>
    <w:sectPr w:rsidR="00CB6D0B" w:rsidRPr="006B33A5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031C3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3ACE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A5E85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7487F"/>
    <w:rsid w:val="00381057"/>
    <w:rsid w:val="003823D0"/>
    <w:rsid w:val="00397FDC"/>
    <w:rsid w:val="003B00B3"/>
    <w:rsid w:val="003B124E"/>
    <w:rsid w:val="003B1330"/>
    <w:rsid w:val="003B721F"/>
    <w:rsid w:val="003C62F4"/>
    <w:rsid w:val="003D04EE"/>
    <w:rsid w:val="003D36EE"/>
    <w:rsid w:val="003E0DCA"/>
    <w:rsid w:val="003F207B"/>
    <w:rsid w:val="003F30AF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03053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1D80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25F9B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33A5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C7F4C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15D3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064E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55FBC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2B33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B6D0B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65C8F"/>
    <w:rsid w:val="00D7352F"/>
    <w:rsid w:val="00D82287"/>
    <w:rsid w:val="00D933A8"/>
    <w:rsid w:val="00D94EDB"/>
    <w:rsid w:val="00D97797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3C7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C380A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3E9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wikidata-link">
    <w:name w:val="wikidata-link"/>
    <w:basedOn w:val="Fuentedeprrafopredeter"/>
    <w:rsid w:val="00CB6D0B"/>
  </w:style>
  <w:style w:type="paragraph" w:customStyle="1" w:styleId="titulointerior">
    <w:name w:val="titulointerior"/>
    <w:basedOn w:val="Normal"/>
    <w:rsid w:val="003D04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na%C3%A1n" TargetMode="External"/><Relationship Id="rId13" Type="http://schemas.openxmlformats.org/officeDocument/2006/relationships/hyperlink" Target="https://es.wikipedia.org/wiki/Amenofis_II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Efra%C3%ADn_(hijo_de_Jos%C3%A9)" TargetMode="External"/><Relationship Id="rId12" Type="http://schemas.openxmlformats.org/officeDocument/2006/relationships/hyperlink" Target="https://es.wikipedia.org/wiki/Jaco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Manas%C3%A9s_(hijo_de_Jos%C3%A9)" TargetMode="External"/><Relationship Id="rId11" Type="http://schemas.openxmlformats.org/officeDocument/2006/relationships/hyperlink" Target="https://es.wikipedia.org/wiki/Benjam%C3%A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Hicsos" TargetMode="External"/><Relationship Id="rId10" Type="http://schemas.openxmlformats.org/officeDocument/2006/relationships/hyperlink" Target="https://es.wikipedia.org/wiki/Jaco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eerseba" TargetMode="External"/><Relationship Id="rId14" Type="http://schemas.openxmlformats.org/officeDocument/2006/relationships/hyperlink" Target="https://es.wikipedia.org/wiki/Amenofis_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2019-09-14T16:53:00Z</dcterms:created>
  <dcterms:modified xsi:type="dcterms:W3CDTF">2019-09-14T16:53:00Z</dcterms:modified>
</cp:coreProperties>
</file>