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FF" w:rsidRPr="00100B5A" w:rsidRDefault="00100B5A" w:rsidP="00100B5A">
      <w:pPr>
        <w:jc w:val="center"/>
        <w:rPr>
          <w:b/>
          <w:color w:val="FF0000"/>
          <w:sz w:val="36"/>
          <w:szCs w:val="36"/>
        </w:rPr>
      </w:pPr>
      <w:r w:rsidRPr="00100B5A">
        <w:rPr>
          <w:b/>
          <w:color w:val="FF0000"/>
          <w:sz w:val="36"/>
          <w:szCs w:val="36"/>
        </w:rPr>
        <w:t>la muerte</w:t>
      </w:r>
    </w:p>
    <w:p w:rsidR="00100B5A" w:rsidRDefault="00100B5A" w:rsidP="004C239A"/>
    <w:p w:rsidR="00100B5A" w:rsidRDefault="00100B5A" w:rsidP="00100B5A">
      <w:pPr>
        <w:pStyle w:val="estilo2"/>
        <w:spacing w:before="0" w:beforeAutospacing="0" w:after="0" w:afterAutospacing="0"/>
        <w:jc w:val="both"/>
        <w:rPr>
          <w:rStyle w:val="estilo21"/>
          <w:rFonts w:ascii="Arial" w:hAnsi="Arial" w:cs="Arial"/>
          <w:b/>
        </w:rPr>
      </w:pPr>
      <w:r w:rsidRPr="00100B5A">
        <w:rPr>
          <w:rStyle w:val="estilo21"/>
          <w:rFonts w:ascii="Arial" w:hAnsi="Arial" w:cs="Arial"/>
          <w:b/>
        </w:rPr>
        <w:t>Es el hecho final de la vida. Es la separación formal "del cuerpo y del alma", aunque se suele definir como la "separación o salida del alma del cuerpo", como si el alma estuviera "metida" en el cuerpo en forma de vas</w:t>
      </w:r>
      <w:r w:rsidRPr="00100B5A">
        <w:rPr>
          <w:rStyle w:val="estilo21"/>
          <w:rFonts w:ascii="Arial" w:hAnsi="Arial" w:cs="Arial"/>
          <w:b/>
        </w:rPr>
        <w:t>i</w:t>
      </w:r>
      <w:r w:rsidRPr="00100B5A">
        <w:rPr>
          <w:rStyle w:val="estilo21"/>
          <w:rFonts w:ascii="Arial" w:hAnsi="Arial" w:cs="Arial"/>
          <w:b/>
        </w:rPr>
        <w:t>ja y ella fuera esencia a la manera de aroma o ser invisible. Si entendemos el hombre como una realidad doble, hay que definir la muerte más bien como ruptura o separación.</w:t>
      </w:r>
    </w:p>
    <w:p w:rsidR="00100B5A" w:rsidRDefault="00100B5A" w:rsidP="00100B5A">
      <w:pPr>
        <w:pStyle w:val="estilo2"/>
        <w:spacing w:before="0" w:beforeAutospacing="0" w:after="0" w:afterAutospacing="0"/>
        <w:jc w:val="both"/>
        <w:rPr>
          <w:rStyle w:val="estilo21"/>
          <w:rFonts w:ascii="Arial" w:hAnsi="Arial" w:cs="Arial"/>
          <w:b/>
        </w:rPr>
      </w:pPr>
      <w:r w:rsidRPr="00100B5A">
        <w:rPr>
          <w:rFonts w:ascii="Arial" w:hAnsi="Arial" w:cs="Arial"/>
          <w:b/>
        </w:rPr>
        <w:br/>
      </w:r>
      <w:r w:rsidRPr="00100B5A">
        <w:rPr>
          <w:rStyle w:val="estilo21"/>
          <w:rFonts w:ascii="Arial" w:hAnsi="Arial" w:cs="Arial"/>
          <w:b/>
        </w:rPr>
        <w:t>    A partir de su acontecimiento, el ser humano sigue existiendo en su dimen</w:t>
      </w:r>
      <w:r w:rsidRPr="00100B5A">
        <w:rPr>
          <w:rStyle w:val="estilo21"/>
          <w:rFonts w:ascii="Arial" w:hAnsi="Arial" w:cs="Arial"/>
          <w:b/>
        </w:rPr>
        <w:softHyphen/>
        <w:t>sión espir</w:t>
      </w:r>
      <w:r w:rsidRPr="00100B5A">
        <w:rPr>
          <w:rStyle w:val="estilo21"/>
          <w:rFonts w:ascii="Arial" w:hAnsi="Arial" w:cs="Arial"/>
          <w:b/>
        </w:rPr>
        <w:t>i</w:t>
      </w:r>
      <w:r w:rsidRPr="00100B5A">
        <w:rPr>
          <w:rStyle w:val="estilo21"/>
          <w:rFonts w:ascii="Arial" w:hAnsi="Arial" w:cs="Arial"/>
          <w:b/>
        </w:rPr>
        <w:t>tual, la cual permanece. Pero se corrompe, destruye y de</w:t>
      </w:r>
      <w:r w:rsidRPr="00100B5A">
        <w:rPr>
          <w:rStyle w:val="estilo21"/>
          <w:rFonts w:ascii="Arial" w:hAnsi="Arial" w:cs="Arial"/>
          <w:b/>
        </w:rPr>
        <w:softHyphen/>
        <w:t>saparece en su dimensión corp</w:t>
      </w:r>
      <w:r w:rsidRPr="00100B5A">
        <w:rPr>
          <w:rStyle w:val="estilo21"/>
          <w:rFonts w:ascii="Arial" w:hAnsi="Arial" w:cs="Arial"/>
          <w:b/>
        </w:rPr>
        <w:t>o</w:t>
      </w:r>
      <w:r w:rsidRPr="00100B5A">
        <w:rPr>
          <w:rStyle w:val="estilo21"/>
          <w:rFonts w:ascii="Arial" w:hAnsi="Arial" w:cs="Arial"/>
          <w:b/>
        </w:rPr>
        <w:t>ral, pues el cuerpo se aniquila antes o después y queda reducido a los elementos miner</w:t>
      </w:r>
      <w:r w:rsidRPr="00100B5A">
        <w:rPr>
          <w:rStyle w:val="estilo21"/>
          <w:rFonts w:ascii="Arial" w:hAnsi="Arial" w:cs="Arial"/>
          <w:b/>
        </w:rPr>
        <w:t>a</w:t>
      </w:r>
      <w:r w:rsidRPr="00100B5A">
        <w:rPr>
          <w:rStyle w:val="estilo21"/>
          <w:rFonts w:ascii="Arial" w:hAnsi="Arial" w:cs="Arial"/>
          <w:b/>
        </w:rPr>
        <w:t>les que lo configuraron en la tierra.</w:t>
      </w:r>
    </w:p>
    <w:p w:rsidR="00100B5A" w:rsidRPr="00100B5A" w:rsidRDefault="00100B5A" w:rsidP="00100B5A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00B5A">
        <w:rPr>
          <w:rFonts w:ascii="Arial" w:hAnsi="Arial" w:cs="Arial"/>
          <w:b/>
        </w:rPr>
        <w:br/>
      </w:r>
      <w:r w:rsidRPr="00100B5A">
        <w:rPr>
          <w:rStyle w:val="estilo21"/>
          <w:rFonts w:ascii="Arial" w:hAnsi="Arial" w:cs="Arial"/>
          <w:b/>
        </w:rPr>
        <w:t>    La naturaleza nos dice que el hombre es temporal: nace, vive y al final muere. La fe rel</w:t>
      </w:r>
      <w:r w:rsidRPr="00100B5A">
        <w:rPr>
          <w:rStyle w:val="estilo21"/>
          <w:rFonts w:ascii="Arial" w:hAnsi="Arial" w:cs="Arial"/>
          <w:b/>
        </w:rPr>
        <w:t>i</w:t>
      </w:r>
      <w:r w:rsidRPr="00100B5A">
        <w:rPr>
          <w:rStyle w:val="estilo21"/>
          <w:rFonts w:ascii="Arial" w:hAnsi="Arial" w:cs="Arial"/>
          <w:b/>
        </w:rPr>
        <w:t>giosa, la católica y la de muchas religiones, añade además que la muerte es el fruto de un castigo divino por un pecado original de los hombres, pecado misterio</w:t>
      </w:r>
      <w:r w:rsidRPr="00100B5A">
        <w:rPr>
          <w:rStyle w:val="estilo21"/>
          <w:rFonts w:ascii="Arial" w:hAnsi="Arial" w:cs="Arial"/>
          <w:b/>
        </w:rPr>
        <w:softHyphen/>
        <w:t>so y colectivo que denominamos original. Y son ta</w:t>
      </w:r>
      <w:r w:rsidRPr="00100B5A">
        <w:rPr>
          <w:rStyle w:val="estilo21"/>
          <w:rFonts w:ascii="Arial" w:hAnsi="Arial" w:cs="Arial"/>
          <w:b/>
        </w:rPr>
        <w:t>m</w:t>
      </w:r>
      <w:r w:rsidRPr="00100B5A">
        <w:rPr>
          <w:rStyle w:val="estilo21"/>
          <w:rFonts w:ascii="Arial" w:hAnsi="Arial" w:cs="Arial"/>
          <w:b/>
        </w:rPr>
        <w:t>bién muchas las religiones que enseñan que la muerte es provisional, pues un día el cuerpo será restaurado y se volverá a unir con el alma para in</w:t>
      </w:r>
      <w:r w:rsidRPr="00100B5A">
        <w:rPr>
          <w:rStyle w:val="estilo21"/>
          <w:rFonts w:ascii="Arial" w:hAnsi="Arial" w:cs="Arial"/>
          <w:b/>
        </w:rPr>
        <w:t>i</w:t>
      </w:r>
      <w:r w:rsidRPr="00100B5A">
        <w:rPr>
          <w:rStyle w:val="estilo21"/>
          <w:rFonts w:ascii="Arial" w:hAnsi="Arial" w:cs="Arial"/>
          <w:b/>
        </w:rPr>
        <w:t>ciar una vida diferente: inmutable, indestructible, misteriosa, pero real. El Concilio Vat</w:t>
      </w:r>
      <w:r w:rsidRPr="00100B5A">
        <w:rPr>
          <w:rStyle w:val="estilo21"/>
          <w:rFonts w:ascii="Arial" w:hAnsi="Arial" w:cs="Arial"/>
          <w:b/>
        </w:rPr>
        <w:t>i</w:t>
      </w:r>
      <w:r w:rsidRPr="00100B5A">
        <w:rPr>
          <w:rStyle w:val="estilo21"/>
          <w:rFonts w:ascii="Arial" w:hAnsi="Arial" w:cs="Arial"/>
          <w:b/>
        </w:rPr>
        <w:t xml:space="preserve">cano II explicaba a los creyentes el sentido cristiano de la muerte, con una excelente síntesis doctrinal, interesante para el catequista: </w:t>
      </w:r>
      <w:r w:rsidRPr="00100B5A">
        <w:rPr>
          <w:rStyle w:val="nfasis"/>
          <w:rFonts w:ascii="Arial" w:hAnsi="Arial" w:cs="Arial"/>
          <w:b/>
        </w:rPr>
        <w:t>"El máximo enigma de la vida humana es la mue</w:t>
      </w:r>
      <w:r w:rsidRPr="00100B5A">
        <w:rPr>
          <w:rStyle w:val="nfasis"/>
          <w:rFonts w:ascii="Arial" w:hAnsi="Arial" w:cs="Arial"/>
          <w:b/>
        </w:rPr>
        <w:t>r</w:t>
      </w:r>
      <w:r w:rsidRPr="00100B5A">
        <w:rPr>
          <w:rStyle w:val="nfasis"/>
          <w:rFonts w:ascii="Arial" w:hAnsi="Arial" w:cs="Arial"/>
          <w:b/>
        </w:rPr>
        <w:t>te. El hombre sufre con el dolor y la disolución progresiva del cuerpo. Pero su máximo tormento es el temor a la desaparición perpetua... La semilla de eternidad que en sí lleva, por ser irr</w:t>
      </w:r>
      <w:r w:rsidRPr="00100B5A">
        <w:rPr>
          <w:rStyle w:val="nfasis"/>
          <w:rFonts w:ascii="Arial" w:hAnsi="Arial" w:cs="Arial"/>
          <w:b/>
        </w:rPr>
        <w:t>e</w:t>
      </w:r>
      <w:r w:rsidRPr="00100B5A">
        <w:rPr>
          <w:rStyle w:val="nfasis"/>
          <w:rFonts w:ascii="Arial" w:hAnsi="Arial" w:cs="Arial"/>
          <w:b/>
        </w:rPr>
        <w:t>ductible a la sola materia, se levanta contra la muerte. La Iglesia, aleccionada por la revelación divina, afirma que el hombre ha sido creado por Dios para un destino f</w:t>
      </w:r>
      <w:r w:rsidRPr="00100B5A">
        <w:rPr>
          <w:rStyle w:val="nfasis"/>
          <w:rFonts w:ascii="Arial" w:hAnsi="Arial" w:cs="Arial"/>
          <w:b/>
        </w:rPr>
        <w:t>e</w:t>
      </w:r>
      <w:r w:rsidRPr="00100B5A">
        <w:rPr>
          <w:rStyle w:val="nfasis"/>
          <w:rFonts w:ascii="Arial" w:hAnsi="Arial" w:cs="Arial"/>
          <w:b/>
        </w:rPr>
        <w:t xml:space="preserve">liz, más allá de la muerte... </w:t>
      </w:r>
      <w:r w:rsidRPr="00100B5A">
        <w:rPr>
          <w:rFonts w:ascii="Arial" w:hAnsi="Arial" w:cs="Arial"/>
          <w:b/>
        </w:rPr>
        <w:br/>
      </w:r>
      <w:r w:rsidRPr="00100B5A">
        <w:rPr>
          <w:rStyle w:val="nfasis"/>
          <w:rFonts w:ascii="Arial" w:hAnsi="Arial" w:cs="Arial"/>
          <w:b/>
        </w:rPr>
        <w:t>   La fe cristiana enseña que la muerte corporal, que entró en el mundo a consecuencia del pecado, será vencida cuando el omnipotente y misericordioso Salvador restituya al ho</w:t>
      </w:r>
      <w:r w:rsidRPr="00100B5A">
        <w:rPr>
          <w:rStyle w:val="nfasis"/>
          <w:rFonts w:ascii="Arial" w:hAnsi="Arial" w:cs="Arial"/>
          <w:b/>
        </w:rPr>
        <w:t>m</w:t>
      </w:r>
      <w:r w:rsidRPr="00100B5A">
        <w:rPr>
          <w:rStyle w:val="nfasis"/>
          <w:rFonts w:ascii="Arial" w:hAnsi="Arial" w:cs="Arial"/>
          <w:b/>
        </w:rPr>
        <w:t xml:space="preserve">bre en la salvación perdida por el pecado." </w:t>
      </w:r>
      <w:r w:rsidRPr="00100B5A">
        <w:rPr>
          <w:rStyle w:val="estilo21"/>
          <w:rFonts w:ascii="Arial" w:hAnsi="Arial" w:cs="Arial"/>
          <w:b/>
        </w:rPr>
        <w:t>(</w:t>
      </w:r>
      <w:proofErr w:type="spellStart"/>
      <w:r w:rsidRPr="00100B5A">
        <w:rPr>
          <w:rStyle w:val="estilo21"/>
          <w:rFonts w:ascii="Arial" w:hAnsi="Arial" w:cs="Arial"/>
          <w:b/>
        </w:rPr>
        <w:t>Gaud</w:t>
      </w:r>
      <w:proofErr w:type="spellEnd"/>
      <w:r w:rsidRPr="00100B5A">
        <w:rPr>
          <w:rStyle w:val="estilo21"/>
          <w:rFonts w:ascii="Arial" w:hAnsi="Arial" w:cs="Arial"/>
          <w:b/>
        </w:rPr>
        <w:t xml:space="preserve">. et </w:t>
      </w:r>
      <w:proofErr w:type="spellStart"/>
      <w:r w:rsidRPr="00100B5A">
        <w:rPr>
          <w:rStyle w:val="estilo21"/>
          <w:rFonts w:ascii="Arial" w:hAnsi="Arial" w:cs="Arial"/>
          <w:b/>
        </w:rPr>
        <w:t>Spes</w:t>
      </w:r>
      <w:proofErr w:type="spellEnd"/>
      <w:r w:rsidRPr="00100B5A">
        <w:rPr>
          <w:rStyle w:val="estilo21"/>
          <w:rFonts w:ascii="Arial" w:hAnsi="Arial" w:cs="Arial"/>
          <w:b/>
        </w:rPr>
        <w:t>. 18)</w:t>
      </w:r>
    </w:p>
    <w:p w:rsidR="00100B5A" w:rsidRPr="00100B5A" w:rsidRDefault="00100B5A" w:rsidP="00100B5A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00B5A">
        <w:rPr>
          <w:rFonts w:ascii="Arial" w:hAnsi="Arial" w:cs="Arial"/>
          <w:b/>
        </w:rPr>
        <w:t> </w:t>
      </w:r>
    </w:p>
    <w:p w:rsidR="00100B5A" w:rsidRPr="00100B5A" w:rsidRDefault="00100B5A" w:rsidP="00100B5A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00B5A">
        <w:rPr>
          <w:rFonts w:ascii="Arial" w:hAnsi="Arial" w:cs="Arial"/>
          <w:b/>
          <w:noProof/>
        </w:rPr>
        <w:drawing>
          <wp:inline distT="0" distB="0" distL="0" distR="0">
            <wp:extent cx="1943100" cy="2581275"/>
            <wp:effectExtent l="19050" t="0" r="0" b="0"/>
            <wp:docPr id="1" name="Imagen 1" descr="http://catequesis.lasalle.es/M/zplantilla_clip_image002_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equesis.lasalle.es/M/zplantilla_clip_image002_01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B5A">
        <w:rPr>
          <w:rFonts w:ascii="Arial" w:hAnsi="Arial" w:cs="Arial"/>
          <w:b/>
        </w:rPr>
        <w:br/>
        <w:t xml:space="preserve">   </w:t>
      </w:r>
    </w:p>
    <w:p w:rsidR="00100B5A" w:rsidRPr="00100B5A" w:rsidRDefault="00100B5A" w:rsidP="00100B5A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00B5A">
        <w:rPr>
          <w:rStyle w:val="Textoennegrita"/>
          <w:rFonts w:ascii="Arial" w:hAnsi="Arial" w:cs="Arial"/>
        </w:rPr>
        <w:t>1. Misterio de la muerte</w:t>
      </w:r>
      <w:r w:rsidRPr="00100B5A">
        <w:rPr>
          <w:rFonts w:ascii="Arial" w:hAnsi="Arial" w:cs="Arial"/>
          <w:b/>
        </w:rPr>
        <w:t xml:space="preserve"> </w:t>
      </w:r>
    </w:p>
    <w:p w:rsidR="00100B5A" w:rsidRPr="00100B5A" w:rsidRDefault="00100B5A" w:rsidP="00100B5A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00B5A">
        <w:rPr>
          <w:rFonts w:ascii="Arial" w:hAnsi="Arial" w:cs="Arial"/>
          <w:b/>
        </w:rPr>
        <w:t>   El hombre teme la muerte, pero sabe que necesariamente habrá de llegar. Como todos los seres v</w:t>
      </w:r>
      <w:r w:rsidRPr="00100B5A">
        <w:rPr>
          <w:rFonts w:ascii="Arial" w:hAnsi="Arial" w:cs="Arial"/>
          <w:b/>
        </w:rPr>
        <w:t>i</w:t>
      </w:r>
      <w:r w:rsidRPr="00100B5A">
        <w:rPr>
          <w:rFonts w:ascii="Arial" w:hAnsi="Arial" w:cs="Arial"/>
          <w:b/>
        </w:rPr>
        <w:t>vos, es consciente de su mortalidad; pero siente hambre de inmortalidad, si es sano psicológica y esp</w:t>
      </w:r>
      <w:r w:rsidRPr="00100B5A">
        <w:rPr>
          <w:rFonts w:ascii="Arial" w:hAnsi="Arial" w:cs="Arial"/>
          <w:b/>
        </w:rPr>
        <w:t>i</w:t>
      </w:r>
      <w:r w:rsidRPr="00100B5A">
        <w:rPr>
          <w:rFonts w:ascii="Arial" w:hAnsi="Arial" w:cs="Arial"/>
          <w:b/>
        </w:rPr>
        <w:t>ritualmente y sabe que algo hay después de esta vida.</w:t>
      </w:r>
      <w:r w:rsidRPr="00100B5A">
        <w:rPr>
          <w:rFonts w:ascii="Arial" w:hAnsi="Arial" w:cs="Arial"/>
          <w:b/>
        </w:rPr>
        <w:br/>
        <w:t>   Por eso se pregunta con cierta aprehensión por lo que es el morir y las razones últimas de que tenga que pasar por ese trance tan desconcertante.</w:t>
      </w:r>
    </w:p>
    <w:p w:rsidR="00100B5A" w:rsidRPr="00100B5A" w:rsidRDefault="00100B5A" w:rsidP="00100B5A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00B5A">
        <w:rPr>
          <w:rFonts w:ascii="Arial" w:hAnsi="Arial" w:cs="Arial"/>
          <w:b/>
        </w:rPr>
        <w:t xml:space="preserve">   </w:t>
      </w:r>
      <w:r w:rsidRPr="00100B5A">
        <w:rPr>
          <w:rStyle w:val="Textoennegrita"/>
          <w:rFonts w:ascii="Arial" w:hAnsi="Arial" w:cs="Arial"/>
        </w:rPr>
        <w:t>1.1. Sentidos de la muerte</w:t>
      </w:r>
    </w:p>
    <w:p w:rsidR="00100B5A" w:rsidRPr="00100B5A" w:rsidRDefault="00100B5A" w:rsidP="00100B5A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00B5A">
        <w:rPr>
          <w:rFonts w:ascii="Arial" w:hAnsi="Arial" w:cs="Arial"/>
          <w:b/>
        </w:rPr>
        <w:t>   En un sentido físico, la muerte es la culminación del ciclo vital que se halla grabado nat</w:t>
      </w:r>
      <w:r w:rsidRPr="00100B5A">
        <w:rPr>
          <w:rFonts w:ascii="Arial" w:hAnsi="Arial" w:cs="Arial"/>
          <w:b/>
        </w:rPr>
        <w:t>u</w:t>
      </w:r>
      <w:r w:rsidRPr="00100B5A">
        <w:rPr>
          <w:rFonts w:ascii="Arial" w:hAnsi="Arial" w:cs="Arial"/>
          <w:b/>
        </w:rPr>
        <w:t xml:space="preserve">ralmente en todo ser vivo. En un sentido psicológico y moral, la muerte es la parálisis de </w:t>
      </w:r>
      <w:r w:rsidRPr="00100B5A">
        <w:rPr>
          <w:rFonts w:ascii="Arial" w:hAnsi="Arial" w:cs="Arial"/>
          <w:b/>
        </w:rPr>
        <w:lastRenderedPageBreak/>
        <w:t>toda su actividad interior y de su posibilidad de comunicación.</w:t>
      </w:r>
      <w:r w:rsidRPr="00100B5A">
        <w:rPr>
          <w:rFonts w:ascii="Arial" w:hAnsi="Arial" w:cs="Arial"/>
          <w:b/>
        </w:rPr>
        <w:br/>
        <w:t xml:space="preserve">   A pesar de sus aspiraciones de inmortalidad y de su deseo imperioso de sobrevivir, el hombre sabe que ha sido creado temporal y que tiene que terminar sus días terrenos. La </w:t>
      </w:r>
      <w:proofErr w:type="spellStart"/>
      <w:r w:rsidRPr="00100B5A">
        <w:rPr>
          <w:rFonts w:ascii="Arial" w:hAnsi="Arial" w:cs="Arial"/>
          <w:b/>
        </w:rPr>
        <w:t>muertese</w:t>
      </w:r>
      <w:proofErr w:type="spellEnd"/>
      <w:r w:rsidRPr="00100B5A">
        <w:rPr>
          <w:rFonts w:ascii="Arial" w:hAnsi="Arial" w:cs="Arial"/>
          <w:b/>
        </w:rPr>
        <w:t xml:space="preserve"> halla indiscutiblemente grabada en su naturaleza limitada de criatura dependie</w:t>
      </w:r>
      <w:r w:rsidRPr="00100B5A">
        <w:rPr>
          <w:rFonts w:ascii="Arial" w:hAnsi="Arial" w:cs="Arial"/>
          <w:b/>
        </w:rPr>
        <w:t>n</w:t>
      </w:r>
      <w:r w:rsidRPr="00100B5A">
        <w:rPr>
          <w:rFonts w:ascii="Arial" w:hAnsi="Arial" w:cs="Arial"/>
          <w:b/>
        </w:rPr>
        <w:t xml:space="preserve">te del Señor. </w:t>
      </w:r>
      <w:r w:rsidRPr="00100B5A">
        <w:rPr>
          <w:rFonts w:ascii="Arial" w:hAnsi="Arial" w:cs="Arial"/>
          <w:b/>
        </w:rPr>
        <w:br/>
        <w:t>   Sin embargo, con sentido espiritual e incluso racional, el cristiano sabe que su final t</w:t>
      </w:r>
      <w:r w:rsidRPr="00100B5A">
        <w:rPr>
          <w:rFonts w:ascii="Arial" w:hAnsi="Arial" w:cs="Arial"/>
          <w:b/>
        </w:rPr>
        <w:t>e</w:t>
      </w:r>
      <w:r w:rsidRPr="00100B5A">
        <w:rPr>
          <w:rFonts w:ascii="Arial" w:hAnsi="Arial" w:cs="Arial"/>
          <w:b/>
        </w:rPr>
        <w:t>rreno no es la de</w:t>
      </w:r>
      <w:r w:rsidRPr="00100B5A">
        <w:rPr>
          <w:rFonts w:ascii="Arial" w:hAnsi="Arial" w:cs="Arial"/>
          <w:b/>
        </w:rPr>
        <w:t>s</w:t>
      </w:r>
      <w:r w:rsidRPr="00100B5A">
        <w:rPr>
          <w:rFonts w:ascii="Arial" w:hAnsi="Arial" w:cs="Arial"/>
          <w:b/>
        </w:rPr>
        <w:t>trucción de su ser, sino que una vida eterna se abre al terminar sus días de peregrino en la tierra.</w:t>
      </w:r>
      <w:r w:rsidRPr="00100B5A">
        <w:rPr>
          <w:rFonts w:ascii="Arial" w:hAnsi="Arial" w:cs="Arial"/>
          <w:b/>
        </w:rPr>
        <w:br/>
        <w:t>   La razón le indica que sus apetencias de inmortalidad no pueden ser, sin más, una esp</w:t>
      </w:r>
      <w:r w:rsidRPr="00100B5A">
        <w:rPr>
          <w:rFonts w:ascii="Arial" w:hAnsi="Arial" w:cs="Arial"/>
          <w:b/>
        </w:rPr>
        <w:t>e</w:t>
      </w:r>
      <w:r w:rsidRPr="00100B5A">
        <w:rPr>
          <w:rFonts w:ascii="Arial" w:hAnsi="Arial" w:cs="Arial"/>
          <w:b/>
        </w:rPr>
        <w:t xml:space="preserve">jismo cruel de su naturaleza inteligente. Por eso espera que algo misterioso le convertirá </w:t>
      </w:r>
      <w:proofErr w:type="spellStart"/>
      <w:r w:rsidRPr="00100B5A">
        <w:rPr>
          <w:rFonts w:ascii="Arial" w:hAnsi="Arial" w:cs="Arial"/>
          <w:b/>
        </w:rPr>
        <w:t>suvida</w:t>
      </w:r>
      <w:proofErr w:type="spellEnd"/>
      <w:r w:rsidRPr="00100B5A">
        <w:rPr>
          <w:rFonts w:ascii="Arial" w:hAnsi="Arial" w:cs="Arial"/>
          <w:b/>
        </w:rPr>
        <w:t xml:space="preserve"> presente en otra vida post</w:t>
      </w:r>
      <w:r w:rsidRPr="00100B5A">
        <w:rPr>
          <w:rFonts w:ascii="Arial" w:hAnsi="Arial" w:cs="Arial"/>
          <w:b/>
        </w:rPr>
        <w:t>e</w:t>
      </w:r>
      <w:r w:rsidRPr="00100B5A">
        <w:rPr>
          <w:rFonts w:ascii="Arial" w:hAnsi="Arial" w:cs="Arial"/>
          <w:b/>
        </w:rPr>
        <w:t>rior. Ese algo es la Providencia.</w:t>
      </w:r>
    </w:p>
    <w:p w:rsidR="00100B5A" w:rsidRPr="00100B5A" w:rsidRDefault="00100B5A" w:rsidP="00100B5A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00B5A">
        <w:rPr>
          <w:rFonts w:ascii="Arial" w:hAnsi="Arial" w:cs="Arial"/>
          <w:b/>
        </w:rPr>
        <w:t xml:space="preserve">   </w:t>
      </w:r>
      <w:r w:rsidRPr="00100B5A">
        <w:rPr>
          <w:rStyle w:val="Textoennegrita"/>
          <w:rFonts w:ascii="Arial" w:hAnsi="Arial" w:cs="Arial"/>
        </w:rPr>
        <w:t>1.2. Opiniones y creencias</w:t>
      </w:r>
    </w:p>
    <w:p w:rsidR="00100B5A" w:rsidRPr="00100B5A" w:rsidRDefault="00100B5A" w:rsidP="00100B5A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00B5A">
        <w:rPr>
          <w:rFonts w:ascii="Arial" w:hAnsi="Arial" w:cs="Arial"/>
          <w:b/>
        </w:rPr>
        <w:t>   Todas las mitologías y creencias de los pueblos han conducido a sospechas, a teorías e, incluso, a los cu</w:t>
      </w:r>
      <w:r w:rsidRPr="00100B5A">
        <w:rPr>
          <w:rFonts w:ascii="Arial" w:hAnsi="Arial" w:cs="Arial"/>
          <w:b/>
        </w:rPr>
        <w:t>l</w:t>
      </w:r>
      <w:r w:rsidRPr="00100B5A">
        <w:rPr>
          <w:rFonts w:ascii="Arial" w:hAnsi="Arial" w:cs="Arial"/>
          <w:b/>
        </w:rPr>
        <w:t>tos religiosos,  en favor de la inmortalidad y a la esperanza en la felicidad más allá de las penas y sufrimie</w:t>
      </w:r>
      <w:r w:rsidRPr="00100B5A">
        <w:rPr>
          <w:rFonts w:ascii="Arial" w:hAnsi="Arial" w:cs="Arial"/>
          <w:b/>
        </w:rPr>
        <w:t>n</w:t>
      </w:r>
      <w:r w:rsidRPr="00100B5A">
        <w:rPr>
          <w:rFonts w:ascii="Arial" w:hAnsi="Arial" w:cs="Arial"/>
          <w:b/>
        </w:rPr>
        <w:t>tos de esta vida terrena.</w:t>
      </w:r>
      <w:r w:rsidRPr="00100B5A">
        <w:rPr>
          <w:rFonts w:ascii="Arial" w:hAnsi="Arial" w:cs="Arial"/>
          <w:b/>
        </w:rPr>
        <w:br/>
        <w:t>   Pero es la fe religiosa, sobre todo cristiana, la que hace posible en entender la muerte como un tránsito hacia un estado, lugar o situación en donde Dios se pre</w:t>
      </w:r>
      <w:r w:rsidRPr="00100B5A">
        <w:rPr>
          <w:rFonts w:ascii="Arial" w:hAnsi="Arial" w:cs="Arial"/>
          <w:b/>
        </w:rPr>
        <w:softHyphen/>
        <w:t>sen</w:t>
      </w:r>
      <w:r w:rsidRPr="00100B5A">
        <w:rPr>
          <w:rFonts w:ascii="Arial" w:hAnsi="Arial" w:cs="Arial"/>
          <w:b/>
        </w:rPr>
        <w:softHyphen/>
        <w:t>ta como ac</w:t>
      </w:r>
      <w:r w:rsidRPr="00100B5A">
        <w:rPr>
          <w:rFonts w:ascii="Arial" w:hAnsi="Arial" w:cs="Arial"/>
          <w:b/>
        </w:rPr>
        <w:t>o</w:t>
      </w:r>
      <w:r w:rsidRPr="00100B5A">
        <w:rPr>
          <w:rFonts w:ascii="Arial" w:hAnsi="Arial" w:cs="Arial"/>
          <w:b/>
        </w:rPr>
        <w:t xml:space="preserve">gedor del hombre. </w:t>
      </w:r>
      <w:r w:rsidRPr="00100B5A">
        <w:rPr>
          <w:rFonts w:ascii="Arial" w:hAnsi="Arial" w:cs="Arial"/>
          <w:b/>
        </w:rPr>
        <w:br/>
        <w:t>   En este sentido se han explicado todas las religiones, sobre todo las monoteístas, que han visto sie</w:t>
      </w:r>
      <w:r w:rsidRPr="00100B5A">
        <w:rPr>
          <w:rFonts w:ascii="Arial" w:hAnsi="Arial" w:cs="Arial"/>
          <w:b/>
        </w:rPr>
        <w:t>m</w:t>
      </w:r>
      <w:r w:rsidRPr="00100B5A">
        <w:rPr>
          <w:rFonts w:ascii="Arial" w:hAnsi="Arial" w:cs="Arial"/>
          <w:b/>
        </w:rPr>
        <w:t>pre en la muerte el encuentro con Dios en un Paraíso creado para recibir a los mortales.</w:t>
      </w:r>
      <w:r w:rsidRPr="00100B5A">
        <w:rPr>
          <w:rFonts w:ascii="Arial" w:hAnsi="Arial" w:cs="Arial"/>
          <w:b/>
        </w:rPr>
        <w:br/>
        <w:t>   Judaísmo, mahometismo, mazdeísmo, incluso budismo y, por supuesto, el cristianismo, dan una solución trascendente al problema y al misterio de la muerte. Coinciden en co</w:t>
      </w:r>
      <w:r w:rsidRPr="00100B5A">
        <w:rPr>
          <w:rFonts w:ascii="Arial" w:hAnsi="Arial" w:cs="Arial"/>
          <w:b/>
        </w:rPr>
        <w:t>m</w:t>
      </w:r>
      <w:r w:rsidRPr="00100B5A">
        <w:rPr>
          <w:rFonts w:ascii="Arial" w:hAnsi="Arial" w:cs="Arial"/>
          <w:b/>
        </w:rPr>
        <w:t>prender que todos los hombres son iguales y que todas las diferencias se destruyen una vez que se transciende los umbrales de la vida terrena.</w:t>
      </w:r>
    </w:p>
    <w:p w:rsidR="00100B5A" w:rsidRPr="00100B5A" w:rsidRDefault="00100B5A" w:rsidP="00100B5A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00B5A">
        <w:rPr>
          <w:rStyle w:val="Textoennegrita"/>
          <w:rFonts w:ascii="Arial" w:hAnsi="Arial" w:cs="Arial"/>
        </w:rPr>
        <w:t>   2. La muerte en la Escritura</w:t>
      </w:r>
      <w:r w:rsidRPr="00100B5A">
        <w:rPr>
          <w:rFonts w:ascii="Arial" w:hAnsi="Arial" w:cs="Arial"/>
          <w:b/>
        </w:rPr>
        <w:t xml:space="preserve"> </w:t>
      </w:r>
    </w:p>
    <w:p w:rsidR="00100B5A" w:rsidRPr="00100B5A" w:rsidRDefault="00100B5A" w:rsidP="00100B5A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00B5A">
        <w:rPr>
          <w:rFonts w:ascii="Arial" w:hAnsi="Arial" w:cs="Arial"/>
          <w:b/>
        </w:rPr>
        <w:t>   La claridad sobre el sentido cristiano de la muerte llega de mano de los escritores bíbl</w:t>
      </w:r>
      <w:r w:rsidRPr="00100B5A">
        <w:rPr>
          <w:rFonts w:ascii="Arial" w:hAnsi="Arial" w:cs="Arial"/>
          <w:b/>
        </w:rPr>
        <w:t>i</w:t>
      </w:r>
      <w:r w:rsidRPr="00100B5A">
        <w:rPr>
          <w:rFonts w:ascii="Arial" w:hAnsi="Arial" w:cs="Arial"/>
          <w:b/>
        </w:rPr>
        <w:t>cos que dej</w:t>
      </w:r>
      <w:r w:rsidRPr="00100B5A">
        <w:rPr>
          <w:rFonts w:ascii="Arial" w:hAnsi="Arial" w:cs="Arial"/>
          <w:b/>
        </w:rPr>
        <w:t>a</w:t>
      </w:r>
      <w:r w:rsidRPr="00100B5A">
        <w:rPr>
          <w:rFonts w:ascii="Arial" w:hAnsi="Arial" w:cs="Arial"/>
          <w:b/>
        </w:rPr>
        <w:t>ron un mensaje de esperanza para explicar el misterio de la muerte humana.</w:t>
      </w:r>
      <w:r w:rsidRPr="00100B5A">
        <w:rPr>
          <w:rFonts w:ascii="Arial" w:hAnsi="Arial" w:cs="Arial"/>
          <w:b/>
        </w:rPr>
        <w:br/>
        <w:t>   Es doctrina fundamental de la Sagrada Escritura que de las buenas obras de este mundo depende la situ</w:t>
      </w:r>
      <w:r w:rsidRPr="00100B5A">
        <w:rPr>
          <w:rFonts w:ascii="Arial" w:hAnsi="Arial" w:cs="Arial"/>
          <w:b/>
        </w:rPr>
        <w:t>a</w:t>
      </w:r>
      <w:r w:rsidRPr="00100B5A">
        <w:rPr>
          <w:rFonts w:ascii="Arial" w:hAnsi="Arial" w:cs="Arial"/>
          <w:b/>
        </w:rPr>
        <w:t>ción que se consiga en el otro.</w:t>
      </w:r>
    </w:p>
    <w:p w:rsidR="00100B5A" w:rsidRPr="00100B5A" w:rsidRDefault="00100B5A" w:rsidP="00100B5A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00B5A">
        <w:rPr>
          <w:rFonts w:ascii="Arial" w:hAnsi="Arial" w:cs="Arial"/>
          <w:b/>
        </w:rPr>
        <w:t xml:space="preserve">   </w:t>
      </w:r>
      <w:r w:rsidRPr="00100B5A">
        <w:rPr>
          <w:rStyle w:val="Textoennegrita"/>
          <w:rFonts w:ascii="Arial" w:hAnsi="Arial" w:cs="Arial"/>
        </w:rPr>
        <w:t>2.1. En el Antiguo Testamento</w:t>
      </w:r>
    </w:p>
    <w:p w:rsidR="00100B5A" w:rsidRPr="00100B5A" w:rsidRDefault="00100B5A" w:rsidP="00100B5A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00B5A">
        <w:rPr>
          <w:rFonts w:ascii="Arial" w:hAnsi="Arial" w:cs="Arial"/>
          <w:b/>
        </w:rPr>
        <w:t>   En la Escritura hallamos la explícita afirmación de que el hombre fue creado inmortal, pero no s</w:t>
      </w:r>
      <w:r w:rsidRPr="00100B5A">
        <w:rPr>
          <w:rFonts w:ascii="Arial" w:hAnsi="Arial" w:cs="Arial"/>
          <w:b/>
        </w:rPr>
        <w:t>u</w:t>
      </w:r>
      <w:r w:rsidRPr="00100B5A">
        <w:rPr>
          <w:rFonts w:ascii="Arial" w:hAnsi="Arial" w:cs="Arial"/>
          <w:b/>
        </w:rPr>
        <w:t>peró la prueba que Dios le puso y recibió como castigo "el tener que morir".</w:t>
      </w:r>
      <w:r w:rsidRPr="00100B5A">
        <w:rPr>
          <w:rFonts w:ascii="Arial" w:hAnsi="Arial" w:cs="Arial"/>
          <w:b/>
        </w:rPr>
        <w:br/>
        <w:t>   El texto bíblico es una metáfora, pero clara y expresiva: "</w:t>
      </w:r>
      <w:r w:rsidRPr="00100B5A">
        <w:rPr>
          <w:rStyle w:val="nfasis"/>
          <w:rFonts w:ascii="Arial" w:hAnsi="Arial" w:cs="Arial"/>
          <w:b/>
        </w:rPr>
        <w:t>El día que de él comieres m</w:t>
      </w:r>
      <w:r w:rsidRPr="00100B5A">
        <w:rPr>
          <w:rStyle w:val="nfasis"/>
          <w:rFonts w:ascii="Arial" w:hAnsi="Arial" w:cs="Arial"/>
          <w:b/>
        </w:rPr>
        <w:t>o</w:t>
      </w:r>
      <w:r w:rsidRPr="00100B5A">
        <w:rPr>
          <w:rStyle w:val="nfasis"/>
          <w:rFonts w:ascii="Arial" w:hAnsi="Arial" w:cs="Arial"/>
          <w:b/>
        </w:rPr>
        <w:t>rirás."</w:t>
      </w:r>
      <w:r w:rsidRPr="00100B5A">
        <w:rPr>
          <w:rFonts w:ascii="Arial" w:hAnsi="Arial" w:cs="Arial"/>
          <w:b/>
        </w:rPr>
        <w:t xml:space="preserve"> (</w:t>
      </w:r>
      <w:proofErr w:type="spellStart"/>
      <w:r w:rsidRPr="00100B5A">
        <w:rPr>
          <w:rFonts w:ascii="Arial" w:hAnsi="Arial" w:cs="Arial"/>
          <w:b/>
        </w:rPr>
        <w:t>Gen.</w:t>
      </w:r>
      <w:proofErr w:type="spellEnd"/>
      <w:r w:rsidRPr="00100B5A">
        <w:rPr>
          <w:rFonts w:ascii="Arial" w:hAnsi="Arial" w:cs="Arial"/>
          <w:b/>
        </w:rPr>
        <w:t xml:space="preserve"> 2. 17). Y luego Dios diría: "</w:t>
      </w:r>
      <w:r w:rsidRPr="00100B5A">
        <w:rPr>
          <w:rStyle w:val="nfasis"/>
          <w:rFonts w:ascii="Arial" w:hAnsi="Arial" w:cs="Arial"/>
          <w:b/>
        </w:rPr>
        <w:t>Con el sudor de tu rostro comerás el pan, hasta que vuelvas a la tierra, pues de ella has sido tomado; polvo eres y al polvo volverás</w:t>
      </w:r>
      <w:r w:rsidRPr="00100B5A">
        <w:rPr>
          <w:rFonts w:ascii="Arial" w:hAnsi="Arial" w:cs="Arial"/>
          <w:b/>
        </w:rPr>
        <w:t>." (</w:t>
      </w:r>
      <w:proofErr w:type="spellStart"/>
      <w:r w:rsidRPr="00100B5A">
        <w:rPr>
          <w:rFonts w:ascii="Arial" w:hAnsi="Arial" w:cs="Arial"/>
          <w:b/>
        </w:rPr>
        <w:t>Gn.</w:t>
      </w:r>
      <w:proofErr w:type="spellEnd"/>
      <w:r w:rsidRPr="00100B5A">
        <w:rPr>
          <w:rFonts w:ascii="Arial" w:hAnsi="Arial" w:cs="Arial"/>
          <w:b/>
        </w:rPr>
        <w:t xml:space="preserve"> 3. 19)</w:t>
      </w:r>
      <w:r w:rsidRPr="00100B5A">
        <w:rPr>
          <w:rFonts w:ascii="Arial" w:hAnsi="Arial" w:cs="Arial"/>
          <w:b/>
        </w:rPr>
        <w:br/>
        <w:t>   El Concilio de Trento enseñó que Adán, por haber violado el mandato de Dios, simboliz</w:t>
      </w:r>
      <w:r w:rsidRPr="00100B5A">
        <w:rPr>
          <w:rFonts w:ascii="Arial" w:hAnsi="Arial" w:cs="Arial"/>
          <w:b/>
        </w:rPr>
        <w:t>a</w:t>
      </w:r>
      <w:r w:rsidRPr="00100B5A">
        <w:rPr>
          <w:rFonts w:ascii="Arial" w:hAnsi="Arial" w:cs="Arial"/>
          <w:b/>
        </w:rPr>
        <w:t>do en la prohibición de no comer de un árbol singular, el de la ciencia del bien y del mal, atrajo sobre sí el ca</w:t>
      </w:r>
      <w:r w:rsidRPr="00100B5A">
        <w:rPr>
          <w:rFonts w:ascii="Arial" w:hAnsi="Arial" w:cs="Arial"/>
          <w:b/>
        </w:rPr>
        <w:t>s</w:t>
      </w:r>
      <w:r w:rsidRPr="00100B5A">
        <w:rPr>
          <w:rFonts w:ascii="Arial" w:hAnsi="Arial" w:cs="Arial"/>
          <w:b/>
        </w:rPr>
        <w:t>tigo. (</w:t>
      </w:r>
      <w:proofErr w:type="spellStart"/>
      <w:r w:rsidRPr="00100B5A">
        <w:rPr>
          <w:rFonts w:ascii="Arial" w:hAnsi="Arial" w:cs="Arial"/>
          <w:b/>
        </w:rPr>
        <w:t>Denz</w:t>
      </w:r>
      <w:proofErr w:type="spellEnd"/>
      <w:r w:rsidRPr="00100B5A">
        <w:rPr>
          <w:rFonts w:ascii="Arial" w:hAnsi="Arial" w:cs="Arial"/>
          <w:b/>
        </w:rPr>
        <w:t>. 788). Y todos los descendientes de Adán fueron herederos de ese castigo del morir.</w:t>
      </w:r>
      <w:r w:rsidRPr="00100B5A">
        <w:rPr>
          <w:rFonts w:ascii="Arial" w:hAnsi="Arial" w:cs="Arial"/>
          <w:b/>
        </w:rPr>
        <w:br/>
        <w:t>   La muerte posee, pues, en el pensamiento cristiano, un sentido punitivo. Pero, al ser r</w:t>
      </w:r>
      <w:r w:rsidRPr="00100B5A">
        <w:rPr>
          <w:rFonts w:ascii="Arial" w:hAnsi="Arial" w:cs="Arial"/>
          <w:b/>
        </w:rPr>
        <w:t>e</w:t>
      </w:r>
      <w:r w:rsidRPr="00100B5A">
        <w:rPr>
          <w:rFonts w:ascii="Arial" w:hAnsi="Arial" w:cs="Arial"/>
          <w:b/>
        </w:rPr>
        <w:t>parado el p</w:t>
      </w:r>
      <w:r w:rsidRPr="00100B5A">
        <w:rPr>
          <w:rFonts w:ascii="Arial" w:hAnsi="Arial" w:cs="Arial"/>
          <w:b/>
        </w:rPr>
        <w:t>e</w:t>
      </w:r>
      <w:r w:rsidRPr="00100B5A">
        <w:rPr>
          <w:rFonts w:ascii="Arial" w:hAnsi="Arial" w:cs="Arial"/>
          <w:b/>
        </w:rPr>
        <w:t>cado por la misma muerte de Cristo, el sentido de la muerte se transforma en un hecho reparador. Admitir esta doctrina es condicionante para entender la misión rede</w:t>
      </w:r>
      <w:r w:rsidRPr="00100B5A">
        <w:rPr>
          <w:rFonts w:ascii="Arial" w:hAnsi="Arial" w:cs="Arial"/>
          <w:b/>
        </w:rPr>
        <w:t>n</w:t>
      </w:r>
      <w:r w:rsidRPr="00100B5A">
        <w:rPr>
          <w:rFonts w:ascii="Arial" w:hAnsi="Arial" w:cs="Arial"/>
          <w:b/>
        </w:rPr>
        <w:t>tora del mismo Cristo. La razón dice que el hombre tiene que morir, pues es mortal por n</w:t>
      </w:r>
      <w:r w:rsidRPr="00100B5A">
        <w:rPr>
          <w:rFonts w:ascii="Arial" w:hAnsi="Arial" w:cs="Arial"/>
          <w:b/>
        </w:rPr>
        <w:t>a</w:t>
      </w:r>
      <w:r w:rsidRPr="00100B5A">
        <w:rPr>
          <w:rFonts w:ascii="Arial" w:hAnsi="Arial" w:cs="Arial"/>
          <w:b/>
        </w:rPr>
        <w:t xml:space="preserve">turaleza. Pero la enseñanza religiosa nos ofrece el dato </w:t>
      </w:r>
      <w:proofErr w:type="spellStart"/>
      <w:r w:rsidRPr="00100B5A">
        <w:rPr>
          <w:rFonts w:ascii="Arial" w:hAnsi="Arial" w:cs="Arial"/>
          <w:b/>
        </w:rPr>
        <w:t>revelado</w:t>
      </w:r>
      <w:proofErr w:type="spellEnd"/>
      <w:r w:rsidRPr="00100B5A">
        <w:rPr>
          <w:rFonts w:ascii="Arial" w:hAnsi="Arial" w:cs="Arial"/>
          <w:b/>
        </w:rPr>
        <w:t xml:space="preserve"> de que Dios lo había di</w:t>
      </w:r>
      <w:r w:rsidRPr="00100B5A">
        <w:rPr>
          <w:rFonts w:ascii="Arial" w:hAnsi="Arial" w:cs="Arial"/>
          <w:b/>
        </w:rPr>
        <w:t>s</w:t>
      </w:r>
      <w:r w:rsidRPr="00100B5A">
        <w:rPr>
          <w:rFonts w:ascii="Arial" w:hAnsi="Arial" w:cs="Arial"/>
          <w:b/>
        </w:rPr>
        <w:t>puesto para no morir si cumplía con su precepto orig</w:t>
      </w:r>
      <w:r w:rsidRPr="00100B5A">
        <w:rPr>
          <w:rFonts w:ascii="Arial" w:hAnsi="Arial" w:cs="Arial"/>
          <w:b/>
        </w:rPr>
        <w:t>i</w:t>
      </w:r>
      <w:r w:rsidRPr="00100B5A">
        <w:rPr>
          <w:rFonts w:ascii="Arial" w:hAnsi="Arial" w:cs="Arial"/>
          <w:b/>
        </w:rPr>
        <w:t>nal. Para ello lo había puesto en un estado (en un Paraíso) en el cual superaría la mortalidad. Fe e</w:t>
      </w:r>
      <w:r w:rsidRPr="00100B5A">
        <w:rPr>
          <w:rFonts w:ascii="Arial" w:hAnsi="Arial" w:cs="Arial"/>
          <w:b/>
        </w:rPr>
        <w:t>x</w:t>
      </w:r>
      <w:r w:rsidRPr="00100B5A">
        <w:rPr>
          <w:rFonts w:ascii="Arial" w:hAnsi="Arial" w:cs="Arial"/>
          <w:b/>
        </w:rPr>
        <w:t>pulsado de esa situación por su desobedie</w:t>
      </w:r>
      <w:r w:rsidRPr="00100B5A">
        <w:rPr>
          <w:rFonts w:ascii="Arial" w:hAnsi="Arial" w:cs="Arial"/>
          <w:b/>
        </w:rPr>
        <w:t>n</w:t>
      </w:r>
      <w:r w:rsidRPr="00100B5A">
        <w:rPr>
          <w:rFonts w:ascii="Arial" w:hAnsi="Arial" w:cs="Arial"/>
          <w:b/>
        </w:rPr>
        <w:t>cia. Desde entonces todos los hom</w:t>
      </w:r>
      <w:r w:rsidRPr="00100B5A">
        <w:rPr>
          <w:rFonts w:ascii="Arial" w:hAnsi="Arial" w:cs="Arial"/>
          <w:b/>
        </w:rPr>
        <w:softHyphen/>
        <w:t>bres mueren.</w:t>
      </w:r>
    </w:p>
    <w:p w:rsidR="00100B5A" w:rsidRPr="00100B5A" w:rsidRDefault="00100B5A" w:rsidP="00100B5A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00B5A">
        <w:rPr>
          <w:rFonts w:ascii="Arial" w:hAnsi="Arial" w:cs="Arial"/>
          <w:b/>
        </w:rPr>
        <w:t xml:space="preserve">   </w:t>
      </w:r>
      <w:r w:rsidRPr="00100B5A">
        <w:rPr>
          <w:rStyle w:val="Textoennegrita"/>
          <w:rFonts w:ascii="Arial" w:hAnsi="Arial" w:cs="Arial"/>
        </w:rPr>
        <w:t>2.2. En el Nuevo Testamento</w:t>
      </w:r>
    </w:p>
    <w:p w:rsidR="00100B5A" w:rsidRPr="00100B5A" w:rsidRDefault="00100B5A" w:rsidP="00100B5A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00B5A">
        <w:rPr>
          <w:rFonts w:ascii="Arial" w:hAnsi="Arial" w:cs="Arial"/>
          <w:b/>
        </w:rPr>
        <w:t>   Las repetidas veces que Jesús alude a la otra vida se desenvuelven en este sentido. I</w:t>
      </w:r>
      <w:r w:rsidRPr="00100B5A">
        <w:rPr>
          <w:rFonts w:ascii="Arial" w:hAnsi="Arial" w:cs="Arial"/>
          <w:b/>
        </w:rPr>
        <w:t>n</w:t>
      </w:r>
      <w:r w:rsidRPr="00100B5A">
        <w:rPr>
          <w:rFonts w:ascii="Arial" w:hAnsi="Arial" w:cs="Arial"/>
          <w:b/>
        </w:rPr>
        <w:t>siste en la nec</w:t>
      </w:r>
      <w:r w:rsidRPr="00100B5A">
        <w:rPr>
          <w:rFonts w:ascii="Arial" w:hAnsi="Arial" w:cs="Arial"/>
          <w:b/>
        </w:rPr>
        <w:t>e</w:t>
      </w:r>
      <w:r w:rsidRPr="00100B5A">
        <w:rPr>
          <w:rFonts w:ascii="Arial" w:hAnsi="Arial" w:cs="Arial"/>
          <w:b/>
        </w:rPr>
        <w:t xml:space="preserve">sidad de prepararse para la vida futura, la cual dependerá de los hechos de la presente. </w:t>
      </w:r>
    </w:p>
    <w:p w:rsidR="00100B5A" w:rsidRPr="00100B5A" w:rsidRDefault="00100B5A" w:rsidP="00100B5A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00B5A">
        <w:rPr>
          <w:rFonts w:ascii="Arial" w:hAnsi="Arial" w:cs="Arial"/>
          <w:b/>
        </w:rPr>
        <w:t xml:space="preserve">   </w:t>
      </w:r>
      <w:r w:rsidRPr="00100B5A">
        <w:rPr>
          <w:rStyle w:val="Textoennegrita"/>
          <w:rFonts w:ascii="Arial" w:hAnsi="Arial" w:cs="Arial"/>
        </w:rPr>
        <w:t>2.2.1 Terminación del tiempo</w:t>
      </w:r>
    </w:p>
    <w:p w:rsidR="00100B5A" w:rsidRPr="00100B5A" w:rsidRDefault="00100B5A" w:rsidP="00100B5A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00B5A">
        <w:rPr>
          <w:rFonts w:ascii="Arial" w:hAnsi="Arial" w:cs="Arial"/>
          <w:b/>
        </w:rPr>
        <w:t>   De las 500 veces que en el Nuevo Testamento se emplea la palabra muerte, morir, final de la vida (</w:t>
      </w:r>
      <w:proofErr w:type="spellStart"/>
      <w:r w:rsidRPr="00100B5A">
        <w:rPr>
          <w:rFonts w:ascii="Arial" w:hAnsi="Arial" w:cs="Arial"/>
          <w:b/>
        </w:rPr>
        <w:t>zan</w:t>
      </w:r>
      <w:r w:rsidRPr="00100B5A">
        <w:rPr>
          <w:rFonts w:ascii="Arial" w:hAnsi="Arial" w:cs="Arial"/>
          <w:b/>
        </w:rPr>
        <w:t>a</w:t>
      </w:r>
      <w:r w:rsidRPr="00100B5A">
        <w:rPr>
          <w:rFonts w:ascii="Arial" w:hAnsi="Arial" w:cs="Arial"/>
          <w:b/>
        </w:rPr>
        <w:t>tos</w:t>
      </w:r>
      <w:proofErr w:type="spellEnd"/>
      <w:r w:rsidRPr="00100B5A">
        <w:rPr>
          <w:rFonts w:ascii="Arial" w:hAnsi="Arial" w:cs="Arial"/>
          <w:b/>
        </w:rPr>
        <w:t xml:space="preserve">, </w:t>
      </w:r>
      <w:proofErr w:type="spellStart"/>
      <w:r w:rsidRPr="00100B5A">
        <w:rPr>
          <w:rFonts w:ascii="Arial" w:hAnsi="Arial" w:cs="Arial"/>
          <w:b/>
        </w:rPr>
        <w:t>teleutao</w:t>
      </w:r>
      <w:proofErr w:type="spellEnd"/>
      <w:r w:rsidRPr="00100B5A">
        <w:rPr>
          <w:rFonts w:ascii="Arial" w:hAnsi="Arial" w:cs="Arial"/>
          <w:b/>
        </w:rPr>
        <w:t xml:space="preserve">, </w:t>
      </w:r>
      <w:proofErr w:type="spellStart"/>
      <w:r w:rsidRPr="00100B5A">
        <w:rPr>
          <w:rFonts w:ascii="Arial" w:hAnsi="Arial" w:cs="Arial"/>
          <w:b/>
        </w:rPr>
        <w:t>necros</w:t>
      </w:r>
      <w:proofErr w:type="spellEnd"/>
      <w:r w:rsidRPr="00100B5A">
        <w:rPr>
          <w:rFonts w:ascii="Arial" w:hAnsi="Arial" w:cs="Arial"/>
          <w:b/>
        </w:rPr>
        <w:t xml:space="preserve">...) en forma receptiva o de llegada (no en forma activa, en </w:t>
      </w:r>
      <w:r w:rsidRPr="00100B5A">
        <w:rPr>
          <w:rFonts w:ascii="Arial" w:hAnsi="Arial" w:cs="Arial"/>
          <w:b/>
        </w:rPr>
        <w:lastRenderedPageBreak/>
        <w:t>sentido de matar), un centenar de ellas aluden a la terminación del tiempo en el que se pueden hacer méritos. Terminado el tiempo, cada uno va a recoger el fruto de sus obras: "</w:t>
      </w:r>
      <w:r w:rsidRPr="00100B5A">
        <w:rPr>
          <w:rStyle w:val="nfasis"/>
          <w:rFonts w:ascii="Arial" w:hAnsi="Arial" w:cs="Arial"/>
          <w:b/>
        </w:rPr>
        <w:t>Murió el mendigo y murió el rico y fueron llevados, al paraíso el uno y sepultado en el i</w:t>
      </w:r>
      <w:r w:rsidRPr="00100B5A">
        <w:rPr>
          <w:rStyle w:val="nfasis"/>
          <w:rFonts w:ascii="Arial" w:hAnsi="Arial" w:cs="Arial"/>
          <w:b/>
        </w:rPr>
        <w:t>n</w:t>
      </w:r>
      <w:r w:rsidRPr="00100B5A">
        <w:rPr>
          <w:rStyle w:val="nfasis"/>
          <w:rFonts w:ascii="Arial" w:hAnsi="Arial" w:cs="Arial"/>
          <w:b/>
        </w:rPr>
        <w:t>fierno el otro...</w:t>
      </w:r>
      <w:r w:rsidRPr="00100B5A">
        <w:rPr>
          <w:rFonts w:ascii="Arial" w:hAnsi="Arial" w:cs="Arial"/>
          <w:b/>
        </w:rPr>
        <w:t>" (</w:t>
      </w:r>
      <w:proofErr w:type="spellStart"/>
      <w:r w:rsidRPr="00100B5A">
        <w:rPr>
          <w:rFonts w:ascii="Arial" w:hAnsi="Arial" w:cs="Arial"/>
          <w:b/>
        </w:rPr>
        <w:t>Lc.</w:t>
      </w:r>
      <w:proofErr w:type="spellEnd"/>
      <w:r w:rsidRPr="00100B5A">
        <w:rPr>
          <w:rFonts w:ascii="Arial" w:hAnsi="Arial" w:cs="Arial"/>
          <w:b/>
        </w:rPr>
        <w:t xml:space="preserve"> 16. 22).</w:t>
      </w:r>
      <w:r w:rsidRPr="00100B5A">
        <w:rPr>
          <w:rFonts w:ascii="Arial" w:hAnsi="Arial" w:cs="Arial"/>
          <w:b/>
        </w:rPr>
        <w:br/>
        <w:t>   En esta parábola del rico Epulón y del pobre Lázaro se refleja cómo están ambos separ</w:t>
      </w:r>
      <w:r w:rsidRPr="00100B5A">
        <w:rPr>
          <w:rFonts w:ascii="Arial" w:hAnsi="Arial" w:cs="Arial"/>
          <w:b/>
        </w:rPr>
        <w:t>a</w:t>
      </w:r>
      <w:r w:rsidRPr="00100B5A">
        <w:rPr>
          <w:rFonts w:ascii="Arial" w:hAnsi="Arial" w:cs="Arial"/>
          <w:b/>
        </w:rPr>
        <w:t>dos por un abismo insuperable y cómo se ha terminado el tiempo de poder salir del to</w:t>
      </w:r>
      <w:r w:rsidRPr="00100B5A">
        <w:rPr>
          <w:rFonts w:ascii="Arial" w:hAnsi="Arial" w:cs="Arial"/>
          <w:b/>
        </w:rPr>
        <w:t>r</w:t>
      </w:r>
      <w:r w:rsidRPr="00100B5A">
        <w:rPr>
          <w:rFonts w:ascii="Arial" w:hAnsi="Arial" w:cs="Arial"/>
          <w:b/>
        </w:rPr>
        <w:t>mento de las llamas.</w:t>
      </w:r>
      <w:r w:rsidRPr="00100B5A">
        <w:rPr>
          <w:rFonts w:ascii="Arial" w:hAnsi="Arial" w:cs="Arial"/>
          <w:b/>
        </w:rPr>
        <w:br/>
        <w:t>   En otra parábola, la del juicio final, todo el premio y el castigo se presentan como depe</w:t>
      </w:r>
      <w:r w:rsidRPr="00100B5A">
        <w:rPr>
          <w:rFonts w:ascii="Arial" w:hAnsi="Arial" w:cs="Arial"/>
          <w:b/>
        </w:rPr>
        <w:t>n</w:t>
      </w:r>
      <w:r w:rsidRPr="00100B5A">
        <w:rPr>
          <w:rFonts w:ascii="Arial" w:hAnsi="Arial" w:cs="Arial"/>
          <w:b/>
        </w:rPr>
        <w:t>dientes de las obras de misericordia hechas en este mundo (</w:t>
      </w:r>
      <w:proofErr w:type="spellStart"/>
      <w:r w:rsidRPr="00100B5A">
        <w:rPr>
          <w:rFonts w:ascii="Arial" w:hAnsi="Arial" w:cs="Arial"/>
          <w:b/>
        </w:rPr>
        <w:t>Mt.</w:t>
      </w:r>
      <w:proofErr w:type="spellEnd"/>
      <w:r w:rsidRPr="00100B5A">
        <w:rPr>
          <w:rFonts w:ascii="Arial" w:hAnsi="Arial" w:cs="Arial"/>
          <w:b/>
        </w:rPr>
        <w:t xml:space="preserve"> 25. 31-46).</w:t>
      </w:r>
      <w:r w:rsidRPr="00100B5A">
        <w:rPr>
          <w:rFonts w:ascii="Arial" w:hAnsi="Arial" w:cs="Arial"/>
          <w:b/>
        </w:rPr>
        <w:br/>
        <w:t>   Con frecuencia hay alusiones a que el tiempo en la tierra es para trabajar... "</w:t>
      </w:r>
      <w:r w:rsidRPr="00100B5A">
        <w:rPr>
          <w:rStyle w:val="nfasis"/>
          <w:rFonts w:ascii="Arial" w:hAnsi="Arial" w:cs="Arial"/>
          <w:b/>
        </w:rPr>
        <w:t>Después de la muerte viene la noche, cuando ya nadie puede caminar.</w:t>
      </w:r>
      <w:r w:rsidRPr="00100B5A">
        <w:rPr>
          <w:rFonts w:ascii="Arial" w:hAnsi="Arial" w:cs="Arial"/>
          <w:b/>
        </w:rPr>
        <w:t>" (Jn.9.4)</w:t>
      </w:r>
      <w:r w:rsidRPr="00100B5A">
        <w:rPr>
          <w:rFonts w:ascii="Arial" w:hAnsi="Arial" w:cs="Arial"/>
          <w:b/>
        </w:rPr>
        <w:br/>
        <w:t>   Las afirmaciones de S. Pablo son más con</w:t>
      </w:r>
      <w:r w:rsidRPr="00100B5A">
        <w:rPr>
          <w:rFonts w:ascii="Arial" w:hAnsi="Arial" w:cs="Arial"/>
          <w:b/>
        </w:rPr>
        <w:softHyphen/>
        <w:t>tundentes: "</w:t>
      </w:r>
      <w:r w:rsidRPr="00100B5A">
        <w:rPr>
          <w:rStyle w:val="nfasis"/>
          <w:rFonts w:ascii="Arial" w:hAnsi="Arial" w:cs="Arial"/>
          <w:b/>
        </w:rPr>
        <w:t>Cada uno recibirá según lo que hubiere hecho por el cuerpo [= en la tierra ], ya sea bueno o malo</w:t>
      </w:r>
      <w:r w:rsidRPr="00100B5A">
        <w:rPr>
          <w:rFonts w:ascii="Arial" w:hAnsi="Arial" w:cs="Arial"/>
          <w:b/>
        </w:rPr>
        <w:t xml:space="preserve">." (2 </w:t>
      </w:r>
      <w:proofErr w:type="spellStart"/>
      <w:r w:rsidRPr="00100B5A">
        <w:rPr>
          <w:rFonts w:ascii="Arial" w:hAnsi="Arial" w:cs="Arial"/>
          <w:b/>
        </w:rPr>
        <w:t>Cor.</w:t>
      </w:r>
      <w:proofErr w:type="spellEnd"/>
      <w:r w:rsidRPr="00100B5A">
        <w:rPr>
          <w:rFonts w:ascii="Arial" w:hAnsi="Arial" w:cs="Arial"/>
          <w:b/>
        </w:rPr>
        <w:t xml:space="preserve"> 5. 10). La muerte es el final. Por eso es importante aprovechar antes de que llegue, "</w:t>
      </w:r>
      <w:r w:rsidRPr="00100B5A">
        <w:rPr>
          <w:rStyle w:val="nfasis"/>
          <w:rFonts w:ascii="Arial" w:hAnsi="Arial" w:cs="Arial"/>
          <w:b/>
        </w:rPr>
        <w:t>mientras tenemos tie</w:t>
      </w:r>
      <w:r w:rsidRPr="00100B5A">
        <w:rPr>
          <w:rStyle w:val="nfasis"/>
          <w:rFonts w:ascii="Arial" w:hAnsi="Arial" w:cs="Arial"/>
          <w:b/>
        </w:rPr>
        <w:t>m</w:t>
      </w:r>
      <w:r w:rsidRPr="00100B5A">
        <w:rPr>
          <w:rStyle w:val="nfasis"/>
          <w:rFonts w:ascii="Arial" w:hAnsi="Arial" w:cs="Arial"/>
          <w:b/>
        </w:rPr>
        <w:t>po</w:t>
      </w:r>
      <w:r w:rsidRPr="00100B5A">
        <w:rPr>
          <w:rFonts w:ascii="Arial" w:hAnsi="Arial" w:cs="Arial"/>
          <w:b/>
        </w:rPr>
        <w:t>." Luego ya no se hace ni bien ni mal</w:t>
      </w:r>
      <w:r w:rsidRPr="00100B5A">
        <w:rPr>
          <w:rStyle w:val="nfasis"/>
          <w:rFonts w:ascii="Arial" w:hAnsi="Arial" w:cs="Arial"/>
          <w:b/>
        </w:rPr>
        <w:t>: "El que ha está exento de pecado.</w:t>
      </w:r>
      <w:r w:rsidRPr="00100B5A">
        <w:rPr>
          <w:rFonts w:ascii="Arial" w:hAnsi="Arial" w:cs="Arial"/>
          <w:b/>
        </w:rPr>
        <w:t>" (</w:t>
      </w:r>
      <w:proofErr w:type="spellStart"/>
      <w:r w:rsidRPr="00100B5A">
        <w:rPr>
          <w:rFonts w:ascii="Arial" w:hAnsi="Arial" w:cs="Arial"/>
          <w:b/>
        </w:rPr>
        <w:t>Rom.</w:t>
      </w:r>
      <w:proofErr w:type="spellEnd"/>
      <w:r w:rsidRPr="00100B5A">
        <w:rPr>
          <w:rFonts w:ascii="Arial" w:hAnsi="Arial" w:cs="Arial"/>
          <w:b/>
        </w:rPr>
        <w:t xml:space="preserve"> 6.10). </w:t>
      </w:r>
    </w:p>
    <w:p w:rsidR="00100B5A" w:rsidRPr="00100B5A" w:rsidRDefault="00100B5A" w:rsidP="00100B5A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00B5A">
        <w:rPr>
          <w:rFonts w:ascii="Arial" w:hAnsi="Arial" w:cs="Arial"/>
          <w:b/>
        </w:rPr>
        <w:t>   </w:t>
      </w:r>
      <w:r w:rsidRPr="00100B5A">
        <w:rPr>
          <w:rStyle w:val="Textoennegrita"/>
          <w:rFonts w:ascii="Arial" w:hAnsi="Arial" w:cs="Arial"/>
        </w:rPr>
        <w:t> 2.2.2. Castigo para todos</w:t>
      </w:r>
    </w:p>
    <w:p w:rsidR="00100B5A" w:rsidRPr="00100B5A" w:rsidRDefault="00100B5A" w:rsidP="00100B5A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00B5A">
        <w:rPr>
          <w:rFonts w:ascii="Arial" w:hAnsi="Arial" w:cs="Arial"/>
          <w:b/>
        </w:rPr>
        <w:t>    Por otra parte, queda clara y firme la idea de que la muerte es castigo univer</w:t>
      </w:r>
      <w:r w:rsidRPr="00100B5A">
        <w:rPr>
          <w:rFonts w:ascii="Arial" w:hAnsi="Arial" w:cs="Arial"/>
          <w:b/>
        </w:rPr>
        <w:softHyphen/>
        <w:t>sal. Todos los escri</w:t>
      </w:r>
      <w:r w:rsidRPr="00100B5A">
        <w:rPr>
          <w:rFonts w:ascii="Arial" w:hAnsi="Arial" w:cs="Arial"/>
          <w:b/>
        </w:rPr>
        <w:softHyphen/>
        <w:t>tores del Nuevo Testamento reflejan el carácter punitivo y expiatorio de la muerte y su relación con Adán: "</w:t>
      </w:r>
      <w:r w:rsidRPr="00100B5A">
        <w:rPr>
          <w:rStyle w:val="nfasis"/>
          <w:rFonts w:ascii="Arial" w:hAnsi="Arial" w:cs="Arial"/>
          <w:b/>
        </w:rPr>
        <w:t>Por un hombre entró el pecado en el mundo, y por el pecado la muerte, y así la muerte pasó a todos los hombres, por cuanto todos habían pecado</w:t>
      </w:r>
      <w:r w:rsidRPr="00100B5A">
        <w:rPr>
          <w:rFonts w:ascii="Arial" w:hAnsi="Arial" w:cs="Arial"/>
          <w:b/>
        </w:rPr>
        <w:t>." (</w:t>
      </w:r>
      <w:proofErr w:type="spellStart"/>
      <w:r w:rsidRPr="00100B5A">
        <w:rPr>
          <w:rFonts w:ascii="Arial" w:hAnsi="Arial" w:cs="Arial"/>
          <w:b/>
        </w:rPr>
        <w:t>Rom.</w:t>
      </w:r>
      <w:proofErr w:type="spellEnd"/>
      <w:r w:rsidRPr="00100B5A">
        <w:rPr>
          <w:rFonts w:ascii="Arial" w:hAnsi="Arial" w:cs="Arial"/>
          <w:b/>
        </w:rPr>
        <w:t xml:space="preserve"> 5. 12; </w:t>
      </w:r>
      <w:proofErr w:type="spellStart"/>
      <w:r w:rsidRPr="00100B5A">
        <w:rPr>
          <w:rFonts w:ascii="Arial" w:hAnsi="Arial" w:cs="Arial"/>
          <w:b/>
        </w:rPr>
        <w:t>Rom.</w:t>
      </w:r>
      <w:proofErr w:type="spellEnd"/>
      <w:r w:rsidRPr="00100B5A">
        <w:rPr>
          <w:rFonts w:ascii="Arial" w:hAnsi="Arial" w:cs="Arial"/>
          <w:b/>
        </w:rPr>
        <w:t xml:space="preserve"> 5. 15; 8. 10; 1 </w:t>
      </w:r>
      <w:proofErr w:type="spellStart"/>
      <w:r w:rsidRPr="00100B5A">
        <w:rPr>
          <w:rFonts w:ascii="Arial" w:hAnsi="Arial" w:cs="Arial"/>
          <w:b/>
        </w:rPr>
        <w:t>Cor.</w:t>
      </w:r>
      <w:proofErr w:type="spellEnd"/>
      <w:r w:rsidRPr="00100B5A">
        <w:rPr>
          <w:rFonts w:ascii="Arial" w:hAnsi="Arial" w:cs="Arial"/>
          <w:b/>
        </w:rPr>
        <w:t xml:space="preserve"> 1. 5. 21)</w:t>
      </w:r>
      <w:r w:rsidRPr="00100B5A">
        <w:rPr>
          <w:rFonts w:ascii="Arial" w:hAnsi="Arial" w:cs="Arial"/>
          <w:b/>
        </w:rPr>
        <w:br/>
        <w:t xml:space="preserve">    San Pablo presenta la muerte de una forma </w:t>
      </w:r>
      <w:proofErr w:type="spellStart"/>
      <w:r w:rsidRPr="00100B5A">
        <w:rPr>
          <w:rFonts w:ascii="Arial" w:hAnsi="Arial" w:cs="Arial"/>
          <w:b/>
        </w:rPr>
        <w:t>cristocéntrica</w:t>
      </w:r>
      <w:proofErr w:type="spellEnd"/>
      <w:r w:rsidRPr="00100B5A">
        <w:rPr>
          <w:rFonts w:ascii="Arial" w:hAnsi="Arial" w:cs="Arial"/>
          <w:b/>
        </w:rPr>
        <w:t xml:space="preserve"> (</w:t>
      </w:r>
      <w:proofErr w:type="spellStart"/>
      <w:r w:rsidRPr="00100B5A">
        <w:rPr>
          <w:rFonts w:ascii="Arial" w:hAnsi="Arial" w:cs="Arial"/>
          <w:b/>
        </w:rPr>
        <w:t>Rom</w:t>
      </w:r>
      <w:proofErr w:type="spellEnd"/>
      <w:r w:rsidRPr="00100B5A">
        <w:rPr>
          <w:rFonts w:ascii="Arial" w:hAnsi="Arial" w:cs="Arial"/>
          <w:b/>
        </w:rPr>
        <w:t xml:space="preserve"> 5, 12) y recuerda: "</w:t>
      </w:r>
      <w:r w:rsidRPr="00100B5A">
        <w:rPr>
          <w:rStyle w:val="nfasis"/>
          <w:rFonts w:ascii="Arial" w:hAnsi="Arial" w:cs="Arial"/>
          <w:b/>
        </w:rPr>
        <w:t>A los hombres les está establecido morir una vez</w:t>
      </w:r>
      <w:r w:rsidRPr="00100B5A">
        <w:rPr>
          <w:rFonts w:ascii="Arial" w:hAnsi="Arial" w:cs="Arial"/>
          <w:b/>
        </w:rPr>
        <w:t>." (</w:t>
      </w:r>
      <w:proofErr w:type="spellStart"/>
      <w:r w:rsidRPr="00100B5A">
        <w:rPr>
          <w:rFonts w:ascii="Arial" w:hAnsi="Arial" w:cs="Arial"/>
          <w:b/>
        </w:rPr>
        <w:t>Hebr</w:t>
      </w:r>
      <w:proofErr w:type="spellEnd"/>
      <w:r w:rsidRPr="00100B5A">
        <w:rPr>
          <w:rFonts w:ascii="Arial" w:hAnsi="Arial" w:cs="Arial"/>
          <w:b/>
        </w:rPr>
        <w:t>. 9. 27). El mensaje revelado enseña que, a ejemplo de Cristo que resucitó y venció a la muerte, los hombres mueren, pero están destinados a resucitar. Mientas ese momento escatológico llega, sufren la corru</w:t>
      </w:r>
      <w:r w:rsidRPr="00100B5A">
        <w:rPr>
          <w:rFonts w:ascii="Arial" w:hAnsi="Arial" w:cs="Arial"/>
          <w:b/>
        </w:rPr>
        <w:t>p</w:t>
      </w:r>
      <w:r w:rsidRPr="00100B5A">
        <w:rPr>
          <w:rFonts w:ascii="Arial" w:hAnsi="Arial" w:cs="Arial"/>
          <w:b/>
        </w:rPr>
        <w:t>ción del sepulcro para su cuerpo, pero mantienen su alma viva en la situación de salvación o condenación que hayan merecido en vida.</w:t>
      </w:r>
      <w:r w:rsidRPr="00100B5A">
        <w:rPr>
          <w:rFonts w:ascii="Arial" w:hAnsi="Arial" w:cs="Arial"/>
          <w:b/>
        </w:rPr>
        <w:br/>
        <w:t>    Algunos problemas hermenéuticos se originaron en tiempos pasados sobre las "exce</w:t>
      </w:r>
      <w:r w:rsidRPr="00100B5A">
        <w:rPr>
          <w:rFonts w:ascii="Arial" w:hAnsi="Arial" w:cs="Arial"/>
          <w:b/>
        </w:rPr>
        <w:t>p</w:t>
      </w:r>
      <w:r w:rsidRPr="00100B5A">
        <w:rPr>
          <w:rFonts w:ascii="Arial" w:hAnsi="Arial" w:cs="Arial"/>
          <w:b/>
        </w:rPr>
        <w:t xml:space="preserve">ciones bíblicas a la ley de la muerte". En efecto, la Sagrada Escritura habla de que </w:t>
      </w:r>
      <w:proofErr w:type="spellStart"/>
      <w:r w:rsidRPr="00100B5A">
        <w:rPr>
          <w:rFonts w:ascii="Arial" w:hAnsi="Arial" w:cs="Arial"/>
          <w:b/>
        </w:rPr>
        <w:t>Enoc</w:t>
      </w:r>
      <w:proofErr w:type="spellEnd"/>
      <w:r w:rsidRPr="00100B5A">
        <w:rPr>
          <w:rFonts w:ascii="Arial" w:hAnsi="Arial" w:cs="Arial"/>
          <w:b/>
        </w:rPr>
        <w:t xml:space="preserve"> fue arrebatado de este mu</w:t>
      </w:r>
      <w:r w:rsidRPr="00100B5A">
        <w:rPr>
          <w:rFonts w:ascii="Arial" w:hAnsi="Arial" w:cs="Arial"/>
          <w:b/>
        </w:rPr>
        <w:t>n</w:t>
      </w:r>
      <w:r w:rsidRPr="00100B5A">
        <w:rPr>
          <w:rFonts w:ascii="Arial" w:hAnsi="Arial" w:cs="Arial"/>
          <w:b/>
        </w:rPr>
        <w:t>do antes de conocer la muerte  (</w:t>
      </w:r>
      <w:proofErr w:type="spellStart"/>
      <w:r w:rsidRPr="00100B5A">
        <w:rPr>
          <w:rFonts w:ascii="Arial" w:hAnsi="Arial" w:cs="Arial"/>
          <w:b/>
        </w:rPr>
        <w:t>Hebr</w:t>
      </w:r>
      <w:proofErr w:type="spellEnd"/>
      <w:r w:rsidRPr="00100B5A">
        <w:rPr>
          <w:rFonts w:ascii="Arial" w:hAnsi="Arial" w:cs="Arial"/>
          <w:b/>
        </w:rPr>
        <w:t xml:space="preserve">. 11. 5; </w:t>
      </w:r>
      <w:proofErr w:type="spellStart"/>
      <w:r w:rsidRPr="00100B5A">
        <w:rPr>
          <w:rFonts w:ascii="Arial" w:hAnsi="Arial" w:cs="Arial"/>
          <w:b/>
        </w:rPr>
        <w:t>Gen.</w:t>
      </w:r>
      <w:proofErr w:type="spellEnd"/>
      <w:r w:rsidRPr="00100B5A">
        <w:rPr>
          <w:rFonts w:ascii="Arial" w:hAnsi="Arial" w:cs="Arial"/>
          <w:b/>
        </w:rPr>
        <w:t xml:space="preserve"> 5. 24; </w:t>
      </w:r>
      <w:proofErr w:type="spellStart"/>
      <w:r w:rsidRPr="00100B5A">
        <w:rPr>
          <w:rFonts w:ascii="Arial" w:hAnsi="Arial" w:cs="Arial"/>
          <w:b/>
        </w:rPr>
        <w:t>Eccli</w:t>
      </w:r>
      <w:proofErr w:type="spellEnd"/>
      <w:r w:rsidRPr="00100B5A">
        <w:rPr>
          <w:rFonts w:ascii="Arial" w:hAnsi="Arial" w:cs="Arial"/>
          <w:b/>
        </w:rPr>
        <w:t xml:space="preserve"> 44. 16), y de que Elías subió al cielo en un torbellino (4 Reyes 2. 11; 1 </w:t>
      </w:r>
      <w:proofErr w:type="spellStart"/>
      <w:r w:rsidRPr="00100B5A">
        <w:rPr>
          <w:rFonts w:ascii="Arial" w:hAnsi="Arial" w:cs="Arial"/>
          <w:b/>
        </w:rPr>
        <w:t>Mac.</w:t>
      </w:r>
      <w:proofErr w:type="spellEnd"/>
      <w:r w:rsidRPr="00100B5A">
        <w:rPr>
          <w:rFonts w:ascii="Arial" w:hAnsi="Arial" w:cs="Arial"/>
          <w:b/>
        </w:rPr>
        <w:t xml:space="preserve"> 2. 58). Se originó la idea, desde Tertuliano, de que, según el pasaje del Apocalipsis 11. 3, Elías y </w:t>
      </w:r>
      <w:proofErr w:type="spellStart"/>
      <w:r w:rsidRPr="00100B5A">
        <w:rPr>
          <w:rFonts w:ascii="Arial" w:hAnsi="Arial" w:cs="Arial"/>
          <w:b/>
        </w:rPr>
        <w:t>Enoc</w:t>
      </w:r>
      <w:proofErr w:type="spellEnd"/>
      <w:r w:rsidRPr="00100B5A">
        <w:rPr>
          <w:rFonts w:ascii="Arial" w:hAnsi="Arial" w:cs="Arial"/>
          <w:b/>
        </w:rPr>
        <w:t xml:space="preserve"> habrían de venir antes del fin del mundo para dar testimonio y lu</w:t>
      </w:r>
      <w:r w:rsidRPr="00100B5A">
        <w:rPr>
          <w:rFonts w:ascii="Arial" w:hAnsi="Arial" w:cs="Arial"/>
          <w:b/>
        </w:rPr>
        <w:t>e</w:t>
      </w:r>
      <w:r w:rsidRPr="00100B5A">
        <w:rPr>
          <w:rFonts w:ascii="Arial" w:hAnsi="Arial" w:cs="Arial"/>
          <w:b/>
        </w:rPr>
        <w:t>go morir.</w:t>
      </w:r>
      <w:r w:rsidRPr="00100B5A">
        <w:rPr>
          <w:rFonts w:ascii="Arial" w:hAnsi="Arial" w:cs="Arial"/>
          <w:b/>
        </w:rPr>
        <w:br/>
        <w:t>    Pero esa visión debe ser rechazada por mítica y meramente fantasiosa. En la exégesis moderna ap</w:t>
      </w:r>
      <w:r w:rsidRPr="00100B5A">
        <w:rPr>
          <w:rFonts w:ascii="Arial" w:hAnsi="Arial" w:cs="Arial"/>
          <w:b/>
        </w:rPr>
        <w:t>e</w:t>
      </w:r>
      <w:r w:rsidRPr="00100B5A">
        <w:rPr>
          <w:rFonts w:ascii="Arial" w:hAnsi="Arial" w:cs="Arial"/>
          <w:b/>
        </w:rPr>
        <w:t xml:space="preserve">nas si hay cabida para Elías ni para </w:t>
      </w:r>
      <w:proofErr w:type="spellStart"/>
      <w:r w:rsidRPr="00100B5A">
        <w:rPr>
          <w:rFonts w:ascii="Arial" w:hAnsi="Arial" w:cs="Arial"/>
          <w:b/>
        </w:rPr>
        <w:t>Enoc</w:t>
      </w:r>
      <w:proofErr w:type="spellEnd"/>
      <w:r w:rsidRPr="00100B5A">
        <w:rPr>
          <w:rFonts w:ascii="Arial" w:hAnsi="Arial" w:cs="Arial"/>
          <w:b/>
        </w:rPr>
        <w:t xml:space="preserve"> y para una interpretación literal de estas sugerencias tan apetecidas por la fantasía.</w:t>
      </w:r>
      <w:r w:rsidRPr="00100B5A">
        <w:rPr>
          <w:rFonts w:ascii="Arial" w:hAnsi="Arial" w:cs="Arial"/>
          <w:b/>
        </w:rPr>
        <w:br/>
        <w:t xml:space="preserve">    La insinuación similar de San Pablo, que alude a algunos justos que, al llegar la segunda venida de Cristo, no morirán (dormirán), sino que serán sólo mutados (1 </w:t>
      </w:r>
      <w:proofErr w:type="spellStart"/>
      <w:r w:rsidRPr="00100B5A">
        <w:rPr>
          <w:rFonts w:ascii="Arial" w:hAnsi="Arial" w:cs="Arial"/>
          <w:b/>
        </w:rPr>
        <w:t>Cor.</w:t>
      </w:r>
      <w:proofErr w:type="spellEnd"/>
      <w:r w:rsidRPr="00100B5A">
        <w:rPr>
          <w:rFonts w:ascii="Arial" w:hAnsi="Arial" w:cs="Arial"/>
          <w:b/>
        </w:rPr>
        <w:t xml:space="preserve"> 15. 5), ta</w:t>
      </w:r>
      <w:r w:rsidRPr="00100B5A">
        <w:rPr>
          <w:rFonts w:ascii="Arial" w:hAnsi="Arial" w:cs="Arial"/>
          <w:b/>
        </w:rPr>
        <w:t>m</w:t>
      </w:r>
      <w:r w:rsidRPr="00100B5A">
        <w:rPr>
          <w:rFonts w:ascii="Arial" w:hAnsi="Arial" w:cs="Arial"/>
          <w:b/>
        </w:rPr>
        <w:t>poco se puede entender como inmo</w:t>
      </w:r>
      <w:r w:rsidRPr="00100B5A">
        <w:rPr>
          <w:rFonts w:ascii="Arial" w:hAnsi="Arial" w:cs="Arial"/>
          <w:b/>
        </w:rPr>
        <w:t>r</w:t>
      </w:r>
      <w:r w:rsidRPr="00100B5A">
        <w:rPr>
          <w:rFonts w:ascii="Arial" w:hAnsi="Arial" w:cs="Arial"/>
          <w:b/>
        </w:rPr>
        <w:t>talidad excepcional.  San Pablo insiste mucho más en la perspectiva de la resurrección, como clave para e</w:t>
      </w:r>
      <w:r w:rsidRPr="00100B5A">
        <w:rPr>
          <w:rFonts w:ascii="Arial" w:hAnsi="Arial" w:cs="Arial"/>
          <w:b/>
        </w:rPr>
        <w:t>n</w:t>
      </w:r>
      <w:r w:rsidRPr="00100B5A">
        <w:rPr>
          <w:rFonts w:ascii="Arial" w:hAnsi="Arial" w:cs="Arial"/>
          <w:b/>
        </w:rPr>
        <w:t>tender la muerte: "</w:t>
      </w:r>
      <w:r w:rsidRPr="00100B5A">
        <w:rPr>
          <w:rStyle w:val="nfasis"/>
          <w:rFonts w:ascii="Arial" w:hAnsi="Arial" w:cs="Arial"/>
          <w:b/>
        </w:rPr>
        <w:t>Cristo ha vencido a la muerte resucitando por el glorioso poder del Padre. Por eso, nosotros debemos e</w:t>
      </w:r>
      <w:r w:rsidRPr="00100B5A">
        <w:rPr>
          <w:rStyle w:val="nfasis"/>
          <w:rFonts w:ascii="Arial" w:hAnsi="Arial" w:cs="Arial"/>
          <w:b/>
        </w:rPr>
        <w:t>m</w:t>
      </w:r>
      <w:r w:rsidRPr="00100B5A">
        <w:rPr>
          <w:rStyle w:val="nfasis"/>
          <w:rFonts w:ascii="Arial" w:hAnsi="Arial" w:cs="Arial"/>
          <w:b/>
        </w:rPr>
        <w:t>prender nueva vida; porque, si hemos sido injertados en Cristo y participamos de su mue</w:t>
      </w:r>
      <w:r w:rsidRPr="00100B5A">
        <w:rPr>
          <w:rStyle w:val="nfasis"/>
          <w:rFonts w:ascii="Arial" w:hAnsi="Arial" w:cs="Arial"/>
          <w:b/>
        </w:rPr>
        <w:t>r</w:t>
      </w:r>
      <w:r w:rsidRPr="00100B5A">
        <w:rPr>
          <w:rStyle w:val="nfasis"/>
          <w:rFonts w:ascii="Arial" w:hAnsi="Arial" w:cs="Arial"/>
          <w:b/>
        </w:rPr>
        <w:t>te, también</w:t>
      </w:r>
    </w:p>
    <w:p w:rsidR="00100B5A" w:rsidRPr="00100B5A" w:rsidRDefault="00100B5A" w:rsidP="00100B5A">
      <w:pPr>
        <w:widowControl/>
        <w:autoSpaceDE/>
        <w:autoSpaceDN/>
        <w:adjustRightInd/>
        <w:jc w:val="both"/>
        <w:rPr>
          <w:b/>
        </w:rPr>
      </w:pPr>
      <w:r w:rsidRPr="00100B5A">
        <w:rPr>
          <w:b/>
          <w:bCs/>
        </w:rPr>
        <w:t>3. Explicación cristiana</w:t>
      </w:r>
    </w:p>
    <w:p w:rsidR="00100B5A" w:rsidRPr="00100B5A" w:rsidRDefault="00100B5A" w:rsidP="00100B5A">
      <w:pPr>
        <w:widowControl/>
        <w:autoSpaceDE/>
        <w:autoSpaceDN/>
        <w:adjustRightInd/>
        <w:jc w:val="both"/>
        <w:rPr>
          <w:b/>
        </w:rPr>
      </w:pPr>
      <w:r w:rsidRPr="00100B5A">
        <w:rPr>
          <w:b/>
        </w:rPr>
        <w:t>  No es incompatible la presentación del mensaje revelado sobre la muerte con los mismos datos nat</w:t>
      </w:r>
      <w:r w:rsidRPr="00100B5A">
        <w:rPr>
          <w:b/>
        </w:rPr>
        <w:t>u</w:t>
      </w:r>
      <w:r w:rsidRPr="00100B5A">
        <w:rPr>
          <w:b/>
        </w:rPr>
        <w:t>rales de la caducidad de la vida humana. El sentido común dice que el hombre, por su constitución material, tiene que morir.</w:t>
      </w:r>
      <w:r w:rsidRPr="00100B5A">
        <w:rPr>
          <w:b/>
        </w:rPr>
        <w:br/>
        <w:t>   Los teólogos hablan del don preternatural de la inmortalidad corporal en el hombre col</w:t>
      </w:r>
      <w:r w:rsidRPr="00100B5A">
        <w:rPr>
          <w:b/>
        </w:rPr>
        <w:t>o</w:t>
      </w:r>
      <w:r w:rsidRPr="00100B5A">
        <w:rPr>
          <w:b/>
        </w:rPr>
        <w:t>cado en el "paraíso de delicias, en donde Dios le creó como inmortal". Tratan de hacerlo compatible con la te</w:t>
      </w:r>
      <w:r w:rsidRPr="00100B5A">
        <w:rPr>
          <w:b/>
        </w:rPr>
        <w:t>m</w:t>
      </w:r>
      <w:r w:rsidRPr="00100B5A">
        <w:rPr>
          <w:b/>
        </w:rPr>
        <w:t>poralidad de la vida, aunque no lo consiguen del todo. Hablan del castigo del pecado original, el cual no deja de ser un mi</w:t>
      </w:r>
      <w:r w:rsidRPr="00100B5A">
        <w:rPr>
          <w:b/>
        </w:rPr>
        <w:t>s</w:t>
      </w:r>
      <w:r w:rsidRPr="00100B5A">
        <w:rPr>
          <w:b/>
        </w:rPr>
        <w:t xml:space="preserve">terio racionalmente inexplicable. </w:t>
      </w:r>
    </w:p>
    <w:p w:rsidR="00100B5A" w:rsidRPr="00100B5A" w:rsidRDefault="00100B5A" w:rsidP="00100B5A">
      <w:pPr>
        <w:widowControl/>
        <w:autoSpaceDE/>
        <w:autoSpaceDN/>
        <w:adjustRightInd/>
        <w:jc w:val="both"/>
        <w:rPr>
          <w:b/>
        </w:rPr>
      </w:pPr>
      <w:r w:rsidRPr="00100B5A">
        <w:rPr>
          <w:b/>
          <w:noProof/>
        </w:rPr>
        <w:lastRenderedPageBreak/>
        <w:drawing>
          <wp:inline distT="0" distB="0" distL="0" distR="0">
            <wp:extent cx="2819400" cy="2324100"/>
            <wp:effectExtent l="19050" t="0" r="0" b="0"/>
            <wp:docPr id="3" name="Imagen 3" descr="http://catequesis.lasalle.es/M/zplantilla_clip_image002_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tequesis.lasalle.es/M/zplantilla_clip_image002_01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B5A" w:rsidRPr="00100B5A" w:rsidRDefault="00100B5A" w:rsidP="00100B5A">
      <w:pPr>
        <w:widowControl/>
        <w:autoSpaceDE/>
        <w:autoSpaceDN/>
        <w:adjustRightInd/>
        <w:jc w:val="both"/>
        <w:rPr>
          <w:b/>
        </w:rPr>
      </w:pPr>
      <w:r w:rsidRPr="00100B5A">
        <w:rPr>
          <w:b/>
        </w:rPr>
        <w:t xml:space="preserve">   </w:t>
      </w:r>
      <w:r w:rsidRPr="00100B5A">
        <w:rPr>
          <w:b/>
          <w:bCs/>
        </w:rPr>
        <w:t>4.1. Explicación tradicional</w:t>
      </w:r>
    </w:p>
    <w:p w:rsidR="00100B5A" w:rsidRPr="00100B5A" w:rsidRDefault="00100B5A" w:rsidP="00100B5A">
      <w:pPr>
        <w:widowControl/>
        <w:autoSpaceDE/>
        <w:autoSpaceDN/>
        <w:adjustRightInd/>
        <w:jc w:val="both"/>
        <w:rPr>
          <w:b/>
        </w:rPr>
      </w:pPr>
      <w:r w:rsidRPr="00100B5A">
        <w:rPr>
          <w:b/>
        </w:rPr>
        <w:t>   El verdadero significado de la muerte, al margen de sus propiedades de culminación de la vida y destrucción del hombre por la corrupción del cuerpo, está en que significa el pu</w:t>
      </w:r>
      <w:r w:rsidRPr="00100B5A">
        <w:rPr>
          <w:b/>
        </w:rPr>
        <w:t>n</w:t>
      </w:r>
      <w:r w:rsidRPr="00100B5A">
        <w:rPr>
          <w:b/>
        </w:rPr>
        <w:t>to final de un perí</w:t>
      </w:r>
      <w:r w:rsidRPr="00100B5A">
        <w:rPr>
          <w:b/>
        </w:rPr>
        <w:t>o</w:t>
      </w:r>
      <w:r w:rsidRPr="00100B5A">
        <w:rPr>
          <w:b/>
        </w:rPr>
        <w:t>do de prueba y en el final del merecimiento.</w:t>
      </w:r>
      <w:r w:rsidRPr="00100B5A">
        <w:rPr>
          <w:b/>
        </w:rPr>
        <w:br/>
        <w:t>   Orígenes se oponía a esta enseñanza de la Iglesia. Sospechaba que los réprobos se e</w:t>
      </w:r>
      <w:r w:rsidRPr="00100B5A">
        <w:rPr>
          <w:b/>
        </w:rPr>
        <w:t>n</w:t>
      </w:r>
      <w:r w:rsidRPr="00100B5A">
        <w:rPr>
          <w:b/>
        </w:rPr>
        <w:t>contrarían con un momento posterior de arrepentimiento y que todos terminarían salvá</w:t>
      </w:r>
      <w:r w:rsidRPr="00100B5A">
        <w:rPr>
          <w:b/>
        </w:rPr>
        <w:t>n</w:t>
      </w:r>
      <w:r w:rsidRPr="00100B5A">
        <w:rPr>
          <w:b/>
        </w:rPr>
        <w:t>dose con la opción por el bien. Esta "apocatástasis", o renovación final, sería la prueba máxima de la misericordia divina. Los ángeles y los hombres condenados se convertirían al final y poseerán a Dios. Condenada en un Síno</w:t>
      </w:r>
      <w:r w:rsidRPr="00100B5A">
        <w:rPr>
          <w:b/>
        </w:rPr>
        <w:softHyphen/>
        <w:t>do de Constantinopla en 643, se rechazó como idea incompatible con el Evangelio.</w:t>
      </w:r>
      <w:r w:rsidRPr="00100B5A">
        <w:rPr>
          <w:b/>
        </w:rPr>
        <w:br/>
        <w:t>   La Sagrada Escritura tiene como principio claro y básico que el tiempo de merecer es limitado y no se co</w:t>
      </w:r>
      <w:r w:rsidRPr="00100B5A">
        <w:rPr>
          <w:b/>
        </w:rPr>
        <w:t>n</w:t>
      </w:r>
      <w:r w:rsidRPr="00100B5A">
        <w:rPr>
          <w:b/>
        </w:rPr>
        <w:t xml:space="preserve">tinúa después de la muerte: </w:t>
      </w:r>
      <w:proofErr w:type="spellStart"/>
      <w:r w:rsidRPr="00100B5A">
        <w:rPr>
          <w:b/>
        </w:rPr>
        <w:t>Mt.</w:t>
      </w:r>
      <w:proofErr w:type="spellEnd"/>
      <w:r w:rsidRPr="00100B5A">
        <w:rPr>
          <w:b/>
        </w:rPr>
        <w:t xml:space="preserve"> 25. 34 y </w:t>
      </w:r>
      <w:proofErr w:type="spellStart"/>
      <w:r w:rsidRPr="00100B5A">
        <w:rPr>
          <w:b/>
        </w:rPr>
        <w:t>ss</w:t>
      </w:r>
      <w:proofErr w:type="spellEnd"/>
      <w:r w:rsidRPr="00100B5A">
        <w:rPr>
          <w:b/>
        </w:rPr>
        <w:t xml:space="preserve">; </w:t>
      </w:r>
      <w:proofErr w:type="spellStart"/>
      <w:r w:rsidRPr="00100B5A">
        <w:rPr>
          <w:b/>
        </w:rPr>
        <w:t>Lc.</w:t>
      </w:r>
      <w:proofErr w:type="spellEnd"/>
      <w:r w:rsidRPr="00100B5A">
        <w:rPr>
          <w:b/>
        </w:rPr>
        <w:t xml:space="preserve"> 16. 26; </w:t>
      </w:r>
      <w:proofErr w:type="spellStart"/>
      <w:r w:rsidRPr="00100B5A">
        <w:rPr>
          <w:b/>
        </w:rPr>
        <w:t>Jn.</w:t>
      </w:r>
      <w:proofErr w:type="spellEnd"/>
      <w:r w:rsidRPr="00100B5A">
        <w:rPr>
          <w:b/>
        </w:rPr>
        <w:t xml:space="preserve"> 9. 4; 2 </w:t>
      </w:r>
      <w:proofErr w:type="spellStart"/>
      <w:r w:rsidRPr="00100B5A">
        <w:rPr>
          <w:b/>
        </w:rPr>
        <w:t>Cor</w:t>
      </w:r>
      <w:proofErr w:type="spellEnd"/>
      <w:r w:rsidRPr="00100B5A">
        <w:rPr>
          <w:b/>
        </w:rPr>
        <w:t xml:space="preserve"> 5. 10; </w:t>
      </w:r>
      <w:proofErr w:type="spellStart"/>
      <w:r w:rsidRPr="00100B5A">
        <w:rPr>
          <w:b/>
        </w:rPr>
        <w:t>Apoc</w:t>
      </w:r>
      <w:proofErr w:type="spellEnd"/>
      <w:r w:rsidRPr="00100B5A">
        <w:rPr>
          <w:b/>
        </w:rPr>
        <w:t>. 2.10. Estas referencias son el eje básico del mensaje cristiano sobre el morir.</w:t>
      </w:r>
      <w:r w:rsidRPr="00100B5A">
        <w:rPr>
          <w:b/>
        </w:rPr>
        <w:br/>
        <w:t xml:space="preserve">   S. Cipriano hizo una afirmación definitiva en el cristianismo: </w:t>
      </w:r>
      <w:r w:rsidRPr="00100B5A">
        <w:rPr>
          <w:b/>
          <w:i/>
          <w:iCs/>
        </w:rPr>
        <w:t>"Cuando se ha partido de aquí, ya no es p</w:t>
      </w:r>
      <w:r w:rsidRPr="00100B5A">
        <w:rPr>
          <w:b/>
          <w:i/>
          <w:iCs/>
        </w:rPr>
        <w:t>o</w:t>
      </w:r>
      <w:r w:rsidRPr="00100B5A">
        <w:rPr>
          <w:b/>
          <w:i/>
          <w:iCs/>
        </w:rPr>
        <w:t>sible hacer penitencia y no tiene efecto la satisfacción. Aquí se pierde o se gana la vida".</w:t>
      </w:r>
      <w:r w:rsidRPr="00100B5A">
        <w:rPr>
          <w:b/>
        </w:rPr>
        <w:t xml:space="preserve"> (Ad </w:t>
      </w:r>
      <w:proofErr w:type="spellStart"/>
      <w:r w:rsidRPr="00100B5A">
        <w:rPr>
          <w:b/>
        </w:rPr>
        <w:t>Demetr</w:t>
      </w:r>
      <w:proofErr w:type="spellEnd"/>
      <w:r w:rsidRPr="00100B5A">
        <w:rPr>
          <w:b/>
        </w:rPr>
        <w:t>. 25)</w:t>
      </w:r>
      <w:r w:rsidRPr="00100B5A">
        <w:rPr>
          <w:b/>
        </w:rPr>
        <w:br/>
        <w:t>   Y hay que mirar la muerte como el final de un don terreno, que es la vida temporal, y c</w:t>
      </w:r>
      <w:r w:rsidRPr="00100B5A">
        <w:rPr>
          <w:b/>
        </w:rPr>
        <w:t>o</w:t>
      </w:r>
      <w:r w:rsidRPr="00100B5A">
        <w:rPr>
          <w:b/>
        </w:rPr>
        <w:t>mo comie</w:t>
      </w:r>
      <w:r w:rsidRPr="00100B5A">
        <w:rPr>
          <w:b/>
        </w:rPr>
        <w:t>n</w:t>
      </w:r>
      <w:r w:rsidRPr="00100B5A">
        <w:rPr>
          <w:b/>
        </w:rPr>
        <w:t>zo de otro don superior, que es la vida eterna.</w:t>
      </w:r>
      <w:r w:rsidRPr="00100B5A">
        <w:rPr>
          <w:b/>
        </w:rPr>
        <w:br/>
        <w:t>   Para el justo, el que ama a Dios y acepta su voluntad, la muerte pierde su carácter de ca</w:t>
      </w:r>
      <w:r w:rsidRPr="00100B5A">
        <w:rPr>
          <w:b/>
        </w:rPr>
        <w:t>s</w:t>
      </w:r>
      <w:r w:rsidRPr="00100B5A">
        <w:rPr>
          <w:b/>
        </w:rPr>
        <w:t>tigo. Es consecuencia del pecado (es una pena); pero también es, desde la muerte de Jesús, una oportunidad de encontrarse con Dios y recibir la recompensa de las buenas obras reali</w:t>
      </w:r>
      <w:r w:rsidRPr="00100B5A">
        <w:rPr>
          <w:b/>
        </w:rPr>
        <w:softHyphen/>
        <w:t>zadas en este mundo.</w:t>
      </w:r>
    </w:p>
    <w:p w:rsidR="00100B5A" w:rsidRPr="00100B5A" w:rsidRDefault="00100B5A" w:rsidP="00100B5A">
      <w:pPr>
        <w:widowControl/>
        <w:autoSpaceDE/>
        <w:autoSpaceDN/>
        <w:adjustRightInd/>
        <w:jc w:val="both"/>
        <w:rPr>
          <w:b/>
        </w:rPr>
      </w:pPr>
      <w:r w:rsidRPr="00100B5A">
        <w:rPr>
          <w:b/>
          <w:bCs/>
        </w:rPr>
        <w:t>   4.2. Universalidad de la muerte</w:t>
      </w:r>
      <w:r w:rsidRPr="00100B5A">
        <w:rPr>
          <w:b/>
        </w:rPr>
        <w:t xml:space="preserve"> </w:t>
      </w:r>
    </w:p>
    <w:p w:rsidR="00100B5A" w:rsidRPr="00100B5A" w:rsidRDefault="00100B5A" w:rsidP="00100B5A">
      <w:pPr>
        <w:widowControl/>
        <w:autoSpaceDE/>
        <w:autoSpaceDN/>
        <w:adjustRightInd/>
        <w:jc w:val="both"/>
        <w:rPr>
          <w:b/>
        </w:rPr>
      </w:pPr>
      <w:r w:rsidRPr="00100B5A">
        <w:rPr>
          <w:b/>
        </w:rPr>
        <w:t>   La doctrina cristiana enseña que todos los que vienen al mundo con pecado original ti</w:t>
      </w:r>
      <w:r w:rsidRPr="00100B5A">
        <w:rPr>
          <w:b/>
        </w:rPr>
        <w:t>e</w:t>
      </w:r>
      <w:r w:rsidRPr="00100B5A">
        <w:rPr>
          <w:b/>
        </w:rPr>
        <w:t>nen que m</w:t>
      </w:r>
      <w:r w:rsidRPr="00100B5A">
        <w:rPr>
          <w:b/>
        </w:rPr>
        <w:t>o</w:t>
      </w:r>
      <w:r w:rsidRPr="00100B5A">
        <w:rPr>
          <w:b/>
        </w:rPr>
        <w:t>rir por efecto del pecado. El mismo S. Pablo los declara con frecuencia: "</w:t>
      </w:r>
      <w:r w:rsidRPr="00100B5A">
        <w:rPr>
          <w:b/>
          <w:i/>
          <w:iCs/>
        </w:rPr>
        <w:t>A los hombres les está est</w:t>
      </w:r>
      <w:r w:rsidRPr="00100B5A">
        <w:rPr>
          <w:b/>
          <w:i/>
          <w:iCs/>
        </w:rPr>
        <w:t>a</w:t>
      </w:r>
      <w:r w:rsidRPr="00100B5A">
        <w:rPr>
          <w:b/>
          <w:i/>
          <w:iCs/>
        </w:rPr>
        <w:t>blecido morir una vez</w:t>
      </w:r>
      <w:r w:rsidRPr="00100B5A">
        <w:rPr>
          <w:b/>
        </w:rPr>
        <w:t>" (</w:t>
      </w:r>
      <w:proofErr w:type="spellStart"/>
      <w:r w:rsidRPr="00100B5A">
        <w:rPr>
          <w:b/>
        </w:rPr>
        <w:t>Hebr</w:t>
      </w:r>
      <w:proofErr w:type="spellEnd"/>
      <w:r w:rsidRPr="00100B5A">
        <w:rPr>
          <w:b/>
        </w:rPr>
        <w:t>. 9. 27). Podía haber sido de otra manera. Pero la realidad es como es.</w:t>
      </w:r>
      <w:r w:rsidRPr="00100B5A">
        <w:rPr>
          <w:b/>
        </w:rPr>
        <w:br/>
        <w:t>   Incluso los que no tuvieron ese pecado murieron. Jesús no lo tuvo y murió en la cruz, aunque es cl</w:t>
      </w:r>
      <w:r w:rsidRPr="00100B5A">
        <w:rPr>
          <w:b/>
        </w:rPr>
        <w:t>a</w:t>
      </w:r>
      <w:r w:rsidRPr="00100B5A">
        <w:rPr>
          <w:b/>
        </w:rPr>
        <w:t>ro que el sentido de su muerte fue radicalmente diferente del de los demás hombres. Y María Santí</w:t>
      </w:r>
      <w:r w:rsidRPr="00100B5A">
        <w:rPr>
          <w:b/>
        </w:rPr>
        <w:softHyphen/>
        <w:t>sima no conoció pecado original y, en consecuencia, no tenía que haber muerto como castigo; sin e</w:t>
      </w:r>
      <w:r w:rsidRPr="00100B5A">
        <w:rPr>
          <w:b/>
        </w:rPr>
        <w:t>m</w:t>
      </w:r>
      <w:r w:rsidRPr="00100B5A">
        <w:rPr>
          <w:b/>
        </w:rPr>
        <w:t>bargo, pasó por el trance de la muerte (dormición de María), a imitación de su divino Hijo.</w:t>
      </w:r>
      <w:r w:rsidRPr="00100B5A">
        <w:rPr>
          <w:b/>
        </w:rPr>
        <w:br/>
        <w:t>   El hecho de que el tiempo de merecer se limite a la vida sobre la tierra implica cons</w:t>
      </w:r>
      <w:r w:rsidRPr="00100B5A">
        <w:rPr>
          <w:b/>
        </w:rPr>
        <w:t>e</w:t>
      </w:r>
      <w:r w:rsidRPr="00100B5A">
        <w:rPr>
          <w:b/>
        </w:rPr>
        <w:t>cuencias decis</w:t>
      </w:r>
      <w:r w:rsidRPr="00100B5A">
        <w:rPr>
          <w:b/>
        </w:rPr>
        <w:t>i</w:t>
      </w:r>
      <w:r w:rsidRPr="00100B5A">
        <w:rPr>
          <w:b/>
        </w:rPr>
        <w:t>vas para la buena educación espiritual del cristiano. Hay que aprovechar con avidez la vida para almacenar tes</w:t>
      </w:r>
      <w:r w:rsidRPr="00100B5A">
        <w:rPr>
          <w:b/>
        </w:rPr>
        <w:t>o</w:t>
      </w:r>
      <w:r w:rsidRPr="00100B5A">
        <w:rPr>
          <w:b/>
        </w:rPr>
        <w:t>ros para el cielo.</w:t>
      </w:r>
    </w:p>
    <w:p w:rsidR="00100B5A" w:rsidRPr="00100B5A" w:rsidRDefault="00100B5A" w:rsidP="00100B5A">
      <w:pPr>
        <w:widowControl/>
        <w:autoSpaceDE/>
        <w:autoSpaceDN/>
        <w:adjustRightInd/>
        <w:jc w:val="both"/>
        <w:rPr>
          <w:b/>
        </w:rPr>
      </w:pPr>
      <w:r w:rsidRPr="00100B5A">
        <w:rPr>
          <w:b/>
        </w:rPr>
        <w:t xml:space="preserve">  </w:t>
      </w:r>
      <w:r w:rsidRPr="00100B5A">
        <w:rPr>
          <w:b/>
          <w:bCs/>
        </w:rPr>
        <w:t> 4.3. Razón última de la muerte</w:t>
      </w:r>
    </w:p>
    <w:p w:rsidR="00100B5A" w:rsidRPr="00100B5A" w:rsidRDefault="00100B5A" w:rsidP="00100B5A">
      <w:pPr>
        <w:widowControl/>
        <w:autoSpaceDE/>
        <w:autoSpaceDN/>
        <w:adjustRightInd/>
        <w:jc w:val="both"/>
        <w:rPr>
          <w:b/>
        </w:rPr>
      </w:pPr>
      <w:r w:rsidRPr="00100B5A">
        <w:rPr>
          <w:b/>
        </w:rPr>
        <w:t>   El pensamiento cristiano sobre la  muerte del hombre es claro. No se pre</w:t>
      </w:r>
      <w:r w:rsidRPr="00100B5A">
        <w:rPr>
          <w:b/>
        </w:rPr>
        <w:softHyphen/>
        <w:t>senta como un efecto de la misma naturaleza limitada. La contempla con otros ojos, que son los de la r</w:t>
      </w:r>
      <w:r w:rsidRPr="00100B5A">
        <w:rPr>
          <w:b/>
        </w:rPr>
        <w:t>e</w:t>
      </w:r>
      <w:r w:rsidRPr="00100B5A">
        <w:rPr>
          <w:b/>
        </w:rPr>
        <w:t>velación misma de Dios, creador del hombre. Por eso busca sus explicaciones últimas en la misma Palabra de Dios, en la Escr</w:t>
      </w:r>
      <w:r w:rsidRPr="00100B5A">
        <w:rPr>
          <w:b/>
        </w:rPr>
        <w:t>i</w:t>
      </w:r>
      <w:r w:rsidRPr="00100B5A">
        <w:rPr>
          <w:b/>
        </w:rPr>
        <w:t>tura Sagrada.</w:t>
      </w:r>
      <w:r w:rsidRPr="00100B5A">
        <w:rPr>
          <w:b/>
        </w:rPr>
        <w:br/>
        <w:t>   La muerte, en el actual orden de salva</w:t>
      </w:r>
      <w:r w:rsidRPr="00100B5A">
        <w:rPr>
          <w:b/>
        </w:rPr>
        <w:softHyphen/>
        <w:t xml:space="preserve">ción, es consecuencia punitiva del pecado. El hombre pecó y recibió el castigo de "tener que morir". Indirectamente se presupone que el </w:t>
      </w:r>
      <w:r w:rsidRPr="00100B5A">
        <w:rPr>
          <w:b/>
        </w:rPr>
        <w:lastRenderedPageBreak/>
        <w:t>estado original del hombre no era el "t</w:t>
      </w:r>
      <w:r w:rsidRPr="00100B5A">
        <w:rPr>
          <w:b/>
        </w:rPr>
        <w:t>e</w:t>
      </w:r>
      <w:r w:rsidRPr="00100B5A">
        <w:rPr>
          <w:b/>
        </w:rPr>
        <w:t>ner que morir", sino otro, que se nos escapa por vía de razonamiento.</w:t>
      </w:r>
      <w:r w:rsidRPr="00100B5A">
        <w:rPr>
          <w:b/>
        </w:rPr>
        <w:br/>
        <w:t>   A lo largo de los siglos la Iglesia se esforzó por presentar la muerte como lo que nat</w:t>
      </w:r>
      <w:r w:rsidRPr="00100B5A">
        <w:rPr>
          <w:b/>
        </w:rPr>
        <w:t>u</w:t>
      </w:r>
      <w:r w:rsidRPr="00100B5A">
        <w:rPr>
          <w:b/>
        </w:rPr>
        <w:t>ralmente es: la terminación del tiempo concedido por el Creador para merecer en este mundo la salvación y la vida eterna.</w:t>
      </w:r>
      <w:r w:rsidRPr="00100B5A">
        <w:rPr>
          <w:b/>
        </w:rPr>
        <w:br/>
        <w:t>   Con la llegada de la muerte cesa el tiempo de merecer y desmerecer; y, venida ella, se termina la posibil</w:t>
      </w:r>
      <w:r w:rsidRPr="00100B5A">
        <w:rPr>
          <w:b/>
        </w:rPr>
        <w:t>i</w:t>
      </w:r>
      <w:r w:rsidRPr="00100B5A">
        <w:rPr>
          <w:b/>
        </w:rPr>
        <w:t>dad de convertirse al bien o al mal.</w:t>
      </w:r>
    </w:p>
    <w:p w:rsidR="00100B5A" w:rsidRPr="00100B5A" w:rsidRDefault="00100B5A" w:rsidP="00100B5A">
      <w:pPr>
        <w:widowControl/>
        <w:autoSpaceDE/>
        <w:autoSpaceDN/>
        <w:adjustRightInd/>
        <w:jc w:val="both"/>
        <w:rPr>
          <w:b/>
        </w:rPr>
      </w:pPr>
      <w:r w:rsidRPr="00100B5A">
        <w:rPr>
          <w:b/>
        </w:rPr>
        <w:t xml:space="preserve">   </w:t>
      </w:r>
      <w:r w:rsidRPr="00100B5A">
        <w:rPr>
          <w:b/>
          <w:bCs/>
        </w:rPr>
        <w:t>5. Pastoral y muerte</w:t>
      </w:r>
    </w:p>
    <w:p w:rsidR="00100B5A" w:rsidRPr="00100B5A" w:rsidRDefault="00100B5A" w:rsidP="00100B5A">
      <w:pPr>
        <w:widowControl/>
        <w:autoSpaceDE/>
        <w:autoSpaceDN/>
        <w:adjustRightInd/>
        <w:jc w:val="both"/>
        <w:rPr>
          <w:b/>
        </w:rPr>
      </w:pPr>
      <w:r w:rsidRPr="00100B5A">
        <w:rPr>
          <w:b/>
        </w:rPr>
        <w:t>   La idea de la muerte ha sido un eje decisivo en la ascesis y en la moral de los cristianos, como lo ha sido en todas las confesiones religiosas de los pueblos que esperaron otra v</w:t>
      </w:r>
      <w:r w:rsidRPr="00100B5A">
        <w:rPr>
          <w:b/>
        </w:rPr>
        <w:t>i</w:t>
      </w:r>
      <w:r w:rsidRPr="00100B5A">
        <w:rPr>
          <w:b/>
        </w:rPr>
        <w:t>da posterior. El más allá, salvo para determinadas actitudes materialistas y hedonistas, fue siempre motivo de reflexión y de ordenación de la conducta.</w:t>
      </w:r>
      <w:r w:rsidRPr="00100B5A">
        <w:rPr>
          <w:b/>
        </w:rPr>
        <w:br/>
        <w:t>   De manera especial el mensaje cristiano llena al hombre de esperanza e ilusión en medio del temor al m</w:t>
      </w:r>
      <w:r w:rsidRPr="00100B5A">
        <w:rPr>
          <w:b/>
        </w:rPr>
        <w:t>o</w:t>
      </w:r>
      <w:r w:rsidRPr="00100B5A">
        <w:rPr>
          <w:b/>
        </w:rPr>
        <w:t>rir. Anuncia con gozo que, gracias a Cristo que ha resucitado, también hay resurrección para todos. Y los hombres resucitarán, no para la muerte, sino para la vida interminable.</w:t>
      </w:r>
      <w:r w:rsidRPr="00100B5A">
        <w:rPr>
          <w:b/>
        </w:rPr>
        <w:br/>
        <w:t>   Formula una profunda invitación a vivir bien, pues el hombre es libre; y anuncia que la resurrección sólo será gozosa para quienes, en su vida terrena, hayan vivido en conform</w:t>
      </w:r>
      <w:r w:rsidRPr="00100B5A">
        <w:rPr>
          <w:b/>
        </w:rPr>
        <w:t>i</w:t>
      </w:r>
      <w:r w:rsidRPr="00100B5A">
        <w:rPr>
          <w:b/>
        </w:rPr>
        <w:t xml:space="preserve">dad con la voluntad divina. </w:t>
      </w:r>
      <w:r w:rsidRPr="00100B5A">
        <w:rPr>
          <w:b/>
        </w:rPr>
        <w:br/>
        <w:t>   Los que en ella se hayan adherido libre y voluntariamente al mal no podrán gozar de la felicidad del amor divino y sufrirán las consecuencias de su elección.</w:t>
      </w:r>
    </w:p>
    <w:p w:rsidR="00100B5A" w:rsidRPr="00100B5A" w:rsidRDefault="00100B5A" w:rsidP="00100B5A">
      <w:pPr>
        <w:widowControl/>
        <w:autoSpaceDE/>
        <w:autoSpaceDN/>
        <w:adjustRightInd/>
        <w:jc w:val="both"/>
        <w:rPr>
          <w:b/>
        </w:rPr>
      </w:pPr>
      <w:r w:rsidRPr="00100B5A">
        <w:rPr>
          <w:b/>
        </w:rPr>
        <w:t xml:space="preserve">   </w:t>
      </w:r>
      <w:r w:rsidRPr="00100B5A">
        <w:rPr>
          <w:b/>
          <w:bCs/>
        </w:rPr>
        <w:t>5.1. Actitudes cristianas</w:t>
      </w:r>
    </w:p>
    <w:p w:rsidR="00100B5A" w:rsidRPr="00100B5A" w:rsidRDefault="00100B5A" w:rsidP="00100B5A">
      <w:pPr>
        <w:widowControl/>
        <w:autoSpaceDE/>
        <w:autoSpaceDN/>
        <w:adjustRightInd/>
        <w:jc w:val="both"/>
        <w:rPr>
          <w:b/>
        </w:rPr>
      </w:pPr>
      <w:r w:rsidRPr="00100B5A">
        <w:rPr>
          <w:b/>
        </w:rPr>
        <w:t>   Lo que el mensaje cristiano ha resaltado siempre de modo particular ha sido la esperanza de la resurrección gozosa. An</w:t>
      </w:r>
      <w:r w:rsidRPr="00100B5A">
        <w:rPr>
          <w:b/>
        </w:rPr>
        <w:softHyphen/>
        <w:t>te el hecho doloroso del morir, contrapone la esperanza co</w:t>
      </w:r>
      <w:r w:rsidRPr="00100B5A">
        <w:rPr>
          <w:b/>
        </w:rPr>
        <w:t>n</w:t>
      </w:r>
      <w:r w:rsidRPr="00100B5A">
        <w:rPr>
          <w:b/>
        </w:rPr>
        <w:t>soladora del resuc</w:t>
      </w:r>
      <w:r w:rsidRPr="00100B5A">
        <w:rPr>
          <w:b/>
        </w:rPr>
        <w:t>i</w:t>
      </w:r>
      <w:r w:rsidRPr="00100B5A">
        <w:rPr>
          <w:b/>
        </w:rPr>
        <w:t>tar. "</w:t>
      </w:r>
      <w:r w:rsidRPr="00100B5A">
        <w:rPr>
          <w:b/>
          <w:i/>
          <w:iCs/>
        </w:rPr>
        <w:t>Para el cristiano la vida se cambia, no se pierde</w:t>
      </w:r>
      <w:r w:rsidRPr="00100B5A">
        <w:rPr>
          <w:b/>
        </w:rPr>
        <w:t xml:space="preserve">". Es la idea clave de la misa </w:t>
      </w:r>
      <w:proofErr w:type="spellStart"/>
      <w:r w:rsidRPr="00100B5A">
        <w:rPr>
          <w:b/>
        </w:rPr>
        <w:t>exequial</w:t>
      </w:r>
      <w:proofErr w:type="spellEnd"/>
      <w:r w:rsidRPr="00100B5A">
        <w:rPr>
          <w:b/>
        </w:rPr>
        <w:t xml:space="preserve"> y es el eco que se respira en el arte, en la literatura, en los monumentos funerarios y en los ritos de difuntos.</w:t>
      </w:r>
      <w:r w:rsidRPr="00100B5A">
        <w:rPr>
          <w:b/>
        </w:rPr>
        <w:br/>
        <w:t>   Por eso en el lenguaje cristiano no hay cabida para el pesimismo desesperado ante la muerte y se proclama la esperanza tranquila en el más allá. La actitud cristiana ante la muerte es de valentía humilde y de confianza en Dios que acoge el alma del difunto. Se acompaña a los que sufren con co</w:t>
      </w:r>
      <w:r w:rsidRPr="00100B5A">
        <w:rPr>
          <w:b/>
        </w:rPr>
        <w:t>n</w:t>
      </w:r>
      <w:r w:rsidRPr="00100B5A">
        <w:rPr>
          <w:b/>
        </w:rPr>
        <w:t>suelo y aliento; pero se les recuerda que el ser querido por el que se llora no ha muerto definitivamente, sino que sólo espera la res</w:t>
      </w:r>
      <w:r w:rsidRPr="00100B5A">
        <w:rPr>
          <w:b/>
        </w:rPr>
        <w:t>u</w:t>
      </w:r>
      <w:r w:rsidRPr="00100B5A">
        <w:rPr>
          <w:b/>
        </w:rPr>
        <w:t>rrección de los justos. Por eso se aprovechan en la Iglesia los momentos de la muerte para recordar a los creyentes las ideas básicas de la trascendencia</w:t>
      </w:r>
    </w:p>
    <w:p w:rsidR="00100B5A" w:rsidRPr="00100B5A" w:rsidRDefault="00100B5A" w:rsidP="00100B5A">
      <w:pPr>
        <w:widowControl/>
        <w:autoSpaceDE/>
        <w:autoSpaceDN/>
        <w:adjustRightInd/>
        <w:jc w:val="both"/>
        <w:rPr>
          <w:b/>
        </w:rPr>
      </w:pPr>
      <w:r w:rsidRPr="00100B5A">
        <w:rPr>
          <w:b/>
        </w:rPr>
        <w:t>.</w:t>
      </w:r>
    </w:p>
    <w:p w:rsidR="00100B5A" w:rsidRPr="00100B5A" w:rsidRDefault="00100B5A" w:rsidP="00100B5A">
      <w:pPr>
        <w:widowControl/>
        <w:autoSpaceDE/>
        <w:autoSpaceDN/>
        <w:adjustRightInd/>
        <w:jc w:val="both"/>
        <w:rPr>
          <w:b/>
        </w:rPr>
      </w:pPr>
      <w:r w:rsidRPr="00100B5A">
        <w:rPr>
          <w:b/>
          <w:noProof/>
        </w:rPr>
        <w:drawing>
          <wp:inline distT="0" distB="0" distL="0" distR="0">
            <wp:extent cx="3390900" cy="2647950"/>
            <wp:effectExtent l="19050" t="0" r="0" b="0"/>
            <wp:docPr id="4" name="Imagen 4" descr="http://catequesis.lasalle.es/M/zplantilla_clip_image004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tequesis.lasalle.es/M/zplantilla_clip_image004_00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B5A">
        <w:rPr>
          <w:b/>
        </w:rPr>
        <w:br/>
        <w:t xml:space="preserve">   </w:t>
      </w:r>
    </w:p>
    <w:p w:rsidR="00100B5A" w:rsidRPr="00100B5A" w:rsidRDefault="00100B5A" w:rsidP="00100B5A">
      <w:pPr>
        <w:widowControl/>
        <w:autoSpaceDE/>
        <w:autoSpaceDN/>
        <w:adjustRightInd/>
        <w:jc w:val="both"/>
        <w:rPr>
          <w:b/>
        </w:rPr>
      </w:pPr>
      <w:r w:rsidRPr="00100B5A">
        <w:rPr>
          <w:b/>
        </w:rPr>
        <w:t> </w:t>
      </w:r>
      <w:r w:rsidRPr="00100B5A">
        <w:rPr>
          <w:b/>
          <w:bCs/>
        </w:rPr>
        <w:t>5.1. Muerte y Plegaria</w:t>
      </w:r>
    </w:p>
    <w:p w:rsidR="00100B5A" w:rsidRPr="00100B5A" w:rsidRDefault="00100B5A" w:rsidP="00100B5A">
      <w:pPr>
        <w:widowControl/>
        <w:autoSpaceDE/>
        <w:autoSpaceDN/>
        <w:adjustRightInd/>
        <w:jc w:val="both"/>
        <w:rPr>
          <w:b/>
        </w:rPr>
      </w:pPr>
      <w:r w:rsidRPr="00100B5A">
        <w:rPr>
          <w:b/>
        </w:rPr>
        <w:t xml:space="preserve">   Siempre estuvo unida la muerte con la necesidad de la plegaria, de la penitencia, de la conversión. Y los gestos </w:t>
      </w:r>
      <w:proofErr w:type="spellStart"/>
      <w:r w:rsidRPr="00100B5A">
        <w:rPr>
          <w:b/>
        </w:rPr>
        <w:t>exequiales</w:t>
      </w:r>
      <w:proofErr w:type="spellEnd"/>
      <w:r w:rsidRPr="00100B5A">
        <w:rPr>
          <w:b/>
        </w:rPr>
        <w:t xml:space="preserve"> y los sufra</w:t>
      </w:r>
      <w:r w:rsidRPr="00100B5A">
        <w:rPr>
          <w:b/>
        </w:rPr>
        <w:softHyphen/>
        <w:t>gios: ofrendas, ora</w:t>
      </w:r>
      <w:r w:rsidRPr="00100B5A">
        <w:rPr>
          <w:b/>
        </w:rPr>
        <w:softHyphen/>
        <w:t>ciones, sacri</w:t>
      </w:r>
      <w:r w:rsidRPr="00100B5A">
        <w:rPr>
          <w:b/>
        </w:rPr>
        <w:softHyphen/>
        <w:t>ficios, l</w:t>
      </w:r>
      <w:r w:rsidRPr="00100B5A">
        <w:rPr>
          <w:b/>
        </w:rPr>
        <w:t>i</w:t>
      </w:r>
      <w:r w:rsidRPr="00100B5A">
        <w:rPr>
          <w:b/>
        </w:rPr>
        <w:t>mosnas tendieron ordinariamente a r</w:t>
      </w:r>
      <w:r w:rsidRPr="00100B5A">
        <w:rPr>
          <w:b/>
        </w:rPr>
        <w:t>e</w:t>
      </w:r>
      <w:r w:rsidRPr="00100B5A">
        <w:rPr>
          <w:b/>
        </w:rPr>
        <w:t>clamar el perdón de los pecados.</w:t>
      </w:r>
      <w:r w:rsidRPr="00100B5A">
        <w:rPr>
          <w:b/>
        </w:rPr>
        <w:br/>
      </w:r>
      <w:r w:rsidRPr="00100B5A">
        <w:rPr>
          <w:b/>
        </w:rPr>
        <w:lastRenderedPageBreak/>
        <w:t>    Los ritos funerarios no fueron sólo gestos sociales. Fueron señales de esperanza, mot</w:t>
      </w:r>
      <w:r w:rsidRPr="00100B5A">
        <w:rPr>
          <w:b/>
        </w:rPr>
        <w:t>i</w:t>
      </w:r>
      <w:r w:rsidRPr="00100B5A">
        <w:rPr>
          <w:b/>
        </w:rPr>
        <w:t>vos de oración comunitaria y de culto a Dios, Señor de la vida.  En los momentos en que se llora a los difuntos, la actitud cri</w:t>
      </w:r>
      <w:r w:rsidRPr="00100B5A">
        <w:rPr>
          <w:b/>
        </w:rPr>
        <w:t>s</w:t>
      </w:r>
      <w:r w:rsidRPr="00100B5A">
        <w:rPr>
          <w:b/>
        </w:rPr>
        <w:t>tiana se transfor</w:t>
      </w:r>
      <w:r w:rsidRPr="00100B5A">
        <w:rPr>
          <w:b/>
        </w:rPr>
        <w:softHyphen/>
        <w:t>ma en llamada valiente a la esperanza, a la resigna</w:t>
      </w:r>
      <w:r w:rsidRPr="00100B5A">
        <w:rPr>
          <w:b/>
        </w:rPr>
        <w:softHyphen/>
        <w:t>ción, a la fe, incluso a la alegría.</w:t>
      </w:r>
      <w:r w:rsidRPr="00100B5A">
        <w:rPr>
          <w:b/>
        </w:rPr>
        <w:br/>
        <w:t>    Cree</w:t>
      </w:r>
      <w:r w:rsidRPr="00100B5A">
        <w:rPr>
          <w:b/>
        </w:rPr>
        <w:softHyphen/>
        <w:t>mos que el mundo no es eterno, por lo que tenemos esperanza en que llegará el fin de los tie</w:t>
      </w:r>
      <w:r w:rsidRPr="00100B5A">
        <w:rPr>
          <w:b/>
        </w:rPr>
        <w:t>m</w:t>
      </w:r>
      <w:r w:rsidRPr="00100B5A">
        <w:rPr>
          <w:b/>
        </w:rPr>
        <w:t>pos y del universo. Respetamos el misterio de la otra vida y sabemos que Jesús es Señor de la muer</w:t>
      </w:r>
      <w:r w:rsidRPr="00100B5A">
        <w:rPr>
          <w:b/>
        </w:rPr>
        <w:softHyphen/>
        <w:t>te. El tiempo de nuestro vivir es limitado y acepta</w:t>
      </w:r>
      <w:r w:rsidRPr="00100B5A">
        <w:rPr>
          <w:b/>
        </w:rPr>
        <w:softHyphen/>
        <w:t>mos con serenidad la incógnita que pende sobre nues</w:t>
      </w:r>
      <w:r w:rsidRPr="00100B5A">
        <w:rPr>
          <w:b/>
        </w:rPr>
        <w:softHyphen/>
        <w:t>tro cami</w:t>
      </w:r>
      <w:r w:rsidRPr="00100B5A">
        <w:rPr>
          <w:b/>
        </w:rPr>
        <w:softHyphen/>
        <w:t>nar terr</w:t>
      </w:r>
      <w:r w:rsidRPr="00100B5A">
        <w:rPr>
          <w:b/>
        </w:rPr>
        <w:t>e</w:t>
      </w:r>
      <w:r w:rsidRPr="00100B5A">
        <w:rPr>
          <w:b/>
        </w:rPr>
        <w:t xml:space="preserve">no. </w:t>
      </w:r>
      <w:r w:rsidRPr="00100B5A">
        <w:rPr>
          <w:b/>
        </w:rPr>
        <w:br/>
        <w:t>    En la medida en que los hombres cum</w:t>
      </w:r>
      <w:r w:rsidRPr="00100B5A">
        <w:rPr>
          <w:b/>
        </w:rPr>
        <w:softHyphen/>
        <w:t>plen en sus vidas el mensaje de conversión y de salvación, se hacen capaces de participar en el triunfo de Jesús. La muerte es la puerta de llegada a ese encuentro con Cristo.</w:t>
      </w:r>
      <w:r w:rsidRPr="00100B5A">
        <w:rPr>
          <w:b/>
        </w:rPr>
        <w:br/>
        <w:t> </w:t>
      </w:r>
      <w:r w:rsidRPr="00100B5A">
        <w:rPr>
          <w:b/>
        </w:rPr>
        <w:br/>
        <w:t xml:space="preserve">   </w:t>
      </w:r>
      <w:r w:rsidRPr="00100B5A">
        <w:rPr>
          <w:b/>
          <w:bCs/>
        </w:rPr>
        <w:t>5.2. Las exequias cristianas</w:t>
      </w:r>
    </w:p>
    <w:p w:rsidR="00100B5A" w:rsidRPr="00100B5A" w:rsidRDefault="00100B5A" w:rsidP="00100B5A">
      <w:pPr>
        <w:widowControl/>
        <w:autoSpaceDE/>
        <w:autoSpaceDN/>
        <w:adjustRightInd/>
        <w:jc w:val="both"/>
        <w:rPr>
          <w:b/>
        </w:rPr>
      </w:pPr>
      <w:r w:rsidRPr="00100B5A">
        <w:rPr>
          <w:b/>
        </w:rPr>
        <w:t>   Es bueno pastoralmente que las exequias cristianas superen la categoría de ritos oc</w:t>
      </w:r>
      <w:r w:rsidRPr="00100B5A">
        <w:rPr>
          <w:b/>
        </w:rPr>
        <w:t>a</w:t>
      </w:r>
      <w:r w:rsidRPr="00100B5A">
        <w:rPr>
          <w:b/>
        </w:rPr>
        <w:t>sionales y se convie</w:t>
      </w:r>
      <w:r w:rsidRPr="00100B5A">
        <w:rPr>
          <w:b/>
        </w:rPr>
        <w:t>r</w:t>
      </w:r>
      <w:r w:rsidRPr="00100B5A">
        <w:rPr>
          <w:b/>
        </w:rPr>
        <w:t>tan en recuerdos de eternidad. Hay quien duda de la oportunidad de aprovechar la debilidad emotiva de estos momentos para sembrar mensajes espirituales y para hacer, incluso, proselitismo religioso. Pero no es correcta esa duda, si se tiene claro que la oferta del mensaje salvador es un ben</w:t>
      </w:r>
      <w:r w:rsidRPr="00100B5A">
        <w:rPr>
          <w:b/>
        </w:rPr>
        <w:t>e</w:t>
      </w:r>
      <w:r w:rsidRPr="00100B5A">
        <w:rPr>
          <w:b/>
        </w:rPr>
        <w:t>ficio indiscutible. Ofrecer consuelos sólidos de la trascendencia en los momentos frágiles de la hum</w:t>
      </w:r>
      <w:r w:rsidRPr="00100B5A">
        <w:rPr>
          <w:b/>
        </w:rPr>
        <w:t>a</w:t>
      </w:r>
      <w:r w:rsidRPr="00100B5A">
        <w:rPr>
          <w:b/>
        </w:rPr>
        <w:t xml:space="preserve">nidad doliente no es oportunismo, sino caridad cristiana. </w:t>
      </w:r>
      <w:r w:rsidRPr="00100B5A">
        <w:rPr>
          <w:b/>
        </w:rPr>
        <w:br/>
        <w:t xml:space="preserve">   Por eso la Iglesia siempre aprovechó, a imitación de Jesús (con la viuda de </w:t>
      </w:r>
      <w:proofErr w:type="spellStart"/>
      <w:r w:rsidRPr="00100B5A">
        <w:rPr>
          <w:b/>
        </w:rPr>
        <w:t>Naim</w:t>
      </w:r>
      <w:proofErr w:type="spellEnd"/>
      <w:r w:rsidRPr="00100B5A">
        <w:rPr>
          <w:b/>
        </w:rPr>
        <w:t xml:space="preserve">, Lc.7.11-17; con Jairo, el jefe de sinagoga, </w:t>
      </w:r>
      <w:proofErr w:type="spellStart"/>
      <w:r w:rsidRPr="00100B5A">
        <w:rPr>
          <w:b/>
        </w:rPr>
        <w:t>Lc.</w:t>
      </w:r>
      <w:proofErr w:type="spellEnd"/>
      <w:r w:rsidRPr="00100B5A">
        <w:rPr>
          <w:b/>
        </w:rPr>
        <w:t xml:space="preserve"> 8. 50; con las hermanas de Lázaro; </w:t>
      </w:r>
      <w:proofErr w:type="spellStart"/>
      <w:r w:rsidRPr="00100B5A">
        <w:rPr>
          <w:b/>
        </w:rPr>
        <w:t>Jn.</w:t>
      </w:r>
      <w:proofErr w:type="spellEnd"/>
      <w:r w:rsidRPr="00100B5A">
        <w:rPr>
          <w:b/>
        </w:rPr>
        <w:t xml:space="preserve"> 11. 27), para ofrecer consue</w:t>
      </w:r>
      <w:r w:rsidRPr="00100B5A">
        <w:rPr>
          <w:b/>
        </w:rPr>
        <w:softHyphen/>
        <w:t>lo y esperanza en la vida cuando la muerte se presenta en el cami</w:t>
      </w:r>
      <w:r w:rsidRPr="00100B5A">
        <w:rPr>
          <w:b/>
        </w:rPr>
        <w:softHyphen/>
        <w:t>no.</w:t>
      </w:r>
      <w:r w:rsidRPr="00100B5A">
        <w:rPr>
          <w:b/>
        </w:rPr>
        <w:br/>
        <w:t>   Por eso se simboliza en la alegría de las flores que se ofrecen a los difun</w:t>
      </w:r>
      <w:r w:rsidRPr="00100B5A">
        <w:rPr>
          <w:b/>
        </w:rPr>
        <w:softHyphen/>
        <w:t>tos la tranquili</w:t>
      </w:r>
      <w:r w:rsidRPr="00100B5A">
        <w:rPr>
          <w:b/>
        </w:rPr>
        <w:softHyphen/>
        <w:t>dad del ánimo cr</w:t>
      </w:r>
      <w:r w:rsidRPr="00100B5A">
        <w:rPr>
          <w:b/>
        </w:rPr>
        <w:t>e</w:t>
      </w:r>
      <w:r w:rsidRPr="00100B5A">
        <w:rPr>
          <w:b/>
        </w:rPr>
        <w:t>yente. Y no se debilita esa confianza en la Providencia de Dios ni siquiera cuando la muerte se hace presente en las desgracias inespe</w:t>
      </w:r>
      <w:r w:rsidRPr="00100B5A">
        <w:rPr>
          <w:b/>
        </w:rPr>
        <w:softHyphen/>
        <w:t>radas (acci</w:t>
      </w:r>
      <w:r w:rsidRPr="00100B5A">
        <w:rPr>
          <w:b/>
        </w:rPr>
        <w:softHyphen/>
        <w:t>dentes, guerras, pestes mo</w:t>
      </w:r>
      <w:r w:rsidRPr="00100B5A">
        <w:rPr>
          <w:b/>
        </w:rPr>
        <w:softHyphen/>
        <w:t>dernas), en las muertes inexpl</w:t>
      </w:r>
      <w:r w:rsidRPr="00100B5A">
        <w:rPr>
          <w:b/>
        </w:rPr>
        <w:t>i</w:t>
      </w:r>
      <w:r w:rsidRPr="00100B5A">
        <w:rPr>
          <w:b/>
        </w:rPr>
        <w:t>cables (inocentes, débiles, explotados) o en el triunfo de las fuerzas del mal (abuso de los violentos o de los poderosos)</w:t>
      </w:r>
    </w:p>
    <w:p w:rsidR="00100B5A" w:rsidRPr="00100B5A" w:rsidRDefault="00100B5A" w:rsidP="00100B5A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00B5A">
        <w:rPr>
          <w:rStyle w:val="Textoennegrita"/>
          <w:rFonts w:ascii="Arial" w:hAnsi="Arial" w:cs="Arial"/>
        </w:rPr>
        <w:t>. Catequesis de la muerte</w:t>
      </w:r>
    </w:p>
    <w:p w:rsidR="00100B5A" w:rsidRPr="00100B5A" w:rsidRDefault="00100B5A" w:rsidP="00100B5A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00B5A">
        <w:rPr>
          <w:rFonts w:ascii="Arial" w:hAnsi="Arial" w:cs="Arial"/>
          <w:b/>
        </w:rPr>
        <w:t>   Si es importante preparar al cristiano para la vida, más decisivo es prepararle para la muerte.   No es bueno decir que la muerte no tiene nada que ver con los niños y con los jóvenes, por muy extendida que se halle la tendencia a esconder o marginar un tema que es clave del pensamiento cristia</w:t>
      </w:r>
      <w:r w:rsidRPr="00100B5A">
        <w:rPr>
          <w:rFonts w:ascii="Arial" w:hAnsi="Arial" w:cs="Arial"/>
          <w:b/>
        </w:rPr>
        <w:softHyphen/>
        <w:t>no.</w:t>
      </w:r>
      <w:r w:rsidRPr="00100B5A">
        <w:rPr>
          <w:rFonts w:ascii="Arial" w:hAnsi="Arial" w:cs="Arial"/>
          <w:b/>
        </w:rPr>
        <w:br/>
        <w:t>   Si es un hecho profundamente humano, hay que saberlo presentar en la catequesis.</w:t>
      </w:r>
      <w:r w:rsidRPr="00100B5A">
        <w:rPr>
          <w:rFonts w:ascii="Arial" w:hAnsi="Arial" w:cs="Arial"/>
          <w:b/>
        </w:rPr>
        <w:br/>
        <w:t>   Algunos criterios catequísticos pueden ser estos:</w:t>
      </w:r>
      <w:r w:rsidRPr="00100B5A">
        <w:rPr>
          <w:rFonts w:ascii="Arial" w:hAnsi="Arial" w:cs="Arial"/>
          <w:b/>
        </w:rPr>
        <w:br/>
        <w:t>      - De la muerte hay que hablar con oportunidad, con serenidad, con moderación, con adaptación y con claridad.</w:t>
      </w:r>
      <w:r w:rsidRPr="00100B5A">
        <w:rPr>
          <w:rFonts w:ascii="Arial" w:hAnsi="Arial" w:cs="Arial"/>
          <w:b/>
        </w:rPr>
        <w:br/>
        <w:t>      - La referencia a la muerte debe apoyarse en el mensaje de Jesús, no en perspectivas sociológicas, ps</w:t>
      </w:r>
      <w:r w:rsidRPr="00100B5A">
        <w:rPr>
          <w:rFonts w:ascii="Arial" w:hAnsi="Arial" w:cs="Arial"/>
          <w:b/>
        </w:rPr>
        <w:t>i</w:t>
      </w:r>
      <w:r w:rsidRPr="00100B5A">
        <w:rPr>
          <w:rFonts w:ascii="Arial" w:hAnsi="Arial" w:cs="Arial"/>
          <w:b/>
        </w:rPr>
        <w:t>cológicas o meramente biológicas. El niño y el joven deben enfrentarse con la idea de la muerte, la propia y de los seres queridos, con los mensajes de Jesús en la mente y en el corazón.</w:t>
      </w:r>
      <w:r w:rsidRPr="00100B5A">
        <w:rPr>
          <w:rFonts w:ascii="Arial" w:hAnsi="Arial" w:cs="Arial"/>
          <w:b/>
        </w:rPr>
        <w:br/>
        <w:t>      - En la medida de lo posible, no hay que hacer bromas con la muerte ni se debe fome</w:t>
      </w:r>
      <w:r w:rsidRPr="00100B5A">
        <w:rPr>
          <w:rFonts w:ascii="Arial" w:hAnsi="Arial" w:cs="Arial"/>
          <w:b/>
        </w:rPr>
        <w:t>n</w:t>
      </w:r>
      <w:r w:rsidRPr="00100B5A">
        <w:rPr>
          <w:rFonts w:ascii="Arial" w:hAnsi="Arial" w:cs="Arial"/>
          <w:b/>
        </w:rPr>
        <w:t>tar la hilar</w:t>
      </w:r>
      <w:r w:rsidRPr="00100B5A">
        <w:rPr>
          <w:rFonts w:ascii="Arial" w:hAnsi="Arial" w:cs="Arial"/>
          <w:b/>
        </w:rPr>
        <w:t>i</w:t>
      </w:r>
      <w:r w:rsidRPr="00100B5A">
        <w:rPr>
          <w:rFonts w:ascii="Arial" w:hAnsi="Arial" w:cs="Arial"/>
          <w:b/>
        </w:rPr>
        <w:t>dad, que no deja de ser un mecanismo de defensa ante el miedo que produce. Es frecuente jugar verbalmente con la idea del morir ajeno. Pero no es prudente ni con</w:t>
      </w:r>
      <w:r w:rsidRPr="00100B5A">
        <w:rPr>
          <w:rFonts w:ascii="Arial" w:hAnsi="Arial" w:cs="Arial"/>
          <w:b/>
        </w:rPr>
        <w:t>s</w:t>
      </w:r>
      <w:r w:rsidRPr="00100B5A">
        <w:rPr>
          <w:rFonts w:ascii="Arial" w:hAnsi="Arial" w:cs="Arial"/>
          <w:b/>
        </w:rPr>
        <w:t>tructivo. Se debe enseñar a reflexi</w:t>
      </w:r>
      <w:r w:rsidRPr="00100B5A">
        <w:rPr>
          <w:rFonts w:ascii="Arial" w:hAnsi="Arial" w:cs="Arial"/>
          <w:b/>
        </w:rPr>
        <w:t>o</w:t>
      </w:r>
      <w:r w:rsidRPr="00100B5A">
        <w:rPr>
          <w:rFonts w:ascii="Arial" w:hAnsi="Arial" w:cs="Arial"/>
          <w:b/>
        </w:rPr>
        <w:t>nar ante tantas veces como lo hacen los espectáculos audiovisuales y la literatura de consumo.</w:t>
      </w:r>
    </w:p>
    <w:p w:rsidR="00100B5A" w:rsidRPr="00100B5A" w:rsidRDefault="00100B5A" w:rsidP="00100B5A">
      <w:pPr>
        <w:jc w:val="both"/>
        <w:rPr>
          <w:b/>
        </w:rPr>
      </w:pPr>
      <w:r w:rsidRPr="00100B5A">
        <w:rPr>
          <w:b/>
        </w:rPr>
        <w:t>- Es conveniente resaltar la relación que tiene la vida y la muerte, a nivel personal y a nivel de comunidad. Enseñar a pensar en el más allá es preparar para el momento cuando llegue para cada uno.</w:t>
      </w:r>
      <w:r w:rsidRPr="00100B5A">
        <w:rPr>
          <w:b/>
        </w:rPr>
        <w:br/>
        <w:t>     Los modos catequísticos de presentar el misterio de la muerte cristiana habrán de ac</w:t>
      </w:r>
      <w:r w:rsidRPr="00100B5A">
        <w:rPr>
          <w:b/>
        </w:rPr>
        <w:t>o</w:t>
      </w:r>
      <w:r w:rsidRPr="00100B5A">
        <w:rPr>
          <w:b/>
        </w:rPr>
        <w:t xml:space="preserve">modarse a la edad y a las circunstancias de los </w:t>
      </w:r>
      <w:proofErr w:type="spellStart"/>
      <w:r w:rsidRPr="00100B5A">
        <w:rPr>
          <w:b/>
        </w:rPr>
        <w:t>catequizandos</w:t>
      </w:r>
      <w:proofErr w:type="spellEnd"/>
      <w:r w:rsidRPr="00100B5A">
        <w:rPr>
          <w:b/>
        </w:rPr>
        <w:t>:</w:t>
      </w:r>
      <w:r w:rsidRPr="00100B5A">
        <w:rPr>
          <w:b/>
        </w:rPr>
        <w:br/>
        <w:t>      - Determinados recursos, o lenguajes de uso frecuente en la sociedad, son excelen</w:t>
      </w:r>
      <w:r w:rsidRPr="00100B5A">
        <w:rPr>
          <w:b/>
        </w:rPr>
        <w:softHyphen/>
        <w:t>tes ayudas para descubrir las dimensiones menos oscuras del morir. Tales son los lenguajes del arte pictórico selecto, al estilo del "</w:t>
      </w:r>
      <w:r w:rsidRPr="00100B5A">
        <w:rPr>
          <w:b/>
          <w:i/>
          <w:iCs/>
        </w:rPr>
        <w:t xml:space="preserve">Entierro del Conde de </w:t>
      </w:r>
      <w:proofErr w:type="spellStart"/>
      <w:r w:rsidRPr="00100B5A">
        <w:rPr>
          <w:b/>
          <w:i/>
          <w:iCs/>
        </w:rPr>
        <w:t>Orgaz</w:t>
      </w:r>
      <w:proofErr w:type="spellEnd"/>
      <w:r w:rsidRPr="00100B5A">
        <w:rPr>
          <w:b/>
        </w:rPr>
        <w:t>", del Greco; de la liter</w:t>
      </w:r>
      <w:r w:rsidRPr="00100B5A">
        <w:rPr>
          <w:b/>
        </w:rPr>
        <w:t>a</w:t>
      </w:r>
      <w:r w:rsidRPr="00100B5A">
        <w:rPr>
          <w:b/>
        </w:rPr>
        <w:lastRenderedPageBreak/>
        <w:t>tura expresiva, como las "</w:t>
      </w:r>
      <w:r w:rsidRPr="00100B5A">
        <w:rPr>
          <w:b/>
          <w:i/>
          <w:iCs/>
        </w:rPr>
        <w:t>Coplas de Jorge Manrique a la muerte de su padre</w:t>
      </w:r>
      <w:r w:rsidRPr="00100B5A">
        <w:rPr>
          <w:b/>
        </w:rPr>
        <w:t>"; de la mús</w:t>
      </w:r>
      <w:r w:rsidRPr="00100B5A">
        <w:rPr>
          <w:b/>
        </w:rPr>
        <w:t>i</w:t>
      </w:r>
      <w:r w:rsidRPr="00100B5A">
        <w:rPr>
          <w:b/>
        </w:rPr>
        <w:t>ca, de la escultura, de las fiestas funerarias y tradiciones. El lenguaje artístico y social conduce con más facilidad a dejar ecos éticos y estéticos vinculados al mero fenómeno biológico del morir y a superar la dimensión maca</w:t>
      </w:r>
      <w:r w:rsidRPr="00100B5A">
        <w:rPr>
          <w:b/>
        </w:rPr>
        <w:softHyphen/>
        <w:t>bra que la muerte conlleva.</w:t>
      </w:r>
      <w:r w:rsidRPr="00100B5A">
        <w:rPr>
          <w:b/>
        </w:rPr>
        <w:br/>
        <w:t>      - Algunas experiencias prematuras sobre la muerte deben ser tratadas con naturalidad, más que con el ocultamiento de las realidades de la vida: fallecimiento de seres queridos, asistencia a entierros, visita a cementerios, comentarios sobre accidentes o desgra</w:t>
      </w:r>
      <w:r w:rsidRPr="00100B5A">
        <w:rPr>
          <w:b/>
        </w:rPr>
        <w:softHyphen/>
        <w:t>cias. Lo que importa es saber acom</w:t>
      </w:r>
      <w:r w:rsidRPr="00100B5A">
        <w:rPr>
          <w:b/>
        </w:rPr>
        <w:softHyphen/>
        <w:t>pañar en forma oportuna, afectuosa y comprensi</w:t>
      </w:r>
      <w:r w:rsidRPr="00100B5A">
        <w:rPr>
          <w:b/>
        </w:rPr>
        <w:softHyphen/>
        <w:t>va al que teme o al que sufre.</w:t>
      </w:r>
      <w:r w:rsidRPr="00100B5A">
        <w:rPr>
          <w:b/>
        </w:rPr>
        <w:br/>
        <w:t>      - También es preciso resaltar la dimen</w:t>
      </w:r>
      <w:r w:rsidRPr="00100B5A">
        <w:rPr>
          <w:b/>
        </w:rPr>
        <w:softHyphen/>
        <w:t>sión trascendente de las conmemoracio</w:t>
      </w:r>
      <w:r w:rsidRPr="00100B5A">
        <w:rPr>
          <w:b/>
        </w:rPr>
        <w:softHyphen/>
        <w:t>nes fun</w:t>
      </w:r>
      <w:r w:rsidRPr="00100B5A">
        <w:rPr>
          <w:b/>
        </w:rPr>
        <w:t>e</w:t>
      </w:r>
      <w:r w:rsidRPr="00100B5A">
        <w:rPr>
          <w:b/>
        </w:rPr>
        <w:t>rarias (días de difuntos, celebraciones funerarias, etc.), si se pretende una educa</w:t>
      </w:r>
      <w:r w:rsidRPr="00100B5A">
        <w:rPr>
          <w:b/>
        </w:rPr>
        <w:softHyphen/>
        <w:t>ción de la fe en relación a estos hechos y no una mera acción social de solidaridad: una plegaria ti</w:t>
      </w:r>
      <w:r w:rsidRPr="00100B5A">
        <w:rPr>
          <w:b/>
        </w:rPr>
        <w:t>e</w:t>
      </w:r>
      <w:r w:rsidRPr="00100B5A">
        <w:rPr>
          <w:b/>
        </w:rPr>
        <w:t xml:space="preserve">ne más sentido cristiano que un minuto de silencio por un fallecido; una misa </w:t>
      </w:r>
      <w:proofErr w:type="spellStart"/>
      <w:r w:rsidRPr="00100B5A">
        <w:rPr>
          <w:b/>
        </w:rPr>
        <w:t>exequial</w:t>
      </w:r>
      <w:proofErr w:type="spellEnd"/>
      <w:r w:rsidRPr="00100B5A">
        <w:rPr>
          <w:b/>
        </w:rPr>
        <w:t xml:space="preserve"> es lenguaje más cristia</w:t>
      </w:r>
      <w:r w:rsidRPr="00100B5A">
        <w:rPr>
          <w:b/>
        </w:rPr>
        <w:softHyphen/>
        <w:t>no que una corona funeraria.</w:t>
      </w:r>
      <w:r w:rsidRPr="00100B5A">
        <w:rPr>
          <w:b/>
        </w:rPr>
        <w:br/>
        <w:t xml:space="preserve">   Determinados uso sociales deben ser objeto de reflexión para el catequista que quiere dar a sus </w:t>
      </w:r>
      <w:proofErr w:type="spellStart"/>
      <w:r w:rsidRPr="00100B5A">
        <w:rPr>
          <w:b/>
        </w:rPr>
        <w:t>catequizandos</w:t>
      </w:r>
      <w:proofErr w:type="spellEnd"/>
      <w:r w:rsidRPr="00100B5A">
        <w:rPr>
          <w:b/>
        </w:rPr>
        <w:t xml:space="preserve"> una visión cristiana del final de la existencia terrena y del tránsito a la vida eterna.</w:t>
      </w:r>
    </w:p>
    <w:sectPr w:rsidR="00100B5A" w:rsidRPr="00100B5A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B19"/>
    <w:rsid w:val="000D4988"/>
    <w:rsid w:val="000E21C0"/>
    <w:rsid w:val="000E7D50"/>
    <w:rsid w:val="000F2048"/>
    <w:rsid w:val="00100B5A"/>
    <w:rsid w:val="00131759"/>
    <w:rsid w:val="00136170"/>
    <w:rsid w:val="00143E69"/>
    <w:rsid w:val="00151A2E"/>
    <w:rsid w:val="00151FA3"/>
    <w:rsid w:val="00160644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92C54"/>
    <w:rsid w:val="002A1FB2"/>
    <w:rsid w:val="002D0C37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81057"/>
    <w:rsid w:val="003823D0"/>
    <w:rsid w:val="00397FDC"/>
    <w:rsid w:val="003B00B3"/>
    <w:rsid w:val="003B124E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239A"/>
    <w:rsid w:val="004C364F"/>
    <w:rsid w:val="004E1424"/>
    <w:rsid w:val="004E7479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E1EF7"/>
    <w:rsid w:val="005F002E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B0A0A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F38EC"/>
    <w:rsid w:val="0090109E"/>
    <w:rsid w:val="00905CF4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F0348B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2BAA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character" w:customStyle="1" w:styleId="estilo21">
    <w:name w:val="estilo21"/>
    <w:basedOn w:val="Fuentedeprrafopredeter"/>
    <w:rsid w:val="00100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3410</Words>
  <Characters>18760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2019-09-29T20:48:00Z</dcterms:created>
  <dcterms:modified xsi:type="dcterms:W3CDTF">2019-09-29T20:48:00Z</dcterms:modified>
</cp:coreProperties>
</file>