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DE" w:rsidRPr="00F27F81" w:rsidRDefault="00F27F81" w:rsidP="00F27F81">
      <w:pPr>
        <w:jc w:val="center"/>
        <w:rPr>
          <w:b/>
          <w:color w:val="FF0000"/>
          <w:sz w:val="36"/>
          <w:szCs w:val="36"/>
        </w:rPr>
      </w:pPr>
      <w:r>
        <w:rPr>
          <w:b/>
          <w:color w:val="FF0000"/>
          <w:sz w:val="36"/>
          <w:szCs w:val="36"/>
        </w:rPr>
        <w:t>Isa</w:t>
      </w:r>
      <w:r w:rsidR="00397BCF">
        <w:rPr>
          <w:b/>
          <w:color w:val="FF0000"/>
          <w:sz w:val="36"/>
          <w:szCs w:val="36"/>
        </w:rPr>
        <w:t>í</w:t>
      </w:r>
      <w:r>
        <w:rPr>
          <w:b/>
          <w:color w:val="FF0000"/>
          <w:sz w:val="36"/>
          <w:szCs w:val="36"/>
        </w:rPr>
        <w:t>a</w:t>
      </w:r>
      <w:r w:rsidR="00D97136" w:rsidRPr="00F27F81">
        <w:rPr>
          <w:b/>
          <w:color w:val="FF0000"/>
          <w:sz w:val="36"/>
          <w:szCs w:val="36"/>
        </w:rPr>
        <w:t>s. el Quinto evangelista</w:t>
      </w:r>
    </w:p>
    <w:p w:rsidR="00D97136" w:rsidRDefault="00D97136" w:rsidP="00885ADE">
      <w:pPr>
        <w:rPr>
          <w:szCs w:val="28"/>
        </w:rPr>
      </w:pPr>
    </w:p>
    <w:p w:rsidR="000F277E" w:rsidRDefault="000F277E" w:rsidP="00F27F81">
      <w:pPr>
        <w:jc w:val="both"/>
        <w:rPr>
          <w:b/>
        </w:rPr>
      </w:pPr>
      <w:r>
        <w:rPr>
          <w:b/>
        </w:rPr>
        <w:t xml:space="preserve">     </w:t>
      </w:r>
      <w:r w:rsidR="00D97136" w:rsidRPr="00F27F81">
        <w:rPr>
          <w:b/>
        </w:rPr>
        <w:t>Figura profética, que ampara un conjunto de profecías hechas en diversas épocas y se hallan recogidas en el llamado libro de Isaías. Tiene su núcleo más original en la primera parte (caps. 1 a 35</w:t>
      </w:r>
      <w:r>
        <w:rPr>
          <w:b/>
        </w:rPr>
        <w:t xml:space="preserve">) </w:t>
      </w:r>
      <w:r w:rsidR="00D97136" w:rsidRPr="00F27F81">
        <w:rPr>
          <w:b/>
        </w:rPr>
        <w:t xml:space="preserve"> más apéndice posterior 36 a 39), donde late el espíritu de del siglo VIII </w:t>
      </w:r>
      <w:r>
        <w:rPr>
          <w:b/>
        </w:rPr>
        <w:t>ya que él nació en</w:t>
      </w:r>
      <w:r w:rsidR="00D97136" w:rsidRPr="00F27F81">
        <w:rPr>
          <w:b/>
        </w:rPr>
        <w:t xml:space="preserve"> el año 770. La segunda parte es de consolación y refleja los tiempos de la Cautividad (40 a 55). Y una tercera parte es de esperanza y fue dispuesta en los años posteriores (55 a 66).</w:t>
      </w:r>
    </w:p>
    <w:p w:rsidR="00D97136" w:rsidRPr="00F27F81" w:rsidRDefault="00D97136" w:rsidP="00F27F81">
      <w:pPr>
        <w:jc w:val="both"/>
        <w:rPr>
          <w:b/>
        </w:rPr>
      </w:pPr>
      <w:r w:rsidRPr="00F27F81">
        <w:rPr>
          <w:b/>
        </w:rPr>
        <w:t xml:space="preserve">   Isaías es el más mesiánico, claro, </w:t>
      </w:r>
      <w:r w:rsidR="000F277E">
        <w:rPr>
          <w:b/>
        </w:rPr>
        <w:t xml:space="preserve">en los </w:t>
      </w:r>
      <w:r w:rsidRPr="00F27F81">
        <w:rPr>
          <w:b/>
        </w:rPr>
        <w:t>literario e influyente de los profeta</w:t>
      </w:r>
      <w:r w:rsidR="000F277E">
        <w:rPr>
          <w:b/>
        </w:rPr>
        <w:t xml:space="preserve"> citados en la Biblia, los cuatro largos y los 12 más breves</w:t>
      </w:r>
      <w:r w:rsidR="00397BCF">
        <w:rPr>
          <w:b/>
        </w:rPr>
        <w:t>.</w:t>
      </w:r>
    </w:p>
    <w:p w:rsidR="00D97136" w:rsidRPr="00F27F81" w:rsidRDefault="00D97136" w:rsidP="00F27F81">
      <w:pPr>
        <w:jc w:val="both"/>
        <w:rPr>
          <w:b/>
        </w:rPr>
      </w:pPr>
    </w:p>
    <w:p w:rsidR="000F277E" w:rsidRDefault="000F277E" w:rsidP="00F27F81">
      <w:pPr>
        <w:pStyle w:val="estilo2"/>
        <w:spacing w:before="0" w:beforeAutospacing="0" w:after="0" w:afterAutospacing="0"/>
        <w:jc w:val="both"/>
        <w:rPr>
          <w:rStyle w:val="Textoennegrita"/>
          <w:rFonts w:ascii="Arial" w:hAnsi="Arial" w:cs="Arial"/>
        </w:rPr>
      </w:pPr>
      <w:r>
        <w:rPr>
          <w:rStyle w:val="Textoennegrita"/>
          <w:rFonts w:ascii="Arial" w:hAnsi="Arial" w:cs="Arial"/>
        </w:rPr>
        <w:t xml:space="preserve">    También conviene recordar que la versión que emplearon los evangelistas, que escribi</w:t>
      </w:r>
      <w:r>
        <w:rPr>
          <w:rStyle w:val="Textoennegrita"/>
          <w:rFonts w:ascii="Arial" w:hAnsi="Arial" w:cs="Arial"/>
        </w:rPr>
        <w:t>e</w:t>
      </w:r>
      <w:r>
        <w:rPr>
          <w:rStyle w:val="Textoennegrita"/>
          <w:rFonts w:ascii="Arial" w:hAnsi="Arial" w:cs="Arial"/>
        </w:rPr>
        <w:t xml:space="preserve">ron en </w:t>
      </w:r>
      <w:proofErr w:type="spellStart"/>
      <w:r>
        <w:rPr>
          <w:rStyle w:val="Textoennegrita"/>
          <w:rFonts w:ascii="Arial" w:hAnsi="Arial" w:cs="Arial"/>
        </w:rPr>
        <w:t>giego</w:t>
      </w:r>
      <w:proofErr w:type="spellEnd"/>
      <w:r>
        <w:rPr>
          <w:rStyle w:val="Textoennegrita"/>
          <w:rFonts w:ascii="Arial" w:hAnsi="Arial" w:cs="Arial"/>
        </w:rPr>
        <w:t xml:space="preserve"> </w:t>
      </w:r>
      <w:proofErr w:type="spellStart"/>
      <w:r>
        <w:rPr>
          <w:rStyle w:val="Textoennegrita"/>
          <w:rFonts w:ascii="Arial" w:hAnsi="Arial" w:cs="Arial"/>
        </w:rPr>
        <w:t>poplar</w:t>
      </w:r>
      <w:proofErr w:type="spellEnd"/>
      <w:r>
        <w:rPr>
          <w:rStyle w:val="Textoennegrita"/>
          <w:rFonts w:ascii="Arial" w:hAnsi="Arial" w:cs="Arial"/>
        </w:rPr>
        <w:t xml:space="preserve">  (koiné)  se supone tomadas de la versión al griego llamada de los S</w:t>
      </w:r>
      <w:r>
        <w:rPr>
          <w:rStyle w:val="Textoennegrita"/>
          <w:rFonts w:ascii="Arial" w:hAnsi="Arial" w:cs="Arial"/>
        </w:rPr>
        <w:t>e</w:t>
      </w:r>
      <w:r>
        <w:rPr>
          <w:rStyle w:val="Textoennegrita"/>
          <w:rFonts w:ascii="Arial" w:hAnsi="Arial" w:cs="Arial"/>
        </w:rPr>
        <w:t xml:space="preserve">tenta que fe hecha hacia el siglo III a C en </w:t>
      </w:r>
      <w:proofErr w:type="spellStart"/>
      <w:r>
        <w:rPr>
          <w:rStyle w:val="Textoennegrita"/>
          <w:rFonts w:ascii="Arial" w:hAnsi="Arial" w:cs="Arial"/>
        </w:rPr>
        <w:t>Alejanndría</w:t>
      </w:r>
      <w:proofErr w:type="spellEnd"/>
      <w:r>
        <w:rPr>
          <w:rStyle w:val="Textoennegrita"/>
          <w:rFonts w:ascii="Arial" w:hAnsi="Arial" w:cs="Arial"/>
        </w:rPr>
        <w:t>.</w:t>
      </w:r>
    </w:p>
    <w:p w:rsidR="000F277E" w:rsidRDefault="000F277E" w:rsidP="00F27F81">
      <w:pPr>
        <w:pStyle w:val="estilo2"/>
        <w:spacing w:before="0" w:beforeAutospacing="0" w:after="0" w:afterAutospacing="0"/>
        <w:jc w:val="both"/>
        <w:rPr>
          <w:rStyle w:val="Textoennegrita"/>
          <w:rFonts w:ascii="Arial" w:hAnsi="Arial" w:cs="Arial"/>
        </w:rPr>
      </w:pPr>
    </w:p>
    <w:p w:rsidR="000F277E" w:rsidRDefault="000F277E" w:rsidP="00F27F81">
      <w:pPr>
        <w:pStyle w:val="estilo2"/>
        <w:spacing w:before="0" w:beforeAutospacing="0" w:after="0" w:afterAutospacing="0"/>
        <w:jc w:val="both"/>
        <w:rPr>
          <w:rFonts w:ascii="Arial" w:hAnsi="Arial" w:cs="Arial"/>
          <w:b/>
        </w:rPr>
      </w:pPr>
      <w:r>
        <w:rPr>
          <w:rStyle w:val="Textoennegrita"/>
          <w:rFonts w:ascii="Arial" w:hAnsi="Arial" w:cs="Arial"/>
        </w:rPr>
        <w:t xml:space="preserve">    El </w:t>
      </w:r>
      <w:r w:rsidR="00D97136" w:rsidRPr="00F27F81">
        <w:rPr>
          <w:rStyle w:val="Textoennegrita"/>
          <w:rFonts w:ascii="Arial" w:hAnsi="Arial" w:cs="Arial"/>
        </w:rPr>
        <w:t xml:space="preserve"> llamado Libro de Isaías</w:t>
      </w:r>
      <w:r>
        <w:rPr>
          <w:rStyle w:val="Textoennegrita"/>
          <w:rFonts w:ascii="Arial" w:hAnsi="Arial" w:cs="Arial"/>
        </w:rPr>
        <w:t xml:space="preserve"> es</w:t>
      </w:r>
      <w:r w:rsidR="00D97136" w:rsidRPr="00F27F81">
        <w:rPr>
          <w:rFonts w:ascii="Arial" w:hAnsi="Arial" w:cs="Arial"/>
          <w:b/>
        </w:rPr>
        <w:t xml:space="preserve"> el más largo y el más citado por los escritos del Nuevo Testamento. Sin embargo, el libro que se le atribuye recoge textos escritos durante varios siglos y, con toda seguridad, procedentes de tres autores que se amparan en el prestigioso nombre del brillante estilo de Isaías.</w:t>
      </w:r>
    </w:p>
    <w:p w:rsidR="000F277E" w:rsidRDefault="00D97136" w:rsidP="00F27F81">
      <w:pPr>
        <w:pStyle w:val="estilo2"/>
        <w:spacing w:before="0" w:beforeAutospacing="0" w:after="0" w:afterAutospacing="0"/>
        <w:jc w:val="both"/>
        <w:rPr>
          <w:rFonts w:ascii="Arial" w:hAnsi="Arial" w:cs="Arial"/>
          <w:b/>
        </w:rPr>
      </w:pPr>
      <w:r w:rsidRPr="00F27F81">
        <w:rPr>
          <w:rFonts w:ascii="Arial" w:hAnsi="Arial" w:cs="Arial"/>
          <w:b/>
        </w:rPr>
        <w:t xml:space="preserve">   Según los datos de la misma Biblia, era hijo de Amós y nació en el seno de una familia aristocrática de Jerusalén hacia el 760 a.C. Profetizó durante los reinados de </w:t>
      </w:r>
      <w:proofErr w:type="spellStart"/>
      <w:r w:rsidRPr="00F27F81">
        <w:rPr>
          <w:rFonts w:ascii="Arial" w:hAnsi="Arial" w:cs="Arial"/>
          <w:b/>
        </w:rPr>
        <w:t>Ajaz</w:t>
      </w:r>
      <w:proofErr w:type="spellEnd"/>
      <w:r w:rsidRPr="00F27F81">
        <w:rPr>
          <w:rFonts w:ascii="Arial" w:hAnsi="Arial" w:cs="Arial"/>
          <w:b/>
        </w:rPr>
        <w:t xml:space="preserve"> y de su hijo y sucesor Ezequías. La tradición asegura que fue asesinado el 701 o el 690 a. C.</w:t>
      </w:r>
    </w:p>
    <w:p w:rsidR="00D97136" w:rsidRPr="00F27F81" w:rsidRDefault="00D97136" w:rsidP="00F27F81">
      <w:pPr>
        <w:pStyle w:val="estilo2"/>
        <w:spacing w:before="0" w:beforeAutospacing="0" w:after="0" w:afterAutospacing="0"/>
        <w:jc w:val="both"/>
        <w:rPr>
          <w:rFonts w:ascii="Arial" w:hAnsi="Arial" w:cs="Arial"/>
          <w:b/>
        </w:rPr>
      </w:pPr>
      <w:r w:rsidRPr="00F27F81">
        <w:rPr>
          <w:rFonts w:ascii="Arial" w:hAnsi="Arial" w:cs="Arial"/>
          <w:b/>
        </w:rPr>
        <w:br/>
        <w:t>   Su estilo es vivo, agresivo, bello, impresionante. Su mensaje le convirtió en uno de los autores bíblicos más reverenciados. La mayoría de los especialistas piensa que el libro, como hoy lo con</w:t>
      </w:r>
      <w:r w:rsidRPr="00F27F81">
        <w:rPr>
          <w:rFonts w:ascii="Arial" w:hAnsi="Arial" w:cs="Arial"/>
          <w:b/>
        </w:rPr>
        <w:softHyphen/>
        <w:t>oce</w:t>
      </w:r>
      <w:r w:rsidRPr="00F27F81">
        <w:rPr>
          <w:rFonts w:ascii="Arial" w:hAnsi="Arial" w:cs="Arial"/>
          <w:b/>
        </w:rPr>
        <w:softHyphen/>
        <w:t>mos, no es anterior al año siglo IV, pero su espíritu refleja el profeti</w:t>
      </w:r>
      <w:r w:rsidRPr="00F27F81">
        <w:rPr>
          <w:rFonts w:ascii="Arial" w:hAnsi="Arial" w:cs="Arial"/>
          <w:b/>
        </w:rPr>
        <w:t>s</w:t>
      </w:r>
      <w:r w:rsidRPr="00F27F81">
        <w:rPr>
          <w:rFonts w:ascii="Arial" w:hAnsi="Arial" w:cs="Arial"/>
          <w:b/>
        </w:rPr>
        <w:t>mo de denuncia propio del primer escritor que tanto impresionó a los judíos y también a los primeros cristianos.</w:t>
      </w:r>
    </w:p>
    <w:p w:rsidR="00D97136" w:rsidRPr="000F277E" w:rsidRDefault="00D97136" w:rsidP="00F27F81">
      <w:pPr>
        <w:pStyle w:val="estilo2"/>
        <w:spacing w:before="0" w:beforeAutospacing="0" w:after="0" w:afterAutospacing="0"/>
        <w:jc w:val="both"/>
        <w:rPr>
          <w:rStyle w:val="Textoennegrita"/>
          <w:rFonts w:ascii="Arial" w:hAnsi="Arial" w:cs="Arial"/>
          <w:color w:val="0070C0"/>
        </w:rPr>
      </w:pPr>
      <w:r w:rsidRPr="00F27F81">
        <w:rPr>
          <w:rFonts w:ascii="Arial" w:hAnsi="Arial" w:cs="Arial"/>
          <w:b/>
        </w:rPr>
        <w:t> </w:t>
      </w:r>
      <w:r w:rsidRPr="00F27F81">
        <w:rPr>
          <w:rFonts w:ascii="Arial" w:hAnsi="Arial" w:cs="Arial"/>
          <w:b/>
        </w:rPr>
        <w:br/>
        <w:t> </w:t>
      </w:r>
      <w:r w:rsidRPr="00F27F81">
        <w:rPr>
          <w:rStyle w:val="Textoennegrita"/>
          <w:rFonts w:ascii="Arial" w:hAnsi="Arial" w:cs="Arial"/>
        </w:rPr>
        <w:t xml:space="preserve">  </w:t>
      </w:r>
      <w:r w:rsidRPr="000F277E">
        <w:rPr>
          <w:rStyle w:val="Textoennegrita"/>
          <w:rFonts w:ascii="Arial" w:hAnsi="Arial" w:cs="Arial"/>
          <w:color w:val="0070C0"/>
        </w:rPr>
        <w:t>El llamado Primer Isaías.</w:t>
      </w:r>
    </w:p>
    <w:p w:rsidR="000F277E" w:rsidRPr="00F27F81" w:rsidRDefault="000F277E" w:rsidP="00F27F81">
      <w:pPr>
        <w:pStyle w:val="estilo2"/>
        <w:spacing w:before="0" w:beforeAutospacing="0" w:after="0" w:afterAutospacing="0"/>
        <w:jc w:val="both"/>
        <w:rPr>
          <w:rFonts w:ascii="Arial" w:hAnsi="Arial" w:cs="Arial"/>
          <w:b/>
        </w:rPr>
      </w:pPr>
    </w:p>
    <w:p w:rsidR="00291C29" w:rsidRDefault="00D97136" w:rsidP="00F27F81">
      <w:pPr>
        <w:pStyle w:val="estilo2"/>
        <w:spacing w:before="0" w:beforeAutospacing="0" w:after="0" w:afterAutospacing="0"/>
        <w:jc w:val="both"/>
        <w:rPr>
          <w:rFonts w:ascii="Arial" w:hAnsi="Arial" w:cs="Arial"/>
          <w:b/>
        </w:rPr>
      </w:pPr>
      <w:r w:rsidRPr="00F27F81">
        <w:rPr>
          <w:rFonts w:ascii="Arial" w:hAnsi="Arial" w:cs="Arial"/>
          <w:b/>
        </w:rPr>
        <w:t>  Abarca los primeros 39 capítulos. Parece de la segunda mitad del siglo VIII a. C. Los pr</w:t>
      </w:r>
      <w:r w:rsidRPr="00F27F81">
        <w:rPr>
          <w:rFonts w:ascii="Arial" w:hAnsi="Arial" w:cs="Arial"/>
          <w:b/>
        </w:rPr>
        <w:t>i</w:t>
      </w:r>
      <w:r w:rsidRPr="00F27F81">
        <w:rPr>
          <w:rFonts w:ascii="Arial" w:hAnsi="Arial" w:cs="Arial"/>
          <w:b/>
        </w:rPr>
        <w:t>meros 12 capítulos contienen las profecías más vivas y denuncian los abu</w:t>
      </w:r>
      <w:r w:rsidRPr="00F27F81">
        <w:rPr>
          <w:rFonts w:ascii="Arial" w:hAnsi="Arial" w:cs="Arial"/>
          <w:b/>
        </w:rPr>
        <w:softHyphen/>
        <w:t>sos religiosos y sociales.</w:t>
      </w:r>
    </w:p>
    <w:p w:rsidR="00D97136" w:rsidRDefault="00D97136" w:rsidP="00F27F81">
      <w:pPr>
        <w:pStyle w:val="estilo2"/>
        <w:spacing w:before="0" w:beforeAutospacing="0" w:after="0" w:afterAutospacing="0"/>
        <w:jc w:val="both"/>
        <w:rPr>
          <w:rFonts w:ascii="Arial" w:hAnsi="Arial" w:cs="Arial"/>
          <w:b/>
        </w:rPr>
      </w:pPr>
      <w:r w:rsidRPr="00F27F81">
        <w:rPr>
          <w:rFonts w:ascii="Arial" w:hAnsi="Arial" w:cs="Arial"/>
          <w:b/>
        </w:rPr>
        <w:t xml:space="preserve">   En algunos episodios biográficos: relato de su vocación (6. 1-13), una hermosa parábola (5. 1-7) y un salmo de acción de gracias (12,1-6) se muestra su genio inspirado. </w:t>
      </w:r>
      <w:r w:rsidRPr="00F27F81">
        <w:rPr>
          <w:rFonts w:ascii="Arial" w:hAnsi="Arial" w:cs="Arial"/>
          <w:b/>
        </w:rPr>
        <w:br/>
        <w:t>   Del 7 al 12 son descripciones del Mesías y de la era mesiánica. Se habla en ellos del E</w:t>
      </w:r>
      <w:r w:rsidRPr="00F27F81">
        <w:rPr>
          <w:rFonts w:ascii="Arial" w:hAnsi="Arial" w:cs="Arial"/>
          <w:b/>
        </w:rPr>
        <w:t>m</w:t>
      </w:r>
      <w:r w:rsidRPr="00F27F81">
        <w:rPr>
          <w:rFonts w:ascii="Arial" w:hAnsi="Arial" w:cs="Arial"/>
          <w:b/>
        </w:rPr>
        <w:t>manuel o Dios con nosotros. Los capítulos 13 al 23 son pronunciamientos, en especial contra las naciones extranjeras y los enemigos.</w:t>
      </w:r>
    </w:p>
    <w:p w:rsidR="00291C29" w:rsidRPr="00F27F81" w:rsidRDefault="00291C29" w:rsidP="00F27F81">
      <w:pPr>
        <w:pStyle w:val="estilo2"/>
        <w:spacing w:before="0" w:beforeAutospacing="0" w:after="0" w:afterAutospacing="0"/>
        <w:jc w:val="both"/>
        <w:rPr>
          <w:rFonts w:ascii="Arial" w:hAnsi="Arial" w:cs="Arial"/>
          <w:b/>
        </w:rPr>
      </w:pPr>
    </w:p>
    <w:p w:rsidR="00D97136" w:rsidRDefault="00D97136" w:rsidP="00F27F81">
      <w:pPr>
        <w:pStyle w:val="estilo2"/>
        <w:spacing w:before="0" w:beforeAutospacing="0" w:after="0" w:afterAutospacing="0"/>
        <w:jc w:val="both"/>
        <w:rPr>
          <w:rStyle w:val="Textoennegrita"/>
          <w:rFonts w:ascii="Arial" w:hAnsi="Arial" w:cs="Arial"/>
        </w:rPr>
      </w:pPr>
      <w:r w:rsidRPr="00291C29">
        <w:rPr>
          <w:rStyle w:val="Textoennegrita"/>
          <w:rFonts w:ascii="Arial" w:hAnsi="Arial" w:cs="Arial"/>
          <w:color w:val="0070C0"/>
        </w:rPr>
        <w:t>El Segundo Isaías</w:t>
      </w:r>
      <w:r w:rsidRPr="00F27F81">
        <w:rPr>
          <w:rStyle w:val="Textoennegrita"/>
          <w:rFonts w:ascii="Arial" w:hAnsi="Arial" w:cs="Arial"/>
        </w:rPr>
        <w:t>.</w:t>
      </w:r>
    </w:p>
    <w:p w:rsidR="00291C29" w:rsidRPr="00F27F81" w:rsidRDefault="00291C29" w:rsidP="00397BCF">
      <w:pPr>
        <w:pStyle w:val="estilo2"/>
        <w:spacing w:before="0" w:beforeAutospacing="0" w:after="0" w:afterAutospacing="0"/>
        <w:jc w:val="both"/>
        <w:rPr>
          <w:rFonts w:ascii="Arial" w:hAnsi="Arial" w:cs="Arial"/>
          <w:b/>
        </w:rPr>
      </w:pPr>
    </w:p>
    <w:p w:rsidR="00291C29" w:rsidRDefault="00D97136" w:rsidP="00397BCF">
      <w:pPr>
        <w:pStyle w:val="estilo2"/>
        <w:spacing w:before="0" w:beforeAutospacing="0" w:after="0" w:afterAutospacing="0"/>
        <w:jc w:val="both"/>
        <w:rPr>
          <w:rFonts w:ascii="Arial" w:hAnsi="Arial" w:cs="Arial"/>
          <w:b/>
        </w:rPr>
      </w:pPr>
      <w:r w:rsidRPr="00F27F81">
        <w:rPr>
          <w:rFonts w:ascii="Arial" w:hAnsi="Arial" w:cs="Arial"/>
          <w:b/>
        </w:rPr>
        <w:t>   Escribió los capítulos 40 al 55 en torno a los años de la Cautividad, es decir hacia el 586. Suele denominarse Libro de la consolación de Israel. Su temática insiste en consolar a los que parecen abocados a la destrucción.</w:t>
      </w:r>
    </w:p>
    <w:p w:rsidR="00D97136" w:rsidRDefault="00D97136" w:rsidP="00397BCF">
      <w:pPr>
        <w:pStyle w:val="estilo2"/>
        <w:spacing w:before="0" w:beforeAutospacing="0" w:after="0" w:afterAutospacing="0"/>
        <w:jc w:val="both"/>
        <w:rPr>
          <w:rFonts w:ascii="Arial" w:hAnsi="Arial" w:cs="Arial"/>
          <w:b/>
        </w:rPr>
      </w:pPr>
      <w:r w:rsidRPr="00F27F81">
        <w:rPr>
          <w:rFonts w:ascii="Arial" w:hAnsi="Arial" w:cs="Arial"/>
          <w:b/>
        </w:rPr>
        <w:t xml:space="preserve">    Israel, Siervo de Dios, es probado, pero se volverá a reconstruir. Muchos de los datos, como la profecía de Ciro el persa, son claramente posteriores a la Cautividad. Tiene hermo</w:t>
      </w:r>
      <w:r w:rsidRPr="00F27F81">
        <w:rPr>
          <w:rFonts w:ascii="Arial" w:hAnsi="Arial" w:cs="Arial"/>
          <w:b/>
        </w:rPr>
        <w:softHyphen/>
        <w:t xml:space="preserve">sos cantos sobre el "Siervo de </w:t>
      </w:r>
      <w:proofErr w:type="spellStart"/>
      <w:r w:rsidRPr="00F27F81">
        <w:rPr>
          <w:rFonts w:ascii="Arial" w:hAnsi="Arial" w:cs="Arial"/>
          <w:b/>
        </w:rPr>
        <w:t>Yaweh</w:t>
      </w:r>
      <w:proofErr w:type="spellEnd"/>
      <w:r w:rsidRPr="00F27F81">
        <w:rPr>
          <w:rFonts w:ascii="Arial" w:hAnsi="Arial" w:cs="Arial"/>
          <w:b/>
        </w:rPr>
        <w:t>" (42,1-9; 49,1-6; 50,4-11; 52,13-53,12) que los cristi</w:t>
      </w:r>
      <w:r w:rsidRPr="00F27F81">
        <w:rPr>
          <w:rFonts w:ascii="Arial" w:hAnsi="Arial" w:cs="Arial"/>
          <w:b/>
        </w:rPr>
        <w:t>a</w:t>
      </w:r>
      <w:r w:rsidRPr="00F27F81">
        <w:rPr>
          <w:rFonts w:ascii="Arial" w:hAnsi="Arial" w:cs="Arial"/>
          <w:b/>
        </w:rPr>
        <w:t>nos han considerado por tradición profecías relativas a la misión y pasión de Jesucristo.</w:t>
      </w:r>
    </w:p>
    <w:p w:rsidR="00291C29" w:rsidRDefault="00291C29" w:rsidP="00397BCF">
      <w:pPr>
        <w:pStyle w:val="estilo2"/>
        <w:spacing w:before="0" w:beforeAutospacing="0" w:after="0" w:afterAutospacing="0"/>
        <w:jc w:val="both"/>
        <w:rPr>
          <w:rFonts w:ascii="Arial" w:hAnsi="Arial" w:cs="Arial"/>
          <w:b/>
        </w:rPr>
      </w:pPr>
    </w:p>
    <w:p w:rsidR="00D97136" w:rsidRDefault="00D97136" w:rsidP="00397BCF">
      <w:pPr>
        <w:pStyle w:val="estilo2"/>
        <w:spacing w:before="0" w:beforeAutospacing="0" w:after="0" w:afterAutospacing="0"/>
        <w:jc w:val="both"/>
        <w:rPr>
          <w:rStyle w:val="Textoennegrita"/>
          <w:rFonts w:ascii="Arial" w:hAnsi="Arial" w:cs="Arial"/>
          <w:color w:val="0070C0"/>
        </w:rPr>
      </w:pPr>
      <w:r w:rsidRPr="00291C29">
        <w:rPr>
          <w:rFonts w:ascii="Arial" w:hAnsi="Arial" w:cs="Arial"/>
          <w:b/>
          <w:color w:val="0070C0"/>
        </w:rPr>
        <w:t xml:space="preserve">   </w:t>
      </w:r>
      <w:r w:rsidRPr="00291C29">
        <w:rPr>
          <w:rStyle w:val="Textoennegrita"/>
          <w:rFonts w:ascii="Arial" w:hAnsi="Arial" w:cs="Arial"/>
          <w:color w:val="0070C0"/>
        </w:rPr>
        <w:t>4.1.3. El Tercer Isaías</w:t>
      </w:r>
    </w:p>
    <w:p w:rsidR="00397BCF" w:rsidRPr="00291C29" w:rsidRDefault="00397BCF" w:rsidP="00397BCF">
      <w:pPr>
        <w:pStyle w:val="estilo2"/>
        <w:spacing w:before="0" w:beforeAutospacing="0" w:after="0" w:afterAutospacing="0"/>
        <w:jc w:val="both"/>
        <w:rPr>
          <w:rFonts w:ascii="Arial" w:hAnsi="Arial" w:cs="Arial"/>
          <w:b/>
          <w:color w:val="0070C0"/>
        </w:rPr>
      </w:pPr>
    </w:p>
    <w:p w:rsidR="00397BCF" w:rsidRDefault="00D97136" w:rsidP="00397BCF">
      <w:pPr>
        <w:pStyle w:val="estilo2"/>
        <w:spacing w:before="0" w:beforeAutospacing="0" w:after="0" w:afterAutospacing="0"/>
        <w:jc w:val="both"/>
        <w:rPr>
          <w:rFonts w:ascii="Arial" w:hAnsi="Arial" w:cs="Arial"/>
          <w:b/>
        </w:rPr>
      </w:pPr>
      <w:r w:rsidRPr="00F27F81">
        <w:rPr>
          <w:rFonts w:ascii="Arial" w:hAnsi="Arial" w:cs="Arial"/>
          <w:b/>
        </w:rPr>
        <w:t>   Abarca los capítulos del 56 al 66, que son ya texto de diversos autores, posteriores a la vuelta de la Cautividad el 538. Las líneas maestras de su obra se caracterizan por su i</w:t>
      </w:r>
      <w:r w:rsidRPr="00F27F81">
        <w:rPr>
          <w:rFonts w:ascii="Arial" w:hAnsi="Arial" w:cs="Arial"/>
          <w:b/>
        </w:rPr>
        <w:t>n</w:t>
      </w:r>
      <w:r w:rsidRPr="00F27F81">
        <w:rPr>
          <w:rFonts w:ascii="Arial" w:hAnsi="Arial" w:cs="Arial"/>
          <w:b/>
        </w:rPr>
        <w:t>quietud por las re</w:t>
      </w:r>
      <w:r w:rsidRPr="00F27F81">
        <w:rPr>
          <w:rFonts w:ascii="Arial" w:hAnsi="Arial" w:cs="Arial"/>
          <w:b/>
        </w:rPr>
        <w:softHyphen/>
        <w:t xml:space="preserve">glas ceremoniales y rituales del Israel reconstruido. </w:t>
      </w:r>
    </w:p>
    <w:p w:rsidR="00D97136" w:rsidRPr="00F27F81" w:rsidRDefault="00397BCF" w:rsidP="00397BCF">
      <w:pPr>
        <w:pStyle w:val="estilo2"/>
        <w:spacing w:before="0" w:beforeAutospacing="0" w:after="0" w:afterAutospacing="0"/>
        <w:jc w:val="both"/>
        <w:rPr>
          <w:rFonts w:ascii="Arial" w:hAnsi="Arial" w:cs="Arial"/>
          <w:b/>
        </w:rPr>
      </w:pPr>
      <w:r>
        <w:rPr>
          <w:rFonts w:ascii="Arial" w:hAnsi="Arial" w:cs="Arial"/>
          <w:b/>
        </w:rPr>
        <w:lastRenderedPageBreak/>
        <w:t xml:space="preserve">    </w:t>
      </w:r>
      <w:r w:rsidR="00D97136" w:rsidRPr="00F27F81">
        <w:rPr>
          <w:rFonts w:ascii="Arial" w:hAnsi="Arial" w:cs="Arial"/>
          <w:b/>
        </w:rPr>
        <w:t xml:space="preserve">Jesús leyó y comentó parte de este libro en la Sinagoga de </w:t>
      </w:r>
      <w:proofErr w:type="spellStart"/>
      <w:r w:rsidR="00D97136" w:rsidRPr="00F27F81">
        <w:rPr>
          <w:rFonts w:ascii="Arial" w:hAnsi="Arial" w:cs="Arial"/>
          <w:b/>
        </w:rPr>
        <w:t>Nazareth</w:t>
      </w:r>
      <w:proofErr w:type="spellEnd"/>
      <w:r w:rsidR="00D97136" w:rsidRPr="00F27F81">
        <w:rPr>
          <w:rFonts w:ascii="Arial" w:hAnsi="Arial" w:cs="Arial"/>
          <w:b/>
        </w:rPr>
        <w:t xml:space="preserve"> (Lucas 4,16-30) y e</w:t>
      </w:r>
      <w:r w:rsidR="00D97136" w:rsidRPr="00F27F81">
        <w:rPr>
          <w:rFonts w:ascii="Arial" w:hAnsi="Arial" w:cs="Arial"/>
          <w:b/>
        </w:rPr>
        <w:t>n</w:t>
      </w:r>
      <w:r w:rsidR="00D97136" w:rsidRPr="00F27F81">
        <w:rPr>
          <w:rFonts w:ascii="Arial" w:hAnsi="Arial" w:cs="Arial"/>
          <w:b/>
        </w:rPr>
        <w:t>tendió que El las daba cumplimiento.</w:t>
      </w:r>
    </w:p>
    <w:p w:rsidR="00D97136" w:rsidRPr="00291C29" w:rsidRDefault="00291C29" w:rsidP="00397BCF">
      <w:pPr>
        <w:pStyle w:val="estilo2"/>
        <w:jc w:val="both"/>
        <w:rPr>
          <w:rFonts w:ascii="Arial" w:hAnsi="Arial" w:cs="Arial"/>
          <w:b/>
          <w:color w:val="0070C0"/>
        </w:rPr>
      </w:pPr>
      <w:r>
        <w:t xml:space="preserve">  </w:t>
      </w:r>
      <w:r w:rsidRPr="00291C29">
        <w:rPr>
          <w:rFonts w:ascii="Arial" w:hAnsi="Arial" w:cs="Arial"/>
          <w:b/>
          <w:color w:val="0070C0"/>
        </w:rPr>
        <w:t>Las citas evangélicas de Isaías</w:t>
      </w:r>
      <w:r>
        <w:rPr>
          <w:rFonts w:ascii="Arial" w:hAnsi="Arial" w:cs="Arial"/>
          <w:b/>
          <w:color w:val="0070C0"/>
        </w:rPr>
        <w:t xml:space="preserve"> </w:t>
      </w:r>
    </w:p>
    <w:p w:rsidR="00D97136" w:rsidRPr="00F27F81" w:rsidRDefault="00291C29" w:rsidP="00397BCF">
      <w:pPr>
        <w:pStyle w:val="estilo2"/>
        <w:jc w:val="both"/>
        <w:rPr>
          <w:rFonts w:ascii="Arial" w:hAnsi="Arial" w:cs="Arial"/>
          <w:b/>
        </w:rPr>
      </w:pPr>
      <w:r>
        <w:rPr>
          <w:rFonts w:ascii="Arial" w:hAnsi="Arial" w:cs="Arial"/>
          <w:b/>
        </w:rPr>
        <w:t xml:space="preserve">  </w:t>
      </w:r>
      <w:r w:rsidR="00D97136" w:rsidRPr="00F27F81">
        <w:rPr>
          <w:rFonts w:ascii="Arial" w:hAnsi="Arial" w:cs="Arial"/>
          <w:b/>
        </w:rPr>
        <w:t xml:space="preserve">Los texto </w:t>
      </w:r>
      <w:r w:rsidR="00F27F81">
        <w:rPr>
          <w:rFonts w:ascii="Arial" w:hAnsi="Arial" w:cs="Arial"/>
          <w:b/>
        </w:rPr>
        <w:t xml:space="preserve"> principales en que aparece citado el profeta, en sus tres partes, pues en </w:t>
      </w:r>
      <w:r>
        <w:rPr>
          <w:rFonts w:ascii="Arial" w:hAnsi="Arial" w:cs="Arial"/>
          <w:b/>
        </w:rPr>
        <w:t xml:space="preserve">el </w:t>
      </w:r>
      <w:r w:rsidR="00F27F81">
        <w:rPr>
          <w:rFonts w:ascii="Arial" w:hAnsi="Arial" w:cs="Arial"/>
          <w:b/>
        </w:rPr>
        <w:t>tiempo</w:t>
      </w:r>
      <w:r>
        <w:rPr>
          <w:rFonts w:ascii="Arial" w:hAnsi="Arial" w:cs="Arial"/>
          <w:b/>
        </w:rPr>
        <w:t xml:space="preserve"> </w:t>
      </w:r>
      <w:r w:rsidR="00F27F81">
        <w:rPr>
          <w:rFonts w:ascii="Arial" w:hAnsi="Arial" w:cs="Arial"/>
          <w:b/>
        </w:rPr>
        <w:t>de Jesús no se hac</w:t>
      </w:r>
      <w:r>
        <w:rPr>
          <w:rFonts w:ascii="Arial" w:hAnsi="Arial" w:cs="Arial"/>
          <w:b/>
        </w:rPr>
        <w:t>í</w:t>
      </w:r>
      <w:r w:rsidR="00F27F81">
        <w:rPr>
          <w:rFonts w:ascii="Arial" w:hAnsi="Arial" w:cs="Arial"/>
          <w:b/>
        </w:rPr>
        <w:t>an esa diferentes</w:t>
      </w:r>
      <w:r>
        <w:rPr>
          <w:rFonts w:ascii="Arial" w:hAnsi="Arial" w:cs="Arial"/>
          <w:b/>
        </w:rPr>
        <w:t xml:space="preserve"> partes,</w:t>
      </w:r>
      <w:r w:rsidR="00F27F81">
        <w:rPr>
          <w:rFonts w:ascii="Arial" w:hAnsi="Arial" w:cs="Arial"/>
          <w:b/>
        </w:rPr>
        <w:t xml:space="preserve"> </w:t>
      </w:r>
      <w:r>
        <w:rPr>
          <w:rFonts w:ascii="Arial" w:hAnsi="Arial" w:cs="Arial"/>
          <w:b/>
        </w:rPr>
        <w:t xml:space="preserve">debidas más a </w:t>
      </w:r>
      <w:r w:rsidR="00F27F81">
        <w:rPr>
          <w:rFonts w:ascii="Arial" w:hAnsi="Arial" w:cs="Arial"/>
          <w:b/>
        </w:rPr>
        <w:t>circu</w:t>
      </w:r>
      <w:r>
        <w:rPr>
          <w:rFonts w:ascii="Arial" w:hAnsi="Arial" w:cs="Arial"/>
          <w:b/>
        </w:rPr>
        <w:t>n</w:t>
      </w:r>
      <w:r w:rsidR="00F27F81">
        <w:rPr>
          <w:rFonts w:ascii="Arial" w:hAnsi="Arial" w:cs="Arial"/>
          <w:b/>
        </w:rPr>
        <w:t>stancias cr</w:t>
      </w:r>
      <w:r w:rsidR="00F27F81">
        <w:rPr>
          <w:rFonts w:ascii="Arial" w:hAnsi="Arial" w:cs="Arial"/>
          <w:b/>
        </w:rPr>
        <w:t>o</w:t>
      </w:r>
      <w:r w:rsidR="00F27F81">
        <w:rPr>
          <w:rFonts w:ascii="Arial" w:hAnsi="Arial" w:cs="Arial"/>
          <w:b/>
        </w:rPr>
        <w:t>nológicas</w:t>
      </w:r>
      <w:r>
        <w:rPr>
          <w:rFonts w:ascii="Arial" w:hAnsi="Arial" w:cs="Arial"/>
          <w:b/>
        </w:rPr>
        <w:t xml:space="preserve"> que a los contenidos</w:t>
      </w:r>
      <w:r w:rsidR="00397BCF">
        <w:rPr>
          <w:rFonts w:ascii="Arial" w:hAnsi="Arial" w:cs="Arial"/>
          <w:b/>
        </w:rPr>
        <w:t>.</w:t>
      </w:r>
      <w:r>
        <w:rPr>
          <w:rFonts w:ascii="Arial" w:hAnsi="Arial" w:cs="Arial"/>
          <w:b/>
        </w:rPr>
        <w:t xml:space="preserve">  Podemos reflejar aquí los principales modelos</w:t>
      </w:r>
      <w:r w:rsidR="00F27F81">
        <w:rPr>
          <w:rFonts w:ascii="Arial" w:hAnsi="Arial" w:cs="Arial"/>
          <w:b/>
        </w:rPr>
        <w:t xml:space="preserve"> </w:t>
      </w:r>
      <w:r w:rsidR="00D97136" w:rsidRPr="00F27F81">
        <w:rPr>
          <w:rFonts w:ascii="Arial" w:hAnsi="Arial" w:cs="Arial"/>
          <w:b/>
        </w:rPr>
        <w:t>usados de este profeta en los cuatro eva</w:t>
      </w:r>
      <w:r w:rsidR="00D97136" w:rsidRPr="00F27F81">
        <w:rPr>
          <w:rFonts w:ascii="Arial" w:hAnsi="Arial" w:cs="Arial"/>
          <w:b/>
        </w:rPr>
        <w:t>n</w:t>
      </w:r>
      <w:r w:rsidR="00D97136" w:rsidRPr="00F27F81">
        <w:rPr>
          <w:rFonts w:ascii="Arial" w:hAnsi="Arial" w:cs="Arial"/>
          <w:b/>
        </w:rPr>
        <w:t xml:space="preserve">gelios </w:t>
      </w:r>
    </w:p>
    <w:p w:rsidR="00D97136" w:rsidRPr="00F27F81" w:rsidRDefault="00291C29" w:rsidP="00397BCF">
      <w:pPr>
        <w:pStyle w:val="estilo2"/>
        <w:jc w:val="both"/>
        <w:rPr>
          <w:rFonts w:ascii="Arial" w:hAnsi="Arial" w:cs="Arial"/>
          <w:b/>
        </w:rPr>
      </w:pPr>
      <w:r>
        <w:rPr>
          <w:rFonts w:ascii="Arial" w:hAnsi="Arial" w:cs="Arial"/>
          <w:b/>
        </w:rPr>
        <w:t xml:space="preserve">1. </w:t>
      </w:r>
      <w:r w:rsidR="00D97136" w:rsidRPr="00F27F81">
        <w:rPr>
          <w:rFonts w:ascii="Arial" w:hAnsi="Arial" w:cs="Arial"/>
          <w:b/>
        </w:rPr>
        <w:t>Anuncia</w:t>
      </w:r>
      <w:r>
        <w:rPr>
          <w:rFonts w:ascii="Arial" w:hAnsi="Arial" w:cs="Arial"/>
          <w:b/>
        </w:rPr>
        <w:t xml:space="preserve"> el texto la aparición de un </w:t>
      </w:r>
      <w:r w:rsidR="00D97136" w:rsidRPr="00F27F81">
        <w:rPr>
          <w:rFonts w:ascii="Arial" w:hAnsi="Arial" w:cs="Arial"/>
          <w:b/>
        </w:rPr>
        <w:t>precurso</w:t>
      </w:r>
      <w:r>
        <w:rPr>
          <w:rFonts w:ascii="Arial" w:hAnsi="Arial" w:cs="Arial"/>
          <w:b/>
        </w:rPr>
        <w:t>r del Mesías</w:t>
      </w:r>
    </w:p>
    <w:p w:rsidR="00291C29" w:rsidRDefault="00291C29" w:rsidP="00397BCF">
      <w:pPr>
        <w:widowControl/>
        <w:autoSpaceDE/>
        <w:autoSpaceDN/>
        <w:adjustRightInd/>
        <w:spacing w:before="100" w:beforeAutospacing="1" w:after="100" w:afterAutospacing="1"/>
        <w:jc w:val="both"/>
        <w:rPr>
          <w:b/>
        </w:rPr>
      </w:pPr>
      <w:r>
        <w:rPr>
          <w:b/>
        </w:rPr>
        <w:t xml:space="preserve">   </w:t>
      </w:r>
      <w:r w:rsidR="00D97136" w:rsidRPr="00397BCF">
        <w:rPr>
          <w:b/>
          <w:color w:val="0070C0"/>
        </w:rPr>
        <w:t>A él se refería el profeta Isaías cuando dijo: "Una voz grita en el desierto: Prepar</w:t>
      </w:r>
      <w:r w:rsidRPr="00397BCF">
        <w:rPr>
          <w:b/>
          <w:color w:val="0070C0"/>
        </w:rPr>
        <w:t>ad</w:t>
      </w:r>
      <w:r w:rsidR="00D97136" w:rsidRPr="00397BCF">
        <w:rPr>
          <w:b/>
          <w:color w:val="0070C0"/>
        </w:rPr>
        <w:t xml:space="preserve"> el c</w:t>
      </w:r>
      <w:r w:rsidR="00D97136" w:rsidRPr="00397BCF">
        <w:rPr>
          <w:b/>
          <w:color w:val="0070C0"/>
        </w:rPr>
        <w:t>a</w:t>
      </w:r>
      <w:r w:rsidR="00D97136" w:rsidRPr="00397BCF">
        <w:rPr>
          <w:b/>
          <w:color w:val="0070C0"/>
        </w:rPr>
        <w:t>mino del Señor, allan</w:t>
      </w:r>
      <w:r w:rsidRPr="00397BCF">
        <w:rPr>
          <w:b/>
          <w:color w:val="0070C0"/>
        </w:rPr>
        <w:t>ad</w:t>
      </w:r>
      <w:r w:rsidR="00D97136" w:rsidRPr="00397BCF">
        <w:rPr>
          <w:b/>
          <w:color w:val="0070C0"/>
        </w:rPr>
        <w:t xml:space="preserve"> sus senderos".</w:t>
      </w:r>
      <w:r w:rsidR="00D97136" w:rsidRPr="00D97136">
        <w:rPr>
          <w:b/>
        </w:rPr>
        <w:t xml:space="preserve"> </w:t>
      </w:r>
      <w:r>
        <w:rPr>
          <w:b/>
        </w:rPr>
        <w:t>(Mt 3. 3. y Mc 1- 2-3)</w:t>
      </w:r>
    </w:p>
    <w:p w:rsidR="00D97136" w:rsidRDefault="00291C29" w:rsidP="00397BCF">
      <w:pPr>
        <w:widowControl/>
        <w:autoSpaceDE/>
        <w:autoSpaceDN/>
        <w:adjustRightInd/>
        <w:jc w:val="both"/>
        <w:rPr>
          <w:b/>
        </w:rPr>
      </w:pPr>
      <w:r>
        <w:rPr>
          <w:b/>
        </w:rPr>
        <w:t xml:space="preserve"> 2.</w:t>
      </w:r>
      <w:r w:rsidR="00716A37" w:rsidRPr="00716A37">
        <w:rPr>
          <w:b/>
        </w:rPr>
        <w:t xml:space="preserve"> </w:t>
      </w:r>
      <w:r w:rsidR="008622D8">
        <w:rPr>
          <w:b/>
        </w:rPr>
        <w:t>Explica por qué Jesús dejó</w:t>
      </w:r>
      <w:r>
        <w:rPr>
          <w:b/>
        </w:rPr>
        <w:t xml:space="preserve"> </w:t>
      </w:r>
      <w:proofErr w:type="spellStart"/>
      <w:r>
        <w:rPr>
          <w:b/>
        </w:rPr>
        <w:t>Nazareth</w:t>
      </w:r>
      <w:proofErr w:type="spellEnd"/>
      <w:r>
        <w:rPr>
          <w:b/>
        </w:rPr>
        <w:t xml:space="preserve"> y fue a vivir en </w:t>
      </w:r>
      <w:proofErr w:type="spellStart"/>
      <w:r>
        <w:rPr>
          <w:b/>
        </w:rPr>
        <w:t>Cafarnaum</w:t>
      </w:r>
      <w:proofErr w:type="spellEnd"/>
    </w:p>
    <w:p w:rsidR="00D97136" w:rsidRPr="008622D8" w:rsidRDefault="008622D8" w:rsidP="00397BCF">
      <w:pPr>
        <w:widowControl/>
        <w:autoSpaceDE/>
        <w:autoSpaceDN/>
        <w:adjustRightInd/>
        <w:jc w:val="both"/>
        <w:rPr>
          <w:b/>
          <w:i/>
        </w:rPr>
      </w:pPr>
      <w:r>
        <w:rPr>
          <w:b/>
        </w:rPr>
        <w:t xml:space="preserve">   </w:t>
      </w:r>
      <w:r w:rsidRPr="008622D8">
        <w:rPr>
          <w:b/>
          <w:i/>
        </w:rPr>
        <w:t>"P</w:t>
      </w:r>
      <w:r w:rsidR="00D97136" w:rsidRPr="008622D8">
        <w:rPr>
          <w:b/>
          <w:i/>
        </w:rPr>
        <w:t>ara que se cumpliera lo que había sido anunciado por el profeta Isaías:</w:t>
      </w:r>
      <w:r w:rsidR="00291C29" w:rsidRPr="008622D8">
        <w:rPr>
          <w:b/>
          <w:i/>
        </w:rPr>
        <w:t xml:space="preserve"> (Mt 4. 4-5</w:t>
      </w:r>
      <w:r w:rsidRPr="008622D8">
        <w:rPr>
          <w:b/>
          <w:i/>
        </w:rPr>
        <w:t>)</w:t>
      </w:r>
    </w:p>
    <w:p w:rsidR="00D97136" w:rsidRDefault="008622D8" w:rsidP="00397BCF">
      <w:pPr>
        <w:widowControl/>
        <w:autoSpaceDE/>
        <w:autoSpaceDN/>
        <w:adjustRightInd/>
        <w:jc w:val="both"/>
        <w:rPr>
          <w:b/>
        </w:rPr>
      </w:pPr>
      <w:r w:rsidRPr="008622D8">
        <w:rPr>
          <w:b/>
          <w:i/>
        </w:rPr>
        <w:t xml:space="preserve">    </w:t>
      </w:r>
      <w:r w:rsidR="00D97136" w:rsidRPr="008622D8">
        <w:rPr>
          <w:b/>
          <w:i/>
        </w:rPr>
        <w:t xml:space="preserve">"¡Tierra de </w:t>
      </w:r>
      <w:proofErr w:type="spellStart"/>
      <w:r w:rsidR="00D97136" w:rsidRPr="008622D8">
        <w:rPr>
          <w:b/>
          <w:i/>
        </w:rPr>
        <w:t>Zabuló</w:t>
      </w:r>
      <w:proofErr w:type="spellEnd"/>
      <w:r w:rsidRPr="008622D8">
        <w:rPr>
          <w:b/>
          <w:i/>
        </w:rPr>
        <w:t xml:space="preserve"> y </w:t>
      </w:r>
      <w:r w:rsidR="00D97136" w:rsidRPr="008622D8">
        <w:rPr>
          <w:b/>
          <w:i/>
        </w:rPr>
        <w:t xml:space="preserve"> tierra de Neftalí, camino del mar, país de la </w:t>
      </w:r>
      <w:proofErr w:type="spellStart"/>
      <w:r w:rsidR="00D97136" w:rsidRPr="008622D8">
        <w:rPr>
          <w:b/>
          <w:i/>
        </w:rPr>
        <w:t>Transjordania</w:t>
      </w:r>
      <w:proofErr w:type="spellEnd"/>
      <w:r w:rsidR="00D97136" w:rsidRPr="008622D8">
        <w:rPr>
          <w:b/>
          <w:i/>
        </w:rPr>
        <w:t>, Galilea de las naciones!</w:t>
      </w:r>
      <w:r w:rsidRPr="008622D8">
        <w:rPr>
          <w:b/>
          <w:i/>
        </w:rPr>
        <w:t xml:space="preserve"> </w:t>
      </w:r>
      <w:r w:rsidR="00D97136" w:rsidRPr="008622D8">
        <w:rPr>
          <w:b/>
          <w:i/>
        </w:rPr>
        <w:t xml:space="preserve"> El pueblo que se hallaba en tinieblas vio una gran luz; sobre los que vivían en las osc</w:t>
      </w:r>
      <w:r w:rsidR="00D97136" w:rsidRPr="008622D8">
        <w:rPr>
          <w:b/>
          <w:i/>
        </w:rPr>
        <w:t>u</w:t>
      </w:r>
      <w:r w:rsidR="00D97136" w:rsidRPr="008622D8">
        <w:rPr>
          <w:b/>
          <w:i/>
        </w:rPr>
        <w:t>ras regiones de la muerte, se levantó una luz</w:t>
      </w:r>
      <w:r w:rsidR="00D97136" w:rsidRPr="00D97136">
        <w:rPr>
          <w:b/>
        </w:rPr>
        <w:t>."</w:t>
      </w:r>
      <w:r>
        <w:rPr>
          <w:b/>
        </w:rPr>
        <w:t xml:space="preserve"> (Mc 4. 14-15)</w:t>
      </w:r>
    </w:p>
    <w:p w:rsidR="008622D8" w:rsidRDefault="008622D8" w:rsidP="00397BCF">
      <w:pPr>
        <w:widowControl/>
        <w:autoSpaceDE/>
        <w:autoSpaceDN/>
        <w:adjustRightInd/>
        <w:jc w:val="both"/>
        <w:rPr>
          <w:b/>
        </w:rPr>
      </w:pPr>
    </w:p>
    <w:p w:rsidR="00F27F81" w:rsidRPr="00397BCF" w:rsidRDefault="008622D8" w:rsidP="00397BCF">
      <w:pPr>
        <w:widowControl/>
        <w:autoSpaceDE/>
        <w:autoSpaceDN/>
        <w:adjustRightInd/>
        <w:jc w:val="both"/>
        <w:rPr>
          <w:b/>
          <w:color w:val="0070C0"/>
        </w:rPr>
      </w:pPr>
      <w:r w:rsidRPr="00397BCF">
        <w:rPr>
          <w:b/>
          <w:color w:val="0070C0"/>
        </w:rPr>
        <w:t xml:space="preserve">  3. </w:t>
      </w:r>
      <w:r w:rsidR="00F27F81" w:rsidRPr="00397BCF">
        <w:rPr>
          <w:b/>
          <w:color w:val="0070C0"/>
        </w:rPr>
        <w:t>El texto que le dieron a leer en su vi</w:t>
      </w:r>
      <w:r w:rsidRPr="00397BCF">
        <w:rPr>
          <w:b/>
          <w:color w:val="0070C0"/>
        </w:rPr>
        <w:t>si</w:t>
      </w:r>
      <w:r w:rsidR="00F27F81" w:rsidRPr="00397BCF">
        <w:rPr>
          <w:b/>
          <w:color w:val="0070C0"/>
        </w:rPr>
        <w:t xml:space="preserve">ta a </w:t>
      </w:r>
      <w:proofErr w:type="spellStart"/>
      <w:r w:rsidR="00F27F81" w:rsidRPr="00397BCF">
        <w:rPr>
          <w:b/>
          <w:color w:val="0070C0"/>
        </w:rPr>
        <w:t>Nazareth</w:t>
      </w:r>
      <w:proofErr w:type="spellEnd"/>
      <w:r w:rsidR="00F27F81" w:rsidRPr="00397BCF">
        <w:rPr>
          <w:b/>
          <w:color w:val="0070C0"/>
        </w:rPr>
        <w:t xml:space="preserve"> </w:t>
      </w:r>
      <w:r w:rsidRPr="00397BCF">
        <w:rPr>
          <w:b/>
          <w:color w:val="0070C0"/>
        </w:rPr>
        <w:t xml:space="preserve">es también de de Isaías </w:t>
      </w:r>
    </w:p>
    <w:p w:rsidR="008622D8" w:rsidRDefault="008622D8" w:rsidP="00397BCF">
      <w:pPr>
        <w:widowControl/>
        <w:autoSpaceDE/>
        <w:autoSpaceDN/>
        <w:adjustRightInd/>
        <w:jc w:val="both"/>
        <w:rPr>
          <w:b/>
        </w:rPr>
      </w:pPr>
    </w:p>
    <w:p w:rsidR="00F27F81" w:rsidRPr="008622D8" w:rsidRDefault="008622D8" w:rsidP="00397BCF">
      <w:pPr>
        <w:widowControl/>
        <w:autoSpaceDE/>
        <w:autoSpaceDN/>
        <w:adjustRightInd/>
        <w:jc w:val="both"/>
        <w:rPr>
          <w:b/>
          <w:i/>
        </w:rPr>
      </w:pPr>
      <w:r w:rsidRPr="008622D8">
        <w:rPr>
          <w:b/>
          <w:i/>
        </w:rPr>
        <w:t xml:space="preserve">    Je</w:t>
      </w:r>
      <w:r w:rsidR="00F27F81" w:rsidRPr="008622D8">
        <w:rPr>
          <w:b/>
          <w:i/>
        </w:rPr>
        <w:t>sús fue a Nazaret, donde se había criado; el sábado entró como de costumbre en la s</w:t>
      </w:r>
      <w:r w:rsidR="00F27F81" w:rsidRPr="008622D8">
        <w:rPr>
          <w:b/>
          <w:i/>
        </w:rPr>
        <w:t>i</w:t>
      </w:r>
      <w:r w:rsidR="00F27F81" w:rsidRPr="008622D8">
        <w:rPr>
          <w:b/>
          <w:i/>
        </w:rPr>
        <w:t>nagoga y se levantó para hacer la lectura.  Le presentaron el libro del profeta Isaías y, abriéndolo, encontró el pasaje donde estaba escrito:</w:t>
      </w:r>
    </w:p>
    <w:p w:rsidR="00F27F81" w:rsidRPr="00F27F81" w:rsidRDefault="008622D8" w:rsidP="00397BCF">
      <w:pPr>
        <w:widowControl/>
        <w:autoSpaceDE/>
        <w:autoSpaceDN/>
        <w:adjustRightInd/>
        <w:jc w:val="both"/>
        <w:rPr>
          <w:b/>
        </w:rPr>
      </w:pPr>
      <w:r w:rsidRPr="008622D8">
        <w:rPr>
          <w:b/>
          <w:i/>
        </w:rPr>
        <w:t xml:space="preserve">   </w:t>
      </w:r>
      <w:r w:rsidR="00F27F81" w:rsidRPr="008622D8">
        <w:rPr>
          <w:b/>
          <w:i/>
        </w:rPr>
        <w:t>"El Espíritu del Señor está sobre mí, porque me ha consagrado por la unción. El me e</w:t>
      </w:r>
      <w:r w:rsidR="00F27F81" w:rsidRPr="008622D8">
        <w:rPr>
          <w:b/>
          <w:i/>
        </w:rPr>
        <w:t>n</w:t>
      </w:r>
      <w:r w:rsidR="00F27F81" w:rsidRPr="008622D8">
        <w:rPr>
          <w:b/>
          <w:i/>
        </w:rPr>
        <w:t>vió a llevar la Buena Noticia a los pobres, a anunciar la liberación a los cautivos y la vista a los ciegos, a dar la libertad a los oprimidos y proclamar un año de gracia del Señor</w:t>
      </w:r>
      <w:r w:rsidR="00F27F81" w:rsidRPr="00F27F81">
        <w:rPr>
          <w:b/>
        </w:rPr>
        <w:t>".</w:t>
      </w:r>
      <w:r>
        <w:rPr>
          <w:b/>
        </w:rPr>
        <w:t xml:space="preserve"> (</w:t>
      </w:r>
      <w:proofErr w:type="spellStart"/>
      <w:r>
        <w:rPr>
          <w:b/>
        </w:rPr>
        <w:t>Lc</w:t>
      </w:r>
      <w:proofErr w:type="spellEnd"/>
      <w:r>
        <w:rPr>
          <w:b/>
        </w:rPr>
        <w:t xml:space="preserve"> 4. 18-19)</w:t>
      </w:r>
    </w:p>
    <w:p w:rsidR="00D97136" w:rsidRPr="00397BCF" w:rsidRDefault="008622D8" w:rsidP="00397BCF">
      <w:pPr>
        <w:widowControl/>
        <w:autoSpaceDE/>
        <w:autoSpaceDN/>
        <w:adjustRightInd/>
        <w:jc w:val="both"/>
        <w:rPr>
          <w:b/>
          <w:color w:val="0070C0"/>
        </w:rPr>
      </w:pPr>
      <w:r w:rsidRPr="00397BCF">
        <w:rPr>
          <w:b/>
          <w:color w:val="0070C0"/>
        </w:rPr>
        <w:t xml:space="preserve">  4. Una referencia a la </w:t>
      </w:r>
      <w:proofErr w:type="spellStart"/>
      <w:r w:rsidRPr="00397BCF">
        <w:rPr>
          <w:b/>
          <w:color w:val="0070C0"/>
        </w:rPr>
        <w:t>accion</w:t>
      </w:r>
      <w:proofErr w:type="spellEnd"/>
      <w:r w:rsidRPr="00397BCF">
        <w:rPr>
          <w:b/>
          <w:color w:val="0070C0"/>
        </w:rPr>
        <w:t xml:space="preserve"> de Jesú</w:t>
      </w:r>
      <w:r w:rsidR="00D97136" w:rsidRPr="00397BCF">
        <w:rPr>
          <w:b/>
          <w:color w:val="0070C0"/>
        </w:rPr>
        <w:t>s</w:t>
      </w:r>
      <w:r w:rsidR="00716A37" w:rsidRPr="00397BCF">
        <w:rPr>
          <w:b/>
          <w:color w:val="0070C0"/>
        </w:rPr>
        <w:t xml:space="preserve"> Mt</w:t>
      </w:r>
      <w:r w:rsidR="00D97136" w:rsidRPr="00397BCF">
        <w:rPr>
          <w:b/>
          <w:color w:val="0070C0"/>
        </w:rPr>
        <w:t xml:space="preserve"> 12. 15 -21</w:t>
      </w:r>
    </w:p>
    <w:p w:rsidR="00716A37" w:rsidRDefault="008622D8" w:rsidP="00397BCF">
      <w:pPr>
        <w:widowControl/>
        <w:autoSpaceDE/>
        <w:autoSpaceDN/>
        <w:adjustRightInd/>
        <w:jc w:val="both"/>
        <w:rPr>
          <w:b/>
        </w:rPr>
      </w:pPr>
      <w:r>
        <w:rPr>
          <w:b/>
        </w:rPr>
        <w:t xml:space="preserve">  </w:t>
      </w:r>
      <w:r w:rsidRPr="008622D8">
        <w:rPr>
          <w:b/>
          <w:i/>
        </w:rPr>
        <w:t xml:space="preserve">  L</w:t>
      </w:r>
      <w:r w:rsidR="00716A37" w:rsidRPr="008622D8">
        <w:rPr>
          <w:b/>
          <w:i/>
        </w:rPr>
        <w:t>os fariseos salieron y se confabularon para buscar la forma de acabar con él. Al ent</w:t>
      </w:r>
      <w:r w:rsidR="00716A37" w:rsidRPr="008622D8">
        <w:rPr>
          <w:b/>
          <w:i/>
        </w:rPr>
        <w:t>e</w:t>
      </w:r>
      <w:r w:rsidR="00716A37" w:rsidRPr="008622D8">
        <w:rPr>
          <w:b/>
          <w:i/>
        </w:rPr>
        <w:t>rarse de esto, Jesús se alejó de allí. Muchos lo siguieron, y los curó a todos. Pero él les ordenó severamente que no lo dieran a conocer, para que se cumpliera lo anunciado por el profeta Isaías: "Este es mi servidor, a quien elegí, mi muy querido, en quien tengo puesta mi predile</w:t>
      </w:r>
      <w:r w:rsidR="00716A37" w:rsidRPr="008622D8">
        <w:rPr>
          <w:b/>
          <w:i/>
        </w:rPr>
        <w:t>c</w:t>
      </w:r>
      <w:r w:rsidR="00716A37" w:rsidRPr="008622D8">
        <w:rPr>
          <w:b/>
          <w:i/>
        </w:rPr>
        <w:t>ción. Derramaré mi Espíritu sobre él y anunciará la justicia a las naciones. No discutirá ni gritará, y nadie oirá su voz en las plazas.</w:t>
      </w:r>
      <w:r w:rsidRPr="008622D8">
        <w:rPr>
          <w:b/>
          <w:i/>
        </w:rPr>
        <w:t xml:space="preserve"> </w:t>
      </w:r>
      <w:r w:rsidR="00716A37" w:rsidRPr="008622D8">
        <w:rPr>
          <w:b/>
          <w:i/>
        </w:rPr>
        <w:t xml:space="preserve"> No quebrará la caña doblada y no apagará la m</w:t>
      </w:r>
      <w:r w:rsidR="00716A37" w:rsidRPr="008622D8">
        <w:rPr>
          <w:b/>
          <w:i/>
        </w:rPr>
        <w:t>e</w:t>
      </w:r>
      <w:r w:rsidR="00716A37" w:rsidRPr="008622D8">
        <w:rPr>
          <w:b/>
          <w:i/>
        </w:rPr>
        <w:t>cha humeante, hasta que haga triunfar la justicia; y las naciones pondrán la esperanza en su Nombre</w:t>
      </w:r>
      <w:r w:rsidR="00716A37" w:rsidRPr="00716A37">
        <w:rPr>
          <w:b/>
        </w:rPr>
        <w:t xml:space="preserve">". </w:t>
      </w:r>
      <w:r>
        <w:rPr>
          <w:b/>
        </w:rPr>
        <w:t xml:space="preserve">  (Mt 12. 15-21)</w:t>
      </w:r>
    </w:p>
    <w:p w:rsidR="00397BCF" w:rsidRPr="00716A37" w:rsidRDefault="00397BCF" w:rsidP="00397BCF">
      <w:pPr>
        <w:widowControl/>
        <w:autoSpaceDE/>
        <w:autoSpaceDN/>
        <w:adjustRightInd/>
        <w:jc w:val="both"/>
        <w:rPr>
          <w:b/>
        </w:rPr>
      </w:pPr>
    </w:p>
    <w:p w:rsidR="00D97136" w:rsidRPr="00397BCF" w:rsidRDefault="008622D8" w:rsidP="00397BCF">
      <w:pPr>
        <w:widowControl/>
        <w:autoSpaceDE/>
        <w:autoSpaceDN/>
        <w:adjustRightInd/>
        <w:jc w:val="both"/>
        <w:rPr>
          <w:b/>
          <w:color w:val="0070C0"/>
        </w:rPr>
      </w:pPr>
      <w:r w:rsidRPr="00397BCF">
        <w:rPr>
          <w:b/>
          <w:color w:val="0070C0"/>
        </w:rPr>
        <w:t xml:space="preserve">   </w:t>
      </w:r>
      <w:r w:rsidR="00397BCF" w:rsidRPr="00397BCF">
        <w:rPr>
          <w:b/>
          <w:color w:val="0070C0"/>
        </w:rPr>
        <w:t xml:space="preserve">5 </w:t>
      </w:r>
      <w:r w:rsidRPr="00397BCF">
        <w:rPr>
          <w:b/>
          <w:color w:val="0070C0"/>
        </w:rPr>
        <w:t xml:space="preserve"> </w:t>
      </w:r>
      <w:r w:rsidR="00716A37" w:rsidRPr="00397BCF">
        <w:rPr>
          <w:b/>
          <w:color w:val="0070C0"/>
        </w:rPr>
        <w:t>Sobre  e</w:t>
      </w:r>
      <w:r w:rsidR="00F27F81" w:rsidRPr="00397BCF">
        <w:rPr>
          <w:b/>
          <w:color w:val="0070C0"/>
        </w:rPr>
        <w:t>l pueblo que le esc</w:t>
      </w:r>
      <w:r w:rsidR="00716A37" w:rsidRPr="00397BCF">
        <w:rPr>
          <w:b/>
          <w:color w:val="0070C0"/>
        </w:rPr>
        <w:t xml:space="preserve">uchaba </w:t>
      </w:r>
    </w:p>
    <w:p w:rsidR="00716A37" w:rsidRDefault="008622D8" w:rsidP="00397BCF">
      <w:pPr>
        <w:widowControl/>
        <w:autoSpaceDE/>
        <w:autoSpaceDN/>
        <w:adjustRightInd/>
        <w:jc w:val="both"/>
        <w:rPr>
          <w:b/>
        </w:rPr>
      </w:pPr>
      <w:r>
        <w:rPr>
          <w:b/>
        </w:rPr>
        <w:t xml:space="preserve">   Por</w:t>
      </w:r>
      <w:r w:rsidR="00716A37" w:rsidRPr="00716A37">
        <w:rPr>
          <w:b/>
        </w:rPr>
        <w:t xml:space="preserve"> eso les habl</w:t>
      </w:r>
      <w:r>
        <w:rPr>
          <w:b/>
        </w:rPr>
        <w:t>aba</w:t>
      </w:r>
      <w:r w:rsidR="00716A37" w:rsidRPr="00716A37">
        <w:rPr>
          <w:b/>
        </w:rPr>
        <w:t xml:space="preserve"> por medio de parábolas: porque mira</w:t>
      </w:r>
      <w:r>
        <w:rPr>
          <w:b/>
        </w:rPr>
        <w:t>ra</w:t>
      </w:r>
      <w:r w:rsidR="00716A37" w:rsidRPr="00716A37">
        <w:rPr>
          <w:b/>
        </w:rPr>
        <w:t>n y no v</w:t>
      </w:r>
      <w:r>
        <w:rPr>
          <w:b/>
        </w:rPr>
        <w:t>ieran</w:t>
      </w:r>
      <w:r w:rsidR="00716A37" w:rsidRPr="00716A37">
        <w:rPr>
          <w:b/>
        </w:rPr>
        <w:t>, oye</w:t>
      </w:r>
      <w:r>
        <w:rPr>
          <w:b/>
        </w:rPr>
        <w:t>ra</w:t>
      </w:r>
      <w:r w:rsidR="00716A37" w:rsidRPr="00716A37">
        <w:rPr>
          <w:b/>
        </w:rPr>
        <w:t>n y no e</w:t>
      </w:r>
      <w:r w:rsidR="00716A37" w:rsidRPr="00716A37">
        <w:rPr>
          <w:b/>
        </w:rPr>
        <w:t>s</w:t>
      </w:r>
      <w:r w:rsidR="00716A37" w:rsidRPr="00716A37">
        <w:rPr>
          <w:b/>
        </w:rPr>
        <w:t>cucha</w:t>
      </w:r>
      <w:r>
        <w:rPr>
          <w:b/>
        </w:rPr>
        <w:t>ra</w:t>
      </w:r>
      <w:r w:rsidR="00716A37" w:rsidRPr="00716A37">
        <w:rPr>
          <w:b/>
        </w:rPr>
        <w:t>n ni e</w:t>
      </w:r>
      <w:r w:rsidR="00716A37" w:rsidRPr="00716A37">
        <w:rPr>
          <w:b/>
        </w:rPr>
        <w:t>n</w:t>
      </w:r>
      <w:r w:rsidR="00716A37" w:rsidRPr="00716A37">
        <w:rPr>
          <w:b/>
        </w:rPr>
        <w:t>tend</w:t>
      </w:r>
      <w:r>
        <w:rPr>
          <w:b/>
        </w:rPr>
        <w:t>ieran</w:t>
      </w:r>
      <w:r w:rsidR="00716A37" w:rsidRPr="00716A37">
        <w:rPr>
          <w:b/>
        </w:rPr>
        <w:t>.</w:t>
      </w:r>
      <w:r>
        <w:rPr>
          <w:b/>
        </w:rPr>
        <w:t xml:space="preserve"> </w:t>
      </w:r>
      <w:r w:rsidR="00716A37" w:rsidRPr="00716A37">
        <w:rPr>
          <w:b/>
        </w:rPr>
        <w:t xml:space="preserve"> Y así se cumple en ellos la profecía de Isaías, que dice: "Por más que oigan, no comprenderán, por más que vean, no conocerán,</w:t>
      </w:r>
      <w:r>
        <w:rPr>
          <w:b/>
        </w:rPr>
        <w:t xml:space="preserve"> </w:t>
      </w:r>
      <w:r w:rsidR="00716A37" w:rsidRPr="00716A37">
        <w:rPr>
          <w:b/>
        </w:rPr>
        <w:t xml:space="preserve"> Porque el corazón de e</w:t>
      </w:r>
      <w:r w:rsidR="00716A37" w:rsidRPr="00716A37">
        <w:rPr>
          <w:b/>
        </w:rPr>
        <w:t>s</w:t>
      </w:r>
      <w:r w:rsidR="00716A37" w:rsidRPr="00716A37">
        <w:rPr>
          <w:b/>
        </w:rPr>
        <w:t>te pueblo se ha endurecido, tienen tapados sus oídos y han c</w:t>
      </w:r>
      <w:r w:rsidR="00716A37" w:rsidRPr="00716A37">
        <w:rPr>
          <w:b/>
        </w:rPr>
        <w:t>e</w:t>
      </w:r>
      <w:r w:rsidR="00716A37" w:rsidRPr="00716A37">
        <w:rPr>
          <w:b/>
        </w:rPr>
        <w:t>rrado sus ojos, para que sus ojos no vean, y sus oídos no oigan, y su corazón no co</w:t>
      </w:r>
      <w:r w:rsidR="00716A37" w:rsidRPr="00716A37">
        <w:rPr>
          <w:b/>
        </w:rPr>
        <w:t>m</w:t>
      </w:r>
      <w:r w:rsidR="00716A37" w:rsidRPr="00716A37">
        <w:rPr>
          <w:b/>
        </w:rPr>
        <w:t>prenda, y no se conviertan, y yo no los cure".</w:t>
      </w:r>
      <w:r w:rsidR="00397BCF">
        <w:rPr>
          <w:b/>
        </w:rPr>
        <w:t xml:space="preserve">  </w:t>
      </w:r>
      <w:r w:rsidR="00397BCF" w:rsidRPr="00F27F81">
        <w:rPr>
          <w:b/>
        </w:rPr>
        <w:t>Mt 13- 14-15</w:t>
      </w:r>
      <w:r w:rsidR="00397BCF">
        <w:rPr>
          <w:b/>
        </w:rPr>
        <w:t xml:space="preserve"> y en </w:t>
      </w:r>
      <w:proofErr w:type="spellStart"/>
      <w:r w:rsidR="00397BCF">
        <w:rPr>
          <w:b/>
        </w:rPr>
        <w:t>Jn</w:t>
      </w:r>
      <w:proofErr w:type="spellEnd"/>
      <w:r w:rsidR="00397BCF">
        <w:rPr>
          <w:b/>
        </w:rPr>
        <w:t xml:space="preserve"> 12 37-40</w:t>
      </w:r>
    </w:p>
    <w:p w:rsidR="00397BCF" w:rsidRPr="00716A37" w:rsidRDefault="00397BCF" w:rsidP="00397BCF">
      <w:pPr>
        <w:widowControl/>
        <w:autoSpaceDE/>
        <w:autoSpaceDN/>
        <w:adjustRightInd/>
        <w:jc w:val="both"/>
        <w:rPr>
          <w:b/>
        </w:rPr>
      </w:pPr>
    </w:p>
    <w:p w:rsidR="00716A37" w:rsidRPr="00F27F81" w:rsidRDefault="00716A37" w:rsidP="00397BCF">
      <w:pPr>
        <w:widowControl/>
        <w:autoSpaceDE/>
        <w:autoSpaceDN/>
        <w:adjustRightInd/>
        <w:jc w:val="both"/>
        <w:rPr>
          <w:b/>
        </w:rPr>
      </w:pPr>
      <w:r w:rsidRPr="00F27F81">
        <w:rPr>
          <w:b/>
        </w:rPr>
        <w:t xml:space="preserve">  </w:t>
      </w:r>
      <w:r w:rsidR="00397BCF">
        <w:rPr>
          <w:b/>
        </w:rPr>
        <w:t xml:space="preserve">6   </w:t>
      </w:r>
      <w:r w:rsidRPr="00397BCF">
        <w:rPr>
          <w:b/>
          <w:color w:val="0070C0"/>
        </w:rPr>
        <w:t xml:space="preserve">Queja de Jesús  </w:t>
      </w:r>
      <w:r w:rsidR="00397BCF" w:rsidRPr="00397BCF">
        <w:rPr>
          <w:b/>
          <w:color w:val="0070C0"/>
        </w:rPr>
        <w:t>se apoyó en la previsión del Profeta Isaías</w:t>
      </w:r>
      <w:r w:rsidR="00397BCF">
        <w:rPr>
          <w:b/>
        </w:rPr>
        <w:t xml:space="preserve"> </w:t>
      </w:r>
    </w:p>
    <w:p w:rsidR="00D97136" w:rsidRDefault="00716A37" w:rsidP="00397BCF">
      <w:pPr>
        <w:widowControl/>
        <w:autoSpaceDE/>
        <w:autoSpaceDN/>
        <w:adjustRightInd/>
        <w:jc w:val="both"/>
      </w:pPr>
      <w:r w:rsidRPr="00716A37">
        <w:rPr>
          <w:b/>
        </w:rPr>
        <w:t>Así ustedes, en nombre de su tradición, han anulado la Palabra de Dios. ¡Hipócritas! Bien profetizó de ustedes Isaías, cuando dijo: "Este pueblo me honra con los labios, pero su corazón está lejos de mí. En vano me rinden culto: las doctrinas que enseñan no son sino preceptos humanos"».</w:t>
      </w:r>
      <w:r w:rsidR="00397BCF">
        <w:rPr>
          <w:b/>
        </w:rPr>
        <w:t xml:space="preserve"> (</w:t>
      </w:r>
      <w:r w:rsidRPr="00716A37">
        <w:rPr>
          <w:b/>
        </w:rPr>
        <w:t xml:space="preserve"> </w:t>
      </w:r>
      <w:r w:rsidR="00397BCF" w:rsidRPr="00F27F81">
        <w:rPr>
          <w:b/>
        </w:rPr>
        <w:t>Mt 15. 7-9</w:t>
      </w:r>
      <w:r w:rsidR="00397BCF">
        <w:rPr>
          <w:b/>
        </w:rPr>
        <w:t xml:space="preserve"> y Mc 7. 6-7)</w:t>
      </w:r>
      <w:r w:rsidRPr="00F27F81">
        <w:rPr>
          <w:b/>
        </w:rPr>
        <w:t xml:space="preserve">                            </w:t>
      </w:r>
    </w:p>
    <w:p w:rsidR="00D97136" w:rsidRDefault="00D97136" w:rsidP="00885ADE">
      <w:pPr>
        <w:rPr>
          <w:szCs w:val="28"/>
        </w:rPr>
      </w:pPr>
    </w:p>
    <w:p w:rsidR="00397BCF" w:rsidRDefault="00397BCF" w:rsidP="00885ADE">
      <w:pPr>
        <w:rPr>
          <w:szCs w:val="28"/>
        </w:rPr>
      </w:pPr>
    </w:p>
    <w:p w:rsidR="00397BCF" w:rsidRPr="00397BCF" w:rsidRDefault="00397BCF" w:rsidP="00397BCF">
      <w:pPr>
        <w:pStyle w:val="NormalWeb"/>
        <w:spacing w:before="0" w:beforeAutospacing="0" w:after="0" w:afterAutospacing="0"/>
        <w:rPr>
          <w:rFonts w:ascii="Arial" w:hAnsi="Arial" w:cs="Arial"/>
          <w:b/>
          <w:color w:val="FF0000"/>
        </w:rPr>
      </w:pPr>
      <w:r>
        <w:rPr>
          <w:rFonts w:ascii="Arial" w:hAnsi="Arial" w:cs="Arial"/>
          <w:b/>
        </w:rPr>
        <w:lastRenderedPageBreak/>
        <w:t xml:space="preserve">  </w:t>
      </w:r>
      <w:r w:rsidRPr="00397BCF">
        <w:rPr>
          <w:rFonts w:ascii="Arial" w:hAnsi="Arial" w:cs="Arial"/>
          <w:b/>
          <w:color w:val="FF0000"/>
        </w:rPr>
        <w:t>Vida y persona de Isaías</w:t>
      </w:r>
    </w:p>
    <w:p w:rsidR="00397BCF" w:rsidRDefault="00397BCF" w:rsidP="00397BCF">
      <w:pPr>
        <w:pStyle w:val="NormalWeb"/>
        <w:spacing w:before="0" w:beforeAutospacing="0" w:after="0" w:afterAutospacing="0"/>
        <w:rPr>
          <w:rFonts w:ascii="Arial" w:hAnsi="Arial" w:cs="Arial"/>
          <w:b/>
        </w:rPr>
      </w:pPr>
    </w:p>
    <w:p w:rsidR="00397BCF" w:rsidRDefault="00397BCF" w:rsidP="00397BCF">
      <w:pPr>
        <w:pStyle w:val="NormalWeb"/>
        <w:spacing w:before="0" w:beforeAutospacing="0" w:after="0" w:afterAutospacing="0"/>
        <w:jc w:val="both"/>
        <w:rPr>
          <w:rFonts w:ascii="Arial" w:hAnsi="Arial" w:cs="Arial"/>
          <w:b/>
        </w:rPr>
      </w:pPr>
      <w:r>
        <w:rPr>
          <w:rFonts w:ascii="Arial" w:hAnsi="Arial" w:cs="Arial"/>
          <w:b/>
        </w:rPr>
        <w:t xml:space="preserve">   </w:t>
      </w:r>
      <w:r w:rsidRPr="00397BCF">
        <w:rPr>
          <w:rFonts w:ascii="Arial" w:hAnsi="Arial" w:cs="Arial"/>
          <w:b/>
        </w:rPr>
        <w:t xml:space="preserve">Isaías nació probablemente en </w:t>
      </w:r>
      <w:hyperlink r:id="rId8" w:tooltip="Jerusalén" w:history="1">
        <w:r w:rsidRPr="00397BCF">
          <w:rPr>
            <w:rStyle w:val="Hipervnculo"/>
            <w:rFonts w:ascii="Arial" w:hAnsi="Arial" w:cs="Arial"/>
            <w:b/>
            <w:color w:val="auto"/>
            <w:u w:val="none"/>
          </w:rPr>
          <w:t xml:space="preserve">Jerusalén </w:t>
        </w:r>
      </w:hyperlink>
      <w:r w:rsidRPr="00397BCF">
        <w:rPr>
          <w:rFonts w:ascii="Arial" w:hAnsi="Arial" w:cs="Arial"/>
          <w:b/>
        </w:rPr>
        <w:t xml:space="preserve">hacia </w:t>
      </w:r>
      <w:hyperlink r:id="rId9" w:tooltip="Siglo VIII a. C." w:history="1">
        <w:r w:rsidRPr="00397BCF">
          <w:rPr>
            <w:rStyle w:val="Hipervnculo"/>
            <w:rFonts w:ascii="Arial" w:hAnsi="Arial" w:cs="Arial"/>
            <w:b/>
            <w:color w:val="auto"/>
            <w:u w:val="none"/>
          </w:rPr>
          <w:t>765</w:t>
        </w:r>
      </w:hyperlink>
      <w:r w:rsidRPr="00397BCF">
        <w:rPr>
          <w:rFonts w:ascii="Arial" w:hAnsi="Arial" w:cs="Arial"/>
          <w:b/>
        </w:rPr>
        <w:t xml:space="preserve"> a.C. y fue asesinado (aserrado), según se cree, por el rey Manasés en 695 a.C. ​ Según la tradición </w:t>
      </w:r>
      <w:hyperlink r:id="rId10" w:tooltip="Talmud" w:history="1">
        <w:r w:rsidRPr="00397BCF">
          <w:rPr>
            <w:rStyle w:val="Hipervnculo"/>
            <w:rFonts w:ascii="Arial" w:hAnsi="Arial" w:cs="Arial"/>
            <w:b/>
            <w:color w:val="auto"/>
            <w:u w:val="none"/>
          </w:rPr>
          <w:t>talmúdica</w:t>
        </w:r>
      </w:hyperlink>
      <w:r w:rsidRPr="00397BCF">
        <w:rPr>
          <w:rFonts w:ascii="Arial" w:hAnsi="Arial" w:cs="Arial"/>
          <w:b/>
        </w:rPr>
        <w:t>, Isaías pos</w:t>
      </w:r>
      <w:r w:rsidRPr="00397BCF">
        <w:rPr>
          <w:rFonts w:ascii="Arial" w:hAnsi="Arial" w:cs="Arial"/>
          <w:b/>
        </w:rPr>
        <w:t>i</w:t>
      </w:r>
      <w:r w:rsidRPr="00397BCF">
        <w:rPr>
          <w:rFonts w:ascii="Arial" w:hAnsi="Arial" w:cs="Arial"/>
          <w:b/>
        </w:rPr>
        <w:t xml:space="preserve">blemente fue primo de </w:t>
      </w:r>
      <w:hyperlink r:id="rId11" w:tooltip="Azarías" w:history="1">
        <w:proofErr w:type="spellStart"/>
        <w:r w:rsidRPr="00397BCF">
          <w:rPr>
            <w:rStyle w:val="Hipervnculo"/>
            <w:rFonts w:ascii="Arial" w:hAnsi="Arial" w:cs="Arial"/>
            <w:b/>
            <w:color w:val="auto"/>
            <w:u w:val="none"/>
          </w:rPr>
          <w:t>Ozías</w:t>
        </w:r>
        <w:proofErr w:type="spellEnd"/>
      </w:hyperlink>
      <w:r w:rsidRPr="00397BCF">
        <w:rPr>
          <w:rFonts w:ascii="Arial" w:hAnsi="Arial" w:cs="Arial"/>
          <w:b/>
        </w:rPr>
        <w:t xml:space="preserve"> y pariente de los reyes contemporáneos de Judá.</w:t>
      </w:r>
    </w:p>
    <w:p w:rsidR="00397BCF" w:rsidRPr="00397BCF" w:rsidRDefault="00397BCF" w:rsidP="00397BCF">
      <w:pPr>
        <w:pStyle w:val="NormalWeb"/>
        <w:spacing w:before="0" w:beforeAutospacing="0" w:after="0" w:afterAutospacing="0"/>
        <w:jc w:val="both"/>
        <w:rPr>
          <w:rFonts w:ascii="Arial" w:hAnsi="Arial" w:cs="Arial"/>
          <w:b/>
        </w:rPr>
      </w:pPr>
      <w:r w:rsidRPr="00397BCF">
        <w:rPr>
          <w:rFonts w:ascii="Arial" w:hAnsi="Arial" w:cs="Arial"/>
          <w:b/>
        </w:rPr>
        <w:t xml:space="preserve"> </w:t>
      </w:r>
    </w:p>
    <w:p w:rsidR="00397BCF" w:rsidRDefault="00397BCF" w:rsidP="00397BCF">
      <w:pPr>
        <w:pStyle w:val="NormalWeb"/>
        <w:spacing w:before="0" w:beforeAutospacing="0" w:after="0" w:afterAutospacing="0"/>
        <w:jc w:val="both"/>
        <w:rPr>
          <w:rFonts w:ascii="Arial" w:hAnsi="Arial" w:cs="Arial"/>
          <w:b/>
        </w:rPr>
      </w:pPr>
      <w:r>
        <w:rPr>
          <w:rFonts w:ascii="Arial" w:hAnsi="Arial" w:cs="Arial"/>
          <w:b/>
        </w:rPr>
        <w:t xml:space="preserve">  </w:t>
      </w:r>
      <w:r w:rsidRPr="00397BCF">
        <w:rPr>
          <w:rFonts w:ascii="Arial" w:hAnsi="Arial" w:cs="Arial"/>
          <w:b/>
        </w:rPr>
        <w:t xml:space="preserve">Isaías fue un estadista, asesor de reyes, poeta, orador y escritor, hijo de </w:t>
      </w:r>
      <w:hyperlink r:id="rId12" w:tooltip="Amós (profeta)" w:history="1">
        <w:r w:rsidRPr="00397BCF">
          <w:rPr>
            <w:rStyle w:val="Hipervnculo"/>
            <w:rFonts w:ascii="Arial" w:hAnsi="Arial" w:cs="Arial"/>
            <w:b/>
            <w:color w:val="auto"/>
            <w:u w:val="none"/>
          </w:rPr>
          <w:t>Amós</w:t>
        </w:r>
      </w:hyperlink>
      <w:r w:rsidRPr="00397BCF">
        <w:rPr>
          <w:rFonts w:ascii="Arial" w:hAnsi="Arial" w:cs="Arial"/>
          <w:b/>
        </w:rPr>
        <w:t xml:space="preserve"> y se le considera uno de los profetas mayores hebreos, fue llamado "el príncipe de los profetas" valorándosele, fundamentalmente, por las escrituras que legó a su nación y a las subs</w:t>
      </w:r>
      <w:r w:rsidRPr="00397BCF">
        <w:rPr>
          <w:rFonts w:ascii="Arial" w:hAnsi="Arial" w:cs="Arial"/>
          <w:b/>
        </w:rPr>
        <w:t>e</w:t>
      </w:r>
      <w:r w:rsidRPr="00397BCF">
        <w:rPr>
          <w:rFonts w:ascii="Arial" w:hAnsi="Arial" w:cs="Arial"/>
          <w:b/>
        </w:rPr>
        <w:t xml:space="preserve">cuentes generaciones de su pueblo elegido. </w:t>
      </w:r>
    </w:p>
    <w:p w:rsidR="00397BCF" w:rsidRPr="00397BCF" w:rsidRDefault="00397BCF" w:rsidP="00397BCF">
      <w:pPr>
        <w:pStyle w:val="NormalWeb"/>
        <w:spacing w:before="0" w:beforeAutospacing="0" w:after="0" w:afterAutospacing="0"/>
        <w:jc w:val="both"/>
        <w:rPr>
          <w:rFonts w:ascii="Arial" w:hAnsi="Arial" w:cs="Arial"/>
          <w:b/>
        </w:rPr>
      </w:pPr>
    </w:p>
    <w:p w:rsidR="00397BCF" w:rsidRDefault="00397BCF" w:rsidP="00397BCF">
      <w:pPr>
        <w:pStyle w:val="NormalWeb"/>
        <w:spacing w:before="0" w:beforeAutospacing="0" w:after="0" w:afterAutospacing="0"/>
        <w:jc w:val="both"/>
        <w:rPr>
          <w:rFonts w:ascii="Arial" w:hAnsi="Arial" w:cs="Arial"/>
          <w:b/>
          <w:vertAlign w:val="superscript"/>
        </w:rPr>
      </w:pPr>
      <w:r w:rsidRPr="00397BCF">
        <w:rPr>
          <w:rFonts w:ascii="Arial" w:hAnsi="Arial" w:cs="Arial"/>
          <w:b/>
        </w:rPr>
        <w:t xml:space="preserve">Tuvo dos hijos, cuyos nombres fueron proféticamente significativos, </w:t>
      </w:r>
      <w:proofErr w:type="spellStart"/>
      <w:r w:rsidRPr="00397BCF">
        <w:rPr>
          <w:rFonts w:ascii="Arial" w:hAnsi="Arial" w:cs="Arial"/>
          <w:b/>
        </w:rPr>
        <w:t>Sear-jasub</w:t>
      </w:r>
      <w:proofErr w:type="spellEnd"/>
      <w:r w:rsidRPr="00397BCF">
        <w:rPr>
          <w:rFonts w:ascii="Arial" w:hAnsi="Arial" w:cs="Arial"/>
          <w:b/>
        </w:rPr>
        <w:t xml:space="preserve"> (un rem</w:t>
      </w:r>
      <w:r w:rsidRPr="00397BCF">
        <w:rPr>
          <w:rFonts w:ascii="Arial" w:hAnsi="Arial" w:cs="Arial"/>
          <w:b/>
        </w:rPr>
        <w:t>a</w:t>
      </w:r>
      <w:r w:rsidRPr="00397BCF">
        <w:rPr>
          <w:rFonts w:ascii="Arial" w:hAnsi="Arial" w:cs="Arial"/>
          <w:b/>
        </w:rPr>
        <w:t xml:space="preserve">nente volverá) ​ y </w:t>
      </w:r>
      <w:proofErr w:type="spellStart"/>
      <w:r w:rsidRPr="00397BCF">
        <w:rPr>
          <w:rFonts w:ascii="Arial" w:hAnsi="Arial" w:cs="Arial"/>
          <w:b/>
        </w:rPr>
        <w:t>Maher-salal-hasbaz</w:t>
      </w:r>
      <w:proofErr w:type="spellEnd"/>
      <w:r w:rsidRPr="00397BCF">
        <w:rPr>
          <w:rFonts w:ascii="Arial" w:hAnsi="Arial" w:cs="Arial"/>
          <w:b/>
        </w:rPr>
        <w:t xml:space="preserve"> (el despojo se apresura), comenta que él y sus hijos son presagios para Israel. A su esp</w:t>
      </w:r>
      <w:r w:rsidRPr="00397BCF">
        <w:rPr>
          <w:rFonts w:ascii="Arial" w:hAnsi="Arial" w:cs="Arial"/>
          <w:b/>
        </w:rPr>
        <w:t>o</w:t>
      </w:r>
      <w:r w:rsidRPr="00397BCF">
        <w:rPr>
          <w:rFonts w:ascii="Arial" w:hAnsi="Arial" w:cs="Arial"/>
          <w:b/>
        </w:rPr>
        <w:t>sa la llamaban "la profetisa".</w:t>
      </w:r>
    </w:p>
    <w:p w:rsidR="00397BCF" w:rsidRPr="00397BCF" w:rsidRDefault="00397BCF" w:rsidP="00397BCF">
      <w:pPr>
        <w:pStyle w:val="NormalWeb"/>
        <w:spacing w:before="0" w:beforeAutospacing="0" w:after="0" w:afterAutospacing="0"/>
        <w:jc w:val="both"/>
        <w:rPr>
          <w:rFonts w:ascii="Arial" w:hAnsi="Arial" w:cs="Arial"/>
          <w:b/>
        </w:rPr>
      </w:pPr>
      <w:r w:rsidRPr="00397BCF">
        <w:rPr>
          <w:rFonts w:ascii="Arial" w:hAnsi="Arial" w:cs="Arial"/>
          <w:b/>
        </w:rPr>
        <w:t xml:space="preserve">​ </w:t>
      </w:r>
    </w:p>
    <w:p w:rsidR="00397BCF" w:rsidRDefault="00397BCF" w:rsidP="00397BCF">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Pr="00397BCF">
        <w:rPr>
          <w:rFonts w:ascii="Arial" w:hAnsi="Arial" w:cs="Arial"/>
          <w:b/>
        </w:rPr>
        <w:t xml:space="preserve">El ministerio profético de Isaías llegó a durar casi medio siglo, desde fines del gobierno de </w:t>
      </w:r>
      <w:hyperlink r:id="rId13" w:tooltip="Azarías" w:history="1">
        <w:r w:rsidRPr="00397BCF">
          <w:rPr>
            <w:rStyle w:val="Hipervnculo"/>
            <w:rFonts w:ascii="Arial" w:hAnsi="Arial" w:cs="Arial"/>
            <w:b/>
            <w:color w:val="auto"/>
            <w:u w:val="none"/>
          </w:rPr>
          <w:t>Azarías</w:t>
        </w:r>
      </w:hyperlink>
      <w:r w:rsidRPr="00397BCF">
        <w:rPr>
          <w:rFonts w:ascii="Arial" w:hAnsi="Arial" w:cs="Arial"/>
          <w:b/>
        </w:rPr>
        <w:t xml:space="preserve">, rey de </w:t>
      </w:r>
      <w:hyperlink r:id="rId14" w:tooltip="Reino de Judá" w:history="1">
        <w:r w:rsidRPr="00397BCF">
          <w:rPr>
            <w:rStyle w:val="Hipervnculo"/>
            <w:rFonts w:ascii="Arial" w:hAnsi="Arial" w:cs="Arial"/>
            <w:b/>
            <w:color w:val="auto"/>
            <w:u w:val="none"/>
          </w:rPr>
          <w:t>Judá</w:t>
        </w:r>
      </w:hyperlink>
      <w:r w:rsidRPr="00397BCF">
        <w:rPr>
          <w:rFonts w:ascii="Arial" w:hAnsi="Arial" w:cs="Arial"/>
          <w:b/>
        </w:rPr>
        <w:t xml:space="preserve">, hasta los tiempos del monarca </w:t>
      </w:r>
      <w:hyperlink r:id="rId15" w:tooltip="Manasés de Judá" w:history="1">
        <w:r w:rsidRPr="00397BCF">
          <w:rPr>
            <w:rStyle w:val="Hipervnculo"/>
            <w:rFonts w:ascii="Arial" w:hAnsi="Arial" w:cs="Arial"/>
            <w:b/>
            <w:color w:val="auto"/>
            <w:u w:val="none"/>
          </w:rPr>
          <w:t>Manasés</w:t>
        </w:r>
      </w:hyperlink>
      <w:r w:rsidRPr="00397BCF">
        <w:rPr>
          <w:rFonts w:ascii="Arial" w:hAnsi="Arial" w:cs="Arial"/>
          <w:b/>
        </w:rPr>
        <w:t xml:space="preserve">. Según los libros </w:t>
      </w:r>
      <w:hyperlink r:id="rId16" w:tooltip="Apócrifos" w:history="1">
        <w:r w:rsidRPr="00397BCF">
          <w:rPr>
            <w:rStyle w:val="Hipervnculo"/>
            <w:rFonts w:ascii="Arial" w:hAnsi="Arial" w:cs="Arial"/>
            <w:b/>
            <w:color w:val="auto"/>
            <w:u w:val="none"/>
          </w:rPr>
          <w:t>apócr</w:t>
        </w:r>
        <w:r w:rsidRPr="00397BCF">
          <w:rPr>
            <w:rStyle w:val="Hipervnculo"/>
            <w:rFonts w:ascii="Arial" w:hAnsi="Arial" w:cs="Arial"/>
            <w:b/>
            <w:color w:val="auto"/>
            <w:u w:val="none"/>
          </w:rPr>
          <w:t>i</w:t>
        </w:r>
        <w:r w:rsidRPr="00397BCF">
          <w:rPr>
            <w:rStyle w:val="Hipervnculo"/>
            <w:rFonts w:ascii="Arial" w:hAnsi="Arial" w:cs="Arial"/>
            <w:b/>
            <w:color w:val="auto"/>
            <w:u w:val="none"/>
          </w:rPr>
          <w:t>fos</w:t>
        </w:r>
      </w:hyperlink>
      <w:r w:rsidRPr="00397BCF">
        <w:rPr>
          <w:rFonts w:ascii="Arial" w:hAnsi="Arial" w:cs="Arial"/>
          <w:b/>
        </w:rPr>
        <w:t xml:space="preserve"> </w:t>
      </w:r>
      <w:r w:rsidRPr="00397BCF">
        <w:rPr>
          <w:rFonts w:ascii="Arial" w:hAnsi="Arial" w:cs="Arial"/>
          <w:b/>
          <w:i/>
          <w:iCs/>
        </w:rPr>
        <w:t>Vida de los Profetas</w:t>
      </w:r>
      <w:r w:rsidRPr="00397BCF">
        <w:rPr>
          <w:rFonts w:ascii="Arial" w:hAnsi="Arial" w:cs="Arial"/>
          <w:b/>
        </w:rPr>
        <w:t xml:space="preserve"> (1,1) y </w:t>
      </w:r>
      <w:r w:rsidRPr="00397BCF">
        <w:rPr>
          <w:rFonts w:ascii="Arial" w:hAnsi="Arial" w:cs="Arial"/>
          <w:b/>
          <w:i/>
          <w:iCs/>
        </w:rPr>
        <w:t>Ascensión de Isaías</w:t>
      </w:r>
      <w:r w:rsidRPr="00397BCF">
        <w:rPr>
          <w:rFonts w:ascii="Arial" w:hAnsi="Arial" w:cs="Arial"/>
          <w:b/>
        </w:rPr>
        <w:t xml:space="preserve"> (5,11-14), el profeta murió aserrado (partido) durante la persecución provocada por el rey Manasés; a ello la </w:t>
      </w:r>
      <w:hyperlink r:id="rId17" w:tooltip="Biblia" w:history="1">
        <w:r w:rsidRPr="00397BCF">
          <w:rPr>
            <w:rStyle w:val="Hipervnculo"/>
            <w:rFonts w:ascii="Arial" w:hAnsi="Arial" w:cs="Arial"/>
            <w:b/>
            <w:color w:val="auto"/>
            <w:u w:val="none"/>
          </w:rPr>
          <w:t>Biblia</w:t>
        </w:r>
      </w:hyperlink>
      <w:r w:rsidRPr="00397BCF">
        <w:rPr>
          <w:rFonts w:ascii="Arial" w:hAnsi="Arial" w:cs="Arial"/>
          <w:b/>
        </w:rPr>
        <w:t xml:space="preserve"> también p</w:t>
      </w:r>
      <w:r w:rsidRPr="00397BCF">
        <w:rPr>
          <w:rFonts w:ascii="Arial" w:hAnsi="Arial" w:cs="Arial"/>
          <w:b/>
        </w:rPr>
        <w:t>a</w:t>
      </w:r>
      <w:r w:rsidRPr="00397BCF">
        <w:rPr>
          <w:rFonts w:ascii="Arial" w:hAnsi="Arial" w:cs="Arial"/>
          <w:b/>
        </w:rPr>
        <w:t>rece referirse</w:t>
      </w:r>
      <w:hyperlink r:id="rId18" w:anchor="cite_note-8" w:history="1"/>
    </w:p>
    <w:p w:rsidR="00397BCF" w:rsidRPr="00397BCF" w:rsidRDefault="00397BCF" w:rsidP="00397BCF">
      <w:pPr>
        <w:pStyle w:val="NormalWeb"/>
        <w:spacing w:before="0" w:beforeAutospacing="0" w:after="0" w:afterAutospacing="0"/>
        <w:jc w:val="both"/>
        <w:rPr>
          <w:rFonts w:ascii="Arial" w:hAnsi="Arial" w:cs="Arial"/>
          <w:b/>
        </w:rPr>
      </w:pPr>
      <w:r w:rsidRPr="00397BCF">
        <w:rPr>
          <w:rFonts w:ascii="Arial" w:hAnsi="Arial" w:cs="Arial"/>
          <w:b/>
        </w:rPr>
        <w:t xml:space="preserve">​ </w:t>
      </w:r>
    </w:p>
    <w:p w:rsidR="00397BCF" w:rsidRDefault="00397BCF" w:rsidP="00397BCF">
      <w:pPr>
        <w:pStyle w:val="NormalWeb"/>
        <w:spacing w:before="0" w:beforeAutospacing="0" w:after="0" w:afterAutospacing="0"/>
        <w:jc w:val="both"/>
        <w:rPr>
          <w:rFonts w:ascii="Arial" w:hAnsi="Arial" w:cs="Arial"/>
          <w:b/>
        </w:rPr>
      </w:pPr>
      <w:r>
        <w:rPr>
          <w:rFonts w:ascii="Arial" w:hAnsi="Arial" w:cs="Arial"/>
          <w:b/>
        </w:rPr>
        <w:t xml:space="preserve">   </w:t>
      </w:r>
      <w:r w:rsidRPr="00397BCF">
        <w:rPr>
          <w:rFonts w:ascii="Arial" w:hAnsi="Arial" w:cs="Arial"/>
          <w:b/>
        </w:rPr>
        <w:t xml:space="preserve">Isaías fue un firme opositor a la política de alianza de los reyes de </w:t>
      </w:r>
      <w:hyperlink r:id="rId19" w:tooltip="Reino de Judá" w:history="1">
        <w:r w:rsidRPr="00397BCF">
          <w:rPr>
            <w:rStyle w:val="Hipervnculo"/>
            <w:rFonts w:ascii="Arial" w:hAnsi="Arial" w:cs="Arial"/>
            <w:b/>
            <w:color w:val="auto"/>
            <w:u w:val="none"/>
          </w:rPr>
          <w:t>Judá</w:t>
        </w:r>
      </w:hyperlink>
      <w:r w:rsidRPr="00397BCF">
        <w:rPr>
          <w:rFonts w:ascii="Arial" w:hAnsi="Arial" w:cs="Arial"/>
          <w:b/>
        </w:rPr>
        <w:t xml:space="preserve"> con los imperios extranj</w:t>
      </w:r>
      <w:r w:rsidRPr="00397BCF">
        <w:rPr>
          <w:rFonts w:ascii="Arial" w:hAnsi="Arial" w:cs="Arial"/>
          <w:b/>
        </w:rPr>
        <w:t>e</w:t>
      </w:r>
      <w:r w:rsidRPr="00397BCF">
        <w:rPr>
          <w:rFonts w:ascii="Arial" w:hAnsi="Arial" w:cs="Arial"/>
          <w:b/>
        </w:rPr>
        <w:t xml:space="preserve">ros y llamó a confiar en la Alianza con </w:t>
      </w:r>
      <w:hyperlink r:id="rId20" w:tooltip="Yahvéh" w:history="1">
        <w:proofErr w:type="spellStart"/>
        <w:r w:rsidRPr="00397BCF">
          <w:rPr>
            <w:rStyle w:val="Hipervnculo"/>
            <w:rFonts w:ascii="Arial" w:hAnsi="Arial" w:cs="Arial"/>
            <w:b/>
            <w:color w:val="auto"/>
            <w:u w:val="none"/>
          </w:rPr>
          <w:t>Yahvéh</w:t>
        </w:r>
        <w:proofErr w:type="spellEnd"/>
      </w:hyperlink>
      <w:r w:rsidRPr="00397BCF">
        <w:rPr>
          <w:rFonts w:ascii="Arial" w:hAnsi="Arial" w:cs="Arial"/>
          <w:b/>
        </w:rPr>
        <w:t xml:space="preserve">. Se opuso al protectorado de </w:t>
      </w:r>
      <w:hyperlink r:id="rId21" w:tooltip="Asiria" w:history="1">
        <w:r w:rsidRPr="00397BCF">
          <w:rPr>
            <w:rStyle w:val="Hipervnculo"/>
            <w:rFonts w:ascii="Arial" w:hAnsi="Arial" w:cs="Arial"/>
            <w:b/>
            <w:color w:val="auto"/>
            <w:u w:val="none"/>
          </w:rPr>
          <w:t>Asiria</w:t>
        </w:r>
      </w:hyperlink>
      <w:r w:rsidRPr="00397BCF">
        <w:rPr>
          <w:rFonts w:ascii="Arial" w:hAnsi="Arial" w:cs="Arial"/>
          <w:b/>
        </w:rPr>
        <w:t xml:space="preserve"> que el rey </w:t>
      </w:r>
      <w:hyperlink r:id="rId22" w:tooltip="Acaz" w:history="1">
        <w:proofErr w:type="spellStart"/>
        <w:r w:rsidRPr="00397BCF">
          <w:rPr>
            <w:rStyle w:val="Hipervnculo"/>
            <w:rFonts w:ascii="Arial" w:hAnsi="Arial" w:cs="Arial"/>
            <w:b/>
            <w:color w:val="auto"/>
            <w:u w:val="none"/>
          </w:rPr>
          <w:t>Acaz</w:t>
        </w:r>
        <w:proofErr w:type="spellEnd"/>
      </w:hyperlink>
      <w:r w:rsidRPr="00397BCF">
        <w:rPr>
          <w:rFonts w:ascii="Arial" w:hAnsi="Arial" w:cs="Arial"/>
          <w:b/>
        </w:rPr>
        <w:t xml:space="preserve"> propició para enfrentarse con el norteño </w:t>
      </w:r>
      <w:hyperlink r:id="rId23" w:tooltip="Reino de Israel" w:history="1">
        <w:r w:rsidRPr="00397BCF">
          <w:rPr>
            <w:rStyle w:val="Hipervnculo"/>
            <w:rFonts w:ascii="Arial" w:hAnsi="Arial" w:cs="Arial"/>
            <w:b/>
            <w:color w:val="auto"/>
            <w:u w:val="none"/>
          </w:rPr>
          <w:t>Reino de Israel</w:t>
        </w:r>
      </w:hyperlink>
      <w:r w:rsidRPr="00397BCF">
        <w:rPr>
          <w:rFonts w:ascii="Arial" w:hAnsi="Arial" w:cs="Arial"/>
          <w:b/>
        </w:rPr>
        <w:t xml:space="preserve"> y aquel de </w:t>
      </w:r>
      <w:hyperlink r:id="rId24" w:tooltip="Damasco" w:history="1">
        <w:r w:rsidRPr="00397BCF">
          <w:rPr>
            <w:rStyle w:val="Hipervnculo"/>
            <w:rFonts w:ascii="Arial" w:hAnsi="Arial" w:cs="Arial"/>
            <w:b/>
            <w:color w:val="auto"/>
            <w:u w:val="none"/>
          </w:rPr>
          <w:t>Dama</w:t>
        </w:r>
        <w:r w:rsidRPr="00397BCF">
          <w:rPr>
            <w:rStyle w:val="Hipervnculo"/>
            <w:rFonts w:ascii="Arial" w:hAnsi="Arial" w:cs="Arial"/>
            <w:b/>
            <w:color w:val="auto"/>
            <w:u w:val="none"/>
          </w:rPr>
          <w:t>s</w:t>
        </w:r>
        <w:r w:rsidRPr="00397BCF">
          <w:rPr>
            <w:rStyle w:val="Hipervnculo"/>
            <w:rFonts w:ascii="Arial" w:hAnsi="Arial" w:cs="Arial"/>
            <w:b/>
            <w:color w:val="auto"/>
            <w:u w:val="none"/>
          </w:rPr>
          <w:t>co</w:t>
        </w:r>
      </w:hyperlink>
      <w:r w:rsidRPr="00397BCF">
        <w:rPr>
          <w:rFonts w:ascii="Arial" w:hAnsi="Arial" w:cs="Arial"/>
          <w:b/>
        </w:rPr>
        <w:t xml:space="preserve">. El rey </w:t>
      </w:r>
      <w:hyperlink r:id="rId25" w:tooltip="Ezequías" w:history="1">
        <w:r w:rsidRPr="00397BCF">
          <w:rPr>
            <w:rStyle w:val="Hipervnculo"/>
            <w:rFonts w:ascii="Arial" w:hAnsi="Arial" w:cs="Arial"/>
            <w:b/>
            <w:color w:val="auto"/>
            <w:u w:val="none"/>
          </w:rPr>
          <w:t>Ezequías</w:t>
        </w:r>
      </w:hyperlink>
      <w:r w:rsidRPr="00397BCF">
        <w:rPr>
          <w:rFonts w:ascii="Arial" w:hAnsi="Arial" w:cs="Arial"/>
          <w:b/>
        </w:rPr>
        <w:t xml:space="preserve"> quiso contrarrestar la hegemonía asiria, aliándose con </w:t>
      </w:r>
      <w:hyperlink r:id="rId26" w:tooltip="Egipto" w:history="1">
        <w:r w:rsidRPr="00397BCF">
          <w:rPr>
            <w:rStyle w:val="Hipervnculo"/>
            <w:rFonts w:ascii="Arial" w:hAnsi="Arial" w:cs="Arial"/>
            <w:b/>
            <w:color w:val="auto"/>
            <w:u w:val="none"/>
          </w:rPr>
          <w:t>Egipto</w:t>
        </w:r>
      </w:hyperlink>
      <w:r w:rsidRPr="00397BCF">
        <w:rPr>
          <w:rFonts w:ascii="Arial" w:hAnsi="Arial" w:cs="Arial"/>
          <w:b/>
        </w:rPr>
        <w:t>, op</w:t>
      </w:r>
      <w:r w:rsidRPr="00397BCF">
        <w:rPr>
          <w:rFonts w:ascii="Arial" w:hAnsi="Arial" w:cs="Arial"/>
          <w:b/>
        </w:rPr>
        <w:t>o</w:t>
      </w:r>
      <w:r w:rsidRPr="00397BCF">
        <w:rPr>
          <w:rFonts w:ascii="Arial" w:hAnsi="Arial" w:cs="Arial"/>
          <w:b/>
        </w:rPr>
        <w:t xml:space="preserve">niéndose Isaías también a ello, pero cuando las tropas asirias de </w:t>
      </w:r>
      <w:hyperlink r:id="rId27" w:tooltip="Senaquerib" w:history="1">
        <w:proofErr w:type="spellStart"/>
        <w:r w:rsidRPr="00397BCF">
          <w:rPr>
            <w:rStyle w:val="Hipervnculo"/>
            <w:rFonts w:ascii="Arial" w:hAnsi="Arial" w:cs="Arial"/>
            <w:b/>
            <w:color w:val="auto"/>
            <w:u w:val="none"/>
          </w:rPr>
          <w:t>Senaquerib</w:t>
        </w:r>
        <w:proofErr w:type="spellEnd"/>
      </w:hyperlink>
      <w:r w:rsidRPr="00397BCF">
        <w:rPr>
          <w:rFonts w:ascii="Arial" w:hAnsi="Arial" w:cs="Arial"/>
          <w:b/>
        </w:rPr>
        <w:t xml:space="preserve"> sitiaron </w:t>
      </w:r>
      <w:hyperlink r:id="rId28" w:tooltip="Jerusalén" w:history="1">
        <w:r w:rsidRPr="00397BCF">
          <w:rPr>
            <w:rStyle w:val="Hipervnculo"/>
            <w:rFonts w:ascii="Arial" w:hAnsi="Arial" w:cs="Arial"/>
            <w:b/>
            <w:color w:val="auto"/>
            <w:u w:val="none"/>
          </w:rPr>
          <w:t>Jer</w:t>
        </w:r>
        <w:r w:rsidRPr="00397BCF">
          <w:rPr>
            <w:rStyle w:val="Hipervnculo"/>
            <w:rFonts w:ascii="Arial" w:hAnsi="Arial" w:cs="Arial"/>
            <w:b/>
            <w:color w:val="auto"/>
            <w:u w:val="none"/>
          </w:rPr>
          <w:t>u</w:t>
        </w:r>
        <w:r w:rsidRPr="00397BCF">
          <w:rPr>
            <w:rStyle w:val="Hipervnculo"/>
            <w:rFonts w:ascii="Arial" w:hAnsi="Arial" w:cs="Arial"/>
            <w:b/>
            <w:color w:val="auto"/>
            <w:u w:val="none"/>
          </w:rPr>
          <w:t>salén</w:t>
        </w:r>
      </w:hyperlink>
      <w:r w:rsidRPr="00397BCF">
        <w:rPr>
          <w:rFonts w:ascii="Arial" w:hAnsi="Arial" w:cs="Arial"/>
          <w:b/>
        </w:rPr>
        <w:t xml:space="preserve">, Isaías apoyó la resistencia y anunció la ayuda de </w:t>
      </w:r>
      <w:hyperlink r:id="rId29" w:tooltip="Yahvéh" w:history="1">
        <w:proofErr w:type="spellStart"/>
        <w:r w:rsidRPr="00397BCF">
          <w:rPr>
            <w:rStyle w:val="Hipervnculo"/>
            <w:rFonts w:ascii="Arial" w:hAnsi="Arial" w:cs="Arial"/>
            <w:b/>
            <w:color w:val="auto"/>
            <w:u w:val="none"/>
          </w:rPr>
          <w:t>Yahvéh</w:t>
        </w:r>
        <w:proofErr w:type="spellEnd"/>
      </w:hyperlink>
      <w:r w:rsidRPr="00397BCF">
        <w:rPr>
          <w:rFonts w:ascii="Arial" w:hAnsi="Arial" w:cs="Arial"/>
          <w:b/>
        </w:rPr>
        <w:t xml:space="preserve">: la ciudad se salvó. </w:t>
      </w:r>
    </w:p>
    <w:p w:rsidR="00397BCF" w:rsidRPr="00397BCF" w:rsidRDefault="00397BCF" w:rsidP="00397BCF">
      <w:pPr>
        <w:pStyle w:val="NormalWeb"/>
        <w:spacing w:before="0" w:beforeAutospacing="0" w:after="0" w:afterAutospacing="0"/>
        <w:jc w:val="both"/>
        <w:rPr>
          <w:rFonts w:ascii="Arial" w:hAnsi="Arial" w:cs="Arial"/>
          <w:b/>
        </w:rPr>
      </w:pPr>
    </w:p>
    <w:p w:rsidR="00397BCF" w:rsidRDefault="00397BCF" w:rsidP="00397BCF">
      <w:pPr>
        <w:pStyle w:val="NormalWeb"/>
        <w:spacing w:before="0" w:beforeAutospacing="0" w:after="0" w:afterAutospacing="0"/>
        <w:jc w:val="both"/>
        <w:rPr>
          <w:rFonts w:ascii="Arial" w:hAnsi="Arial" w:cs="Arial"/>
          <w:b/>
        </w:rPr>
      </w:pPr>
      <w:r>
        <w:rPr>
          <w:rFonts w:ascii="Arial" w:hAnsi="Arial" w:cs="Arial"/>
          <w:b/>
        </w:rPr>
        <w:t xml:space="preserve">   </w:t>
      </w:r>
      <w:r w:rsidRPr="00397BCF">
        <w:rPr>
          <w:rFonts w:ascii="Arial" w:hAnsi="Arial" w:cs="Arial"/>
          <w:b/>
        </w:rPr>
        <w:t>La obra de Isaías muestra que era un gran poeta, con estilo brillante, precisión, compos</w:t>
      </w:r>
      <w:r w:rsidRPr="00397BCF">
        <w:rPr>
          <w:rFonts w:ascii="Arial" w:hAnsi="Arial" w:cs="Arial"/>
          <w:b/>
        </w:rPr>
        <w:t>i</w:t>
      </w:r>
      <w:r w:rsidRPr="00397BCF">
        <w:rPr>
          <w:rFonts w:ascii="Arial" w:hAnsi="Arial" w:cs="Arial"/>
          <w:b/>
        </w:rPr>
        <w:t>ción armoniosa e imágenes novedosas. Académicos y críticos coinciden en que fue el a</w:t>
      </w:r>
      <w:r w:rsidRPr="00397BCF">
        <w:rPr>
          <w:rFonts w:ascii="Arial" w:hAnsi="Arial" w:cs="Arial"/>
          <w:b/>
        </w:rPr>
        <w:t>u</w:t>
      </w:r>
      <w:r w:rsidRPr="00397BCF">
        <w:rPr>
          <w:rFonts w:ascii="Arial" w:hAnsi="Arial" w:cs="Arial"/>
          <w:b/>
        </w:rPr>
        <w:t>tor de los cap</w:t>
      </w:r>
      <w:r w:rsidRPr="00397BCF">
        <w:rPr>
          <w:rFonts w:ascii="Arial" w:hAnsi="Arial" w:cs="Arial"/>
          <w:b/>
        </w:rPr>
        <w:t>í</w:t>
      </w:r>
      <w:r w:rsidRPr="00397BCF">
        <w:rPr>
          <w:rFonts w:ascii="Arial" w:hAnsi="Arial" w:cs="Arial"/>
          <w:b/>
        </w:rPr>
        <w:t xml:space="preserve">tulos 1 a 12, 15 a 24 y 33 a 35 del </w:t>
      </w:r>
      <w:hyperlink r:id="rId30" w:tooltip="Libro de Isaías" w:history="1">
        <w:r w:rsidRPr="00397BCF">
          <w:rPr>
            <w:rStyle w:val="Hipervnculo"/>
            <w:rFonts w:ascii="Arial" w:hAnsi="Arial" w:cs="Arial"/>
            <w:b/>
            <w:color w:val="auto"/>
            <w:u w:val="none"/>
          </w:rPr>
          <w:t>Libro de Isaías</w:t>
        </w:r>
      </w:hyperlink>
      <w:r w:rsidRPr="00397BCF">
        <w:rPr>
          <w:rFonts w:ascii="Arial" w:hAnsi="Arial" w:cs="Arial"/>
          <w:b/>
        </w:rPr>
        <w:t>, en tanto que la autoría del resto del libro es aún tema de debate. Los capítulos 36 a 39, que están escritos en tercera persona, fueron apare</w:t>
      </w:r>
      <w:r w:rsidRPr="00397BCF">
        <w:rPr>
          <w:rFonts w:ascii="Arial" w:hAnsi="Arial" w:cs="Arial"/>
          <w:b/>
        </w:rPr>
        <w:t>n</w:t>
      </w:r>
      <w:r w:rsidRPr="00397BCF">
        <w:rPr>
          <w:rFonts w:ascii="Arial" w:hAnsi="Arial" w:cs="Arial"/>
          <w:b/>
        </w:rPr>
        <w:t xml:space="preserve">temente escritos por sus discípulos. </w:t>
      </w:r>
    </w:p>
    <w:p w:rsidR="00397BCF" w:rsidRPr="00397BCF" w:rsidRDefault="00397BCF" w:rsidP="00397BCF">
      <w:pPr>
        <w:pStyle w:val="NormalWeb"/>
        <w:spacing w:before="0" w:beforeAutospacing="0" w:after="0" w:afterAutospacing="0"/>
        <w:jc w:val="both"/>
        <w:rPr>
          <w:rFonts w:ascii="Arial" w:hAnsi="Arial" w:cs="Arial"/>
          <w:b/>
        </w:rPr>
      </w:pPr>
    </w:p>
    <w:p w:rsidR="00397BCF" w:rsidRDefault="00397BCF" w:rsidP="00397BCF">
      <w:pPr>
        <w:pStyle w:val="NormalWeb"/>
        <w:spacing w:before="0" w:beforeAutospacing="0" w:after="0" w:afterAutospacing="0"/>
        <w:jc w:val="both"/>
        <w:rPr>
          <w:rFonts w:ascii="Arial" w:hAnsi="Arial" w:cs="Arial"/>
          <w:b/>
        </w:rPr>
      </w:pPr>
      <w:r>
        <w:rPr>
          <w:rFonts w:ascii="Arial" w:hAnsi="Arial" w:cs="Arial"/>
          <w:b/>
        </w:rPr>
        <w:t xml:space="preserve">    </w:t>
      </w:r>
      <w:r w:rsidRPr="00397BCF">
        <w:rPr>
          <w:rFonts w:ascii="Arial" w:hAnsi="Arial" w:cs="Arial"/>
          <w:b/>
        </w:rPr>
        <w:t xml:space="preserve">La segunda parte del Libro de Isaías, conocida como </w:t>
      </w:r>
      <w:r w:rsidRPr="00397BCF">
        <w:rPr>
          <w:rFonts w:ascii="Arial" w:hAnsi="Arial" w:cs="Arial"/>
          <w:b/>
          <w:i/>
          <w:iCs/>
        </w:rPr>
        <w:t>Libro de la Consolación de Israel</w:t>
      </w:r>
      <w:r w:rsidRPr="00397BCF">
        <w:rPr>
          <w:rFonts w:ascii="Arial" w:hAnsi="Arial" w:cs="Arial"/>
          <w:b/>
        </w:rPr>
        <w:t xml:space="preserve"> </w:t>
      </w:r>
      <w:r>
        <w:rPr>
          <w:rFonts w:ascii="Arial" w:hAnsi="Arial" w:cs="Arial"/>
          <w:b/>
        </w:rPr>
        <w:t xml:space="preserve">    </w:t>
      </w:r>
      <w:r w:rsidRPr="00397BCF">
        <w:rPr>
          <w:rFonts w:ascii="Arial" w:hAnsi="Arial" w:cs="Arial"/>
          <w:b/>
        </w:rPr>
        <w:t>(capítulos 44-55), es muy diferente a la primera y no nombra en ninguna parte a Isaías. El escenario de e</w:t>
      </w:r>
      <w:r w:rsidRPr="00397BCF">
        <w:rPr>
          <w:rFonts w:ascii="Arial" w:hAnsi="Arial" w:cs="Arial"/>
          <w:b/>
        </w:rPr>
        <w:t>s</w:t>
      </w:r>
      <w:r w:rsidRPr="00397BCF">
        <w:rPr>
          <w:rFonts w:ascii="Arial" w:hAnsi="Arial" w:cs="Arial"/>
          <w:b/>
        </w:rPr>
        <w:t xml:space="preserve">tos capítulos finales supone que Jerusalén ha sido asolada, </w:t>
      </w:r>
      <w:hyperlink r:id="rId31" w:tooltip="Cautiverio de Babilonia" w:history="1">
        <w:r w:rsidRPr="00397BCF">
          <w:rPr>
            <w:rStyle w:val="Hipervnculo"/>
            <w:rFonts w:ascii="Arial" w:hAnsi="Arial" w:cs="Arial"/>
            <w:b/>
            <w:color w:val="auto"/>
            <w:u w:val="none"/>
          </w:rPr>
          <w:t>el pueblo judío está cautivo en Bab</w:t>
        </w:r>
        <w:r w:rsidRPr="00397BCF">
          <w:rPr>
            <w:rStyle w:val="Hipervnculo"/>
            <w:rFonts w:ascii="Arial" w:hAnsi="Arial" w:cs="Arial"/>
            <w:b/>
            <w:color w:val="auto"/>
            <w:u w:val="none"/>
          </w:rPr>
          <w:t>i</w:t>
        </w:r>
        <w:r w:rsidRPr="00397BCF">
          <w:rPr>
            <w:rStyle w:val="Hipervnculo"/>
            <w:rFonts w:ascii="Arial" w:hAnsi="Arial" w:cs="Arial"/>
            <w:b/>
            <w:color w:val="auto"/>
            <w:u w:val="none"/>
          </w:rPr>
          <w:t>lonia</w:t>
        </w:r>
      </w:hyperlink>
      <w:r w:rsidRPr="00397BCF">
        <w:rPr>
          <w:rFonts w:ascii="Arial" w:hAnsi="Arial" w:cs="Arial"/>
          <w:b/>
        </w:rPr>
        <w:t xml:space="preserve"> y </w:t>
      </w:r>
      <w:hyperlink r:id="rId32" w:tooltip="Ciro II el Grande" w:history="1">
        <w:r w:rsidRPr="00397BCF">
          <w:rPr>
            <w:rStyle w:val="Hipervnculo"/>
            <w:rFonts w:ascii="Arial" w:hAnsi="Arial" w:cs="Arial"/>
            <w:b/>
            <w:color w:val="auto"/>
            <w:u w:val="none"/>
          </w:rPr>
          <w:t>Ciro</w:t>
        </w:r>
      </w:hyperlink>
      <w:r w:rsidRPr="00397BCF">
        <w:rPr>
          <w:rFonts w:ascii="Arial" w:hAnsi="Arial" w:cs="Arial"/>
          <w:b/>
        </w:rPr>
        <w:t xml:space="preserve"> ya es rey de </w:t>
      </w:r>
      <w:hyperlink r:id="rId33" w:tooltip="Persia" w:history="1">
        <w:r w:rsidRPr="00397BCF">
          <w:rPr>
            <w:rStyle w:val="Hipervnculo"/>
            <w:rFonts w:ascii="Arial" w:hAnsi="Arial" w:cs="Arial"/>
            <w:b/>
            <w:color w:val="auto"/>
            <w:u w:val="none"/>
          </w:rPr>
          <w:t>Persia</w:t>
        </w:r>
      </w:hyperlink>
      <w:r w:rsidRPr="00397BCF">
        <w:rPr>
          <w:rFonts w:ascii="Arial" w:hAnsi="Arial" w:cs="Arial"/>
          <w:b/>
        </w:rPr>
        <w:t xml:space="preserve">, cuya gesta causará la liberación de los hebreos. El estilo del texto es más oratorio y hasta repetitivo. El contenido registra una mayor elaboración teológica. Es entonces probable que estos capítulos finales sean obra de un autor anónimo al final del </w:t>
      </w:r>
      <w:hyperlink r:id="rId34" w:tooltip="Cautiverio de Babilonia" w:history="1">
        <w:r w:rsidRPr="00397BCF">
          <w:rPr>
            <w:rStyle w:val="Hipervnculo"/>
            <w:rFonts w:ascii="Arial" w:hAnsi="Arial" w:cs="Arial"/>
            <w:b/>
            <w:color w:val="auto"/>
            <w:u w:val="none"/>
          </w:rPr>
          <w:t>desti</w:t>
        </w:r>
        <w:r w:rsidRPr="00397BCF">
          <w:rPr>
            <w:rStyle w:val="Hipervnculo"/>
            <w:rFonts w:ascii="Arial" w:hAnsi="Arial" w:cs="Arial"/>
            <w:b/>
            <w:color w:val="auto"/>
            <w:u w:val="none"/>
          </w:rPr>
          <w:t>e</w:t>
        </w:r>
        <w:r w:rsidRPr="00397BCF">
          <w:rPr>
            <w:rStyle w:val="Hipervnculo"/>
            <w:rFonts w:ascii="Arial" w:hAnsi="Arial" w:cs="Arial"/>
            <w:b/>
            <w:color w:val="auto"/>
            <w:u w:val="none"/>
          </w:rPr>
          <w:t>rro</w:t>
        </w:r>
      </w:hyperlink>
      <w:r w:rsidRPr="00397BCF">
        <w:rPr>
          <w:rFonts w:ascii="Arial" w:hAnsi="Arial" w:cs="Arial"/>
          <w:b/>
        </w:rPr>
        <w:t xml:space="preserve">, después de </w:t>
      </w:r>
      <w:hyperlink r:id="rId35" w:tooltip="Siglo VI a. C." w:history="1">
        <w:r w:rsidRPr="00397BCF">
          <w:rPr>
            <w:rStyle w:val="Hipervnculo"/>
            <w:rFonts w:ascii="Arial" w:hAnsi="Arial" w:cs="Arial"/>
            <w:b/>
            <w:color w:val="auto"/>
            <w:u w:val="none"/>
          </w:rPr>
          <w:t>560 </w:t>
        </w:r>
        <w:proofErr w:type="spellStart"/>
        <w:r w:rsidRPr="00397BCF">
          <w:rPr>
            <w:rStyle w:val="Hipervnculo"/>
            <w:rFonts w:ascii="Arial" w:hAnsi="Arial" w:cs="Arial"/>
            <w:b/>
            <w:color w:val="auto"/>
            <w:u w:val="none"/>
          </w:rPr>
          <w:t>a.E.C.</w:t>
        </w:r>
        <w:proofErr w:type="spellEnd"/>
      </w:hyperlink>
    </w:p>
    <w:p w:rsidR="00397BCF" w:rsidRPr="00397BCF" w:rsidRDefault="00397BCF" w:rsidP="00397BCF">
      <w:pPr>
        <w:pStyle w:val="NormalWeb"/>
        <w:spacing w:before="0" w:beforeAutospacing="0" w:after="0" w:afterAutospacing="0"/>
        <w:jc w:val="both"/>
        <w:rPr>
          <w:rFonts w:ascii="Arial" w:hAnsi="Arial" w:cs="Arial"/>
          <w:b/>
        </w:rPr>
      </w:pPr>
      <w:r w:rsidRPr="00397BCF">
        <w:rPr>
          <w:rFonts w:ascii="Arial" w:hAnsi="Arial" w:cs="Arial"/>
          <w:b/>
        </w:rPr>
        <w:t xml:space="preserve"> </w:t>
      </w:r>
    </w:p>
    <w:p w:rsidR="00397BCF" w:rsidRPr="00397BCF" w:rsidRDefault="00397BCF" w:rsidP="00397BCF">
      <w:pPr>
        <w:pStyle w:val="NormalWeb"/>
        <w:spacing w:before="0" w:beforeAutospacing="0" w:after="0" w:afterAutospacing="0"/>
        <w:jc w:val="both"/>
        <w:rPr>
          <w:rFonts w:ascii="Arial" w:hAnsi="Arial" w:cs="Arial"/>
          <w:b/>
        </w:rPr>
      </w:pPr>
      <w:r>
        <w:rPr>
          <w:rFonts w:ascii="Arial" w:hAnsi="Arial" w:cs="Arial"/>
          <w:b/>
        </w:rPr>
        <w:t xml:space="preserve">     </w:t>
      </w:r>
      <w:r w:rsidRPr="00397BCF">
        <w:rPr>
          <w:rFonts w:ascii="Arial" w:hAnsi="Arial" w:cs="Arial"/>
          <w:b/>
        </w:rPr>
        <w:t xml:space="preserve">Exégetas y estudiosos recalcan sin embargo, que las dos partes del libro de Isaías están unidas por su visión </w:t>
      </w:r>
      <w:hyperlink r:id="rId36" w:tooltip="Mesías" w:history="1">
        <w:r w:rsidRPr="00397BCF">
          <w:rPr>
            <w:rStyle w:val="Hipervnculo"/>
            <w:rFonts w:ascii="Arial" w:hAnsi="Arial" w:cs="Arial"/>
            <w:b/>
            <w:color w:val="auto"/>
            <w:u w:val="none"/>
          </w:rPr>
          <w:t>mesiánica</w:t>
        </w:r>
      </w:hyperlink>
      <w:r w:rsidRPr="00397BCF">
        <w:rPr>
          <w:rFonts w:ascii="Arial" w:hAnsi="Arial" w:cs="Arial"/>
          <w:b/>
        </w:rPr>
        <w:t xml:space="preserve">: </w:t>
      </w:r>
    </w:p>
    <w:p w:rsidR="00397BCF" w:rsidRPr="00397BCF" w:rsidRDefault="00397BCF" w:rsidP="00397BCF">
      <w:pPr>
        <w:widowControl/>
        <w:numPr>
          <w:ilvl w:val="0"/>
          <w:numId w:val="12"/>
        </w:numPr>
        <w:autoSpaceDE/>
        <w:autoSpaceDN/>
        <w:adjustRightInd/>
        <w:jc w:val="both"/>
        <w:rPr>
          <w:b/>
        </w:rPr>
      </w:pPr>
      <w:r w:rsidRPr="00397BCF">
        <w:rPr>
          <w:b/>
        </w:rPr>
        <w:t>En los capítulos 6 a 12 se anuncia el nacimiento del Emanuel, significando en hebreo este nombre "Dios con nosotros" (</w:t>
      </w:r>
      <w:hyperlink r:id="rId37" w:history="1">
        <w:r w:rsidRPr="00397BCF">
          <w:rPr>
            <w:rStyle w:val="Hipervnculo"/>
            <w:b/>
            <w:color w:val="auto"/>
            <w:u w:val="none"/>
          </w:rPr>
          <w:t>Isaías</w:t>
        </w:r>
      </w:hyperlink>
      <w:r w:rsidRPr="00397BCF">
        <w:rPr>
          <w:b/>
        </w:rPr>
        <w:t>).</w:t>
      </w:r>
    </w:p>
    <w:p w:rsidR="00397BCF" w:rsidRPr="00397BCF" w:rsidRDefault="00397BCF" w:rsidP="00397BCF">
      <w:pPr>
        <w:widowControl/>
        <w:numPr>
          <w:ilvl w:val="0"/>
          <w:numId w:val="12"/>
        </w:numPr>
        <w:autoSpaceDE/>
        <w:autoSpaceDN/>
        <w:adjustRightInd/>
        <w:jc w:val="both"/>
        <w:rPr>
          <w:b/>
        </w:rPr>
      </w:pPr>
      <w:r w:rsidRPr="00397BCF">
        <w:rPr>
          <w:b/>
        </w:rPr>
        <w:t>En la segunda parte (</w:t>
      </w:r>
      <w:hyperlink r:id="rId38" w:history="1">
        <w:r w:rsidRPr="00397BCF">
          <w:rPr>
            <w:rStyle w:val="Hipervnculo"/>
            <w:b/>
            <w:color w:val="auto"/>
            <w:u w:val="none"/>
          </w:rPr>
          <w:t>Isaías 42,1-7;49,1-9;50,4-9;52,13;53,12</w:t>
        </w:r>
      </w:hyperlink>
      <w:r w:rsidRPr="00397BCF">
        <w:rPr>
          <w:b/>
        </w:rPr>
        <w:t xml:space="preserve">) se presentan los </w:t>
      </w:r>
      <w:r w:rsidRPr="00397BCF">
        <w:rPr>
          <w:b/>
          <w:i/>
          <w:iCs/>
        </w:rPr>
        <w:t>Cánt</w:t>
      </w:r>
      <w:r w:rsidRPr="00397BCF">
        <w:rPr>
          <w:b/>
          <w:i/>
          <w:iCs/>
        </w:rPr>
        <w:t>i</w:t>
      </w:r>
      <w:r w:rsidRPr="00397BCF">
        <w:rPr>
          <w:b/>
          <w:i/>
          <w:iCs/>
        </w:rPr>
        <w:t xml:space="preserve">cos del Siervo de </w:t>
      </w:r>
      <w:proofErr w:type="spellStart"/>
      <w:r w:rsidRPr="00397BCF">
        <w:rPr>
          <w:b/>
          <w:i/>
          <w:iCs/>
        </w:rPr>
        <w:t>Jhvh</w:t>
      </w:r>
      <w:proofErr w:type="spellEnd"/>
      <w:r w:rsidRPr="00397BCF">
        <w:rPr>
          <w:b/>
        </w:rPr>
        <w:t>, seguidor perfecto de Dios que con plena fe sufre para expiar los pec</w:t>
      </w:r>
      <w:r w:rsidRPr="00397BCF">
        <w:rPr>
          <w:b/>
        </w:rPr>
        <w:t>a</w:t>
      </w:r>
      <w:r w:rsidRPr="00397BCF">
        <w:rPr>
          <w:b/>
        </w:rPr>
        <w:t>dos de su pueblo y es glorificado.</w:t>
      </w:r>
    </w:p>
    <w:p w:rsidR="00397BCF" w:rsidRDefault="00397BCF" w:rsidP="00397BCF">
      <w:pPr>
        <w:pStyle w:val="NormalWeb"/>
        <w:spacing w:before="0" w:beforeAutospacing="0" w:after="0" w:afterAutospacing="0"/>
        <w:jc w:val="both"/>
        <w:rPr>
          <w:rFonts w:ascii="Arial" w:hAnsi="Arial" w:cs="Arial"/>
          <w:b/>
        </w:rPr>
      </w:pPr>
    </w:p>
    <w:p w:rsidR="00397BCF" w:rsidRDefault="00397BCF" w:rsidP="00397BCF">
      <w:pPr>
        <w:pStyle w:val="NormalWeb"/>
        <w:spacing w:before="0" w:beforeAutospacing="0" w:after="0" w:afterAutospacing="0"/>
        <w:jc w:val="both"/>
        <w:rPr>
          <w:rFonts w:ascii="Arial" w:hAnsi="Arial" w:cs="Arial"/>
          <w:b/>
        </w:rPr>
      </w:pPr>
      <w:r>
        <w:rPr>
          <w:rFonts w:ascii="Arial" w:hAnsi="Arial" w:cs="Arial"/>
          <w:b/>
        </w:rPr>
        <w:t xml:space="preserve"> </w:t>
      </w:r>
      <w:r w:rsidRPr="00397BCF">
        <w:rPr>
          <w:rFonts w:ascii="Arial" w:hAnsi="Arial" w:cs="Arial"/>
          <w:b/>
        </w:rPr>
        <w:t xml:space="preserve">Estudios sugieren que el uso reiterado de derivados de </w:t>
      </w:r>
      <w:proofErr w:type="spellStart"/>
      <w:r w:rsidRPr="00397BCF">
        <w:rPr>
          <w:rFonts w:ascii="Arial" w:hAnsi="Arial" w:cs="Arial"/>
          <w:b/>
          <w:bCs/>
        </w:rPr>
        <w:t>נצר</w:t>
      </w:r>
      <w:proofErr w:type="spellEnd"/>
      <w:r w:rsidRPr="00397BCF">
        <w:rPr>
          <w:rFonts w:ascii="Arial" w:hAnsi="Arial" w:cs="Arial"/>
          <w:b/>
        </w:rPr>
        <w:t xml:space="preserve"> en ambas partes del libro de Isaías, es una alusión mesiánica: </w:t>
      </w:r>
      <w:proofErr w:type="spellStart"/>
      <w:r w:rsidRPr="00397BCF">
        <w:rPr>
          <w:rFonts w:ascii="Arial" w:hAnsi="Arial" w:cs="Arial"/>
          <w:b/>
          <w:i/>
          <w:iCs/>
        </w:rPr>
        <w:t>natser</w:t>
      </w:r>
      <w:proofErr w:type="spellEnd"/>
      <w:r w:rsidRPr="00397BCF">
        <w:rPr>
          <w:rFonts w:ascii="Arial" w:hAnsi="Arial" w:cs="Arial"/>
          <w:b/>
        </w:rPr>
        <w:t xml:space="preserve">, transcrita </w:t>
      </w:r>
      <w:proofErr w:type="spellStart"/>
      <w:r w:rsidRPr="00397BCF">
        <w:rPr>
          <w:rFonts w:ascii="Arial" w:hAnsi="Arial" w:cs="Arial"/>
          <w:b/>
          <w:i/>
          <w:iCs/>
        </w:rPr>
        <w:t>Nazer</w:t>
      </w:r>
      <w:proofErr w:type="spellEnd"/>
      <w:r w:rsidRPr="00397BCF">
        <w:rPr>
          <w:rFonts w:ascii="Arial" w:hAnsi="Arial" w:cs="Arial"/>
          <w:b/>
        </w:rPr>
        <w:t>, traducida como "retoño", "vástago", "rama" o "renuevo"; y en otros contextos como vigilar, guardar, observar, d</w:t>
      </w:r>
      <w:r w:rsidRPr="00397BCF">
        <w:rPr>
          <w:rFonts w:ascii="Arial" w:hAnsi="Arial" w:cs="Arial"/>
          <w:b/>
        </w:rPr>
        <w:t>e</w:t>
      </w:r>
      <w:r w:rsidRPr="00397BCF">
        <w:rPr>
          <w:rFonts w:ascii="Arial" w:hAnsi="Arial" w:cs="Arial"/>
          <w:b/>
        </w:rPr>
        <w:t>fender, rodear, preservar (del peligro) o esconder (refugiar).</w:t>
      </w:r>
    </w:p>
    <w:p w:rsidR="00397BCF" w:rsidRDefault="00397BCF" w:rsidP="00397BCF">
      <w:pPr>
        <w:pStyle w:val="NormalWeb"/>
        <w:spacing w:before="0" w:beforeAutospacing="0" w:after="0" w:afterAutospacing="0"/>
        <w:jc w:val="both"/>
        <w:rPr>
          <w:rFonts w:ascii="Arial" w:hAnsi="Arial" w:cs="Arial"/>
          <w:b/>
        </w:rPr>
      </w:pPr>
    </w:p>
    <w:p w:rsidR="00397BCF" w:rsidRDefault="00397BCF" w:rsidP="00397BCF">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397BCF">
        <w:rPr>
          <w:rFonts w:ascii="Arial" w:hAnsi="Arial" w:cs="Arial"/>
          <w:b/>
        </w:rPr>
        <w:t xml:space="preserve"> ​ Consideran que a ello se refi</w:t>
      </w:r>
      <w:r w:rsidRPr="00397BCF">
        <w:rPr>
          <w:rFonts w:ascii="Arial" w:hAnsi="Arial" w:cs="Arial"/>
          <w:b/>
        </w:rPr>
        <w:t>e</w:t>
      </w:r>
      <w:r w:rsidRPr="00397BCF">
        <w:rPr>
          <w:rFonts w:ascii="Arial" w:hAnsi="Arial" w:cs="Arial"/>
          <w:b/>
        </w:rPr>
        <w:t xml:space="preserve">re </w:t>
      </w:r>
      <w:hyperlink r:id="rId39" w:history="1">
        <w:r w:rsidRPr="00397BCF">
          <w:rPr>
            <w:rStyle w:val="Hipervnculo"/>
            <w:rFonts w:ascii="Arial" w:hAnsi="Arial" w:cs="Arial"/>
            <w:b/>
            <w:color w:val="auto"/>
            <w:u w:val="none"/>
          </w:rPr>
          <w:t>Mateo 2:23</w:t>
        </w:r>
      </w:hyperlink>
      <w:r w:rsidRPr="00397BCF">
        <w:rPr>
          <w:rFonts w:ascii="Arial" w:hAnsi="Arial" w:cs="Arial"/>
          <w:b/>
        </w:rPr>
        <w:t xml:space="preserve"> cuando dice que </w:t>
      </w:r>
      <w:r w:rsidRPr="00397BCF">
        <w:rPr>
          <w:rFonts w:ascii="Arial" w:hAnsi="Arial" w:cs="Arial"/>
          <w:b/>
          <w:i/>
          <w:iCs/>
        </w:rPr>
        <w:t>habitó en la ciudad que se llama Nazaret, y así se cumplió lo dicho por los profetas, que había de ser llamado Nazar</w:t>
      </w:r>
      <w:r w:rsidRPr="00397BCF">
        <w:rPr>
          <w:rFonts w:ascii="Arial" w:hAnsi="Arial" w:cs="Arial"/>
          <w:b/>
          <w:i/>
          <w:iCs/>
        </w:rPr>
        <w:t>e</w:t>
      </w:r>
      <w:r w:rsidRPr="00397BCF">
        <w:rPr>
          <w:rFonts w:ascii="Arial" w:hAnsi="Arial" w:cs="Arial"/>
          <w:b/>
          <w:i/>
          <w:iCs/>
        </w:rPr>
        <w:t>no</w:t>
      </w:r>
      <w:r w:rsidRPr="00397BCF">
        <w:rPr>
          <w:rFonts w:ascii="Arial" w:hAnsi="Arial" w:cs="Arial"/>
          <w:b/>
        </w:rPr>
        <w:t xml:space="preserve"> (</w:t>
      </w:r>
      <w:proofErr w:type="spellStart"/>
      <w:r w:rsidRPr="00397BCF">
        <w:rPr>
          <w:rFonts w:ascii="Arial" w:hAnsi="Arial" w:cs="Arial"/>
          <w:b/>
          <w:i/>
          <w:iCs/>
        </w:rPr>
        <w:t>נצר</w:t>
      </w:r>
      <w:proofErr w:type="spellEnd"/>
      <w:r w:rsidRPr="00397BCF">
        <w:rPr>
          <w:rFonts w:ascii="Arial" w:hAnsi="Arial" w:cs="Arial"/>
          <w:b/>
        </w:rPr>
        <w:t xml:space="preserve">, </w:t>
      </w:r>
      <w:proofErr w:type="spellStart"/>
      <w:r w:rsidRPr="00397BCF">
        <w:rPr>
          <w:rFonts w:ascii="Arial" w:hAnsi="Arial" w:cs="Arial"/>
          <w:b/>
          <w:i/>
          <w:iCs/>
        </w:rPr>
        <w:t>Notsri</w:t>
      </w:r>
      <w:proofErr w:type="spellEnd"/>
      <w:r w:rsidRPr="00397BCF">
        <w:rPr>
          <w:rFonts w:ascii="Arial" w:hAnsi="Arial" w:cs="Arial"/>
          <w:b/>
        </w:rPr>
        <w:t xml:space="preserve">). </w:t>
      </w:r>
    </w:p>
    <w:p w:rsidR="00397BCF" w:rsidRPr="00397BCF" w:rsidRDefault="00397BCF" w:rsidP="00397BCF">
      <w:pPr>
        <w:pStyle w:val="NormalWeb"/>
        <w:spacing w:before="0" w:beforeAutospacing="0" w:after="0" w:afterAutospacing="0"/>
        <w:jc w:val="both"/>
        <w:rPr>
          <w:rFonts w:ascii="Arial" w:hAnsi="Arial" w:cs="Arial"/>
          <w:b/>
        </w:rPr>
      </w:pPr>
    </w:p>
    <w:p w:rsidR="00397BCF" w:rsidRDefault="00397BCF" w:rsidP="00397BCF">
      <w:pPr>
        <w:pStyle w:val="NormalWeb"/>
        <w:spacing w:before="0" w:beforeAutospacing="0" w:after="0" w:afterAutospacing="0"/>
        <w:jc w:val="both"/>
        <w:rPr>
          <w:rFonts w:ascii="Arial" w:hAnsi="Arial" w:cs="Arial"/>
          <w:b/>
        </w:rPr>
      </w:pPr>
      <w:r>
        <w:rPr>
          <w:rFonts w:ascii="Arial" w:hAnsi="Arial" w:cs="Arial"/>
          <w:b/>
        </w:rPr>
        <w:t xml:space="preserve">    </w:t>
      </w:r>
      <w:r w:rsidRPr="00397BCF">
        <w:rPr>
          <w:rFonts w:ascii="Arial" w:hAnsi="Arial" w:cs="Arial"/>
          <w:b/>
        </w:rPr>
        <w:t xml:space="preserve">El </w:t>
      </w:r>
      <w:hyperlink r:id="rId40" w:tooltip="Cristianismo" w:history="1">
        <w:r w:rsidRPr="00397BCF">
          <w:rPr>
            <w:rStyle w:val="Hipervnculo"/>
            <w:rFonts w:ascii="Arial" w:hAnsi="Arial" w:cs="Arial"/>
            <w:b/>
            <w:color w:val="auto"/>
            <w:u w:val="none"/>
          </w:rPr>
          <w:t>cristianismo</w:t>
        </w:r>
      </w:hyperlink>
      <w:r w:rsidRPr="00397BCF">
        <w:rPr>
          <w:rFonts w:ascii="Arial" w:hAnsi="Arial" w:cs="Arial"/>
          <w:b/>
        </w:rPr>
        <w:t xml:space="preserve"> estima que el Libro de Isaías anunció el nacimiento, sacrificio y gloria de </w:t>
      </w:r>
      <w:hyperlink r:id="rId41" w:tooltip="Jesús" w:history="1">
        <w:r w:rsidRPr="00397BCF">
          <w:rPr>
            <w:rStyle w:val="Hipervnculo"/>
            <w:rFonts w:ascii="Arial" w:hAnsi="Arial" w:cs="Arial"/>
            <w:b/>
            <w:color w:val="auto"/>
            <w:u w:val="none"/>
          </w:rPr>
          <w:t>Jesús</w:t>
        </w:r>
      </w:hyperlink>
      <w:r w:rsidRPr="00397BCF">
        <w:rPr>
          <w:rFonts w:ascii="Arial" w:hAnsi="Arial" w:cs="Arial"/>
          <w:b/>
        </w:rPr>
        <w:t xml:space="preserve"> y además, el alcance universal de la salvación por lo que se considera en algunas ocasiones como el "</w:t>
      </w:r>
      <w:r w:rsidRPr="00397BCF">
        <w:rPr>
          <w:rFonts w:ascii="Arial" w:hAnsi="Arial" w:cs="Arial"/>
          <w:b/>
          <w:i/>
          <w:iCs/>
        </w:rPr>
        <w:t>Príncipe de los Pr</w:t>
      </w:r>
      <w:r w:rsidRPr="00397BCF">
        <w:rPr>
          <w:rFonts w:ascii="Arial" w:hAnsi="Arial" w:cs="Arial"/>
          <w:b/>
          <w:i/>
          <w:iCs/>
        </w:rPr>
        <w:t>o</w:t>
      </w:r>
      <w:r w:rsidRPr="00397BCF">
        <w:rPr>
          <w:rFonts w:ascii="Arial" w:hAnsi="Arial" w:cs="Arial"/>
          <w:b/>
          <w:i/>
          <w:iCs/>
        </w:rPr>
        <w:t>fetas</w:t>
      </w:r>
      <w:r w:rsidRPr="00397BCF">
        <w:rPr>
          <w:rFonts w:ascii="Arial" w:hAnsi="Arial" w:cs="Arial"/>
          <w:b/>
        </w:rPr>
        <w:t xml:space="preserve">". </w:t>
      </w:r>
    </w:p>
    <w:p w:rsidR="00397BCF" w:rsidRPr="00397BCF" w:rsidRDefault="00397BCF" w:rsidP="00397BCF">
      <w:pPr>
        <w:pStyle w:val="NormalWeb"/>
        <w:spacing w:before="0" w:beforeAutospacing="0" w:after="0" w:afterAutospacing="0"/>
        <w:jc w:val="both"/>
        <w:rPr>
          <w:rFonts w:ascii="Arial" w:hAnsi="Arial" w:cs="Arial"/>
          <w:b/>
        </w:rPr>
      </w:pPr>
    </w:p>
    <w:p w:rsidR="00397BCF" w:rsidRPr="00397BCF" w:rsidRDefault="00397BCF" w:rsidP="00397BCF">
      <w:pPr>
        <w:pStyle w:val="NormalWeb"/>
        <w:spacing w:before="0" w:beforeAutospacing="0" w:after="0" w:afterAutospacing="0"/>
        <w:jc w:val="both"/>
        <w:rPr>
          <w:rFonts w:ascii="Arial" w:hAnsi="Arial" w:cs="Arial"/>
          <w:b/>
        </w:rPr>
      </w:pPr>
      <w:r>
        <w:rPr>
          <w:rFonts w:ascii="Arial" w:hAnsi="Arial" w:cs="Arial"/>
          <w:b/>
        </w:rPr>
        <w:t xml:space="preserve">   </w:t>
      </w:r>
      <w:r w:rsidRPr="00397BCF">
        <w:rPr>
          <w:rFonts w:ascii="Arial" w:hAnsi="Arial" w:cs="Arial"/>
          <w:b/>
        </w:rPr>
        <w:t>Según la tradición judeocristiana, Isaías pudo haber muerto como mártir. ​ Durante su v</w:t>
      </w:r>
      <w:r w:rsidRPr="00397BCF">
        <w:rPr>
          <w:rFonts w:ascii="Arial" w:hAnsi="Arial" w:cs="Arial"/>
          <w:b/>
        </w:rPr>
        <w:t>i</w:t>
      </w:r>
      <w:r w:rsidRPr="00397BCF">
        <w:rPr>
          <w:rFonts w:ascii="Arial" w:hAnsi="Arial" w:cs="Arial"/>
          <w:b/>
        </w:rPr>
        <w:t>da, Isaías enseñó la supremacía, la santidad y el carácter ético del mensaje de Dios.</w:t>
      </w:r>
      <w:hyperlink r:id="rId42" w:anchor="cite_note-Wilkinson_1-12" w:history="1">
        <w:r w:rsidRPr="00397BCF">
          <w:rPr>
            <w:rStyle w:val="Hipervnculo"/>
            <w:rFonts w:ascii="Arial" w:hAnsi="Arial" w:cs="Arial"/>
            <w:b/>
            <w:color w:val="auto"/>
            <w:u w:val="none"/>
            <w:vertAlign w:val="superscript"/>
          </w:rPr>
          <w:t>12</w:t>
        </w:r>
      </w:hyperlink>
      <w:r w:rsidRPr="00397BCF">
        <w:rPr>
          <w:rFonts w:ascii="Arial" w:hAnsi="Arial" w:cs="Arial"/>
          <w:b/>
        </w:rPr>
        <w:t>​ Cr</w:t>
      </w:r>
      <w:r w:rsidRPr="00397BCF">
        <w:rPr>
          <w:rFonts w:ascii="Arial" w:hAnsi="Arial" w:cs="Arial"/>
          <w:b/>
        </w:rPr>
        <w:t>i</w:t>
      </w:r>
      <w:r w:rsidRPr="00397BCF">
        <w:rPr>
          <w:rFonts w:ascii="Arial" w:hAnsi="Arial" w:cs="Arial"/>
          <w:b/>
        </w:rPr>
        <w:t xml:space="preserve">ticó los errores de su pueblo, al que a su vez alentó durante el </w:t>
      </w:r>
      <w:hyperlink r:id="rId43" w:tooltip="Cautiverio de Babilonia" w:history="1">
        <w:r w:rsidRPr="00397BCF">
          <w:rPr>
            <w:rStyle w:val="Hipervnculo"/>
            <w:rFonts w:ascii="Arial" w:hAnsi="Arial" w:cs="Arial"/>
            <w:b/>
            <w:color w:val="auto"/>
            <w:u w:val="none"/>
          </w:rPr>
          <w:t>cautiverio en Mesopotamia</w:t>
        </w:r>
      </w:hyperlink>
      <w:r w:rsidRPr="00397BCF">
        <w:rPr>
          <w:rFonts w:ascii="Arial" w:hAnsi="Arial" w:cs="Arial"/>
          <w:b/>
        </w:rPr>
        <w:t xml:space="preserve">, y profetizó asimismo el futuro renacer de </w:t>
      </w:r>
      <w:hyperlink r:id="rId44" w:tooltip="Sion" w:history="1">
        <w:r w:rsidRPr="00397BCF">
          <w:rPr>
            <w:rStyle w:val="Hipervnculo"/>
            <w:rFonts w:ascii="Arial" w:hAnsi="Arial" w:cs="Arial"/>
            <w:b/>
            <w:color w:val="auto"/>
            <w:u w:val="none"/>
          </w:rPr>
          <w:t>Sion</w:t>
        </w:r>
      </w:hyperlink>
      <w:r w:rsidRPr="00397BCF">
        <w:rPr>
          <w:rFonts w:ascii="Arial" w:hAnsi="Arial" w:cs="Arial"/>
          <w:b/>
        </w:rPr>
        <w:t xml:space="preserve"> y </w:t>
      </w:r>
      <w:hyperlink r:id="rId45" w:tooltip="Jerusalén" w:history="1">
        <w:r w:rsidRPr="00397BCF">
          <w:rPr>
            <w:rStyle w:val="Hipervnculo"/>
            <w:rFonts w:ascii="Arial" w:hAnsi="Arial" w:cs="Arial"/>
            <w:b/>
            <w:color w:val="auto"/>
            <w:u w:val="none"/>
          </w:rPr>
          <w:t>Jer</w:t>
        </w:r>
        <w:r w:rsidRPr="00397BCF">
          <w:rPr>
            <w:rStyle w:val="Hipervnculo"/>
            <w:rFonts w:ascii="Arial" w:hAnsi="Arial" w:cs="Arial"/>
            <w:b/>
            <w:color w:val="auto"/>
            <w:u w:val="none"/>
          </w:rPr>
          <w:t>u</w:t>
        </w:r>
        <w:r w:rsidRPr="00397BCF">
          <w:rPr>
            <w:rStyle w:val="Hipervnculo"/>
            <w:rFonts w:ascii="Arial" w:hAnsi="Arial" w:cs="Arial"/>
            <w:b/>
            <w:color w:val="auto"/>
            <w:u w:val="none"/>
          </w:rPr>
          <w:t>salén</w:t>
        </w:r>
      </w:hyperlink>
      <w:r w:rsidRPr="00397BCF">
        <w:rPr>
          <w:rFonts w:ascii="Arial" w:hAnsi="Arial" w:cs="Arial"/>
          <w:b/>
        </w:rPr>
        <w:t xml:space="preserve">. ​ </w:t>
      </w:r>
    </w:p>
    <w:p w:rsidR="00397BCF" w:rsidRDefault="00397BCF" w:rsidP="00885ADE">
      <w:pPr>
        <w:rPr>
          <w:szCs w:val="28"/>
        </w:rPr>
      </w:pPr>
    </w:p>
    <w:p w:rsidR="00774BF0" w:rsidRDefault="00774BF0" w:rsidP="00885ADE">
      <w:pPr>
        <w:rPr>
          <w:b/>
          <w:color w:val="FF0000"/>
          <w:szCs w:val="28"/>
        </w:rPr>
      </w:pPr>
      <w:r w:rsidRPr="00774BF0">
        <w:rPr>
          <w:b/>
          <w:color w:val="FF0000"/>
          <w:szCs w:val="28"/>
        </w:rPr>
        <w:t xml:space="preserve"> El significado de su mensaje </w:t>
      </w:r>
    </w:p>
    <w:p w:rsidR="00774BF0" w:rsidRDefault="00774BF0" w:rsidP="00885ADE">
      <w:pPr>
        <w:rPr>
          <w:b/>
          <w:color w:val="FF0000"/>
          <w:szCs w:val="28"/>
        </w:rPr>
      </w:pPr>
    </w:p>
    <w:p w:rsidR="00774BF0" w:rsidRDefault="00774BF0" w:rsidP="00774BF0">
      <w:pPr>
        <w:jc w:val="both"/>
        <w:rPr>
          <w:b/>
        </w:rPr>
      </w:pPr>
      <w:r>
        <w:rPr>
          <w:b/>
        </w:rPr>
        <w:t xml:space="preserve">    </w:t>
      </w:r>
      <w:r w:rsidRPr="00774BF0">
        <w:rPr>
          <w:b/>
        </w:rPr>
        <w:t xml:space="preserve">Su experiencia vocacional lo hace constatar la indignidad humana ante la santidad de Dios. Anuncia la grandeza de Dios, Señor del </w:t>
      </w:r>
      <w:hyperlink r:id="rId46" w:tooltip="Mundo" w:history="1">
        <w:r w:rsidRPr="00774BF0">
          <w:rPr>
            <w:rStyle w:val="Hipervnculo"/>
            <w:b/>
            <w:color w:val="auto"/>
            <w:u w:val="none"/>
          </w:rPr>
          <w:t>mundo</w:t>
        </w:r>
      </w:hyperlink>
      <w:r w:rsidRPr="00774BF0">
        <w:rPr>
          <w:b/>
        </w:rPr>
        <w:t xml:space="preserve"> y de la historia, y la necesidad de proclamar su gloria al universo entero.</w:t>
      </w:r>
    </w:p>
    <w:p w:rsidR="00774BF0" w:rsidRDefault="00774BF0" w:rsidP="00774BF0">
      <w:pPr>
        <w:jc w:val="both"/>
        <w:rPr>
          <w:b/>
        </w:rPr>
      </w:pPr>
    </w:p>
    <w:p w:rsidR="00774BF0" w:rsidRDefault="00774BF0" w:rsidP="00774BF0">
      <w:pPr>
        <w:jc w:val="both"/>
        <w:rPr>
          <w:b/>
        </w:rPr>
      </w:pPr>
      <w:r>
        <w:rPr>
          <w:b/>
        </w:rPr>
        <w:t xml:space="preserve">   </w:t>
      </w:r>
      <w:r w:rsidRPr="00774BF0">
        <w:rPr>
          <w:b/>
        </w:rPr>
        <w:t xml:space="preserve"> Uno de sus temas principales es el de santidad o trascendencia de Dios. La fórmula “</w:t>
      </w:r>
      <w:proofErr w:type="spellStart"/>
      <w:r w:rsidRPr="00774BF0">
        <w:rPr>
          <w:b/>
        </w:rPr>
        <w:t>Yahvé</w:t>
      </w:r>
      <w:proofErr w:type="spellEnd"/>
      <w:r w:rsidRPr="00774BF0">
        <w:rPr>
          <w:b/>
        </w:rPr>
        <w:t>, el Santo de Israel” está presente en todo su l</w:t>
      </w:r>
      <w:r w:rsidRPr="00774BF0">
        <w:rPr>
          <w:b/>
        </w:rPr>
        <w:t>i</w:t>
      </w:r>
      <w:r w:rsidRPr="00774BF0">
        <w:rPr>
          <w:b/>
        </w:rPr>
        <w:t xml:space="preserve">bro. Ahora bien, la opresión de los débiles es una ofensa a la santidad de Dios; por eso, Isaías habló con fuerza de la justicia social estrechamente ligada a la santidad divina. </w:t>
      </w:r>
    </w:p>
    <w:p w:rsidR="00774BF0" w:rsidRDefault="00774BF0" w:rsidP="00774BF0">
      <w:pPr>
        <w:jc w:val="both"/>
        <w:rPr>
          <w:b/>
        </w:rPr>
      </w:pPr>
    </w:p>
    <w:p w:rsidR="00774BF0" w:rsidRDefault="00774BF0" w:rsidP="00774BF0">
      <w:pPr>
        <w:jc w:val="both"/>
        <w:rPr>
          <w:b/>
        </w:rPr>
      </w:pPr>
      <w:r>
        <w:rPr>
          <w:b/>
        </w:rPr>
        <w:t xml:space="preserve">   </w:t>
      </w:r>
      <w:r w:rsidRPr="00774BF0">
        <w:rPr>
          <w:b/>
        </w:rPr>
        <w:t xml:space="preserve">Su mensaje abarca dos grandes puntos: la cuestión social, al inicio de su actividad y la política, a partir del </w:t>
      </w:r>
      <w:hyperlink r:id="rId47" w:tooltip="734" w:history="1">
        <w:r w:rsidRPr="00774BF0">
          <w:rPr>
            <w:rStyle w:val="Hipervnculo"/>
            <w:b/>
            <w:color w:val="auto"/>
            <w:u w:val="none"/>
          </w:rPr>
          <w:t>734</w:t>
        </w:r>
      </w:hyperlink>
      <w:r w:rsidRPr="00774BF0">
        <w:rPr>
          <w:b/>
        </w:rPr>
        <w:t>. En su denuncia s</w:t>
      </w:r>
      <w:r w:rsidRPr="00774BF0">
        <w:rPr>
          <w:b/>
        </w:rPr>
        <w:t>o</w:t>
      </w:r>
      <w:r w:rsidRPr="00774BF0">
        <w:rPr>
          <w:b/>
        </w:rPr>
        <w:t>cial fue influido por el profeta Amós. Critica a la clase dominante por su lujo y orgullo, por su codicia desmedida y sus injusticias, y denu</w:t>
      </w:r>
      <w:r w:rsidRPr="00774BF0">
        <w:rPr>
          <w:b/>
        </w:rPr>
        <w:t>n</w:t>
      </w:r>
      <w:r w:rsidRPr="00774BF0">
        <w:rPr>
          <w:b/>
        </w:rPr>
        <w:t>cia el que estas injusticias quieran comp</w:t>
      </w:r>
      <w:r w:rsidRPr="00774BF0">
        <w:rPr>
          <w:b/>
        </w:rPr>
        <w:t>a</w:t>
      </w:r>
      <w:r w:rsidRPr="00774BF0">
        <w:rPr>
          <w:b/>
        </w:rPr>
        <w:t xml:space="preserve">ginarse con una vida “religiosa” centrada en el culto (‘el que peca y reza empata’). </w:t>
      </w:r>
    </w:p>
    <w:p w:rsidR="00774BF0" w:rsidRDefault="00774BF0" w:rsidP="00774BF0">
      <w:pPr>
        <w:jc w:val="both"/>
        <w:rPr>
          <w:b/>
        </w:rPr>
      </w:pPr>
    </w:p>
    <w:p w:rsidR="00774BF0" w:rsidRDefault="00774BF0" w:rsidP="00774BF0">
      <w:pPr>
        <w:jc w:val="both"/>
        <w:rPr>
          <w:b/>
        </w:rPr>
      </w:pPr>
      <w:r>
        <w:rPr>
          <w:b/>
        </w:rPr>
        <w:t xml:space="preserve">   </w:t>
      </w:r>
      <w:r w:rsidRPr="00774BF0">
        <w:rPr>
          <w:b/>
        </w:rPr>
        <w:t>En su postura política recuerda al pueblo que las pr</w:t>
      </w:r>
      <w:r w:rsidRPr="00774BF0">
        <w:rPr>
          <w:b/>
        </w:rPr>
        <w:t>o</w:t>
      </w:r>
      <w:r w:rsidRPr="00774BF0">
        <w:rPr>
          <w:b/>
        </w:rPr>
        <w:t>mesas de Dios a David y a Jerusalén exigen como respuesta del pueblo la fe sólo en Dios y no en las seguridades humanas. Is</w:t>
      </w:r>
      <w:r w:rsidRPr="00774BF0">
        <w:rPr>
          <w:b/>
        </w:rPr>
        <w:t>a</w:t>
      </w:r>
      <w:r w:rsidRPr="00774BF0">
        <w:rPr>
          <w:b/>
        </w:rPr>
        <w:t>ías con su predicación pretendió convertir a sus co</w:t>
      </w:r>
      <w:r w:rsidRPr="00774BF0">
        <w:rPr>
          <w:b/>
        </w:rPr>
        <w:t>n</w:t>
      </w:r>
      <w:r w:rsidRPr="00774BF0">
        <w:rPr>
          <w:b/>
        </w:rPr>
        <w:t xml:space="preserve">temporáneos. </w:t>
      </w:r>
    </w:p>
    <w:p w:rsidR="00774BF0" w:rsidRDefault="00774BF0" w:rsidP="00774BF0">
      <w:pPr>
        <w:jc w:val="both"/>
        <w:rPr>
          <w:b/>
        </w:rPr>
      </w:pPr>
    </w:p>
    <w:p w:rsidR="00774BF0" w:rsidRPr="00774BF0" w:rsidRDefault="00774BF0" w:rsidP="00774BF0">
      <w:pPr>
        <w:jc w:val="both"/>
        <w:rPr>
          <w:b/>
          <w:color w:val="FF0000"/>
          <w:szCs w:val="28"/>
        </w:rPr>
      </w:pPr>
      <w:r>
        <w:rPr>
          <w:b/>
        </w:rPr>
        <w:t xml:space="preserve">   </w:t>
      </w:r>
      <w:r w:rsidRPr="00774BF0">
        <w:rPr>
          <w:b/>
        </w:rPr>
        <w:t>Sus denuncias sociales, sus críticas a autoridades y jueces buscan un cambio de co</w:t>
      </w:r>
      <w:r w:rsidRPr="00774BF0">
        <w:rPr>
          <w:b/>
        </w:rPr>
        <w:t>n</w:t>
      </w:r>
      <w:r w:rsidRPr="00774BF0">
        <w:rPr>
          <w:b/>
        </w:rPr>
        <w:t>ducta: “</w:t>
      </w:r>
      <w:r w:rsidRPr="00774BF0">
        <w:rPr>
          <w:b/>
          <w:i/>
        </w:rPr>
        <w:t>Dejen de hacer el mal, aprendan a hacer el bien. Busquen el derecho, protejan al oprimido, socorran al huérfano, defiendan a la viuda… Si obedecen y hacen el bien, c</w:t>
      </w:r>
      <w:r w:rsidRPr="00774BF0">
        <w:rPr>
          <w:b/>
          <w:i/>
        </w:rPr>
        <w:t>o</w:t>
      </w:r>
      <w:r w:rsidRPr="00774BF0">
        <w:rPr>
          <w:b/>
          <w:i/>
        </w:rPr>
        <w:t>merán los frutos de la tierra; si se resisten y son rebeldes, los devorará la espada</w:t>
      </w:r>
      <w:r w:rsidRPr="00774BF0">
        <w:rPr>
          <w:b/>
        </w:rPr>
        <w:t>” (</w:t>
      </w:r>
      <w:proofErr w:type="spellStart"/>
      <w:r w:rsidRPr="00774BF0">
        <w:rPr>
          <w:b/>
        </w:rPr>
        <w:t>Is</w:t>
      </w:r>
      <w:proofErr w:type="spellEnd"/>
      <w:r w:rsidRPr="00774BF0">
        <w:rPr>
          <w:b/>
        </w:rPr>
        <w:t xml:space="preserve"> 1</w:t>
      </w:r>
      <w:r>
        <w:t>,</w:t>
      </w:r>
      <w:r w:rsidRPr="00774BF0">
        <w:rPr>
          <w:b/>
        </w:rPr>
        <w:t>16ss)</w:t>
      </w:r>
    </w:p>
    <w:sectPr w:rsidR="00774BF0" w:rsidRPr="00774BF0"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AF9" w:rsidRDefault="001D0AF9" w:rsidP="005661D3">
      <w:r>
        <w:separator/>
      </w:r>
    </w:p>
  </w:endnote>
  <w:endnote w:type="continuationSeparator" w:id="1">
    <w:p w:rsidR="001D0AF9" w:rsidRDefault="001D0AF9"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AF9" w:rsidRDefault="001D0AF9" w:rsidP="005661D3">
      <w:r>
        <w:separator/>
      </w:r>
    </w:p>
  </w:footnote>
  <w:footnote w:type="continuationSeparator" w:id="1">
    <w:p w:rsidR="001D0AF9" w:rsidRDefault="001D0AF9"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D45EAF"/>
    <w:multiLevelType w:val="multilevel"/>
    <w:tmpl w:val="314C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17353"/>
    <w:rsid w:val="000210AD"/>
    <w:rsid w:val="00025B01"/>
    <w:rsid w:val="00027F2F"/>
    <w:rsid w:val="0003530E"/>
    <w:rsid w:val="000367C0"/>
    <w:rsid w:val="000447AA"/>
    <w:rsid w:val="00055B95"/>
    <w:rsid w:val="00056A7D"/>
    <w:rsid w:val="00066ADA"/>
    <w:rsid w:val="00072EE8"/>
    <w:rsid w:val="000824EF"/>
    <w:rsid w:val="000913F2"/>
    <w:rsid w:val="00097A1B"/>
    <w:rsid w:val="000A5651"/>
    <w:rsid w:val="000B3464"/>
    <w:rsid w:val="000B4517"/>
    <w:rsid w:val="000D5630"/>
    <w:rsid w:val="000E2D55"/>
    <w:rsid w:val="000E3C85"/>
    <w:rsid w:val="000F277E"/>
    <w:rsid w:val="000F444A"/>
    <w:rsid w:val="000F481C"/>
    <w:rsid w:val="001031B4"/>
    <w:rsid w:val="00111BD3"/>
    <w:rsid w:val="0012649F"/>
    <w:rsid w:val="001310BD"/>
    <w:rsid w:val="001356E5"/>
    <w:rsid w:val="00143460"/>
    <w:rsid w:val="00151A2E"/>
    <w:rsid w:val="001622EA"/>
    <w:rsid w:val="0016415A"/>
    <w:rsid w:val="001663CD"/>
    <w:rsid w:val="00175E97"/>
    <w:rsid w:val="001768D4"/>
    <w:rsid w:val="001769D6"/>
    <w:rsid w:val="001775F3"/>
    <w:rsid w:val="00191066"/>
    <w:rsid w:val="001B015F"/>
    <w:rsid w:val="001B7720"/>
    <w:rsid w:val="001C2369"/>
    <w:rsid w:val="001D0AF9"/>
    <w:rsid w:val="001D1959"/>
    <w:rsid w:val="001D2B60"/>
    <w:rsid w:val="001D33A6"/>
    <w:rsid w:val="001D5D58"/>
    <w:rsid w:val="001E0FA4"/>
    <w:rsid w:val="001F635D"/>
    <w:rsid w:val="001F6F42"/>
    <w:rsid w:val="00204428"/>
    <w:rsid w:val="002045DD"/>
    <w:rsid w:val="00213442"/>
    <w:rsid w:val="002348A9"/>
    <w:rsid w:val="002402DD"/>
    <w:rsid w:val="00246A6D"/>
    <w:rsid w:val="0025668B"/>
    <w:rsid w:val="00257D28"/>
    <w:rsid w:val="0026022D"/>
    <w:rsid w:val="00273EC8"/>
    <w:rsid w:val="00275B8C"/>
    <w:rsid w:val="002841B4"/>
    <w:rsid w:val="00286F8C"/>
    <w:rsid w:val="00291C29"/>
    <w:rsid w:val="002B49AB"/>
    <w:rsid w:val="002C4D69"/>
    <w:rsid w:val="002C6EA7"/>
    <w:rsid w:val="002D58B4"/>
    <w:rsid w:val="002D5929"/>
    <w:rsid w:val="002E1D9C"/>
    <w:rsid w:val="002F63D1"/>
    <w:rsid w:val="00305CD7"/>
    <w:rsid w:val="00312AE6"/>
    <w:rsid w:val="00312D5E"/>
    <w:rsid w:val="00316CDC"/>
    <w:rsid w:val="00317A16"/>
    <w:rsid w:val="00326E69"/>
    <w:rsid w:val="00345347"/>
    <w:rsid w:val="0035020A"/>
    <w:rsid w:val="00352CB8"/>
    <w:rsid w:val="00367B70"/>
    <w:rsid w:val="003823D0"/>
    <w:rsid w:val="0039438D"/>
    <w:rsid w:val="00395DAE"/>
    <w:rsid w:val="00397BCF"/>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C1D41"/>
    <w:rsid w:val="004D4F36"/>
    <w:rsid w:val="004E133F"/>
    <w:rsid w:val="004E1424"/>
    <w:rsid w:val="004E2146"/>
    <w:rsid w:val="004E460B"/>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7435A"/>
    <w:rsid w:val="006830C5"/>
    <w:rsid w:val="006A110E"/>
    <w:rsid w:val="006A4F12"/>
    <w:rsid w:val="006B057E"/>
    <w:rsid w:val="006B6793"/>
    <w:rsid w:val="006C52F4"/>
    <w:rsid w:val="006D6078"/>
    <w:rsid w:val="006E446E"/>
    <w:rsid w:val="006E5EF5"/>
    <w:rsid w:val="006F42C9"/>
    <w:rsid w:val="006F6965"/>
    <w:rsid w:val="00700384"/>
    <w:rsid w:val="00705128"/>
    <w:rsid w:val="00707F60"/>
    <w:rsid w:val="00714886"/>
    <w:rsid w:val="00715890"/>
    <w:rsid w:val="00716A37"/>
    <w:rsid w:val="007200A8"/>
    <w:rsid w:val="00720E5B"/>
    <w:rsid w:val="007276F5"/>
    <w:rsid w:val="00740B5C"/>
    <w:rsid w:val="00741C37"/>
    <w:rsid w:val="007438AC"/>
    <w:rsid w:val="007563DA"/>
    <w:rsid w:val="00771301"/>
    <w:rsid w:val="00774BF0"/>
    <w:rsid w:val="007877A9"/>
    <w:rsid w:val="00794B86"/>
    <w:rsid w:val="0079555C"/>
    <w:rsid w:val="007A5A8A"/>
    <w:rsid w:val="007B128A"/>
    <w:rsid w:val="007E2B8D"/>
    <w:rsid w:val="007E3C2D"/>
    <w:rsid w:val="00804A55"/>
    <w:rsid w:val="00804CDD"/>
    <w:rsid w:val="00811DF0"/>
    <w:rsid w:val="00834836"/>
    <w:rsid w:val="00835BE8"/>
    <w:rsid w:val="008438E6"/>
    <w:rsid w:val="00851A2F"/>
    <w:rsid w:val="008563AA"/>
    <w:rsid w:val="0086147B"/>
    <w:rsid w:val="008622D8"/>
    <w:rsid w:val="00863E81"/>
    <w:rsid w:val="00864A6E"/>
    <w:rsid w:val="00866FDF"/>
    <w:rsid w:val="00870EED"/>
    <w:rsid w:val="008745FF"/>
    <w:rsid w:val="00875BF4"/>
    <w:rsid w:val="00885ADE"/>
    <w:rsid w:val="00891547"/>
    <w:rsid w:val="008B3D28"/>
    <w:rsid w:val="008B7BD4"/>
    <w:rsid w:val="008C0873"/>
    <w:rsid w:val="008C2C96"/>
    <w:rsid w:val="008C2F94"/>
    <w:rsid w:val="008D3A88"/>
    <w:rsid w:val="008E1A4B"/>
    <w:rsid w:val="008E2AC9"/>
    <w:rsid w:val="008F38EC"/>
    <w:rsid w:val="008F44B4"/>
    <w:rsid w:val="00901ED2"/>
    <w:rsid w:val="00903DA5"/>
    <w:rsid w:val="00912D1B"/>
    <w:rsid w:val="00912D6E"/>
    <w:rsid w:val="0092524B"/>
    <w:rsid w:val="0094001B"/>
    <w:rsid w:val="0094729A"/>
    <w:rsid w:val="00957E74"/>
    <w:rsid w:val="009675F8"/>
    <w:rsid w:val="0097418F"/>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702D"/>
    <w:rsid w:val="009E7A4D"/>
    <w:rsid w:val="009F61EB"/>
    <w:rsid w:val="00A06839"/>
    <w:rsid w:val="00A06EB1"/>
    <w:rsid w:val="00A11AF1"/>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B5F72"/>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7278E"/>
    <w:rsid w:val="00B81AED"/>
    <w:rsid w:val="00B86854"/>
    <w:rsid w:val="00B92370"/>
    <w:rsid w:val="00BB26AA"/>
    <w:rsid w:val="00BC4A86"/>
    <w:rsid w:val="00BC7828"/>
    <w:rsid w:val="00BD4661"/>
    <w:rsid w:val="00C0408B"/>
    <w:rsid w:val="00C17D28"/>
    <w:rsid w:val="00C17FDD"/>
    <w:rsid w:val="00C2334E"/>
    <w:rsid w:val="00C235F4"/>
    <w:rsid w:val="00C30B85"/>
    <w:rsid w:val="00C32C0D"/>
    <w:rsid w:val="00C40540"/>
    <w:rsid w:val="00C45CE2"/>
    <w:rsid w:val="00C5044E"/>
    <w:rsid w:val="00C564DD"/>
    <w:rsid w:val="00C75C74"/>
    <w:rsid w:val="00C75F56"/>
    <w:rsid w:val="00C76082"/>
    <w:rsid w:val="00C80081"/>
    <w:rsid w:val="00C84B97"/>
    <w:rsid w:val="00C9486F"/>
    <w:rsid w:val="00C97144"/>
    <w:rsid w:val="00CB2A49"/>
    <w:rsid w:val="00CD4843"/>
    <w:rsid w:val="00CD4CFE"/>
    <w:rsid w:val="00CE4987"/>
    <w:rsid w:val="00D12F2D"/>
    <w:rsid w:val="00D13FF8"/>
    <w:rsid w:val="00D23103"/>
    <w:rsid w:val="00D26931"/>
    <w:rsid w:val="00D31461"/>
    <w:rsid w:val="00D319C6"/>
    <w:rsid w:val="00D362D1"/>
    <w:rsid w:val="00D372ED"/>
    <w:rsid w:val="00D4248A"/>
    <w:rsid w:val="00D42E5A"/>
    <w:rsid w:val="00D6129B"/>
    <w:rsid w:val="00D67EE7"/>
    <w:rsid w:val="00D7138D"/>
    <w:rsid w:val="00D7352F"/>
    <w:rsid w:val="00D7517F"/>
    <w:rsid w:val="00D80E63"/>
    <w:rsid w:val="00D82287"/>
    <w:rsid w:val="00D933A8"/>
    <w:rsid w:val="00D94EDB"/>
    <w:rsid w:val="00D97136"/>
    <w:rsid w:val="00DC07E1"/>
    <w:rsid w:val="00DC57EC"/>
    <w:rsid w:val="00DD3D4F"/>
    <w:rsid w:val="00DD3F6D"/>
    <w:rsid w:val="00DD6058"/>
    <w:rsid w:val="00DF72A1"/>
    <w:rsid w:val="00E04A11"/>
    <w:rsid w:val="00E070A8"/>
    <w:rsid w:val="00E15A4A"/>
    <w:rsid w:val="00E174F1"/>
    <w:rsid w:val="00E20C5D"/>
    <w:rsid w:val="00E245B1"/>
    <w:rsid w:val="00E352EB"/>
    <w:rsid w:val="00E43E6F"/>
    <w:rsid w:val="00E44B84"/>
    <w:rsid w:val="00E54631"/>
    <w:rsid w:val="00E578D5"/>
    <w:rsid w:val="00E6669C"/>
    <w:rsid w:val="00E7015D"/>
    <w:rsid w:val="00E80274"/>
    <w:rsid w:val="00E82B3C"/>
    <w:rsid w:val="00E96A16"/>
    <w:rsid w:val="00EA0AE1"/>
    <w:rsid w:val="00EA1317"/>
    <w:rsid w:val="00EA54F5"/>
    <w:rsid w:val="00EB129E"/>
    <w:rsid w:val="00ED0267"/>
    <w:rsid w:val="00ED14B6"/>
    <w:rsid w:val="00ED3017"/>
    <w:rsid w:val="00EE08C2"/>
    <w:rsid w:val="00EE23CC"/>
    <w:rsid w:val="00EE4CA6"/>
    <w:rsid w:val="00EF2782"/>
    <w:rsid w:val="00F0348B"/>
    <w:rsid w:val="00F04F41"/>
    <w:rsid w:val="00F052CB"/>
    <w:rsid w:val="00F0535F"/>
    <w:rsid w:val="00F07B3A"/>
    <w:rsid w:val="00F167C4"/>
    <w:rsid w:val="00F214E9"/>
    <w:rsid w:val="00F278F5"/>
    <w:rsid w:val="00F27F81"/>
    <w:rsid w:val="00F3470C"/>
    <w:rsid w:val="00F36164"/>
    <w:rsid w:val="00F42AD6"/>
    <w:rsid w:val="00F54EE9"/>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 w:val="00FF3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character" w:customStyle="1" w:styleId="plainlinks">
    <w:name w:val="plainlinks"/>
    <w:basedOn w:val="Fuentedeprrafopredeter"/>
    <w:rsid w:val="00397BCF"/>
  </w:style>
</w:styles>
</file>

<file path=word/webSettings.xml><?xml version="1.0" encoding="utf-8"?>
<w:webSettings xmlns:r="http://schemas.openxmlformats.org/officeDocument/2006/relationships" xmlns:w="http://schemas.openxmlformats.org/wordprocessingml/2006/main">
  <w:divs>
    <w:div w:id="76949879">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zar%C3%ADas" TargetMode="External"/><Relationship Id="rId18" Type="http://schemas.openxmlformats.org/officeDocument/2006/relationships/hyperlink" Target="https://es.wikipedia.org/wiki/Isa%C3%ADas_(profeta)" TargetMode="External"/><Relationship Id="rId26" Type="http://schemas.openxmlformats.org/officeDocument/2006/relationships/hyperlink" Target="https://es.wikipedia.org/wiki/Egipto" TargetMode="External"/><Relationship Id="rId39" Type="http://schemas.openxmlformats.org/officeDocument/2006/relationships/hyperlink" Target="https://www.biblegateway.com/passage/?search=Mateo+2%3A23&amp;version=DHH" TargetMode="External"/><Relationship Id="rId3" Type="http://schemas.openxmlformats.org/officeDocument/2006/relationships/styles" Target="styles.xml"/><Relationship Id="rId21" Type="http://schemas.openxmlformats.org/officeDocument/2006/relationships/hyperlink" Target="https://es.wikipedia.org/wiki/Asiria" TargetMode="External"/><Relationship Id="rId34" Type="http://schemas.openxmlformats.org/officeDocument/2006/relationships/hyperlink" Target="https://es.wikipedia.org/wiki/Cautiverio_de_Babilonia" TargetMode="External"/><Relationship Id="rId42" Type="http://schemas.openxmlformats.org/officeDocument/2006/relationships/hyperlink" Target="https://es.wikipedia.org/wiki/Isa%C3%ADas_(profeta)" TargetMode="External"/><Relationship Id="rId47" Type="http://schemas.openxmlformats.org/officeDocument/2006/relationships/hyperlink" Target="https://www.ecured.cu/734" TargetMode="External"/><Relationship Id="rId7" Type="http://schemas.openxmlformats.org/officeDocument/2006/relationships/endnotes" Target="endnotes.xml"/><Relationship Id="rId12" Type="http://schemas.openxmlformats.org/officeDocument/2006/relationships/hyperlink" Target="https://es.wikipedia.org/wiki/Am%C3%B3s_(profeta)" TargetMode="External"/><Relationship Id="rId17" Type="http://schemas.openxmlformats.org/officeDocument/2006/relationships/hyperlink" Target="https://es.wikipedia.org/wiki/Biblia" TargetMode="External"/><Relationship Id="rId25" Type="http://schemas.openxmlformats.org/officeDocument/2006/relationships/hyperlink" Target="https://es.wikipedia.org/wiki/Ezequ%C3%ADas" TargetMode="External"/><Relationship Id="rId33" Type="http://schemas.openxmlformats.org/officeDocument/2006/relationships/hyperlink" Target="https://es.wikipedia.org/wiki/Persia" TargetMode="External"/><Relationship Id="rId38" Type="http://schemas.openxmlformats.org/officeDocument/2006/relationships/hyperlink" Target="https://www.biblegateway.com/passage/?search=Isa%C3%ADas+42%2C1-7%3B49%2C1-9%3B50%2C4-9%3B52%2C13%3B53%2C12&amp;version=DHH" TargetMode="External"/><Relationship Id="rId46" Type="http://schemas.openxmlformats.org/officeDocument/2006/relationships/hyperlink" Target="https://www.ecured.cu/Mundo" TargetMode="External"/><Relationship Id="rId2" Type="http://schemas.openxmlformats.org/officeDocument/2006/relationships/numbering" Target="numbering.xml"/><Relationship Id="rId16" Type="http://schemas.openxmlformats.org/officeDocument/2006/relationships/hyperlink" Target="https://es.wikipedia.org/wiki/Ap%C3%B3crifos" TargetMode="External"/><Relationship Id="rId20" Type="http://schemas.openxmlformats.org/officeDocument/2006/relationships/hyperlink" Target="https://es.wikipedia.org/wiki/Yahv%C3%A9h" TargetMode="External"/><Relationship Id="rId29" Type="http://schemas.openxmlformats.org/officeDocument/2006/relationships/hyperlink" Target="https://es.wikipedia.org/wiki/Yahv%C3%A9h" TargetMode="External"/><Relationship Id="rId41" Type="http://schemas.openxmlformats.org/officeDocument/2006/relationships/hyperlink" Target="https://es.wikipedia.org/wiki/Jes%C3%B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Azar%C3%ADas" TargetMode="External"/><Relationship Id="rId24" Type="http://schemas.openxmlformats.org/officeDocument/2006/relationships/hyperlink" Target="https://es.wikipedia.org/wiki/Damasco" TargetMode="External"/><Relationship Id="rId32" Type="http://schemas.openxmlformats.org/officeDocument/2006/relationships/hyperlink" Target="https://es.wikipedia.org/wiki/Ciro_II_el_Grande" TargetMode="External"/><Relationship Id="rId37" Type="http://schemas.openxmlformats.org/officeDocument/2006/relationships/hyperlink" Target="https://www.biblegateway.com/passage/?search=Isa%C3%ADas+7%2C14&amp;version=DHH" TargetMode="External"/><Relationship Id="rId40" Type="http://schemas.openxmlformats.org/officeDocument/2006/relationships/hyperlink" Target="https://es.wikipedia.org/wiki/Cristianismo" TargetMode="External"/><Relationship Id="rId45" Type="http://schemas.openxmlformats.org/officeDocument/2006/relationships/hyperlink" Target="https://es.wikipedia.org/wiki/Jerusal%C3%A9n" TargetMode="External"/><Relationship Id="rId5" Type="http://schemas.openxmlformats.org/officeDocument/2006/relationships/webSettings" Target="webSettings.xml"/><Relationship Id="rId15" Type="http://schemas.openxmlformats.org/officeDocument/2006/relationships/hyperlink" Target="https://es.wikipedia.org/wiki/Manas%C3%A9s_de_Jud%C3%A1" TargetMode="External"/><Relationship Id="rId23" Type="http://schemas.openxmlformats.org/officeDocument/2006/relationships/hyperlink" Target="https://es.wikipedia.org/wiki/Reino_de_Israel" TargetMode="External"/><Relationship Id="rId28" Type="http://schemas.openxmlformats.org/officeDocument/2006/relationships/hyperlink" Target="https://es.wikipedia.org/wiki/Jerusal%C3%A9n" TargetMode="External"/><Relationship Id="rId36" Type="http://schemas.openxmlformats.org/officeDocument/2006/relationships/hyperlink" Target="https://es.wikipedia.org/wiki/Mes%C3%ADas" TargetMode="External"/><Relationship Id="rId49" Type="http://schemas.openxmlformats.org/officeDocument/2006/relationships/theme" Target="theme/theme1.xml"/><Relationship Id="rId10" Type="http://schemas.openxmlformats.org/officeDocument/2006/relationships/hyperlink" Target="https://es.wikipedia.org/wiki/Talmud" TargetMode="External"/><Relationship Id="rId19" Type="http://schemas.openxmlformats.org/officeDocument/2006/relationships/hyperlink" Target="https://es.wikipedia.org/wiki/Reino_de_Jud%C3%A1" TargetMode="External"/><Relationship Id="rId31" Type="http://schemas.openxmlformats.org/officeDocument/2006/relationships/hyperlink" Target="https://es.wikipedia.org/wiki/Cautiverio_de_Babilonia" TargetMode="External"/><Relationship Id="rId44" Type="http://schemas.openxmlformats.org/officeDocument/2006/relationships/hyperlink" Target="https://es.wikipedia.org/wiki/Sion" TargetMode="External"/><Relationship Id="rId4" Type="http://schemas.openxmlformats.org/officeDocument/2006/relationships/settings" Target="settings.xml"/><Relationship Id="rId9" Type="http://schemas.openxmlformats.org/officeDocument/2006/relationships/hyperlink" Target="https://es.wikipedia.org/wiki/Siglo_VIII_a._C." TargetMode="External"/><Relationship Id="rId14" Type="http://schemas.openxmlformats.org/officeDocument/2006/relationships/hyperlink" Target="https://es.wikipedia.org/wiki/Reino_de_Jud%C3%A1" TargetMode="External"/><Relationship Id="rId22" Type="http://schemas.openxmlformats.org/officeDocument/2006/relationships/hyperlink" Target="https://es.wikipedia.org/wiki/Acaz" TargetMode="External"/><Relationship Id="rId27" Type="http://schemas.openxmlformats.org/officeDocument/2006/relationships/hyperlink" Target="https://es.wikipedia.org/wiki/Senaquerib" TargetMode="External"/><Relationship Id="rId30" Type="http://schemas.openxmlformats.org/officeDocument/2006/relationships/hyperlink" Target="https://es.wikipedia.org/wiki/Libro_de_Isa%C3%ADas" TargetMode="External"/><Relationship Id="rId35" Type="http://schemas.openxmlformats.org/officeDocument/2006/relationships/hyperlink" Target="https://es.wikipedia.org/wiki/Siglo_VI_a._C." TargetMode="External"/><Relationship Id="rId43" Type="http://schemas.openxmlformats.org/officeDocument/2006/relationships/hyperlink" Target="https://es.wikipedia.org/wiki/Cautiverio_de_Babilonia" TargetMode="External"/><Relationship Id="rId48" Type="http://schemas.openxmlformats.org/officeDocument/2006/relationships/fontTable" Target="fontTable.xml"/><Relationship Id="rId8" Type="http://schemas.openxmlformats.org/officeDocument/2006/relationships/hyperlink" Target="https://es.wikipedia.org/wiki/Jerusal%C3%A9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2437</Words>
  <Characters>13406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2019-09-09T14:40:00Z</dcterms:created>
  <dcterms:modified xsi:type="dcterms:W3CDTF">2019-09-09T14:40:00Z</dcterms:modified>
</cp:coreProperties>
</file>