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48" w:rsidRPr="00856623" w:rsidRDefault="0050491A" w:rsidP="000E7D50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6"/>
          <w:szCs w:val="36"/>
        </w:rPr>
      </w:pPr>
      <w:r w:rsidRPr="00856623">
        <w:rPr>
          <w:b/>
          <w:color w:val="FF0000"/>
          <w:sz w:val="36"/>
          <w:szCs w:val="36"/>
        </w:rPr>
        <w:t>Isaac y su sacrificio</w:t>
      </w:r>
    </w:p>
    <w:p w:rsidR="0050491A" w:rsidRPr="0050491A" w:rsidRDefault="0050491A" w:rsidP="00C75AF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</w:t>
      </w:r>
      <w:r w:rsidRPr="0050491A">
        <w:rPr>
          <w:b/>
        </w:rPr>
        <w:t>El gran sacrificio de Jesús tuvo siempre</w:t>
      </w:r>
      <w:r>
        <w:rPr>
          <w:b/>
        </w:rPr>
        <w:t>, desde los texto</w:t>
      </w:r>
      <w:r w:rsidR="004968AE">
        <w:rPr>
          <w:b/>
        </w:rPr>
        <w:t>s bí</w:t>
      </w:r>
      <w:r>
        <w:rPr>
          <w:b/>
        </w:rPr>
        <w:t>blico</w:t>
      </w:r>
      <w:r w:rsidR="004968AE">
        <w:rPr>
          <w:b/>
        </w:rPr>
        <w:t>s</w:t>
      </w:r>
      <w:r>
        <w:rPr>
          <w:b/>
        </w:rPr>
        <w:t>, un g</w:t>
      </w:r>
      <w:r w:rsidRPr="0050491A">
        <w:rPr>
          <w:b/>
        </w:rPr>
        <w:t xml:space="preserve">ran precedente </w:t>
      </w:r>
      <w:r w:rsidR="004968AE">
        <w:rPr>
          <w:b/>
        </w:rPr>
        <w:t>en</w:t>
      </w:r>
      <w:r w:rsidRPr="0050491A">
        <w:rPr>
          <w:b/>
        </w:rPr>
        <w:t xml:space="preserve"> la prueba que Dios puso al elegido Patriarca Abraham, y </w:t>
      </w:r>
      <w:r w:rsidR="004968AE">
        <w:rPr>
          <w:b/>
        </w:rPr>
        <w:t>el simbólico sacrificio no co</w:t>
      </w:r>
      <w:r w:rsidR="004968AE">
        <w:rPr>
          <w:b/>
        </w:rPr>
        <w:t>n</w:t>
      </w:r>
      <w:r w:rsidR="004968AE">
        <w:rPr>
          <w:b/>
        </w:rPr>
        <w:t xml:space="preserve">sumado por la intervención del ángel, pero </w:t>
      </w:r>
      <w:r w:rsidRPr="0050491A">
        <w:rPr>
          <w:b/>
        </w:rPr>
        <w:t>que supuso la gran promesa de Dios al patria</w:t>
      </w:r>
      <w:r w:rsidRPr="0050491A">
        <w:rPr>
          <w:b/>
        </w:rPr>
        <w:t>r</w:t>
      </w:r>
      <w:r w:rsidR="004968AE">
        <w:rPr>
          <w:b/>
        </w:rPr>
        <w:t>ca Abraham</w:t>
      </w:r>
      <w:r w:rsidRPr="0050491A">
        <w:rPr>
          <w:b/>
        </w:rPr>
        <w:t>, de hacer</w:t>
      </w:r>
      <w:r w:rsidR="004968AE">
        <w:rPr>
          <w:b/>
        </w:rPr>
        <w:t>le</w:t>
      </w:r>
      <w:r w:rsidRPr="0050491A">
        <w:rPr>
          <w:b/>
        </w:rPr>
        <w:t xml:space="preserve"> padre de much</w:t>
      </w:r>
      <w:r>
        <w:rPr>
          <w:b/>
        </w:rPr>
        <w:t>o</w:t>
      </w:r>
      <w:r w:rsidRPr="0050491A">
        <w:rPr>
          <w:b/>
        </w:rPr>
        <w:t xml:space="preserve"> pueblos</w:t>
      </w:r>
      <w:r w:rsidR="004968AE">
        <w:rPr>
          <w:b/>
        </w:rPr>
        <w:t>, entre ellos el pueblo elegido</w:t>
      </w:r>
      <w:r w:rsidRPr="0050491A">
        <w:rPr>
          <w:b/>
        </w:rPr>
        <w:t>.</w:t>
      </w:r>
    </w:p>
    <w:p w:rsidR="002834A5" w:rsidRDefault="004968AE" w:rsidP="00C75AF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  <w:color w:val="FF0000"/>
        </w:rPr>
        <w:t xml:space="preserve"> </w:t>
      </w:r>
      <w:r w:rsidR="0050491A">
        <w:rPr>
          <w:b/>
          <w:color w:val="FF0000"/>
        </w:rPr>
        <w:t xml:space="preserve">  </w:t>
      </w:r>
      <w:r w:rsidR="0050491A" w:rsidRPr="0050491A">
        <w:rPr>
          <w:b/>
        </w:rPr>
        <w:t>Abrah</w:t>
      </w:r>
      <w:r w:rsidR="002834A5">
        <w:rPr>
          <w:b/>
        </w:rPr>
        <w:t>am padre de la fe y de la fidel</w:t>
      </w:r>
      <w:r w:rsidR="0050491A" w:rsidRPr="0050491A">
        <w:rPr>
          <w:b/>
        </w:rPr>
        <w:t>i</w:t>
      </w:r>
      <w:r w:rsidR="002834A5">
        <w:rPr>
          <w:b/>
        </w:rPr>
        <w:t>d</w:t>
      </w:r>
      <w:r w:rsidR="0050491A" w:rsidRPr="0050491A">
        <w:rPr>
          <w:b/>
        </w:rPr>
        <w:t xml:space="preserve">ad al Dios </w:t>
      </w:r>
      <w:r w:rsidR="002834A5">
        <w:rPr>
          <w:b/>
        </w:rPr>
        <w:t>q</w:t>
      </w:r>
      <w:r w:rsidR="0050491A" w:rsidRPr="0050491A">
        <w:rPr>
          <w:b/>
        </w:rPr>
        <w:t>ue le mando salir de su</w:t>
      </w:r>
      <w:r w:rsidR="002834A5">
        <w:rPr>
          <w:b/>
        </w:rPr>
        <w:t xml:space="preserve"> tierra y de ir a la que el darí</w:t>
      </w:r>
      <w:r w:rsidR="0050491A" w:rsidRPr="0050491A">
        <w:rPr>
          <w:b/>
        </w:rPr>
        <w:t>a a su desce</w:t>
      </w:r>
      <w:r w:rsidR="002834A5">
        <w:rPr>
          <w:b/>
        </w:rPr>
        <w:t>n</w:t>
      </w:r>
      <w:r w:rsidR="0050491A" w:rsidRPr="0050491A">
        <w:rPr>
          <w:b/>
        </w:rPr>
        <w:t>de</w:t>
      </w:r>
      <w:r w:rsidR="002834A5">
        <w:rPr>
          <w:b/>
        </w:rPr>
        <w:t>n</w:t>
      </w:r>
      <w:r w:rsidR="0050491A" w:rsidRPr="0050491A">
        <w:rPr>
          <w:b/>
        </w:rPr>
        <w:t xml:space="preserve">cia  representa el gran salto </w:t>
      </w:r>
      <w:r w:rsidR="002834A5">
        <w:rPr>
          <w:b/>
        </w:rPr>
        <w:t xml:space="preserve">hacia la salvación de </w:t>
      </w:r>
      <w:proofErr w:type="spellStart"/>
      <w:r w:rsidR="002834A5">
        <w:rPr>
          <w:b/>
        </w:rPr>
        <w:t>lls</w:t>
      </w:r>
      <w:proofErr w:type="spellEnd"/>
      <w:r w:rsidR="002834A5">
        <w:rPr>
          <w:b/>
        </w:rPr>
        <w:t xml:space="preserve"> ho</w:t>
      </w:r>
      <w:r>
        <w:rPr>
          <w:b/>
        </w:rPr>
        <w:t>m</w:t>
      </w:r>
      <w:r w:rsidR="002834A5">
        <w:rPr>
          <w:b/>
        </w:rPr>
        <w:t>bres. Pero Dios quiso probar la fe de Abraham</w:t>
      </w:r>
      <w:r>
        <w:rPr>
          <w:b/>
        </w:rPr>
        <w:t>.</w:t>
      </w:r>
    </w:p>
    <w:p w:rsidR="002834A5" w:rsidRDefault="002834A5" w:rsidP="00C75AF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Pri</w:t>
      </w:r>
      <w:r w:rsidR="004968AE">
        <w:rPr>
          <w:b/>
        </w:rPr>
        <w:t>me</w:t>
      </w:r>
      <w:r>
        <w:rPr>
          <w:b/>
        </w:rPr>
        <w:t>ro hizo a su mujer Sara incapaz de darle un prim</w:t>
      </w:r>
      <w:r w:rsidR="004968AE">
        <w:rPr>
          <w:b/>
        </w:rPr>
        <w:t>ogénito, por lo que aceptó</w:t>
      </w:r>
      <w:r>
        <w:rPr>
          <w:b/>
        </w:rPr>
        <w:t xml:space="preserve"> a la e</w:t>
      </w:r>
      <w:r>
        <w:rPr>
          <w:b/>
        </w:rPr>
        <w:t>s</w:t>
      </w:r>
      <w:r>
        <w:rPr>
          <w:b/>
        </w:rPr>
        <w:t xml:space="preserve">cala </w:t>
      </w:r>
      <w:proofErr w:type="spellStart"/>
      <w:r>
        <w:rPr>
          <w:b/>
        </w:rPr>
        <w:t>Agar</w:t>
      </w:r>
      <w:proofErr w:type="spellEnd"/>
      <w:r>
        <w:rPr>
          <w:b/>
        </w:rPr>
        <w:t xml:space="preserve"> que le ofrec</w:t>
      </w:r>
      <w:r w:rsidR="004968AE">
        <w:rPr>
          <w:b/>
        </w:rPr>
        <w:t xml:space="preserve">ió su dolorida </w:t>
      </w:r>
      <w:r>
        <w:rPr>
          <w:b/>
        </w:rPr>
        <w:t>esposa</w:t>
      </w:r>
      <w:r w:rsidR="004968AE">
        <w:rPr>
          <w:b/>
        </w:rPr>
        <w:t xml:space="preserve">. </w:t>
      </w:r>
      <w:r>
        <w:rPr>
          <w:b/>
        </w:rPr>
        <w:t xml:space="preserve"> Abraha</w:t>
      </w:r>
      <w:r w:rsidR="004968AE">
        <w:rPr>
          <w:b/>
        </w:rPr>
        <w:t>m</w:t>
      </w:r>
      <w:r>
        <w:rPr>
          <w:b/>
        </w:rPr>
        <w:t xml:space="preserve"> tuvo con ella a Ismael. Pero quedó </w:t>
      </w:r>
      <w:r w:rsidR="004968AE">
        <w:rPr>
          <w:b/>
        </w:rPr>
        <w:t>t</w:t>
      </w:r>
      <w:r>
        <w:rPr>
          <w:b/>
        </w:rPr>
        <w:t>riste porque no era el ver</w:t>
      </w:r>
      <w:r w:rsidR="004968AE">
        <w:rPr>
          <w:b/>
        </w:rPr>
        <w:t>d</w:t>
      </w:r>
      <w:r>
        <w:rPr>
          <w:b/>
        </w:rPr>
        <w:t xml:space="preserve">adero hijo de la </w:t>
      </w:r>
      <w:r w:rsidR="004968AE">
        <w:rPr>
          <w:b/>
        </w:rPr>
        <w:t xml:space="preserve">esposa </w:t>
      </w:r>
      <w:r>
        <w:rPr>
          <w:b/>
        </w:rPr>
        <w:t>libre.</w:t>
      </w:r>
    </w:p>
    <w:p w:rsidR="002834A5" w:rsidRDefault="002834A5" w:rsidP="00C75AF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Con todo s</w:t>
      </w:r>
      <w:r w:rsidR="004968AE">
        <w:rPr>
          <w:b/>
        </w:rPr>
        <w:t>i</w:t>
      </w:r>
      <w:r>
        <w:rPr>
          <w:b/>
        </w:rPr>
        <w:t>end</w:t>
      </w:r>
      <w:r w:rsidR="004968AE">
        <w:rPr>
          <w:b/>
        </w:rPr>
        <w:t>o</w:t>
      </w:r>
      <w:r>
        <w:rPr>
          <w:b/>
        </w:rPr>
        <w:t xml:space="preserve"> ya de mucha edad,</w:t>
      </w:r>
      <w:r w:rsidR="004968AE">
        <w:rPr>
          <w:b/>
        </w:rPr>
        <w:t xml:space="preserve"> una visita divina</w:t>
      </w:r>
      <w:r>
        <w:rPr>
          <w:b/>
        </w:rPr>
        <w:t xml:space="preserve"> le aviso que su esposa libre iba a tener el hijo que él </w:t>
      </w:r>
      <w:r w:rsidR="004968AE">
        <w:rPr>
          <w:b/>
        </w:rPr>
        <w:t>ansiaba</w:t>
      </w:r>
      <w:r>
        <w:rPr>
          <w:b/>
        </w:rPr>
        <w:t>. Y de verdad al año ya lo ten</w:t>
      </w:r>
      <w:r w:rsidR="004968AE">
        <w:rPr>
          <w:b/>
        </w:rPr>
        <w:t>í</w:t>
      </w:r>
      <w:r>
        <w:rPr>
          <w:b/>
        </w:rPr>
        <w:t xml:space="preserve">a y le puso por nombre Isaac. El </w:t>
      </w:r>
      <w:r w:rsidR="004968AE">
        <w:rPr>
          <w:b/>
        </w:rPr>
        <w:t xml:space="preserve">nuevo hijo </w:t>
      </w:r>
      <w:r>
        <w:rPr>
          <w:b/>
        </w:rPr>
        <w:t>era toda su fel</w:t>
      </w:r>
      <w:r w:rsidR="004968AE">
        <w:rPr>
          <w:b/>
        </w:rPr>
        <w:t>i</w:t>
      </w:r>
      <w:r>
        <w:rPr>
          <w:b/>
        </w:rPr>
        <w:t xml:space="preserve">cidad. Cuando </w:t>
      </w:r>
      <w:r w:rsidR="004968AE">
        <w:rPr>
          <w:b/>
        </w:rPr>
        <w:t>Isaac</w:t>
      </w:r>
      <w:r>
        <w:rPr>
          <w:b/>
        </w:rPr>
        <w:t xml:space="preserve"> creci</w:t>
      </w:r>
      <w:r w:rsidR="004968AE">
        <w:rPr>
          <w:b/>
        </w:rPr>
        <w:t>ó</w:t>
      </w:r>
      <w:r>
        <w:rPr>
          <w:b/>
        </w:rPr>
        <w:t xml:space="preserve"> Dios  puso  la verd</w:t>
      </w:r>
      <w:r w:rsidR="004968AE">
        <w:rPr>
          <w:b/>
        </w:rPr>
        <w:t>a</w:t>
      </w:r>
      <w:r>
        <w:rPr>
          <w:b/>
        </w:rPr>
        <w:t xml:space="preserve">dera prueba </w:t>
      </w:r>
      <w:r w:rsidR="004968AE">
        <w:rPr>
          <w:b/>
        </w:rPr>
        <w:t>d</w:t>
      </w:r>
      <w:r>
        <w:rPr>
          <w:b/>
        </w:rPr>
        <w:t>e su verdadera fe</w:t>
      </w:r>
      <w:r w:rsidR="004968AE">
        <w:rPr>
          <w:b/>
        </w:rPr>
        <w:t xml:space="preserve"> y fidelidad al Dios que le protegía</w:t>
      </w:r>
      <w:r>
        <w:rPr>
          <w:b/>
        </w:rPr>
        <w:t>.</w:t>
      </w:r>
    </w:p>
    <w:p w:rsidR="002834A5" w:rsidRDefault="002834A5" w:rsidP="00C75AF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El texto del sacrifico del G</w:t>
      </w:r>
      <w:r w:rsidR="004968AE">
        <w:rPr>
          <w:b/>
        </w:rPr>
        <w:t>é</w:t>
      </w:r>
      <w:r>
        <w:rPr>
          <w:b/>
        </w:rPr>
        <w:t>nesis</w:t>
      </w:r>
      <w:r w:rsidR="004968AE">
        <w:rPr>
          <w:b/>
        </w:rPr>
        <w:t>,</w:t>
      </w:r>
      <w:r>
        <w:rPr>
          <w:b/>
        </w:rPr>
        <w:t xml:space="preserve"> Cap</w:t>
      </w:r>
      <w:r w:rsidR="00C75AF7">
        <w:rPr>
          <w:b/>
        </w:rPr>
        <w:t>í</w:t>
      </w:r>
      <w:r>
        <w:rPr>
          <w:b/>
        </w:rPr>
        <w:t>tulo 22. 1 a 19 es emocio</w:t>
      </w:r>
      <w:r w:rsidR="004968AE">
        <w:rPr>
          <w:b/>
        </w:rPr>
        <w:t>n</w:t>
      </w:r>
      <w:r>
        <w:rPr>
          <w:b/>
        </w:rPr>
        <w:t>ante</w:t>
      </w:r>
      <w:r w:rsidR="004968AE">
        <w:rPr>
          <w:b/>
        </w:rPr>
        <w:t>.</w:t>
      </w:r>
    </w:p>
    <w:p w:rsidR="0050491A" w:rsidRPr="0050491A" w:rsidRDefault="0050491A" w:rsidP="00C75AF7">
      <w:pPr>
        <w:widowControl/>
        <w:autoSpaceDE/>
        <w:autoSpaceDN/>
        <w:adjustRightInd/>
        <w:jc w:val="both"/>
        <w:rPr>
          <w:b/>
          <w:i/>
        </w:rPr>
      </w:pPr>
      <w:r w:rsidRPr="002834A5">
        <w:rPr>
          <w:b/>
          <w:i/>
        </w:rPr>
        <w:t xml:space="preserve">    </w:t>
      </w:r>
      <w:r w:rsidRPr="0050491A">
        <w:rPr>
          <w:b/>
          <w:i/>
        </w:rPr>
        <w:t>Dios puso a prueba a Abraham</w:t>
      </w:r>
      <w:r w:rsidR="002834A5">
        <w:rPr>
          <w:b/>
          <w:i/>
        </w:rPr>
        <w:t xml:space="preserve"> y </w:t>
      </w:r>
      <w:r w:rsidR="00C75AF7">
        <w:rPr>
          <w:b/>
          <w:i/>
        </w:rPr>
        <w:t xml:space="preserve">le </w:t>
      </w:r>
      <w:r w:rsidR="002834A5">
        <w:rPr>
          <w:b/>
          <w:i/>
        </w:rPr>
        <w:t>llamó</w:t>
      </w:r>
      <w:r w:rsidRPr="0050491A">
        <w:rPr>
          <w:b/>
          <w:i/>
        </w:rPr>
        <w:t>: «¡Abraham!», le dijo. El respondió: «Aquí e</w:t>
      </w:r>
      <w:r w:rsidRPr="0050491A">
        <w:rPr>
          <w:b/>
          <w:i/>
        </w:rPr>
        <w:t>s</w:t>
      </w:r>
      <w:r w:rsidRPr="0050491A">
        <w:rPr>
          <w:b/>
          <w:i/>
        </w:rPr>
        <w:t>toy».</w:t>
      </w:r>
    </w:p>
    <w:p w:rsidR="0050491A" w:rsidRPr="0050491A" w:rsidRDefault="002834A5" w:rsidP="0050491A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="0050491A" w:rsidRPr="0050491A">
        <w:rPr>
          <w:b/>
          <w:i/>
        </w:rPr>
        <w:t xml:space="preserve"> Entonces Dios le siguió diciendo: «Toma a tu hijo único, el que tanto amas, a Isaac; ve</w:t>
      </w:r>
      <w:r>
        <w:rPr>
          <w:b/>
          <w:i/>
        </w:rPr>
        <w:t>t</w:t>
      </w:r>
      <w:r w:rsidR="004968AE">
        <w:rPr>
          <w:b/>
          <w:i/>
        </w:rPr>
        <w:t>e</w:t>
      </w:r>
      <w:r w:rsidR="0050491A" w:rsidRPr="0050491A">
        <w:rPr>
          <w:b/>
          <w:i/>
        </w:rPr>
        <w:t xml:space="preserve"> a la región de </w:t>
      </w:r>
      <w:proofErr w:type="spellStart"/>
      <w:r w:rsidR="0050491A" w:rsidRPr="0050491A">
        <w:rPr>
          <w:b/>
          <w:i/>
        </w:rPr>
        <w:t>Mo</w:t>
      </w:r>
      <w:r>
        <w:rPr>
          <w:b/>
          <w:i/>
        </w:rPr>
        <w:t>riá</w:t>
      </w:r>
      <w:proofErr w:type="spellEnd"/>
      <w:r w:rsidR="0050491A" w:rsidRPr="0050491A">
        <w:rPr>
          <w:b/>
          <w:i/>
        </w:rPr>
        <w:t xml:space="preserve"> y ofrécelo en holocausto sobre la montaña que yo te indicaré».</w:t>
      </w:r>
    </w:p>
    <w:p w:rsidR="002834A5" w:rsidRPr="002834A5" w:rsidRDefault="002834A5" w:rsidP="0050491A">
      <w:pPr>
        <w:widowControl/>
        <w:autoSpaceDE/>
        <w:autoSpaceDN/>
        <w:adjustRightInd/>
        <w:jc w:val="both"/>
        <w:rPr>
          <w:b/>
        </w:rPr>
      </w:pPr>
    </w:p>
    <w:p w:rsidR="002834A5" w:rsidRPr="002834A5" w:rsidRDefault="002834A5" w:rsidP="0050491A">
      <w:pPr>
        <w:widowControl/>
        <w:autoSpaceDE/>
        <w:autoSpaceDN/>
        <w:adjustRightInd/>
        <w:jc w:val="both"/>
        <w:rPr>
          <w:b/>
        </w:rPr>
      </w:pPr>
      <w:r w:rsidRPr="002834A5">
        <w:rPr>
          <w:b/>
        </w:rPr>
        <w:t xml:space="preserve">  </w:t>
      </w:r>
      <w:r w:rsidR="004968AE">
        <w:rPr>
          <w:b/>
        </w:rPr>
        <w:t xml:space="preserve">  </w:t>
      </w:r>
      <w:r w:rsidRPr="002834A5">
        <w:rPr>
          <w:b/>
        </w:rPr>
        <w:t>Podemos sospechar que un padre ya anciano que tantos años ha</w:t>
      </w:r>
      <w:r w:rsidR="004968AE">
        <w:rPr>
          <w:b/>
        </w:rPr>
        <w:t>bía</w:t>
      </w:r>
      <w:r w:rsidRPr="002834A5">
        <w:rPr>
          <w:b/>
        </w:rPr>
        <w:t xml:space="preserve"> esperado y ah</w:t>
      </w:r>
      <w:r w:rsidR="004968AE">
        <w:rPr>
          <w:b/>
        </w:rPr>
        <w:t>o</w:t>
      </w:r>
      <w:r w:rsidRPr="002834A5">
        <w:rPr>
          <w:b/>
        </w:rPr>
        <w:t xml:space="preserve">ra recibe del mismo que le dio el hijo predilecto </w:t>
      </w:r>
      <w:r w:rsidR="004968AE">
        <w:rPr>
          <w:b/>
        </w:rPr>
        <w:t xml:space="preserve">la orden de </w:t>
      </w:r>
      <w:r w:rsidRPr="002834A5">
        <w:rPr>
          <w:b/>
        </w:rPr>
        <w:t>que lo sacrifique en un monte que le indicar</w:t>
      </w:r>
      <w:r w:rsidR="004968AE">
        <w:rPr>
          <w:b/>
        </w:rPr>
        <w:t>á</w:t>
      </w:r>
      <w:r>
        <w:rPr>
          <w:b/>
        </w:rPr>
        <w:t>. Es de sup</w:t>
      </w:r>
      <w:r w:rsidR="004968AE">
        <w:rPr>
          <w:b/>
        </w:rPr>
        <w:t>o</w:t>
      </w:r>
      <w:r>
        <w:rPr>
          <w:b/>
        </w:rPr>
        <w:t>ne</w:t>
      </w:r>
      <w:r w:rsidR="004968AE">
        <w:rPr>
          <w:b/>
        </w:rPr>
        <w:t>r</w:t>
      </w:r>
      <w:r>
        <w:rPr>
          <w:b/>
        </w:rPr>
        <w:t xml:space="preserve"> la terrible lucha de la noche</w:t>
      </w:r>
      <w:r w:rsidR="004968AE">
        <w:rPr>
          <w:b/>
        </w:rPr>
        <w:t xml:space="preserve"> siguiente</w:t>
      </w:r>
      <w:r>
        <w:rPr>
          <w:b/>
        </w:rPr>
        <w:t xml:space="preserve"> y la angustia del aman</w:t>
      </w:r>
      <w:r>
        <w:rPr>
          <w:b/>
        </w:rPr>
        <w:t>e</w:t>
      </w:r>
      <w:r>
        <w:rPr>
          <w:b/>
        </w:rPr>
        <w:t>cer</w:t>
      </w:r>
      <w:r w:rsidR="004968AE">
        <w:rPr>
          <w:b/>
        </w:rPr>
        <w:t>.</w:t>
      </w:r>
    </w:p>
    <w:p w:rsidR="002834A5" w:rsidRDefault="002834A5" w:rsidP="0050491A">
      <w:pPr>
        <w:widowControl/>
        <w:autoSpaceDE/>
        <w:autoSpaceDN/>
        <w:adjustRightInd/>
        <w:jc w:val="both"/>
        <w:rPr>
          <w:b/>
          <w:i/>
        </w:rPr>
      </w:pPr>
    </w:p>
    <w:p w:rsidR="0050491A" w:rsidRPr="0050491A" w:rsidRDefault="0050491A" w:rsidP="0050491A">
      <w:pPr>
        <w:widowControl/>
        <w:autoSpaceDE/>
        <w:autoSpaceDN/>
        <w:adjustRightInd/>
        <w:jc w:val="both"/>
        <w:rPr>
          <w:b/>
          <w:i/>
        </w:rPr>
      </w:pPr>
      <w:r w:rsidRPr="0050491A">
        <w:rPr>
          <w:b/>
          <w:i/>
        </w:rPr>
        <w:t xml:space="preserve"> A la madrugada del día siguiente, Abraham ensilló su asno, tomó consigo a dos de sus servidores y a su hijo Isaac, y después de cortar la leña para el holocausto, se dirigió hacia el lugar que Dios le había indicado.</w:t>
      </w:r>
    </w:p>
    <w:p w:rsidR="0050491A" w:rsidRPr="0050491A" w:rsidRDefault="002834A5" w:rsidP="0050491A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="0050491A" w:rsidRPr="0050491A">
        <w:rPr>
          <w:b/>
          <w:i/>
        </w:rPr>
        <w:t xml:space="preserve"> Al tercer día, alzando los ojos, divisó el lugar desde lejos,</w:t>
      </w:r>
      <w:r w:rsidR="004968AE">
        <w:rPr>
          <w:b/>
          <w:i/>
        </w:rPr>
        <w:t xml:space="preserve"> </w:t>
      </w:r>
      <w:r w:rsidR="0050491A" w:rsidRPr="0050491A">
        <w:rPr>
          <w:b/>
          <w:i/>
        </w:rPr>
        <w:t xml:space="preserve"> y dijo a sus servidores: «Qu</w:t>
      </w:r>
      <w:r>
        <w:rPr>
          <w:b/>
          <w:i/>
        </w:rPr>
        <w:t>e</w:t>
      </w:r>
      <w:r>
        <w:rPr>
          <w:b/>
          <w:i/>
        </w:rPr>
        <w:t>daos</w:t>
      </w:r>
      <w:r w:rsidR="0050491A" w:rsidRPr="0050491A">
        <w:rPr>
          <w:b/>
          <w:i/>
        </w:rPr>
        <w:t xml:space="preserve"> aquí con el asno, mientras yo y el muchacho seguimos adelante. Daremos culto a Dios y después volveremos a reunirnos con</w:t>
      </w:r>
      <w:r>
        <w:rPr>
          <w:b/>
          <w:i/>
        </w:rPr>
        <w:t xml:space="preserve"> vosotros</w:t>
      </w:r>
      <w:r w:rsidR="0050491A" w:rsidRPr="0050491A">
        <w:rPr>
          <w:b/>
          <w:i/>
        </w:rPr>
        <w:t>».</w:t>
      </w:r>
    </w:p>
    <w:p w:rsidR="0050491A" w:rsidRDefault="002834A5" w:rsidP="0050491A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="0050491A" w:rsidRPr="0050491A">
        <w:rPr>
          <w:b/>
          <w:i/>
        </w:rPr>
        <w:t xml:space="preserve"> Abraham recogió la leña para el holocausto y la cargó sobre su hijo Isaac; él, por su pa</w:t>
      </w:r>
      <w:r w:rsidR="0050491A" w:rsidRPr="0050491A">
        <w:rPr>
          <w:b/>
          <w:i/>
        </w:rPr>
        <w:t>r</w:t>
      </w:r>
      <w:r w:rsidR="0050491A" w:rsidRPr="0050491A">
        <w:rPr>
          <w:b/>
          <w:i/>
        </w:rPr>
        <w:t>te, tomó en sus manos el fuego y el cuchillo y siguieron caminando los dos juntos.</w:t>
      </w:r>
    </w:p>
    <w:p w:rsidR="002834A5" w:rsidRDefault="002834A5" w:rsidP="0050491A">
      <w:pPr>
        <w:widowControl/>
        <w:autoSpaceDE/>
        <w:autoSpaceDN/>
        <w:adjustRightInd/>
        <w:jc w:val="both"/>
        <w:rPr>
          <w:b/>
          <w:i/>
        </w:rPr>
      </w:pPr>
    </w:p>
    <w:p w:rsidR="00481CE3" w:rsidRPr="00481CE3" w:rsidRDefault="002834A5" w:rsidP="0050491A">
      <w:pPr>
        <w:widowControl/>
        <w:autoSpaceDE/>
        <w:autoSpaceDN/>
        <w:adjustRightInd/>
        <w:jc w:val="both"/>
        <w:rPr>
          <w:b/>
        </w:rPr>
      </w:pPr>
      <w:r w:rsidRPr="00481CE3">
        <w:rPr>
          <w:b/>
        </w:rPr>
        <w:t xml:space="preserve"> Podemos también imaginarnos como subió la cuesta hacia la cumbre, haciendo grandes esfu</w:t>
      </w:r>
      <w:r w:rsidR="00481CE3" w:rsidRPr="00481CE3">
        <w:rPr>
          <w:b/>
        </w:rPr>
        <w:t>e</w:t>
      </w:r>
      <w:r w:rsidRPr="00481CE3">
        <w:rPr>
          <w:b/>
        </w:rPr>
        <w:t>rzos para</w:t>
      </w:r>
      <w:r w:rsidR="00481CE3" w:rsidRPr="00481CE3">
        <w:rPr>
          <w:b/>
        </w:rPr>
        <w:t xml:space="preserve"> no llorar. Acaso </w:t>
      </w:r>
      <w:r w:rsidR="004968AE">
        <w:rPr>
          <w:b/>
        </w:rPr>
        <w:t>caminó</w:t>
      </w:r>
      <w:r w:rsidR="00481CE3" w:rsidRPr="00481CE3">
        <w:rPr>
          <w:b/>
        </w:rPr>
        <w:t xml:space="preserve"> recordando los sa</w:t>
      </w:r>
      <w:r w:rsidR="004968AE">
        <w:rPr>
          <w:b/>
        </w:rPr>
        <w:t>c</w:t>
      </w:r>
      <w:r w:rsidR="00481CE3" w:rsidRPr="00481CE3">
        <w:rPr>
          <w:b/>
        </w:rPr>
        <w:t>rificio</w:t>
      </w:r>
      <w:r w:rsidR="004968AE">
        <w:rPr>
          <w:b/>
        </w:rPr>
        <w:t>s</w:t>
      </w:r>
      <w:r w:rsidR="00481CE3" w:rsidRPr="00481CE3">
        <w:rPr>
          <w:b/>
        </w:rPr>
        <w:t xml:space="preserve"> humanos que había vi</w:t>
      </w:r>
      <w:r w:rsidR="00481CE3" w:rsidRPr="00481CE3">
        <w:rPr>
          <w:b/>
        </w:rPr>
        <w:t>s</w:t>
      </w:r>
      <w:r w:rsidR="00481CE3" w:rsidRPr="00481CE3">
        <w:rPr>
          <w:b/>
        </w:rPr>
        <w:t xml:space="preserve">to en la tierra de la que el Señor </w:t>
      </w:r>
      <w:r w:rsidR="004968AE">
        <w:rPr>
          <w:b/>
        </w:rPr>
        <w:t>D</w:t>
      </w:r>
      <w:r w:rsidR="00481CE3" w:rsidRPr="00481CE3">
        <w:rPr>
          <w:b/>
        </w:rPr>
        <w:t>ios le hab</w:t>
      </w:r>
      <w:r w:rsidR="004968AE">
        <w:rPr>
          <w:b/>
        </w:rPr>
        <w:t>í</w:t>
      </w:r>
      <w:r w:rsidR="00481CE3" w:rsidRPr="00481CE3">
        <w:rPr>
          <w:b/>
        </w:rPr>
        <w:t>a sacado y el corazón la latía de forma treme</w:t>
      </w:r>
      <w:r w:rsidR="00481CE3" w:rsidRPr="00481CE3">
        <w:rPr>
          <w:b/>
        </w:rPr>
        <w:t>n</w:t>
      </w:r>
      <w:r w:rsidR="00481CE3" w:rsidRPr="00481CE3">
        <w:rPr>
          <w:b/>
        </w:rPr>
        <w:t>da</w:t>
      </w:r>
      <w:r w:rsidR="004968AE">
        <w:rPr>
          <w:b/>
        </w:rPr>
        <w:t xml:space="preserve"> mirando a su hijo silencioso que junta a él caminaba.</w:t>
      </w:r>
    </w:p>
    <w:p w:rsidR="002834A5" w:rsidRDefault="002834A5" w:rsidP="0050491A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</w:t>
      </w:r>
    </w:p>
    <w:p w:rsidR="00856623" w:rsidRDefault="004968AE" w:rsidP="0050491A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="0050491A" w:rsidRPr="0050491A">
        <w:rPr>
          <w:b/>
          <w:i/>
        </w:rPr>
        <w:t xml:space="preserve">Isaac rompió el silencio y dijo a su padre Abraham: «¡Padre!». El respondió: «Sí, hijo mío». </w:t>
      </w:r>
    </w:p>
    <w:p w:rsidR="0050491A" w:rsidRPr="0050491A" w:rsidRDefault="00856623" w:rsidP="0050491A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El muchacho le dijo: </w:t>
      </w:r>
      <w:r w:rsidR="0050491A" w:rsidRPr="0050491A">
        <w:rPr>
          <w:b/>
          <w:i/>
        </w:rPr>
        <w:t>«Tenemos el fuego y la leña, pero ¿dónde está el cordero para el holocausto?».</w:t>
      </w:r>
    </w:p>
    <w:p w:rsidR="0050491A" w:rsidRPr="0050491A" w:rsidRDefault="00856623" w:rsidP="0050491A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="0050491A" w:rsidRPr="0050491A">
        <w:rPr>
          <w:b/>
          <w:i/>
        </w:rPr>
        <w:t xml:space="preserve"> «Dios proveerá el cordero para el holocausto», respondió Abraham. Y siguieron cam</w:t>
      </w:r>
      <w:r w:rsidR="0050491A" w:rsidRPr="0050491A">
        <w:rPr>
          <w:b/>
          <w:i/>
        </w:rPr>
        <w:t>i</w:t>
      </w:r>
      <w:r w:rsidR="0050491A" w:rsidRPr="0050491A">
        <w:rPr>
          <w:b/>
          <w:i/>
        </w:rPr>
        <w:t>nando los dos juntos.</w:t>
      </w:r>
    </w:p>
    <w:p w:rsidR="0050491A" w:rsidRPr="0050491A" w:rsidRDefault="00856623" w:rsidP="0050491A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="0050491A" w:rsidRPr="0050491A">
        <w:rPr>
          <w:b/>
          <w:i/>
        </w:rPr>
        <w:t xml:space="preserve"> Cuando llegaron al lugar que Dios le había indicado, Abraham erigió un altar, dispuso la leña, ató a su hijo Isaac y lo puso sobre el altar encima de la leña.</w:t>
      </w:r>
    </w:p>
    <w:p w:rsidR="0050491A" w:rsidRPr="0050491A" w:rsidRDefault="00856623" w:rsidP="0050491A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="0050491A" w:rsidRPr="0050491A">
        <w:rPr>
          <w:b/>
          <w:i/>
        </w:rPr>
        <w:t xml:space="preserve"> Luego extendió su mano y tomó el cuchillo para inmolar a su hijo.</w:t>
      </w:r>
    </w:p>
    <w:p w:rsidR="0050491A" w:rsidRPr="0050491A" w:rsidRDefault="00856623" w:rsidP="0050491A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lastRenderedPageBreak/>
        <w:t xml:space="preserve">    </w:t>
      </w:r>
      <w:r w:rsidR="0050491A" w:rsidRPr="0050491A">
        <w:rPr>
          <w:b/>
          <w:i/>
        </w:rPr>
        <w:t xml:space="preserve"> Pero el </w:t>
      </w:r>
      <w:proofErr w:type="spellStart"/>
      <w:r w:rsidR="0050491A" w:rsidRPr="0050491A">
        <w:rPr>
          <w:b/>
          <w:i/>
        </w:rPr>
        <w:t>Angel</w:t>
      </w:r>
      <w:proofErr w:type="spellEnd"/>
      <w:r w:rsidR="0050491A" w:rsidRPr="0050491A">
        <w:rPr>
          <w:b/>
          <w:i/>
        </w:rPr>
        <w:t xml:space="preserve"> del Señor lo llamó desde el cielo: «¡Abraham, Abraham!». «Aquí estoy», respondió él.</w:t>
      </w:r>
    </w:p>
    <w:p w:rsidR="0050491A" w:rsidRPr="0050491A" w:rsidRDefault="00856623" w:rsidP="0050491A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</w:t>
      </w:r>
      <w:r w:rsidR="0050491A" w:rsidRPr="0050491A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50491A" w:rsidRPr="0050491A">
        <w:rPr>
          <w:b/>
          <w:i/>
        </w:rPr>
        <w:t xml:space="preserve">Y el </w:t>
      </w:r>
      <w:proofErr w:type="spellStart"/>
      <w:r w:rsidR="0050491A" w:rsidRPr="0050491A">
        <w:rPr>
          <w:b/>
          <w:i/>
        </w:rPr>
        <w:t>Angel</w:t>
      </w:r>
      <w:proofErr w:type="spellEnd"/>
      <w:r w:rsidR="0050491A" w:rsidRPr="0050491A">
        <w:rPr>
          <w:b/>
          <w:i/>
        </w:rPr>
        <w:t xml:space="preserve"> le dijo: «No pongas tu mano sobre el muchacho ni le hagas ningún daño. Ahora sé que temes a Dios, porque no me has negado ni siquiera a tu hijo único».</w:t>
      </w:r>
    </w:p>
    <w:p w:rsidR="0050491A" w:rsidRPr="0050491A" w:rsidRDefault="00856623" w:rsidP="0050491A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="0050491A" w:rsidRPr="0050491A">
        <w:rPr>
          <w:b/>
          <w:i/>
        </w:rPr>
        <w:t xml:space="preserve"> Al levantar la vista, Abraham vio un carnero que tenía los cuernos enredados en una za</w:t>
      </w:r>
      <w:r w:rsidR="0050491A" w:rsidRPr="0050491A">
        <w:rPr>
          <w:b/>
          <w:i/>
        </w:rPr>
        <w:t>r</w:t>
      </w:r>
      <w:r w:rsidR="0050491A" w:rsidRPr="0050491A">
        <w:rPr>
          <w:b/>
          <w:i/>
        </w:rPr>
        <w:t>za. Entonces fue a tomar el carnero y lo ofreció en holocausto en lugar de su hijo.</w:t>
      </w:r>
    </w:p>
    <w:p w:rsidR="0050491A" w:rsidRPr="0050491A" w:rsidRDefault="00856623" w:rsidP="0050491A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="0050491A" w:rsidRPr="0050491A">
        <w:rPr>
          <w:b/>
          <w:i/>
        </w:rPr>
        <w:t xml:space="preserve"> Abraham llamó a ese lugar: «El Señor proveerá» y de allí se origina el siguiente dicho: «En la montaña del Señor se proveerá».</w:t>
      </w:r>
    </w:p>
    <w:p w:rsidR="00856623" w:rsidRPr="00856623" w:rsidRDefault="00856623" w:rsidP="0050491A">
      <w:pPr>
        <w:widowControl/>
        <w:autoSpaceDE/>
        <w:autoSpaceDN/>
        <w:adjustRightInd/>
        <w:jc w:val="both"/>
        <w:rPr>
          <w:b/>
        </w:rPr>
      </w:pPr>
    </w:p>
    <w:p w:rsidR="00856623" w:rsidRPr="00856623" w:rsidRDefault="00C75AF7" w:rsidP="0050491A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Abraham quedó</w:t>
      </w:r>
      <w:r w:rsidR="00856623" w:rsidRPr="00856623">
        <w:rPr>
          <w:b/>
        </w:rPr>
        <w:t xml:space="preserve"> seguramente un tiempo inmóvil mirando a su hijo mientra</w:t>
      </w:r>
      <w:r>
        <w:rPr>
          <w:b/>
        </w:rPr>
        <w:t>s e</w:t>
      </w:r>
      <w:r w:rsidR="00856623" w:rsidRPr="00856623">
        <w:rPr>
          <w:b/>
        </w:rPr>
        <w:t>l fuego co</w:t>
      </w:r>
      <w:r w:rsidR="00856623" w:rsidRPr="00856623">
        <w:rPr>
          <w:b/>
        </w:rPr>
        <w:t>n</w:t>
      </w:r>
      <w:r w:rsidR="00856623" w:rsidRPr="00856623">
        <w:rPr>
          <w:b/>
        </w:rPr>
        <w:t>sumía las carnes del carnero que había ofrecido. De nuevo miró al cielo y oyó la voz de Dios y sus nuevas palabras de aliento y compromiso</w:t>
      </w:r>
      <w:r>
        <w:rPr>
          <w:b/>
        </w:rPr>
        <w:t>:</w:t>
      </w:r>
    </w:p>
    <w:p w:rsidR="00856623" w:rsidRDefault="00856623" w:rsidP="0050491A">
      <w:pPr>
        <w:widowControl/>
        <w:autoSpaceDE/>
        <w:autoSpaceDN/>
        <w:adjustRightInd/>
        <w:jc w:val="both"/>
        <w:rPr>
          <w:b/>
          <w:i/>
        </w:rPr>
      </w:pPr>
    </w:p>
    <w:p w:rsidR="00856623" w:rsidRDefault="00856623" w:rsidP="0050491A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</w:t>
      </w:r>
      <w:r w:rsidR="0050491A" w:rsidRPr="0050491A">
        <w:rPr>
          <w:b/>
          <w:i/>
        </w:rPr>
        <w:t xml:space="preserve"> Luego el </w:t>
      </w:r>
      <w:proofErr w:type="spellStart"/>
      <w:r w:rsidR="0050491A" w:rsidRPr="0050491A">
        <w:rPr>
          <w:b/>
          <w:i/>
        </w:rPr>
        <w:t>Angel</w:t>
      </w:r>
      <w:proofErr w:type="spellEnd"/>
      <w:r w:rsidR="0050491A" w:rsidRPr="0050491A">
        <w:rPr>
          <w:b/>
          <w:i/>
        </w:rPr>
        <w:t xml:space="preserve"> del Señor llamó por segunda vez a Abraham desde el cielo</w:t>
      </w:r>
      <w:r>
        <w:rPr>
          <w:b/>
          <w:i/>
        </w:rPr>
        <w:t xml:space="preserve"> </w:t>
      </w:r>
      <w:r w:rsidR="0050491A" w:rsidRPr="0050491A">
        <w:rPr>
          <w:b/>
          <w:i/>
        </w:rPr>
        <w:t>y le dijo: «Juro por mí mismo –oráculo del Señor–: porque has obrado de esa manera y no me has negado a tu hijo único, yo te colmaré de bendiciones y multiplicaré tu descendencia como las e</w:t>
      </w:r>
      <w:r w:rsidR="0050491A" w:rsidRPr="0050491A">
        <w:rPr>
          <w:b/>
          <w:i/>
        </w:rPr>
        <w:t>s</w:t>
      </w:r>
      <w:r w:rsidR="0050491A" w:rsidRPr="0050491A">
        <w:rPr>
          <w:b/>
          <w:i/>
        </w:rPr>
        <w:t>trellas del cielo y como la arena que está</w:t>
      </w:r>
      <w:r w:rsidR="00C75AF7">
        <w:rPr>
          <w:b/>
          <w:i/>
        </w:rPr>
        <w:t>n</w:t>
      </w:r>
      <w:r w:rsidR="0050491A" w:rsidRPr="0050491A">
        <w:rPr>
          <w:b/>
          <w:i/>
        </w:rPr>
        <w:t xml:space="preserve"> a la orilla del mar.</w:t>
      </w:r>
    </w:p>
    <w:p w:rsidR="0050491A" w:rsidRPr="0050491A" w:rsidRDefault="00856623" w:rsidP="0050491A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="0050491A" w:rsidRPr="0050491A">
        <w:rPr>
          <w:b/>
          <w:i/>
        </w:rPr>
        <w:t xml:space="preserve"> Tus descendientes conquistarán las ciudades de sus enemigo</w:t>
      </w:r>
      <w:r>
        <w:rPr>
          <w:b/>
          <w:i/>
        </w:rPr>
        <w:t>s</w:t>
      </w:r>
      <w:r w:rsidR="0050491A" w:rsidRPr="0050491A">
        <w:rPr>
          <w:b/>
          <w:i/>
        </w:rPr>
        <w:t xml:space="preserve"> y</w:t>
      </w:r>
      <w:r w:rsidR="00C75AF7">
        <w:rPr>
          <w:b/>
          <w:i/>
        </w:rPr>
        <w:t>,</w:t>
      </w:r>
      <w:r w:rsidR="0050491A" w:rsidRPr="0050491A">
        <w:rPr>
          <w:b/>
          <w:i/>
        </w:rPr>
        <w:t xml:space="preserve"> por tu descendencia</w:t>
      </w:r>
      <w:r w:rsidR="00C75AF7">
        <w:rPr>
          <w:b/>
          <w:i/>
        </w:rPr>
        <w:t>,</w:t>
      </w:r>
      <w:r w:rsidR="0050491A" w:rsidRPr="0050491A">
        <w:rPr>
          <w:b/>
          <w:i/>
        </w:rPr>
        <w:t xml:space="preserve"> se bendecirán todas las naciones de la tierra, ya que has obedecido mi voz».</w:t>
      </w:r>
    </w:p>
    <w:p w:rsidR="0050491A" w:rsidRPr="0050491A" w:rsidRDefault="00856623" w:rsidP="0050491A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</w:rPr>
      </w:pPr>
      <w:r>
        <w:rPr>
          <w:b/>
          <w:i/>
        </w:rPr>
        <w:t xml:space="preserve">    </w:t>
      </w:r>
      <w:r w:rsidR="0050491A" w:rsidRPr="0050491A">
        <w:rPr>
          <w:b/>
          <w:i/>
        </w:rPr>
        <w:t xml:space="preserve"> Abraham regresó a donde estaban sus servidores. Todos juntos se fueron a </w:t>
      </w:r>
      <w:proofErr w:type="spellStart"/>
      <w:r w:rsidR="0050491A" w:rsidRPr="0050491A">
        <w:rPr>
          <w:b/>
          <w:i/>
        </w:rPr>
        <w:t>Berseba</w:t>
      </w:r>
      <w:proofErr w:type="spellEnd"/>
      <w:r w:rsidR="0050491A" w:rsidRPr="0050491A">
        <w:rPr>
          <w:b/>
          <w:i/>
        </w:rPr>
        <w:t xml:space="preserve"> y Abraham residió</w:t>
      </w:r>
      <w:r>
        <w:rPr>
          <w:b/>
          <w:i/>
        </w:rPr>
        <w:t xml:space="preserve"> allí</w:t>
      </w:r>
      <w:r w:rsidR="00032978">
        <w:rPr>
          <w:b/>
          <w:i/>
        </w:rPr>
        <w:t>.</w:t>
      </w:r>
    </w:p>
    <w:p w:rsidR="00856623" w:rsidRDefault="00856623" w:rsidP="008566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856623" w:rsidRDefault="00856623" w:rsidP="008566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El sa</w:t>
      </w:r>
      <w:r w:rsidR="00032978">
        <w:rPr>
          <w:rFonts w:ascii="Arial" w:hAnsi="Arial" w:cs="Arial"/>
          <w:b/>
          <w:bCs/>
        </w:rPr>
        <w:t>c</w:t>
      </w:r>
      <w:r w:rsidR="0050491A" w:rsidRPr="00856623">
        <w:rPr>
          <w:rFonts w:ascii="Arial" w:hAnsi="Arial" w:cs="Arial"/>
          <w:b/>
          <w:bCs/>
        </w:rPr>
        <w:t>rificio de Isaac</w:t>
      </w:r>
      <w:r w:rsidR="00C75AF7">
        <w:rPr>
          <w:rFonts w:ascii="Arial" w:hAnsi="Arial" w:cs="Arial"/>
          <w:b/>
          <w:bCs/>
        </w:rPr>
        <w:t xml:space="preserve"> quedó</w:t>
      </w:r>
      <w:r>
        <w:rPr>
          <w:rFonts w:ascii="Arial" w:hAnsi="Arial" w:cs="Arial"/>
          <w:b/>
          <w:bCs/>
        </w:rPr>
        <w:t xml:space="preserve"> en la histori</w:t>
      </w:r>
      <w:r w:rsidR="00032978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de Israel como el gran gesto de su padre un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versal. Sería luego el modelo y símbolo del que ofrecería Jesús de manera real.  A lo la</w:t>
      </w:r>
      <w:r w:rsidR="00032978">
        <w:rPr>
          <w:rFonts w:ascii="Arial" w:hAnsi="Arial" w:cs="Arial"/>
          <w:b/>
          <w:bCs/>
        </w:rPr>
        <w:t>rgo de los siglos será la fuente</w:t>
      </w:r>
      <w:r>
        <w:rPr>
          <w:rFonts w:ascii="Arial" w:hAnsi="Arial" w:cs="Arial"/>
          <w:b/>
          <w:bCs/>
        </w:rPr>
        <w:t xml:space="preserve"> mayor de inspiración artística y litúrgica</w:t>
      </w:r>
      <w:r w:rsidR="00C75AF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ya que reflej</w:t>
      </w:r>
      <w:r w:rsidR="00C75AF7">
        <w:rPr>
          <w:rFonts w:ascii="Arial" w:hAnsi="Arial" w:cs="Arial"/>
          <w:b/>
          <w:bCs/>
        </w:rPr>
        <w:t>ó</w:t>
      </w:r>
      <w:r>
        <w:rPr>
          <w:rFonts w:ascii="Arial" w:hAnsi="Arial" w:cs="Arial"/>
          <w:b/>
          <w:bCs/>
        </w:rPr>
        <w:t xml:space="preserve"> la fe de Abraham y la absoluta dependencia de su Dios prote</w:t>
      </w:r>
      <w:r w:rsidR="00032978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tor</w:t>
      </w:r>
      <w:r w:rsidR="00032978">
        <w:rPr>
          <w:rFonts w:ascii="Arial" w:hAnsi="Arial" w:cs="Arial"/>
          <w:b/>
          <w:bCs/>
        </w:rPr>
        <w:t>.</w:t>
      </w:r>
    </w:p>
    <w:p w:rsidR="00856623" w:rsidRDefault="00856623" w:rsidP="008566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77C0C" w:rsidRDefault="00856623" w:rsidP="008566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0491A" w:rsidRPr="00856623">
        <w:rPr>
          <w:rFonts w:ascii="Arial" w:hAnsi="Arial" w:cs="Arial"/>
          <w:b/>
        </w:rPr>
        <w:t xml:space="preserve">El rasgo más destacado en la </w:t>
      </w:r>
      <w:hyperlink r:id="rId6" w:tooltip="Exégesis bíblica" w:history="1">
        <w:r w:rsidR="0050491A" w:rsidRPr="00856623">
          <w:rPr>
            <w:rStyle w:val="Hipervnculo"/>
            <w:rFonts w:ascii="Arial" w:hAnsi="Arial" w:cs="Arial"/>
            <w:b/>
            <w:color w:val="auto"/>
            <w:u w:val="none"/>
          </w:rPr>
          <w:t>exégesis bíblica</w:t>
        </w:r>
      </w:hyperlink>
      <w:r w:rsidR="0050491A" w:rsidRPr="00856623">
        <w:rPr>
          <w:rFonts w:ascii="Arial" w:hAnsi="Arial" w:cs="Arial"/>
          <w:b/>
        </w:rPr>
        <w:t xml:space="preserve"> de este pasaje es la sumisión de </w:t>
      </w:r>
      <w:hyperlink r:id="rId7" w:tooltip="Abraham" w:history="1">
        <w:r w:rsidR="0050491A" w:rsidRPr="00856623">
          <w:rPr>
            <w:rStyle w:val="Hipervnculo"/>
            <w:rFonts w:ascii="Arial" w:hAnsi="Arial" w:cs="Arial"/>
            <w:b/>
            <w:color w:val="auto"/>
            <w:u w:val="none"/>
          </w:rPr>
          <w:t>Abraham</w:t>
        </w:r>
      </w:hyperlink>
      <w:r w:rsidR="0050491A" w:rsidRPr="00856623">
        <w:rPr>
          <w:rFonts w:ascii="Arial" w:hAnsi="Arial" w:cs="Arial"/>
          <w:b/>
        </w:rPr>
        <w:t xml:space="preserve"> a la </w:t>
      </w:r>
      <w:hyperlink r:id="rId8" w:tooltip="Voluntad de Dios" w:history="1">
        <w:r w:rsidR="0050491A" w:rsidRPr="00856623">
          <w:rPr>
            <w:rStyle w:val="Hipervnculo"/>
            <w:rFonts w:ascii="Arial" w:hAnsi="Arial" w:cs="Arial"/>
            <w:b/>
            <w:color w:val="auto"/>
            <w:u w:val="none"/>
          </w:rPr>
          <w:t>voluntad de Dios</w:t>
        </w:r>
      </w:hyperlink>
      <w:r w:rsidR="0050491A" w:rsidRPr="00856623">
        <w:rPr>
          <w:rFonts w:ascii="Arial" w:hAnsi="Arial" w:cs="Arial"/>
          <w:b/>
        </w:rPr>
        <w:t xml:space="preserve">, cuestión central tanto para el </w:t>
      </w:r>
      <w:hyperlink r:id="rId9" w:tooltip="Judaísmo" w:history="1">
        <w:r w:rsidR="0050491A" w:rsidRPr="00856623">
          <w:rPr>
            <w:rStyle w:val="Hipervnculo"/>
            <w:rFonts w:ascii="Arial" w:hAnsi="Arial" w:cs="Arial"/>
            <w:b/>
            <w:color w:val="auto"/>
            <w:u w:val="none"/>
          </w:rPr>
          <w:t>judaísmo</w:t>
        </w:r>
      </w:hyperlink>
      <w:r w:rsidR="0050491A" w:rsidRPr="00856623">
        <w:rPr>
          <w:rFonts w:ascii="Arial" w:hAnsi="Arial" w:cs="Arial"/>
          <w:b/>
        </w:rPr>
        <w:t xml:space="preserve"> como para el </w:t>
      </w:r>
      <w:hyperlink r:id="rId10" w:tooltip="Islam" w:history="1">
        <w:r w:rsidR="0050491A" w:rsidRPr="00856623">
          <w:rPr>
            <w:rStyle w:val="Hipervnculo"/>
            <w:rFonts w:ascii="Arial" w:hAnsi="Arial" w:cs="Arial"/>
            <w:b/>
            <w:color w:val="auto"/>
            <w:u w:val="none"/>
          </w:rPr>
          <w:t>Islam</w:t>
        </w:r>
      </w:hyperlink>
      <w:r w:rsidR="0050491A" w:rsidRPr="00856623">
        <w:rPr>
          <w:rFonts w:ascii="Arial" w:hAnsi="Arial" w:cs="Arial"/>
          <w:b/>
        </w:rPr>
        <w:t xml:space="preserve"> (con una diferencia importante</w:t>
      </w:r>
      <w:r w:rsidR="00C75AF7">
        <w:rPr>
          <w:rFonts w:ascii="Arial" w:hAnsi="Arial" w:cs="Arial"/>
          <w:b/>
        </w:rPr>
        <w:t xml:space="preserve"> para el islamismo</w:t>
      </w:r>
      <w:r w:rsidR="0050491A" w:rsidRPr="00856623">
        <w:rPr>
          <w:rFonts w:ascii="Arial" w:hAnsi="Arial" w:cs="Arial"/>
          <w:b/>
        </w:rPr>
        <w:t xml:space="preserve">: la escena se presenta protagonizada por </w:t>
      </w:r>
      <w:hyperlink r:id="rId11" w:tooltip="Ismael" w:history="1">
        <w:r w:rsidR="0050491A" w:rsidRPr="00856623">
          <w:rPr>
            <w:rStyle w:val="Hipervnculo"/>
            <w:rFonts w:ascii="Arial" w:hAnsi="Arial" w:cs="Arial"/>
            <w:b/>
            <w:color w:val="auto"/>
            <w:u w:val="none"/>
          </w:rPr>
          <w:t>Ismael</w:t>
        </w:r>
      </w:hyperlink>
      <w:r w:rsidR="00C75AF7">
        <w:t xml:space="preserve">, </w:t>
      </w:r>
      <w:r w:rsidR="00C75AF7" w:rsidRPr="00C75AF7">
        <w:rPr>
          <w:rFonts w:ascii="Arial" w:hAnsi="Arial" w:cs="Arial"/>
          <w:b/>
        </w:rPr>
        <w:t>primer hijo de Abraham</w:t>
      </w:r>
      <w:r w:rsidR="00C75AF7">
        <w:t>,</w:t>
      </w:r>
      <w:r w:rsidR="0050491A" w:rsidRPr="00856623">
        <w:rPr>
          <w:rFonts w:ascii="Arial" w:hAnsi="Arial" w:cs="Arial"/>
          <w:b/>
        </w:rPr>
        <w:t xml:space="preserve"> y no por </w:t>
      </w:r>
      <w:hyperlink r:id="rId12" w:tooltip="Isaac" w:history="1">
        <w:r w:rsidR="0050491A" w:rsidRPr="00856623">
          <w:rPr>
            <w:rStyle w:val="Hipervnculo"/>
            <w:rFonts w:ascii="Arial" w:hAnsi="Arial" w:cs="Arial"/>
            <w:b/>
            <w:color w:val="auto"/>
            <w:u w:val="none"/>
          </w:rPr>
          <w:t>Isaac</w:t>
        </w:r>
      </w:hyperlink>
      <w:r w:rsidR="0050491A" w:rsidRPr="00856623">
        <w:rPr>
          <w:rFonts w:ascii="Arial" w:hAnsi="Arial" w:cs="Arial"/>
          <w:b/>
        </w:rPr>
        <w:t>)</w:t>
      </w:r>
      <w:r w:rsidR="00477C0C">
        <w:rPr>
          <w:rFonts w:ascii="Arial" w:hAnsi="Arial" w:cs="Arial"/>
          <w:b/>
        </w:rPr>
        <w:t>.</w:t>
      </w:r>
    </w:p>
    <w:p w:rsidR="00477C0C" w:rsidRDefault="00477C0C" w:rsidP="008566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77C0C" w:rsidRDefault="00477C0C" w:rsidP="008566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El mundo musulmán, que considera que la energía espiritual de Abraham no </w:t>
      </w:r>
      <w:r w:rsidR="00C75AF7">
        <w:rPr>
          <w:rFonts w:ascii="Arial" w:hAnsi="Arial" w:cs="Arial"/>
          <w:b/>
        </w:rPr>
        <w:t>se simb</w:t>
      </w:r>
      <w:r w:rsidR="001242AA">
        <w:rPr>
          <w:rFonts w:ascii="Arial" w:hAnsi="Arial" w:cs="Arial"/>
          <w:b/>
        </w:rPr>
        <w:t>o</w:t>
      </w:r>
      <w:r w:rsidR="00C75AF7">
        <w:rPr>
          <w:rFonts w:ascii="Arial" w:hAnsi="Arial" w:cs="Arial"/>
          <w:b/>
        </w:rPr>
        <w:t>lizó</w:t>
      </w:r>
      <w:r>
        <w:rPr>
          <w:rFonts w:ascii="Arial" w:hAnsi="Arial" w:cs="Arial"/>
          <w:b/>
        </w:rPr>
        <w:t xml:space="preserve"> con Isaac, sino con su primogénito Ismael que también fue padre de  doce  tribus y  e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gendró el pueblo de los ismaelitas habitantes de la tierra de Arabia. </w:t>
      </w:r>
      <w:r w:rsidR="00C75AF7">
        <w:rPr>
          <w:rFonts w:ascii="Arial" w:hAnsi="Arial" w:cs="Arial"/>
          <w:b/>
        </w:rPr>
        <w:t xml:space="preserve"> Con ello se fundame</w:t>
      </w:r>
      <w:r w:rsidR="00C75AF7">
        <w:rPr>
          <w:rFonts w:ascii="Arial" w:hAnsi="Arial" w:cs="Arial"/>
          <w:b/>
        </w:rPr>
        <w:t>n</w:t>
      </w:r>
      <w:r w:rsidR="00C75AF7">
        <w:rPr>
          <w:rFonts w:ascii="Arial" w:hAnsi="Arial" w:cs="Arial"/>
          <w:b/>
        </w:rPr>
        <w:t xml:space="preserve">to la supremacía del Islam sobre el cristianismo. </w:t>
      </w:r>
      <w:r>
        <w:rPr>
          <w:rFonts w:ascii="Arial" w:hAnsi="Arial" w:cs="Arial"/>
          <w:b/>
        </w:rPr>
        <w:t>Los judíos y los cristianos situarían sie</w:t>
      </w:r>
      <w:r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pre a Ismael y su madre </w:t>
      </w:r>
      <w:proofErr w:type="spellStart"/>
      <w:r>
        <w:rPr>
          <w:rFonts w:ascii="Arial" w:hAnsi="Arial" w:cs="Arial"/>
          <w:b/>
        </w:rPr>
        <w:t>Agar</w:t>
      </w:r>
      <w:proofErr w:type="spellEnd"/>
      <w:r>
        <w:rPr>
          <w:rFonts w:ascii="Arial" w:hAnsi="Arial" w:cs="Arial"/>
          <w:b/>
        </w:rPr>
        <w:t xml:space="preserve"> en el segundo plano de los servidores</w:t>
      </w:r>
      <w:r w:rsidR="00C75AF7">
        <w:rPr>
          <w:rFonts w:ascii="Arial" w:hAnsi="Arial" w:cs="Arial"/>
          <w:b/>
        </w:rPr>
        <w:t xml:space="preserve"> de Dios</w:t>
      </w:r>
      <w:r>
        <w:rPr>
          <w:rFonts w:ascii="Arial" w:hAnsi="Arial" w:cs="Arial"/>
          <w:b/>
        </w:rPr>
        <w:t>, dando a Sara la categoría de principal esposa</w:t>
      </w:r>
      <w:r w:rsidR="00C75AF7">
        <w:rPr>
          <w:rFonts w:ascii="Arial" w:hAnsi="Arial" w:cs="Arial"/>
          <w:b/>
        </w:rPr>
        <w:t xml:space="preserve"> y</w:t>
      </w:r>
      <w:r>
        <w:rPr>
          <w:rFonts w:ascii="Arial" w:hAnsi="Arial" w:cs="Arial"/>
          <w:b/>
        </w:rPr>
        <w:t xml:space="preserve"> a su descendencia</w:t>
      </w:r>
      <w:r w:rsidR="00C75AF7">
        <w:rPr>
          <w:rFonts w:ascii="Arial" w:hAnsi="Arial" w:cs="Arial"/>
          <w:b/>
        </w:rPr>
        <w:t xml:space="preserve"> la </w:t>
      </w:r>
      <w:r>
        <w:rPr>
          <w:rFonts w:ascii="Arial" w:hAnsi="Arial" w:cs="Arial"/>
          <w:b/>
        </w:rPr>
        <w:t xml:space="preserve"> heredera de la promesa div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na de protección y d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sarrollo</w:t>
      </w:r>
      <w:r w:rsidR="00C75AF7">
        <w:rPr>
          <w:rFonts w:ascii="Arial" w:hAnsi="Arial" w:cs="Arial"/>
          <w:b/>
        </w:rPr>
        <w:t>.</w:t>
      </w:r>
    </w:p>
    <w:p w:rsidR="00477C0C" w:rsidRDefault="00477C0C" w:rsidP="008566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77C0C" w:rsidRDefault="00477C0C" w:rsidP="008566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Al margen de esa discrepancia, la grandeza espiritual y moral de </w:t>
      </w:r>
      <w:r w:rsidR="00C75AF7">
        <w:rPr>
          <w:rFonts w:ascii="Arial" w:hAnsi="Arial" w:cs="Arial"/>
          <w:b/>
        </w:rPr>
        <w:t>Abraham</w:t>
      </w:r>
      <w:r>
        <w:rPr>
          <w:rFonts w:ascii="Arial" w:hAnsi="Arial" w:cs="Arial"/>
          <w:b/>
        </w:rPr>
        <w:t xml:space="preserve"> es pate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te en el pueblo judaico y  para los cristianos queda más patente por las diversas veces en que el nombre del patriarca aparece en los libros del nuevo Testamento</w:t>
      </w:r>
      <w:r w:rsidR="001242AA">
        <w:rPr>
          <w:rFonts w:ascii="Arial" w:hAnsi="Arial" w:cs="Arial"/>
          <w:b/>
        </w:rPr>
        <w:t>: 36 veces en los cuatro Evangelios  y 59 en los otros 23 libros: total 95 veces en total</w:t>
      </w:r>
    </w:p>
    <w:p w:rsidR="00477C0C" w:rsidRDefault="00477C0C" w:rsidP="008566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F13FF" w:rsidRDefault="00477C0C" w:rsidP="001242AA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</w:rPr>
        <w:t xml:space="preserve">   </w:t>
      </w:r>
      <w:r w:rsidRPr="008566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 w:rsidR="0050491A" w:rsidRPr="00856623">
        <w:rPr>
          <w:rFonts w:ascii="Arial" w:hAnsi="Arial" w:cs="Arial"/>
          <w:b/>
        </w:rPr>
        <w:t xml:space="preserve">esde el punto de vista del </w:t>
      </w:r>
      <w:hyperlink r:id="rId13" w:tooltip="Cristianismo" w:history="1">
        <w:r w:rsidR="0050491A" w:rsidRPr="00856623">
          <w:rPr>
            <w:rStyle w:val="Hipervnculo"/>
            <w:rFonts w:ascii="Arial" w:hAnsi="Arial" w:cs="Arial"/>
            <w:b/>
            <w:color w:val="auto"/>
            <w:u w:val="none"/>
          </w:rPr>
          <w:t>cristianismo</w:t>
        </w:r>
      </w:hyperlink>
      <w:r w:rsidR="0050491A" w:rsidRPr="00856623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a</w:t>
      </w:r>
      <w:r w:rsidR="0050491A" w:rsidRPr="00856623">
        <w:rPr>
          <w:rFonts w:ascii="Arial" w:hAnsi="Arial" w:cs="Arial"/>
          <w:b/>
        </w:rPr>
        <w:t xml:space="preserve"> ese aspecto se añade la prefiguración del </w:t>
      </w:r>
      <w:hyperlink r:id="rId14" w:tooltip="Pasión de Cristo" w:history="1">
        <w:r w:rsidR="0050491A" w:rsidRPr="00856623">
          <w:rPr>
            <w:rStyle w:val="Hipervnculo"/>
            <w:rFonts w:ascii="Arial" w:hAnsi="Arial" w:cs="Arial"/>
            <w:b/>
            <w:color w:val="auto"/>
            <w:u w:val="none"/>
          </w:rPr>
          <w:t>s</w:t>
        </w:r>
        <w:r w:rsidR="0050491A" w:rsidRPr="00856623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50491A" w:rsidRPr="00856623">
          <w:rPr>
            <w:rStyle w:val="Hipervnculo"/>
            <w:rFonts w:ascii="Arial" w:hAnsi="Arial" w:cs="Arial"/>
            <w:b/>
            <w:color w:val="auto"/>
            <w:u w:val="none"/>
          </w:rPr>
          <w:t>crificio de Cristo</w:t>
        </w:r>
      </w:hyperlink>
      <w:r>
        <w:rPr>
          <w:rFonts w:ascii="Arial" w:hAnsi="Arial" w:cs="Arial"/>
          <w:b/>
        </w:rPr>
        <w:t xml:space="preserve"> en el sacrificio de Isaac</w:t>
      </w:r>
      <w:r w:rsidR="001242AA">
        <w:rPr>
          <w:rFonts w:ascii="Arial" w:hAnsi="Arial" w:cs="Arial"/>
          <w:b/>
        </w:rPr>
        <w:t>, lo que no da idea de la capital importancia de e</w:t>
      </w:r>
      <w:r w:rsidR="001242AA">
        <w:rPr>
          <w:rFonts w:ascii="Arial" w:hAnsi="Arial" w:cs="Arial"/>
          <w:b/>
        </w:rPr>
        <w:t>s</w:t>
      </w:r>
      <w:r w:rsidR="001242AA">
        <w:rPr>
          <w:rFonts w:ascii="Arial" w:hAnsi="Arial" w:cs="Arial"/>
          <w:b/>
        </w:rPr>
        <w:t>te gran "padre de los creyentes"</w:t>
      </w:r>
      <w:r w:rsidR="0050491A" w:rsidRPr="00856623">
        <w:rPr>
          <w:rFonts w:ascii="Arial" w:hAnsi="Arial" w:cs="Arial"/>
          <w:b/>
        </w:rPr>
        <w:t xml:space="preserve">. </w:t>
      </w:r>
    </w:p>
    <w:sectPr w:rsidR="009F13FF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2978"/>
    <w:rsid w:val="0003530E"/>
    <w:rsid w:val="000367C0"/>
    <w:rsid w:val="00053CB1"/>
    <w:rsid w:val="0007632B"/>
    <w:rsid w:val="000824EF"/>
    <w:rsid w:val="00084B19"/>
    <w:rsid w:val="000D4988"/>
    <w:rsid w:val="000E21C0"/>
    <w:rsid w:val="000E7D50"/>
    <w:rsid w:val="000F2048"/>
    <w:rsid w:val="001111BB"/>
    <w:rsid w:val="001242AA"/>
    <w:rsid w:val="00131759"/>
    <w:rsid w:val="00136170"/>
    <w:rsid w:val="00143E69"/>
    <w:rsid w:val="00151A2E"/>
    <w:rsid w:val="00151FA3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834A5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77C0C"/>
    <w:rsid w:val="00481CE3"/>
    <w:rsid w:val="004905EB"/>
    <w:rsid w:val="004968AE"/>
    <w:rsid w:val="004A0931"/>
    <w:rsid w:val="004A1561"/>
    <w:rsid w:val="004A1935"/>
    <w:rsid w:val="004B1731"/>
    <w:rsid w:val="004C1D41"/>
    <w:rsid w:val="004C364F"/>
    <w:rsid w:val="004E1424"/>
    <w:rsid w:val="004E7479"/>
    <w:rsid w:val="004F5C96"/>
    <w:rsid w:val="004F67A1"/>
    <w:rsid w:val="0050491A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002E"/>
    <w:rsid w:val="005F4F7A"/>
    <w:rsid w:val="00603E88"/>
    <w:rsid w:val="00604742"/>
    <w:rsid w:val="006113E5"/>
    <w:rsid w:val="0062125D"/>
    <w:rsid w:val="006300FF"/>
    <w:rsid w:val="00636A26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623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AF7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2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Voluntad_de_Dios" TargetMode="External"/><Relationship Id="rId13" Type="http://schemas.openxmlformats.org/officeDocument/2006/relationships/hyperlink" Target="https://es.wikipedia.org/wiki/Cristianismo" TargetMode="External"/><Relationship Id="rId3" Type="http://schemas.openxmlformats.org/officeDocument/2006/relationships/styles" Target="styles.xml"/><Relationship Id="rId7" Type="http://schemas.openxmlformats.org/officeDocument/2006/relationships/hyperlink" Target="https://es.wikipedia.org/wiki/Abraham" TargetMode="External"/><Relationship Id="rId12" Type="http://schemas.openxmlformats.org/officeDocument/2006/relationships/hyperlink" Target="https://es.wikipedia.org/wiki/Isaa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Ex%C3%A9gesis_b%C3%ADblica" TargetMode="External"/><Relationship Id="rId11" Type="http://schemas.openxmlformats.org/officeDocument/2006/relationships/hyperlink" Target="https://es.wikipedia.org/wiki/Ismae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s.wikipedia.org/wiki/Isl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Juda%C3%ADsmo" TargetMode="External"/><Relationship Id="rId14" Type="http://schemas.openxmlformats.org/officeDocument/2006/relationships/hyperlink" Target="https://es.wikipedia.org/wiki/Pasi%C3%B3n_de_Cris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1094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2019-09-09T06:14:00Z</dcterms:created>
  <dcterms:modified xsi:type="dcterms:W3CDTF">2019-09-09T06:14:00Z</dcterms:modified>
</cp:coreProperties>
</file>