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61" w:rsidRPr="007D2561" w:rsidRDefault="007D2561" w:rsidP="007D2561">
      <w:pPr>
        <w:jc w:val="center"/>
        <w:rPr>
          <w:b/>
          <w:color w:val="0070C0"/>
          <w:sz w:val="36"/>
          <w:szCs w:val="36"/>
        </w:rPr>
      </w:pPr>
      <w:proofErr w:type="spellStart"/>
      <w:r w:rsidRPr="007D2561">
        <w:rPr>
          <w:b/>
          <w:color w:val="0070C0"/>
          <w:sz w:val="36"/>
          <w:szCs w:val="36"/>
        </w:rPr>
        <w:t>Guia</w:t>
      </w:r>
      <w:proofErr w:type="spellEnd"/>
      <w:r w:rsidRPr="007D2561">
        <w:rPr>
          <w:b/>
          <w:color w:val="0070C0"/>
          <w:sz w:val="36"/>
          <w:szCs w:val="36"/>
        </w:rPr>
        <w:t xml:space="preserve"> Didáctica</w:t>
      </w:r>
    </w:p>
    <w:p w:rsidR="007D2561" w:rsidRDefault="007D2561" w:rsidP="007D2561">
      <w:pPr>
        <w:jc w:val="center"/>
        <w:rPr>
          <w:b/>
          <w:color w:val="FF0000"/>
          <w:sz w:val="36"/>
          <w:szCs w:val="36"/>
        </w:rPr>
      </w:pPr>
    </w:p>
    <w:p w:rsidR="009F13FF" w:rsidRPr="007D2561" w:rsidRDefault="007D2561" w:rsidP="007D256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05 </w:t>
      </w:r>
      <w:r w:rsidRPr="007D2561">
        <w:rPr>
          <w:b/>
          <w:color w:val="FF0000"/>
          <w:sz w:val="36"/>
          <w:szCs w:val="36"/>
        </w:rPr>
        <w:t>Encarnación del Verbo</w:t>
      </w:r>
    </w:p>
    <w:p w:rsidR="007D2561" w:rsidRPr="007D2561" w:rsidRDefault="007D2561" w:rsidP="007D2561">
      <w:pPr>
        <w:jc w:val="center"/>
        <w:rPr>
          <w:b/>
          <w:color w:val="FF0000"/>
          <w:sz w:val="36"/>
          <w:szCs w:val="36"/>
        </w:rPr>
      </w:pPr>
    </w:p>
    <w:p w:rsidR="007D2561" w:rsidRPr="00B556C5" w:rsidRDefault="007D2561" w:rsidP="007D2561">
      <w:pPr>
        <w:jc w:val="center"/>
        <w:rPr>
          <w:b/>
          <w:color w:val="0070C0"/>
          <w:sz w:val="28"/>
          <w:szCs w:val="28"/>
        </w:rPr>
      </w:pPr>
      <w:r w:rsidRPr="00B556C5">
        <w:rPr>
          <w:b/>
          <w:color w:val="0070C0"/>
          <w:sz w:val="28"/>
          <w:szCs w:val="28"/>
        </w:rPr>
        <w:t>Jesús aparece en la tierra</w:t>
      </w:r>
    </w:p>
    <w:p w:rsidR="007D2561" w:rsidRDefault="007D2561" w:rsidP="007D2561">
      <w:pPr>
        <w:jc w:val="center"/>
        <w:rPr>
          <w:b/>
          <w:color w:val="FF0000"/>
          <w:sz w:val="36"/>
          <w:szCs w:val="36"/>
        </w:rPr>
      </w:pPr>
    </w:p>
    <w:p w:rsidR="007D2561" w:rsidRDefault="007D2561" w:rsidP="007D2561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114771" cy="3695700"/>
            <wp:effectExtent l="19050" t="0" r="9429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902" t="15299" r="3709" b="4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71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561" w:rsidRPr="007D2561" w:rsidRDefault="007D2561" w:rsidP="007D2561">
      <w:pPr>
        <w:jc w:val="center"/>
        <w:rPr>
          <w:b/>
          <w:color w:val="FF0000"/>
        </w:rPr>
      </w:pPr>
    </w:p>
    <w:p w:rsidR="007D2561" w:rsidRDefault="007D2561" w:rsidP="007D2561">
      <w:pPr>
        <w:rPr>
          <w:b/>
          <w:color w:val="FF0000"/>
        </w:rPr>
      </w:pPr>
      <w:r w:rsidRPr="007D2561">
        <w:rPr>
          <w:b/>
          <w:color w:val="FF0000"/>
        </w:rPr>
        <w:t>01</w:t>
      </w:r>
      <w:r>
        <w:rPr>
          <w:b/>
          <w:color w:val="FF0000"/>
        </w:rPr>
        <w:t xml:space="preserve"> Poemas de la </w:t>
      </w:r>
      <w:proofErr w:type="spellStart"/>
      <w:r>
        <w:rPr>
          <w:b/>
          <w:color w:val="FF0000"/>
        </w:rPr>
        <w:t>encarnacion</w:t>
      </w:r>
      <w:proofErr w:type="spellEnd"/>
    </w:p>
    <w:p w:rsidR="007D2561" w:rsidRDefault="007D2561" w:rsidP="007D2561">
      <w:pPr>
        <w:rPr>
          <w:b/>
          <w:color w:val="FF0000"/>
        </w:rPr>
      </w:pPr>
    </w:p>
    <w:p w:rsidR="007D2561" w:rsidRDefault="007D2561" w:rsidP="007D2561">
      <w:pPr>
        <w:rPr>
          <w:b/>
          <w:color w:val="0070C0"/>
        </w:rPr>
      </w:pPr>
      <w:r>
        <w:rPr>
          <w:b/>
          <w:color w:val="FF0000"/>
        </w:rPr>
        <w:t xml:space="preserve">  </w:t>
      </w:r>
      <w:r w:rsidRPr="00B556C5">
        <w:rPr>
          <w:b/>
          <w:color w:val="0070C0"/>
        </w:rPr>
        <w:t>01a So</w:t>
      </w:r>
      <w:r w:rsidR="00B556C5">
        <w:rPr>
          <w:b/>
          <w:color w:val="0070C0"/>
        </w:rPr>
        <w:t>bre el misterio de la encarnació</w:t>
      </w:r>
      <w:r w:rsidR="00B556C5" w:rsidRPr="00B556C5">
        <w:rPr>
          <w:b/>
          <w:color w:val="0070C0"/>
        </w:rPr>
        <w:t>n</w:t>
      </w:r>
    </w:p>
    <w:p w:rsidR="00B556C5" w:rsidRDefault="00B556C5" w:rsidP="007D2561">
      <w:pPr>
        <w:rPr>
          <w:b/>
          <w:color w:val="0070C0"/>
        </w:rPr>
      </w:pPr>
    </w:p>
    <w:p w:rsidR="00B556C5" w:rsidRDefault="00B556C5" w:rsidP="007D2561">
      <w:pPr>
        <w:rPr>
          <w:b/>
        </w:rPr>
      </w:pPr>
      <w:r>
        <w:rPr>
          <w:b/>
          <w:color w:val="0070C0"/>
        </w:rPr>
        <w:t xml:space="preserve"> 1 </w:t>
      </w:r>
      <w:r w:rsidRPr="00B556C5">
        <w:rPr>
          <w:b/>
        </w:rPr>
        <w:t>Sa</w:t>
      </w:r>
      <w:r w:rsidR="009D5AC4">
        <w:rPr>
          <w:b/>
        </w:rPr>
        <w:t>n Juan de la Cruz. La Encarnació</w:t>
      </w:r>
      <w:r w:rsidRPr="00B556C5">
        <w:rPr>
          <w:b/>
        </w:rPr>
        <w:t>n (fragmento)</w:t>
      </w:r>
    </w:p>
    <w:p w:rsidR="009D5AC4" w:rsidRDefault="009D5AC4" w:rsidP="007D2561">
      <w:pPr>
        <w:rPr>
          <w:b/>
        </w:rPr>
      </w:pPr>
    </w:p>
    <w:p w:rsidR="009D5AC4" w:rsidRDefault="009D5AC4" w:rsidP="007D2561">
      <w:pPr>
        <w:rPr>
          <w:b/>
        </w:rPr>
      </w:pPr>
      <w:r>
        <w:rPr>
          <w:b/>
        </w:rPr>
        <w:t xml:space="preserve">  El espíritu místico de este santo poeta se refleja en el misterio, que del cielo desciende, que al hombre transforma, que en modelo se convierte y en sorpresa resplandece, y sobretodo que en el misterio arrebata.</w:t>
      </w:r>
    </w:p>
    <w:p w:rsidR="009D5AC4" w:rsidRDefault="009D5AC4" w:rsidP="007D2561">
      <w:pPr>
        <w:rPr>
          <w:b/>
        </w:rPr>
      </w:pPr>
    </w:p>
    <w:p w:rsidR="009D5AC4" w:rsidRDefault="009D5AC4" w:rsidP="007D2561">
      <w:pPr>
        <w:rPr>
          <w:b/>
        </w:rPr>
      </w:pPr>
      <w:r>
        <w:rPr>
          <w:b/>
        </w:rPr>
        <w:t xml:space="preserve">    Puede leerse este poema, más bien teológico, pero rítmico y cautivador. Y se puede pedir luego a los oyentes que recuerden "palabras mágicas" que contiene el texto o palabras que llaman la atención:  </w:t>
      </w:r>
    </w:p>
    <w:p w:rsidR="009D5AC4" w:rsidRDefault="009D5AC4" w:rsidP="007D2561">
      <w:pPr>
        <w:rPr>
          <w:b/>
        </w:rPr>
      </w:pPr>
      <w:r>
        <w:rPr>
          <w:b/>
        </w:rPr>
        <w:t xml:space="preserve">   diez de ellas:</w:t>
      </w:r>
      <w:r w:rsidR="00430183">
        <w:rPr>
          <w:b/>
        </w:rPr>
        <w:t xml:space="preserve"> principio, sustancia, gloria, amado y amante, agrado, satisfacía, </w:t>
      </w:r>
      <w:proofErr w:type="gramStart"/>
      <w:r w:rsidR="00430183">
        <w:rPr>
          <w:b/>
        </w:rPr>
        <w:t>lumbre..</w:t>
      </w:r>
      <w:proofErr w:type="gramEnd"/>
    </w:p>
    <w:p w:rsidR="00430183" w:rsidRDefault="00430183" w:rsidP="007D2561">
      <w:pPr>
        <w:rPr>
          <w:b/>
        </w:rPr>
      </w:pPr>
      <w:r>
        <w:rPr>
          <w:b/>
        </w:rPr>
        <w:t xml:space="preserve">   sabiduría, pan</w:t>
      </w:r>
      <w:r w:rsidR="00B4783E">
        <w:rPr>
          <w:b/>
        </w:rPr>
        <w:t xml:space="preserve">… </w:t>
      </w:r>
      <w:r>
        <w:rPr>
          <w:b/>
        </w:rPr>
        <w:t xml:space="preserve"> Son palabras sencillas en el lenguaje normal ¿Qu</w:t>
      </w:r>
      <w:r w:rsidR="00B4783E">
        <w:rPr>
          <w:b/>
        </w:rPr>
        <w:t>é</w:t>
      </w:r>
      <w:r>
        <w:rPr>
          <w:b/>
        </w:rPr>
        <w:t xml:space="preserve"> significan en el contexto del poema?</w:t>
      </w:r>
    </w:p>
    <w:p w:rsidR="009D5AC4" w:rsidRDefault="009D5AC4" w:rsidP="007D2561">
      <w:pPr>
        <w:rPr>
          <w:b/>
        </w:rPr>
      </w:pPr>
      <w:r>
        <w:rPr>
          <w:b/>
        </w:rPr>
        <w:t xml:space="preserve">   </w:t>
      </w:r>
    </w:p>
    <w:p w:rsidR="00B556C5" w:rsidRDefault="009D5AC4" w:rsidP="007D2561">
      <w:pPr>
        <w:rPr>
          <w:b/>
        </w:rPr>
      </w:pPr>
      <w:r>
        <w:rPr>
          <w:b/>
        </w:rPr>
        <w:t xml:space="preserve">   </w:t>
      </w:r>
      <w:proofErr w:type="gramStart"/>
      <w:r w:rsidR="00F862A0">
        <w:rPr>
          <w:b/>
        </w:rPr>
        <w:t>2  Emma</w:t>
      </w:r>
      <w:proofErr w:type="gramEnd"/>
      <w:r w:rsidR="00F862A0">
        <w:rPr>
          <w:b/>
        </w:rPr>
        <w:t xml:space="preserve"> Margarit</w:t>
      </w:r>
      <w:r w:rsidR="00B4783E">
        <w:rPr>
          <w:b/>
        </w:rPr>
        <w:t>a Valdé</w:t>
      </w:r>
      <w:r w:rsidR="00B556C5" w:rsidRPr="00B556C5">
        <w:rPr>
          <w:b/>
        </w:rPr>
        <w:t>s</w:t>
      </w:r>
      <w:r w:rsidR="00F862A0">
        <w:rPr>
          <w:b/>
        </w:rPr>
        <w:t xml:space="preserve">: </w:t>
      </w:r>
      <w:r w:rsidR="00B556C5" w:rsidRPr="00B556C5">
        <w:rPr>
          <w:b/>
        </w:rPr>
        <w:t xml:space="preserve"> A la virgen del Enca</w:t>
      </w:r>
      <w:r w:rsidR="00430183">
        <w:rPr>
          <w:b/>
        </w:rPr>
        <w:t>rnació</w:t>
      </w:r>
      <w:r w:rsidR="00B556C5" w:rsidRPr="00B556C5">
        <w:rPr>
          <w:b/>
        </w:rPr>
        <w:t>n</w:t>
      </w:r>
    </w:p>
    <w:p w:rsidR="00430183" w:rsidRDefault="00430183" w:rsidP="007D2561">
      <w:pPr>
        <w:rPr>
          <w:b/>
        </w:rPr>
      </w:pPr>
    </w:p>
    <w:p w:rsidR="00430183" w:rsidRDefault="00430183" w:rsidP="007D2561">
      <w:pPr>
        <w:rPr>
          <w:b/>
        </w:rPr>
      </w:pPr>
      <w:r>
        <w:rPr>
          <w:b/>
        </w:rPr>
        <w:t xml:space="preserve">  El poema se centra en la anunciación ¿Qu</w:t>
      </w:r>
      <w:r w:rsidR="00B4783E">
        <w:rPr>
          <w:b/>
        </w:rPr>
        <w:t>é</w:t>
      </w:r>
      <w:r>
        <w:rPr>
          <w:b/>
        </w:rPr>
        <w:t xml:space="preserve"> nos parece lo que el poema dice- ¿Facilita el pens</w:t>
      </w:r>
      <w:r w:rsidR="00F862A0">
        <w:rPr>
          <w:b/>
        </w:rPr>
        <w:t>ar en el á</w:t>
      </w:r>
      <w:r>
        <w:rPr>
          <w:b/>
        </w:rPr>
        <w:t>ngel Gabriel ante la doncella virgen sorprendida? ¿Recoge lo que el Evangelio de Lucas dice al relatar, cap</w:t>
      </w:r>
      <w:r w:rsidR="00B4783E">
        <w:rPr>
          <w:b/>
        </w:rPr>
        <w:t>í</w:t>
      </w:r>
      <w:r>
        <w:rPr>
          <w:b/>
        </w:rPr>
        <w:t>tulo 1, la encarnación en María del Verbo divino?</w:t>
      </w:r>
    </w:p>
    <w:p w:rsidR="00430183" w:rsidRDefault="00430183" w:rsidP="007D2561">
      <w:pPr>
        <w:rPr>
          <w:b/>
        </w:rPr>
      </w:pPr>
    </w:p>
    <w:p w:rsidR="00430183" w:rsidRPr="00B556C5" w:rsidRDefault="00430183" w:rsidP="007D2561">
      <w:pPr>
        <w:rPr>
          <w:b/>
        </w:rPr>
      </w:pPr>
      <w:r>
        <w:rPr>
          <w:b/>
        </w:rPr>
        <w:t xml:space="preserve">  El efecto aum</w:t>
      </w:r>
      <w:r w:rsidR="00100DFD">
        <w:rPr>
          <w:b/>
        </w:rPr>
        <w:t>entarí</w:t>
      </w:r>
      <w:r>
        <w:rPr>
          <w:b/>
        </w:rPr>
        <w:t xml:space="preserve">a si se leyera este poema no largo ante un cuadro de arte, por ejemplo </w:t>
      </w:r>
      <w:proofErr w:type="gramStart"/>
      <w:r>
        <w:rPr>
          <w:b/>
        </w:rPr>
        <w:t xml:space="preserve">de </w:t>
      </w:r>
      <w:r w:rsidR="00100DFD">
        <w:rPr>
          <w:b/>
        </w:rPr>
        <w:t xml:space="preserve"> Fray</w:t>
      </w:r>
      <w:proofErr w:type="gramEnd"/>
      <w:r w:rsidR="00100DFD">
        <w:rPr>
          <w:b/>
        </w:rPr>
        <w:t xml:space="preserve"> Angélico...</w:t>
      </w:r>
    </w:p>
    <w:p w:rsidR="007D2561" w:rsidRPr="00B556C5" w:rsidRDefault="007D2561" w:rsidP="007D2561">
      <w:pPr>
        <w:rPr>
          <w:b/>
          <w:color w:val="0070C0"/>
        </w:rPr>
      </w:pPr>
    </w:p>
    <w:p w:rsidR="007D2561" w:rsidRDefault="007D2561" w:rsidP="007D2561">
      <w:pPr>
        <w:rPr>
          <w:b/>
          <w:color w:val="0070C0"/>
        </w:rPr>
      </w:pPr>
      <w:r w:rsidRPr="00B556C5">
        <w:rPr>
          <w:b/>
          <w:color w:val="0070C0"/>
        </w:rPr>
        <w:t xml:space="preserve"> 02b Villancicos</w:t>
      </w:r>
      <w:r w:rsidR="00B556C5">
        <w:rPr>
          <w:b/>
          <w:color w:val="0070C0"/>
        </w:rPr>
        <w:t xml:space="preserve"> populares</w:t>
      </w:r>
    </w:p>
    <w:p w:rsidR="00100DFD" w:rsidRDefault="00100DFD" w:rsidP="007D2561">
      <w:pPr>
        <w:rPr>
          <w:b/>
          <w:color w:val="0070C0"/>
        </w:rPr>
      </w:pPr>
    </w:p>
    <w:p w:rsidR="00100DFD" w:rsidRPr="00F862A0" w:rsidRDefault="00100DFD" w:rsidP="00F862A0">
      <w:pPr>
        <w:jc w:val="both"/>
        <w:rPr>
          <w:b/>
        </w:rPr>
      </w:pPr>
      <w:r>
        <w:rPr>
          <w:b/>
          <w:color w:val="0070C0"/>
        </w:rPr>
        <w:t xml:space="preserve">  </w:t>
      </w:r>
      <w:r w:rsidRPr="00F862A0">
        <w:rPr>
          <w:b/>
        </w:rPr>
        <w:t xml:space="preserve">Son innumerables los villancicos populares. Se empieza por el </w:t>
      </w:r>
      <w:proofErr w:type="spellStart"/>
      <w:r w:rsidRPr="00F862A0">
        <w:rPr>
          <w:b/>
        </w:rPr>
        <w:t>Adeste</w:t>
      </w:r>
      <w:proofErr w:type="spellEnd"/>
      <w:r w:rsidRPr="00F862A0">
        <w:rPr>
          <w:b/>
        </w:rPr>
        <w:t xml:space="preserve"> </w:t>
      </w:r>
      <w:proofErr w:type="spellStart"/>
      <w:r w:rsidRPr="00F862A0">
        <w:rPr>
          <w:b/>
        </w:rPr>
        <w:t>fidelis</w:t>
      </w:r>
      <w:proofErr w:type="spellEnd"/>
      <w:r w:rsidRPr="00F862A0">
        <w:rPr>
          <w:b/>
        </w:rPr>
        <w:t xml:space="preserve">, que </w:t>
      </w:r>
      <w:proofErr w:type="gramStart"/>
      <w:r w:rsidRPr="00F862A0">
        <w:rPr>
          <w:b/>
        </w:rPr>
        <w:t>es  el</w:t>
      </w:r>
      <w:proofErr w:type="gramEnd"/>
      <w:r w:rsidRPr="00F862A0">
        <w:rPr>
          <w:b/>
        </w:rPr>
        <w:t xml:space="preserve"> más aprovechado por la liturgia y se t</w:t>
      </w:r>
      <w:r w:rsidR="00B4783E">
        <w:rPr>
          <w:b/>
        </w:rPr>
        <w:t>e</w:t>
      </w:r>
      <w:r w:rsidRPr="00F862A0">
        <w:rPr>
          <w:b/>
        </w:rPr>
        <w:t>rm</w:t>
      </w:r>
      <w:r w:rsidR="00B4783E">
        <w:rPr>
          <w:b/>
        </w:rPr>
        <w:t>i</w:t>
      </w:r>
      <w:r w:rsidRPr="00F862A0">
        <w:rPr>
          <w:b/>
        </w:rPr>
        <w:t>na por el más popular</w:t>
      </w:r>
      <w:r w:rsidR="00B4783E">
        <w:rPr>
          <w:b/>
        </w:rPr>
        <w:t xml:space="preserve">, que acaso es </w:t>
      </w:r>
      <w:r w:rsidRPr="00F862A0">
        <w:rPr>
          <w:b/>
        </w:rPr>
        <w:t xml:space="preserve"> "El camino que lleva a Bel</w:t>
      </w:r>
      <w:r w:rsidR="00B4783E">
        <w:rPr>
          <w:b/>
        </w:rPr>
        <w:t>é</w:t>
      </w:r>
      <w:r w:rsidRPr="00F862A0">
        <w:rPr>
          <w:b/>
        </w:rPr>
        <w:t>n</w:t>
      </w:r>
      <w:r w:rsidR="00B4783E">
        <w:rPr>
          <w:b/>
        </w:rPr>
        <w:t>”.</w:t>
      </w:r>
    </w:p>
    <w:p w:rsidR="00430183" w:rsidRDefault="00430183" w:rsidP="007D2561">
      <w:pPr>
        <w:rPr>
          <w:b/>
          <w:color w:val="0070C0"/>
        </w:rPr>
      </w:pPr>
    </w:p>
    <w:p w:rsidR="00B556C5" w:rsidRPr="00B556C5" w:rsidRDefault="00B556C5" w:rsidP="007D2561">
      <w:pPr>
        <w:rPr>
          <w:b/>
        </w:rPr>
      </w:pPr>
      <w:r>
        <w:rPr>
          <w:b/>
          <w:color w:val="0070C0"/>
        </w:rPr>
        <w:t xml:space="preserve"> </w:t>
      </w:r>
      <w:r w:rsidR="00F862A0">
        <w:rPr>
          <w:b/>
          <w:color w:val="0070C0"/>
        </w:rPr>
        <w:t xml:space="preserve">  </w:t>
      </w:r>
      <w:r>
        <w:rPr>
          <w:b/>
          <w:color w:val="0070C0"/>
        </w:rPr>
        <w:t xml:space="preserve"> </w:t>
      </w:r>
      <w:proofErr w:type="spellStart"/>
      <w:r w:rsidR="00B4783E">
        <w:rPr>
          <w:b/>
        </w:rPr>
        <w:t>Adeste</w:t>
      </w:r>
      <w:proofErr w:type="spellEnd"/>
      <w:r w:rsidR="00B4783E">
        <w:rPr>
          <w:b/>
        </w:rPr>
        <w:t xml:space="preserve"> </w:t>
      </w:r>
      <w:proofErr w:type="spellStart"/>
      <w:r w:rsidR="00B4783E">
        <w:rPr>
          <w:b/>
        </w:rPr>
        <w:t>fideles</w:t>
      </w:r>
      <w:proofErr w:type="spellEnd"/>
      <w:r w:rsidR="00B4783E">
        <w:rPr>
          <w:b/>
        </w:rPr>
        <w:t xml:space="preserve"> latí</w:t>
      </w:r>
      <w:r w:rsidRPr="00B556C5">
        <w:rPr>
          <w:b/>
        </w:rPr>
        <w:t>n y versi</w:t>
      </w:r>
      <w:r w:rsidR="00B4783E">
        <w:rPr>
          <w:b/>
        </w:rPr>
        <w:t>ó</w:t>
      </w:r>
      <w:r w:rsidRPr="00B556C5">
        <w:rPr>
          <w:b/>
        </w:rPr>
        <w:t>n</w:t>
      </w:r>
      <w:r w:rsidR="00B4783E">
        <w:rPr>
          <w:b/>
        </w:rPr>
        <w:t xml:space="preserve"> en español</w:t>
      </w:r>
    </w:p>
    <w:p w:rsidR="00B556C5" w:rsidRPr="00B556C5" w:rsidRDefault="00B556C5" w:rsidP="007D2561">
      <w:pPr>
        <w:rPr>
          <w:b/>
        </w:rPr>
      </w:pPr>
      <w:r w:rsidRPr="00B556C5">
        <w:rPr>
          <w:b/>
        </w:rPr>
        <w:t xml:space="preserve"> </w:t>
      </w:r>
      <w:r w:rsidR="00F862A0">
        <w:rPr>
          <w:b/>
        </w:rPr>
        <w:t xml:space="preserve">  </w:t>
      </w:r>
      <w:r w:rsidR="00100DFD">
        <w:rPr>
          <w:b/>
        </w:rPr>
        <w:t xml:space="preserve"> </w:t>
      </w:r>
      <w:r w:rsidRPr="00B556C5">
        <w:rPr>
          <w:b/>
        </w:rPr>
        <w:t>Noche de paz</w:t>
      </w:r>
    </w:p>
    <w:p w:rsidR="00B556C5" w:rsidRPr="00B556C5" w:rsidRDefault="00100DFD" w:rsidP="007D2561">
      <w:pPr>
        <w:rPr>
          <w:b/>
        </w:rPr>
      </w:pPr>
      <w:r>
        <w:rPr>
          <w:b/>
        </w:rPr>
        <w:t xml:space="preserve"> </w:t>
      </w:r>
      <w:r w:rsidR="00F862A0">
        <w:rPr>
          <w:b/>
        </w:rPr>
        <w:t xml:space="preserve">  </w:t>
      </w:r>
      <w:r w:rsidR="00B556C5" w:rsidRPr="00B556C5">
        <w:rPr>
          <w:b/>
        </w:rPr>
        <w:t xml:space="preserve"> Venid a Bel</w:t>
      </w:r>
      <w:r w:rsidR="00B4783E">
        <w:rPr>
          <w:b/>
        </w:rPr>
        <w:t>é</w:t>
      </w:r>
      <w:r w:rsidR="00B556C5" w:rsidRPr="00B556C5">
        <w:rPr>
          <w:b/>
        </w:rPr>
        <w:t>n</w:t>
      </w:r>
    </w:p>
    <w:p w:rsidR="00B556C5" w:rsidRDefault="00100DFD" w:rsidP="007D2561">
      <w:pPr>
        <w:rPr>
          <w:b/>
        </w:rPr>
      </w:pPr>
      <w:r>
        <w:rPr>
          <w:b/>
        </w:rPr>
        <w:t xml:space="preserve"> </w:t>
      </w:r>
      <w:r w:rsidR="00F862A0">
        <w:rPr>
          <w:b/>
        </w:rPr>
        <w:t xml:space="preserve">   </w:t>
      </w:r>
      <w:r w:rsidR="00B556C5" w:rsidRPr="00B556C5">
        <w:rPr>
          <w:b/>
        </w:rPr>
        <w:t>María y Jesús</w:t>
      </w:r>
    </w:p>
    <w:p w:rsidR="00B556C5" w:rsidRDefault="00100DFD" w:rsidP="007D2561">
      <w:pPr>
        <w:rPr>
          <w:b/>
        </w:rPr>
      </w:pPr>
      <w:r>
        <w:rPr>
          <w:b/>
        </w:rPr>
        <w:t xml:space="preserve"> </w:t>
      </w:r>
      <w:r w:rsidR="00F862A0">
        <w:rPr>
          <w:b/>
        </w:rPr>
        <w:t xml:space="preserve">   </w:t>
      </w:r>
      <w:r w:rsidR="00B556C5">
        <w:rPr>
          <w:b/>
        </w:rPr>
        <w:t>Campana sobre campana</w:t>
      </w:r>
    </w:p>
    <w:p w:rsidR="00B556C5" w:rsidRPr="00B556C5" w:rsidRDefault="00F862A0" w:rsidP="007D2561">
      <w:pPr>
        <w:rPr>
          <w:b/>
        </w:rPr>
      </w:pPr>
      <w:r>
        <w:rPr>
          <w:b/>
        </w:rPr>
        <w:t xml:space="preserve">    </w:t>
      </w:r>
      <w:r w:rsidR="00B556C5">
        <w:rPr>
          <w:b/>
        </w:rPr>
        <w:t>Camino que lleva a Belén</w:t>
      </w:r>
    </w:p>
    <w:p w:rsidR="00B556C5" w:rsidRDefault="00B556C5" w:rsidP="007D2561">
      <w:pPr>
        <w:rPr>
          <w:b/>
          <w:color w:val="0070C0"/>
        </w:rPr>
      </w:pPr>
    </w:p>
    <w:p w:rsidR="001A2863" w:rsidRPr="00F862A0" w:rsidRDefault="00F862A0" w:rsidP="00F862A0">
      <w:pPr>
        <w:jc w:val="both"/>
        <w:rPr>
          <w:b/>
        </w:rPr>
      </w:pPr>
      <w:r>
        <w:rPr>
          <w:b/>
          <w:color w:val="0070C0"/>
        </w:rPr>
        <w:t xml:space="preserve">    </w:t>
      </w:r>
      <w:r w:rsidR="00100DFD">
        <w:rPr>
          <w:b/>
          <w:color w:val="0070C0"/>
        </w:rPr>
        <w:t xml:space="preserve"> </w:t>
      </w:r>
      <w:r w:rsidR="00100DFD" w:rsidRPr="00F862A0">
        <w:rPr>
          <w:b/>
        </w:rPr>
        <w:t>A</w:t>
      </w:r>
      <w:r>
        <w:rPr>
          <w:b/>
        </w:rPr>
        <w:t>ca</w:t>
      </w:r>
      <w:r w:rsidR="00100DFD" w:rsidRPr="00F862A0">
        <w:rPr>
          <w:b/>
        </w:rPr>
        <w:t>so se p</w:t>
      </w:r>
      <w:r w:rsidR="00B4783E">
        <w:rPr>
          <w:b/>
        </w:rPr>
        <w:t>odría centrar la atención</w:t>
      </w:r>
      <w:r w:rsidR="00100DFD" w:rsidRPr="00F862A0">
        <w:rPr>
          <w:b/>
        </w:rPr>
        <w:t xml:space="preserve"> en </w:t>
      </w:r>
      <w:r>
        <w:rPr>
          <w:b/>
        </w:rPr>
        <w:t>en</w:t>
      </w:r>
      <w:r w:rsidR="00100DFD" w:rsidRPr="00F862A0">
        <w:rPr>
          <w:b/>
        </w:rPr>
        <w:t>salzar el Noche de paz, que se canta en más 180 lenguas en el mudo</w:t>
      </w:r>
      <w:r>
        <w:rPr>
          <w:b/>
        </w:rPr>
        <w:t xml:space="preserve">. </w:t>
      </w:r>
      <w:r w:rsidR="00100DFD" w:rsidRPr="00F862A0">
        <w:rPr>
          <w:b/>
        </w:rPr>
        <w:t xml:space="preserve">Este villancico </w:t>
      </w:r>
      <w:r w:rsidR="00100DFD" w:rsidRPr="00F862A0">
        <w:rPr>
          <w:b/>
          <w:bCs/>
          <w:i/>
          <w:iCs/>
        </w:rPr>
        <w:t>Noche de paz, noche de amor</w:t>
      </w:r>
      <w:r w:rsidR="00100DFD" w:rsidRPr="00F862A0">
        <w:rPr>
          <w:b/>
        </w:rPr>
        <w:t xml:space="preserve"> (</w:t>
      </w:r>
      <w:proofErr w:type="spellStart"/>
      <w:r w:rsidR="00100DFD" w:rsidRPr="00F862A0">
        <w:rPr>
          <w:b/>
          <w:i/>
          <w:iCs/>
        </w:rPr>
        <w:t>Stille</w:t>
      </w:r>
      <w:proofErr w:type="spellEnd"/>
      <w:r w:rsidR="00100DFD" w:rsidRPr="00F862A0">
        <w:rPr>
          <w:b/>
          <w:i/>
          <w:iCs/>
        </w:rPr>
        <w:t xml:space="preserve"> </w:t>
      </w:r>
      <w:proofErr w:type="spellStart"/>
      <w:r w:rsidR="00100DFD" w:rsidRPr="00F862A0">
        <w:rPr>
          <w:b/>
          <w:i/>
          <w:iCs/>
        </w:rPr>
        <w:t>Nacht</w:t>
      </w:r>
      <w:proofErr w:type="spellEnd"/>
      <w:r w:rsidR="00100DFD" w:rsidRPr="00F862A0">
        <w:rPr>
          <w:b/>
          <w:i/>
          <w:iCs/>
        </w:rPr>
        <w:t xml:space="preserve">, </w:t>
      </w:r>
      <w:proofErr w:type="spellStart"/>
      <w:r w:rsidR="00100DFD" w:rsidRPr="00F862A0">
        <w:rPr>
          <w:b/>
          <w:i/>
          <w:iCs/>
        </w:rPr>
        <w:t>heilige</w:t>
      </w:r>
      <w:proofErr w:type="spellEnd"/>
      <w:r w:rsidR="00100DFD" w:rsidRPr="00F862A0">
        <w:rPr>
          <w:b/>
          <w:i/>
          <w:iCs/>
        </w:rPr>
        <w:t xml:space="preserve"> </w:t>
      </w:r>
      <w:proofErr w:type="spellStart"/>
      <w:r w:rsidR="00100DFD" w:rsidRPr="00F862A0">
        <w:rPr>
          <w:b/>
          <w:i/>
          <w:iCs/>
        </w:rPr>
        <w:t>Nacht</w:t>
      </w:r>
      <w:proofErr w:type="spellEnd"/>
      <w:r w:rsidR="00100DFD" w:rsidRPr="00F862A0">
        <w:rPr>
          <w:b/>
        </w:rPr>
        <w:t xml:space="preserve">) es un </w:t>
      </w:r>
      <w:hyperlink r:id="rId7" w:tooltip="Villancico navideño" w:history="1">
        <w:r w:rsidR="00100DFD" w:rsidRPr="00F862A0">
          <w:rPr>
            <w:rStyle w:val="Hipervnculo"/>
            <w:b/>
            <w:color w:val="auto"/>
            <w:u w:val="none"/>
          </w:rPr>
          <w:t>villancico</w:t>
        </w:r>
      </w:hyperlink>
      <w:r w:rsidR="00100DFD" w:rsidRPr="00F862A0">
        <w:rPr>
          <w:b/>
        </w:rPr>
        <w:t xml:space="preserve"> </w:t>
      </w:r>
      <w:hyperlink r:id="rId8" w:tooltip="Austriaco" w:history="1">
        <w:r w:rsidR="00100DFD" w:rsidRPr="00F862A0">
          <w:rPr>
            <w:rStyle w:val="Hipervnculo"/>
            <w:b/>
            <w:color w:val="auto"/>
            <w:u w:val="none"/>
          </w:rPr>
          <w:t>austriaco</w:t>
        </w:r>
      </w:hyperlink>
      <w:r w:rsidR="00B4783E">
        <w:rPr>
          <w:rStyle w:val="Hipervnculo"/>
          <w:b/>
          <w:color w:val="auto"/>
          <w:u w:val="none"/>
        </w:rPr>
        <w:t>,</w:t>
      </w:r>
      <w:r w:rsidR="00100DFD" w:rsidRPr="00F862A0">
        <w:rPr>
          <w:b/>
        </w:rPr>
        <w:t xml:space="preserve"> compuesto originalmente en </w:t>
      </w:r>
      <w:hyperlink r:id="rId9" w:tooltip="Idioma alemán" w:history="1">
        <w:r w:rsidR="00100DFD" w:rsidRPr="00F862A0">
          <w:rPr>
            <w:rStyle w:val="Hipervnculo"/>
            <w:b/>
            <w:color w:val="auto"/>
            <w:u w:val="none"/>
          </w:rPr>
          <w:t>alemán</w:t>
        </w:r>
      </w:hyperlink>
      <w:r w:rsidR="00100DFD" w:rsidRPr="00F862A0">
        <w:rPr>
          <w:b/>
        </w:rPr>
        <w:t xml:space="preserve"> por el maestro de escuela y organista </w:t>
      </w:r>
      <w:hyperlink r:id="rId10" w:tooltip="Austriaco" w:history="1">
        <w:r w:rsidR="00100DFD" w:rsidRPr="00F862A0">
          <w:rPr>
            <w:rStyle w:val="Hipervnculo"/>
            <w:b/>
            <w:color w:val="auto"/>
            <w:u w:val="none"/>
          </w:rPr>
          <w:t>austriaco</w:t>
        </w:r>
      </w:hyperlink>
      <w:r w:rsidR="00100DFD" w:rsidRPr="00F862A0">
        <w:rPr>
          <w:b/>
        </w:rPr>
        <w:t xml:space="preserve"> </w:t>
      </w:r>
      <w:hyperlink r:id="rId11" w:tooltip="Franz Xaver Gruber" w:history="1">
        <w:r w:rsidR="00100DFD" w:rsidRPr="00F862A0">
          <w:rPr>
            <w:rStyle w:val="Hipervnculo"/>
            <w:b/>
            <w:color w:val="auto"/>
            <w:u w:val="none"/>
          </w:rPr>
          <w:t xml:space="preserve">Franz </w:t>
        </w:r>
        <w:proofErr w:type="spellStart"/>
        <w:r w:rsidR="00100DFD" w:rsidRPr="00F862A0">
          <w:rPr>
            <w:rStyle w:val="Hipervnculo"/>
            <w:b/>
            <w:color w:val="auto"/>
            <w:u w:val="none"/>
          </w:rPr>
          <w:t>Xaver</w:t>
        </w:r>
        <w:proofErr w:type="spellEnd"/>
        <w:r w:rsidR="00100DFD" w:rsidRPr="00F862A0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100DFD" w:rsidRPr="00F862A0">
          <w:rPr>
            <w:rStyle w:val="Hipervnculo"/>
            <w:b/>
            <w:color w:val="auto"/>
            <w:u w:val="none"/>
          </w:rPr>
          <w:t>Gruber</w:t>
        </w:r>
        <w:proofErr w:type="spellEnd"/>
      </w:hyperlink>
      <w:r w:rsidR="00B4783E">
        <w:rPr>
          <w:rStyle w:val="Hipervnculo"/>
          <w:b/>
          <w:color w:val="auto"/>
          <w:u w:val="none"/>
        </w:rPr>
        <w:t>. La</w:t>
      </w:r>
      <w:r w:rsidR="00100DFD" w:rsidRPr="00F862A0">
        <w:rPr>
          <w:b/>
        </w:rPr>
        <w:t xml:space="preserve"> letra fue realizada por el sacerdote </w:t>
      </w:r>
      <w:hyperlink r:id="rId12" w:tooltip="Austria" w:history="1">
        <w:r w:rsidR="00100DFD" w:rsidRPr="00F862A0">
          <w:rPr>
            <w:rStyle w:val="Hipervnculo"/>
            <w:b/>
            <w:color w:val="auto"/>
            <w:u w:val="none"/>
          </w:rPr>
          <w:t>austriaco</w:t>
        </w:r>
      </w:hyperlink>
      <w:r w:rsidR="00100DFD" w:rsidRPr="00F862A0">
        <w:rPr>
          <w:b/>
        </w:rPr>
        <w:t xml:space="preserve"> </w:t>
      </w:r>
      <w:hyperlink r:id="rId13" w:tooltip="Joseph Mohr" w:history="1">
        <w:r w:rsidR="00100DFD" w:rsidRPr="00F862A0">
          <w:rPr>
            <w:rStyle w:val="Hipervnculo"/>
            <w:b/>
            <w:color w:val="auto"/>
            <w:u w:val="none"/>
          </w:rPr>
          <w:t xml:space="preserve">Joseph </w:t>
        </w:r>
        <w:proofErr w:type="spellStart"/>
        <w:r w:rsidR="00100DFD" w:rsidRPr="00F862A0">
          <w:rPr>
            <w:rStyle w:val="Hipervnculo"/>
            <w:b/>
            <w:color w:val="auto"/>
            <w:u w:val="none"/>
          </w:rPr>
          <w:t>Mohr</w:t>
        </w:r>
        <w:proofErr w:type="spellEnd"/>
      </w:hyperlink>
      <w:r w:rsidR="00100DFD" w:rsidRPr="00F862A0">
        <w:rPr>
          <w:b/>
        </w:rPr>
        <w:t>.</w:t>
      </w:r>
      <w:r w:rsidRPr="00F862A0">
        <w:rPr>
          <w:b/>
        </w:rPr>
        <w:t xml:space="preserve"> Y se </w:t>
      </w:r>
      <w:r w:rsidR="00B4783E">
        <w:rPr>
          <w:b/>
        </w:rPr>
        <w:t>entonó</w:t>
      </w:r>
      <w:r w:rsidRPr="00F862A0">
        <w:rPr>
          <w:b/>
        </w:rPr>
        <w:t xml:space="preserve"> por pri</w:t>
      </w:r>
      <w:r w:rsidR="00B4783E">
        <w:rPr>
          <w:b/>
        </w:rPr>
        <w:t>m</w:t>
      </w:r>
      <w:r w:rsidRPr="00F862A0">
        <w:rPr>
          <w:b/>
        </w:rPr>
        <w:t xml:space="preserve">era vez en la noche del 24 de </w:t>
      </w:r>
      <w:proofErr w:type="gramStart"/>
      <w:r w:rsidRPr="00F862A0">
        <w:rPr>
          <w:b/>
        </w:rPr>
        <w:t>Diciembre</w:t>
      </w:r>
      <w:proofErr w:type="gramEnd"/>
      <w:r w:rsidRPr="00F862A0">
        <w:rPr>
          <w:b/>
        </w:rPr>
        <w:t xml:space="preserve"> de 1818</w:t>
      </w:r>
      <w:r>
        <w:rPr>
          <w:b/>
        </w:rPr>
        <w:t>.</w:t>
      </w:r>
      <w:r w:rsidR="00B4783E">
        <w:rPr>
          <w:b/>
        </w:rPr>
        <w:t xml:space="preserve"> Es suave en la melodía, sugestivo en la letra, claro en el mensaje.</w:t>
      </w:r>
    </w:p>
    <w:p w:rsidR="001A2863" w:rsidRDefault="001A2863" w:rsidP="00F862A0">
      <w:pPr>
        <w:jc w:val="both"/>
        <w:rPr>
          <w:b/>
        </w:rPr>
      </w:pPr>
      <w:r w:rsidRPr="00F862A0">
        <w:rPr>
          <w:b/>
        </w:rPr>
        <w:t xml:space="preserve"> </w:t>
      </w:r>
    </w:p>
    <w:p w:rsidR="00F862A0" w:rsidRDefault="00F862A0" w:rsidP="00F862A0">
      <w:pPr>
        <w:jc w:val="both"/>
        <w:rPr>
          <w:b/>
          <w:color w:val="0070C0"/>
        </w:rPr>
      </w:pPr>
      <w:r w:rsidRPr="00F862A0">
        <w:rPr>
          <w:b/>
          <w:color w:val="0070C0"/>
        </w:rPr>
        <w:t>02c Villancicos literarios</w:t>
      </w:r>
    </w:p>
    <w:p w:rsidR="00F862A0" w:rsidRDefault="00F862A0" w:rsidP="00F862A0">
      <w:pPr>
        <w:jc w:val="both"/>
        <w:rPr>
          <w:b/>
          <w:color w:val="0070C0"/>
        </w:rPr>
      </w:pPr>
    </w:p>
    <w:p w:rsidR="00F862A0" w:rsidRDefault="00F862A0" w:rsidP="00F862A0">
      <w:pPr>
        <w:jc w:val="both"/>
        <w:rPr>
          <w:b/>
        </w:rPr>
      </w:pPr>
      <w:r w:rsidRPr="00F862A0">
        <w:rPr>
          <w:b/>
        </w:rPr>
        <w:t xml:space="preserve">  </w:t>
      </w:r>
      <w:proofErr w:type="spellStart"/>
      <w:r w:rsidRPr="00F862A0">
        <w:rPr>
          <w:b/>
        </w:rPr>
        <w:t>Podriamos</w:t>
      </w:r>
      <w:proofErr w:type="spellEnd"/>
      <w:r w:rsidRPr="00F862A0">
        <w:rPr>
          <w:b/>
        </w:rPr>
        <w:t xml:space="preserve"> resaltar algun</w:t>
      </w:r>
      <w:r>
        <w:rPr>
          <w:b/>
        </w:rPr>
        <w:t>o</w:t>
      </w:r>
      <w:r w:rsidRPr="00F862A0">
        <w:rPr>
          <w:b/>
        </w:rPr>
        <w:t>s de la literatura, como las tres letrillas propuestas de Lope de Vega</w:t>
      </w:r>
      <w:r>
        <w:rPr>
          <w:b/>
        </w:rPr>
        <w:t xml:space="preserve">    </w:t>
      </w:r>
    </w:p>
    <w:p w:rsidR="00F862A0" w:rsidRDefault="00F862A0" w:rsidP="00F862A0">
      <w:pPr>
        <w:jc w:val="both"/>
        <w:rPr>
          <w:b/>
        </w:rPr>
      </w:pPr>
    </w:p>
    <w:p w:rsidR="001A2863" w:rsidRPr="001A2863" w:rsidRDefault="00F862A0" w:rsidP="00F862A0">
      <w:pPr>
        <w:jc w:val="both"/>
        <w:rPr>
          <w:b/>
        </w:rPr>
      </w:pPr>
      <w:r>
        <w:rPr>
          <w:b/>
        </w:rPr>
        <w:t xml:space="preserve">        </w:t>
      </w:r>
      <w:r w:rsidR="001A2863" w:rsidRPr="001A2863">
        <w:rPr>
          <w:b/>
        </w:rPr>
        <w:t>Lope de Vega</w:t>
      </w:r>
      <w:r w:rsidR="009D5AC4">
        <w:rPr>
          <w:b/>
        </w:rPr>
        <w:t>: tres letrillas navideñas</w:t>
      </w:r>
    </w:p>
    <w:p w:rsidR="001A2863" w:rsidRPr="001A2863" w:rsidRDefault="009D5AC4" w:rsidP="007D2561">
      <w:pPr>
        <w:rPr>
          <w:b/>
        </w:rPr>
      </w:pPr>
      <w:r>
        <w:rPr>
          <w:b/>
          <w:color w:val="0070C0"/>
        </w:rPr>
        <w:t xml:space="preserve">     </w:t>
      </w:r>
      <w:r w:rsidR="001A2863">
        <w:rPr>
          <w:b/>
          <w:color w:val="0070C0"/>
        </w:rPr>
        <w:t xml:space="preserve"> </w:t>
      </w:r>
      <w:r w:rsidR="00F862A0">
        <w:rPr>
          <w:b/>
          <w:color w:val="0070C0"/>
        </w:rPr>
        <w:t xml:space="preserve">           </w:t>
      </w:r>
      <w:r w:rsidR="001A2863" w:rsidRPr="001A2863">
        <w:rPr>
          <w:b/>
        </w:rPr>
        <w:t>And</w:t>
      </w:r>
      <w:r>
        <w:rPr>
          <w:b/>
        </w:rPr>
        <w:t>á</w:t>
      </w:r>
      <w:r w:rsidR="001A2863" w:rsidRPr="001A2863">
        <w:rPr>
          <w:b/>
        </w:rPr>
        <w:t xml:space="preserve">is en palmas, </w:t>
      </w:r>
      <w:r>
        <w:rPr>
          <w:b/>
        </w:rPr>
        <w:t>Z</w:t>
      </w:r>
      <w:r w:rsidR="001A2863" w:rsidRPr="001A2863">
        <w:rPr>
          <w:b/>
        </w:rPr>
        <w:t>agalejo del alma</w:t>
      </w:r>
      <w:r>
        <w:rPr>
          <w:b/>
        </w:rPr>
        <w:t>, Las pajas del pesebre</w:t>
      </w:r>
    </w:p>
    <w:p w:rsidR="009D5AC4" w:rsidRDefault="009D5AC4" w:rsidP="007D2561">
      <w:pPr>
        <w:rPr>
          <w:b/>
        </w:rPr>
      </w:pPr>
    </w:p>
    <w:p w:rsidR="001A2863" w:rsidRPr="001A2863" w:rsidRDefault="00F862A0" w:rsidP="007D2561">
      <w:pPr>
        <w:rPr>
          <w:b/>
        </w:rPr>
      </w:pPr>
      <w:r>
        <w:rPr>
          <w:b/>
        </w:rPr>
        <w:t xml:space="preserve">      Y el poema </w:t>
      </w:r>
      <w:proofErr w:type="gramStart"/>
      <w:r>
        <w:rPr>
          <w:b/>
        </w:rPr>
        <w:t xml:space="preserve">literario </w:t>
      </w:r>
      <w:r w:rsidR="009D5AC4">
        <w:rPr>
          <w:b/>
        </w:rPr>
        <w:t xml:space="preserve"> </w:t>
      </w:r>
      <w:r w:rsidR="001A2863" w:rsidRPr="001A2863">
        <w:rPr>
          <w:b/>
        </w:rPr>
        <w:t>Noche</w:t>
      </w:r>
      <w:proofErr w:type="gramEnd"/>
      <w:r w:rsidR="001A2863" w:rsidRPr="001A2863">
        <w:rPr>
          <w:b/>
        </w:rPr>
        <w:t xml:space="preserve"> buena </w:t>
      </w:r>
      <w:r>
        <w:rPr>
          <w:b/>
        </w:rPr>
        <w:t xml:space="preserve"> de </w:t>
      </w:r>
      <w:r w:rsidR="001A2863" w:rsidRPr="001A2863">
        <w:rPr>
          <w:b/>
        </w:rPr>
        <w:t xml:space="preserve">Vicente L,. </w:t>
      </w:r>
      <w:proofErr w:type="spellStart"/>
      <w:r w:rsidR="001A2863" w:rsidRPr="001A2863">
        <w:rPr>
          <w:b/>
        </w:rPr>
        <w:t>Querol</w:t>
      </w:r>
      <w:proofErr w:type="spellEnd"/>
    </w:p>
    <w:p w:rsidR="00B556C5" w:rsidRDefault="00B556C5" w:rsidP="007D2561">
      <w:pPr>
        <w:rPr>
          <w:b/>
          <w:color w:val="FF0000"/>
        </w:rPr>
      </w:pPr>
    </w:p>
    <w:p w:rsidR="00F862A0" w:rsidRDefault="00B556C5" w:rsidP="007D2561">
      <w:pPr>
        <w:rPr>
          <w:b/>
          <w:color w:val="FF0000"/>
        </w:rPr>
      </w:pPr>
      <w:r>
        <w:rPr>
          <w:b/>
          <w:color w:val="FF0000"/>
        </w:rPr>
        <w:t>02 En</w:t>
      </w:r>
      <w:r w:rsidR="00F862A0">
        <w:rPr>
          <w:b/>
          <w:color w:val="FF0000"/>
        </w:rPr>
        <w:t>carnaci</w:t>
      </w:r>
      <w:r w:rsidR="005F3959">
        <w:rPr>
          <w:b/>
          <w:color w:val="FF0000"/>
        </w:rPr>
        <w:t>ó</w:t>
      </w:r>
      <w:r w:rsidR="00F862A0">
        <w:rPr>
          <w:b/>
          <w:color w:val="FF0000"/>
        </w:rPr>
        <w:t>n en relatos</w:t>
      </w:r>
    </w:p>
    <w:p w:rsidR="00F862A0" w:rsidRDefault="00F862A0" w:rsidP="007D2561">
      <w:pPr>
        <w:rPr>
          <w:b/>
          <w:color w:val="FF0000"/>
        </w:rPr>
      </w:pPr>
    </w:p>
    <w:p w:rsidR="00F862A0" w:rsidRPr="005F3959" w:rsidRDefault="00F862A0" w:rsidP="005F3959">
      <w:pPr>
        <w:jc w:val="both"/>
        <w:rPr>
          <w:b/>
        </w:rPr>
      </w:pPr>
      <w:r w:rsidRPr="005F3959">
        <w:rPr>
          <w:b/>
        </w:rPr>
        <w:t xml:space="preserve">  Pueden multiplicars</w:t>
      </w:r>
      <w:r w:rsidR="00F11920">
        <w:rPr>
          <w:b/>
        </w:rPr>
        <w:t>e</w:t>
      </w:r>
      <w:r w:rsidRPr="005F3959">
        <w:rPr>
          <w:b/>
        </w:rPr>
        <w:t xml:space="preserve"> todos los hechos de </w:t>
      </w:r>
      <w:proofErr w:type="gramStart"/>
      <w:r w:rsidRPr="005F3959">
        <w:rPr>
          <w:b/>
        </w:rPr>
        <w:t>Jesús ,</w:t>
      </w:r>
      <w:proofErr w:type="gramEnd"/>
      <w:r w:rsidRPr="005F3959">
        <w:rPr>
          <w:b/>
        </w:rPr>
        <w:t xml:space="preserve"> desde su nacimiento a su muerte, está</w:t>
      </w:r>
      <w:r w:rsidR="005F3959" w:rsidRPr="005F3959">
        <w:rPr>
          <w:b/>
        </w:rPr>
        <w:t>n</w:t>
      </w:r>
      <w:r w:rsidRPr="005F3959">
        <w:rPr>
          <w:b/>
        </w:rPr>
        <w:t xml:space="preserve"> asoci</w:t>
      </w:r>
      <w:r w:rsidR="005F3959">
        <w:rPr>
          <w:b/>
        </w:rPr>
        <w:t>a</w:t>
      </w:r>
      <w:r w:rsidRPr="005F3959">
        <w:rPr>
          <w:b/>
        </w:rPr>
        <w:t xml:space="preserve">dos a la realidad de su naturaleza divina y humana y de su persona </w:t>
      </w:r>
      <w:r w:rsidR="005F3959" w:rsidRPr="005F3959">
        <w:rPr>
          <w:b/>
        </w:rPr>
        <w:t>ú</w:t>
      </w:r>
      <w:r w:rsidRPr="005F3959">
        <w:rPr>
          <w:b/>
        </w:rPr>
        <w:t>nica que es la divina</w:t>
      </w:r>
    </w:p>
    <w:p w:rsidR="00F862A0" w:rsidRPr="005F3959" w:rsidRDefault="00F862A0" w:rsidP="005F3959">
      <w:pPr>
        <w:jc w:val="both"/>
        <w:rPr>
          <w:b/>
        </w:rPr>
      </w:pPr>
    </w:p>
    <w:p w:rsidR="00F862A0" w:rsidRPr="005F3959" w:rsidRDefault="00F862A0" w:rsidP="005F3959">
      <w:pPr>
        <w:jc w:val="both"/>
        <w:rPr>
          <w:b/>
        </w:rPr>
      </w:pPr>
      <w:r w:rsidRPr="005F3959">
        <w:rPr>
          <w:b/>
        </w:rPr>
        <w:t xml:space="preserve">  El relato más sencillo para que los niños</w:t>
      </w:r>
      <w:r w:rsidR="005F3959">
        <w:rPr>
          <w:b/>
        </w:rPr>
        <w:t xml:space="preserve"> pequeños</w:t>
      </w:r>
      <w:r w:rsidRPr="005F3959">
        <w:rPr>
          <w:b/>
        </w:rPr>
        <w:t xml:space="preserve"> entienda algo pu</w:t>
      </w:r>
      <w:r w:rsidR="005F3959" w:rsidRPr="005F3959">
        <w:rPr>
          <w:b/>
        </w:rPr>
        <w:t>e</w:t>
      </w:r>
      <w:r w:rsidRPr="005F3959">
        <w:rPr>
          <w:b/>
        </w:rPr>
        <w:t xml:space="preserve">de </w:t>
      </w:r>
      <w:proofErr w:type="spellStart"/>
      <w:proofErr w:type="gramStart"/>
      <w:r w:rsidRPr="005F3959">
        <w:rPr>
          <w:b/>
        </w:rPr>
        <w:t>ser</w:t>
      </w:r>
      <w:r w:rsidR="005F3959">
        <w:rPr>
          <w:b/>
        </w:rPr>
        <w:t>:</w:t>
      </w:r>
      <w:r w:rsidRPr="005F3959">
        <w:rPr>
          <w:b/>
        </w:rPr>
        <w:t>l</w:t>
      </w:r>
      <w:proofErr w:type="spellEnd"/>
      <w:proofErr w:type="gramEnd"/>
      <w:r w:rsidRPr="005F3959">
        <w:rPr>
          <w:b/>
        </w:rPr>
        <w:t xml:space="preserve"> </w:t>
      </w:r>
    </w:p>
    <w:p w:rsidR="00F862A0" w:rsidRDefault="00F862A0" w:rsidP="007D2561">
      <w:pPr>
        <w:rPr>
          <w:b/>
          <w:color w:val="FF0000"/>
        </w:rPr>
      </w:pPr>
    </w:p>
    <w:p w:rsidR="00F862A0" w:rsidRPr="005F3959" w:rsidRDefault="005F3959" w:rsidP="007D2561">
      <w:pPr>
        <w:rPr>
          <w:b/>
          <w:color w:val="0070C0"/>
        </w:rPr>
      </w:pPr>
      <w:r>
        <w:rPr>
          <w:b/>
          <w:color w:val="FF0000"/>
        </w:rPr>
        <w:t xml:space="preserve">  </w:t>
      </w:r>
      <w:r w:rsidRPr="005F3959">
        <w:rPr>
          <w:b/>
          <w:color w:val="0070C0"/>
        </w:rPr>
        <w:t>02</w:t>
      </w:r>
      <w:proofErr w:type="gramStart"/>
      <w:r w:rsidRPr="005F3959">
        <w:rPr>
          <w:b/>
          <w:color w:val="0070C0"/>
        </w:rPr>
        <w:t>a)</w:t>
      </w:r>
      <w:r w:rsidR="00F862A0" w:rsidRPr="005F3959">
        <w:rPr>
          <w:b/>
          <w:color w:val="0070C0"/>
        </w:rPr>
        <w:t xml:space="preserve">  El</w:t>
      </w:r>
      <w:proofErr w:type="gramEnd"/>
      <w:r w:rsidR="00F862A0" w:rsidRPr="005F3959">
        <w:rPr>
          <w:b/>
          <w:color w:val="0070C0"/>
        </w:rPr>
        <w:t xml:space="preserve"> cu</w:t>
      </w:r>
      <w:r w:rsidRPr="005F3959">
        <w:rPr>
          <w:b/>
          <w:color w:val="0070C0"/>
        </w:rPr>
        <w:t>ento</w:t>
      </w:r>
      <w:r w:rsidR="00F862A0" w:rsidRPr="005F3959">
        <w:rPr>
          <w:b/>
          <w:color w:val="0070C0"/>
        </w:rPr>
        <w:t xml:space="preserve"> del pr</w:t>
      </w:r>
      <w:r w:rsidR="00233E1C">
        <w:rPr>
          <w:b/>
          <w:color w:val="0070C0"/>
        </w:rPr>
        <w:t>í</w:t>
      </w:r>
      <w:r w:rsidR="00F862A0" w:rsidRPr="005F3959">
        <w:rPr>
          <w:b/>
          <w:color w:val="0070C0"/>
        </w:rPr>
        <w:t>ncipe que</w:t>
      </w:r>
      <w:r w:rsidRPr="005F3959">
        <w:rPr>
          <w:b/>
          <w:color w:val="0070C0"/>
        </w:rPr>
        <w:t xml:space="preserve"> </w:t>
      </w:r>
      <w:r w:rsidR="00233E1C">
        <w:rPr>
          <w:b/>
          <w:color w:val="0070C0"/>
        </w:rPr>
        <w:t>se volvió</w:t>
      </w:r>
      <w:r w:rsidR="00F862A0" w:rsidRPr="005F3959">
        <w:rPr>
          <w:b/>
          <w:color w:val="0070C0"/>
        </w:rPr>
        <w:t xml:space="preserve"> p</w:t>
      </w:r>
      <w:r w:rsidRPr="005F3959">
        <w:rPr>
          <w:b/>
          <w:color w:val="0070C0"/>
        </w:rPr>
        <w:t>á</w:t>
      </w:r>
      <w:r w:rsidR="00F862A0" w:rsidRPr="005F3959">
        <w:rPr>
          <w:b/>
          <w:color w:val="0070C0"/>
        </w:rPr>
        <w:t>jaro</w:t>
      </w:r>
    </w:p>
    <w:p w:rsidR="005F3959" w:rsidRDefault="00B556C5" w:rsidP="007D2561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5F3959" w:rsidRPr="005F3959" w:rsidRDefault="005F3959" w:rsidP="007D2561">
      <w:pPr>
        <w:rPr>
          <w:b/>
        </w:rPr>
      </w:pPr>
      <w:r>
        <w:rPr>
          <w:b/>
          <w:color w:val="FF0000"/>
        </w:rPr>
        <w:t xml:space="preserve">  </w:t>
      </w:r>
      <w:r w:rsidRPr="005F3959">
        <w:rPr>
          <w:b/>
        </w:rPr>
        <w:t xml:space="preserve">Es interesante el relato. Y es </w:t>
      </w:r>
      <w:r w:rsidR="00233E1C">
        <w:rPr>
          <w:b/>
        </w:rPr>
        <w:t>fácil de entender</w:t>
      </w:r>
      <w:r w:rsidRPr="005F3959">
        <w:rPr>
          <w:b/>
        </w:rPr>
        <w:t xml:space="preserve"> </w:t>
      </w:r>
      <w:r w:rsidR="00233E1C">
        <w:rPr>
          <w:b/>
        </w:rPr>
        <w:t>a</w:t>
      </w:r>
      <w:r w:rsidRPr="005F3959">
        <w:rPr>
          <w:b/>
        </w:rPr>
        <w:t>l ver c</w:t>
      </w:r>
      <w:r w:rsidR="00233E1C">
        <w:rPr>
          <w:b/>
        </w:rPr>
        <w:t>ómo</w:t>
      </w:r>
      <w:r w:rsidRPr="005F3959">
        <w:rPr>
          <w:b/>
        </w:rPr>
        <w:t xml:space="preserve"> niño</w:t>
      </w:r>
      <w:r w:rsidR="00233E1C">
        <w:rPr>
          <w:b/>
        </w:rPr>
        <w:t xml:space="preserve"> puede entender que Dios en el cielo se puede hacer hombre en la tierra, porque Dios todo lo puede.  El príncipe se hizo pájaro para salvar a los pájaros. Dios se hizo hombre para salvar a los hombres. Pero luego volvió</w:t>
      </w:r>
      <w:r w:rsidRPr="005F3959">
        <w:rPr>
          <w:b/>
        </w:rPr>
        <w:t xml:space="preserve"> al cielo por que su </w:t>
      </w:r>
      <w:r w:rsidR="00233E1C">
        <w:rPr>
          <w:b/>
        </w:rPr>
        <w:t>P</w:t>
      </w:r>
      <w:r w:rsidRPr="005F3959">
        <w:rPr>
          <w:b/>
        </w:rPr>
        <w:t>adre</w:t>
      </w:r>
      <w:r w:rsidR="00233E1C">
        <w:rPr>
          <w:b/>
        </w:rPr>
        <w:t xml:space="preserve"> del cielo así lo quería.</w:t>
      </w:r>
    </w:p>
    <w:p w:rsidR="005F3959" w:rsidRPr="005F3959" w:rsidRDefault="005F3959" w:rsidP="007D2561">
      <w:pPr>
        <w:rPr>
          <w:b/>
        </w:rPr>
      </w:pPr>
    </w:p>
    <w:p w:rsidR="00B556C5" w:rsidRDefault="00B556C5" w:rsidP="007D2561">
      <w:pPr>
        <w:rPr>
          <w:b/>
          <w:color w:val="0070C0"/>
        </w:rPr>
      </w:pPr>
      <w:r w:rsidRPr="00B556C5">
        <w:rPr>
          <w:b/>
          <w:color w:val="0070C0"/>
        </w:rPr>
        <w:t>02</w:t>
      </w:r>
      <w:r w:rsidR="005F3959">
        <w:rPr>
          <w:b/>
          <w:color w:val="0070C0"/>
        </w:rPr>
        <w:t xml:space="preserve">b </w:t>
      </w:r>
      <w:proofErr w:type="gramStart"/>
      <w:r w:rsidR="005F3959">
        <w:rPr>
          <w:b/>
          <w:color w:val="0070C0"/>
        </w:rPr>
        <w:t xml:space="preserve">Tres </w:t>
      </w:r>
      <w:r w:rsidRPr="00B556C5">
        <w:rPr>
          <w:b/>
          <w:color w:val="0070C0"/>
        </w:rPr>
        <w:t xml:space="preserve"> Relato</w:t>
      </w:r>
      <w:proofErr w:type="gramEnd"/>
      <w:r w:rsidR="005F3959">
        <w:rPr>
          <w:b/>
          <w:color w:val="0070C0"/>
        </w:rPr>
        <w:t xml:space="preserve"> breves</w:t>
      </w:r>
      <w:r w:rsidR="00233E1C">
        <w:rPr>
          <w:b/>
          <w:color w:val="0070C0"/>
        </w:rPr>
        <w:t xml:space="preserve"> sobre el significado del crucifijo</w:t>
      </w:r>
    </w:p>
    <w:p w:rsidR="009D5AC4" w:rsidRDefault="009D5AC4" w:rsidP="007D2561">
      <w:pPr>
        <w:rPr>
          <w:b/>
          <w:color w:val="0070C0"/>
        </w:rPr>
      </w:pPr>
    </w:p>
    <w:p w:rsidR="00233E1C" w:rsidRPr="005F3959" w:rsidRDefault="00233E1C" w:rsidP="00233E1C">
      <w:pPr>
        <w:rPr>
          <w:b/>
        </w:rPr>
      </w:pPr>
      <w:r>
        <w:rPr>
          <w:b/>
        </w:rPr>
        <w:t xml:space="preserve">   </w:t>
      </w:r>
      <w:r w:rsidRPr="005F3959">
        <w:rPr>
          <w:b/>
        </w:rPr>
        <w:t xml:space="preserve">Y para los mayores la muerte de Jesús </w:t>
      </w:r>
    </w:p>
    <w:p w:rsidR="005F3959" w:rsidRPr="005F3959" w:rsidRDefault="00233E1C" w:rsidP="007D2561">
      <w:pPr>
        <w:rPr>
          <w:b/>
        </w:rPr>
      </w:pPr>
      <w:r>
        <w:rPr>
          <w:b/>
          <w:color w:val="0070C0"/>
        </w:rPr>
        <w:t xml:space="preserve">  </w:t>
      </w:r>
      <w:r w:rsidR="005F3959">
        <w:rPr>
          <w:b/>
          <w:color w:val="0070C0"/>
        </w:rPr>
        <w:t xml:space="preserve"> </w:t>
      </w:r>
      <w:r w:rsidR="005F3959" w:rsidRPr="005F3959">
        <w:rPr>
          <w:b/>
        </w:rPr>
        <w:t>Convencidos</w:t>
      </w:r>
      <w:r>
        <w:rPr>
          <w:b/>
        </w:rPr>
        <w:t xml:space="preserve"> de </w:t>
      </w:r>
      <w:r w:rsidR="005F3959" w:rsidRPr="005F3959">
        <w:rPr>
          <w:b/>
        </w:rPr>
        <w:t>que el conden</w:t>
      </w:r>
      <w:r>
        <w:rPr>
          <w:b/>
        </w:rPr>
        <w:t>ad</w:t>
      </w:r>
      <w:r w:rsidR="005F3959" w:rsidRPr="005F3959">
        <w:rPr>
          <w:b/>
        </w:rPr>
        <w:t>o en la cruz es nada menos que el Hijo de Dios, se mira esa realidad como misterio inc</w:t>
      </w:r>
      <w:r w:rsidR="005F3959">
        <w:rPr>
          <w:b/>
        </w:rPr>
        <w:t>o</w:t>
      </w:r>
      <w:r w:rsidR="005F3959" w:rsidRPr="005F3959">
        <w:rPr>
          <w:b/>
        </w:rPr>
        <w:t xml:space="preserve">mprensible pero indudable. </w:t>
      </w:r>
    </w:p>
    <w:p w:rsidR="005F3959" w:rsidRPr="005F3959" w:rsidRDefault="005F3959" w:rsidP="007D2561">
      <w:pPr>
        <w:rPr>
          <w:b/>
        </w:rPr>
      </w:pPr>
      <w:r w:rsidRPr="005F3959">
        <w:rPr>
          <w:b/>
        </w:rPr>
        <w:t xml:space="preserve">     - Un joven se arriesga al castigo por amor a su crucifijo</w:t>
      </w:r>
      <w:r w:rsidR="00233E1C">
        <w:rPr>
          <w:b/>
        </w:rPr>
        <w:t xml:space="preserve"> y vence a un adversario</w:t>
      </w:r>
    </w:p>
    <w:p w:rsidR="005F3959" w:rsidRPr="005F3959" w:rsidRDefault="005F3959" w:rsidP="007D2561">
      <w:pPr>
        <w:rPr>
          <w:b/>
        </w:rPr>
      </w:pPr>
      <w:r w:rsidRPr="005F3959">
        <w:rPr>
          <w:b/>
        </w:rPr>
        <w:t xml:space="preserve">    - </w:t>
      </w:r>
      <w:r w:rsidR="00233E1C">
        <w:rPr>
          <w:b/>
        </w:rPr>
        <w:t xml:space="preserve"> </w:t>
      </w:r>
      <w:r w:rsidRPr="005F3959">
        <w:rPr>
          <w:b/>
        </w:rPr>
        <w:t>Una joven muere en la paz</w:t>
      </w:r>
      <w:r w:rsidR="00233E1C">
        <w:rPr>
          <w:b/>
        </w:rPr>
        <w:t xml:space="preserve"> </w:t>
      </w:r>
      <w:r w:rsidRPr="005F3959">
        <w:rPr>
          <w:b/>
        </w:rPr>
        <w:t>que le da un cru</w:t>
      </w:r>
      <w:r>
        <w:rPr>
          <w:b/>
        </w:rPr>
        <w:t>ci</w:t>
      </w:r>
      <w:r w:rsidRPr="005F3959">
        <w:rPr>
          <w:b/>
        </w:rPr>
        <w:t>fi</w:t>
      </w:r>
      <w:r>
        <w:rPr>
          <w:b/>
        </w:rPr>
        <w:t>j</w:t>
      </w:r>
      <w:r w:rsidRPr="005F3959">
        <w:rPr>
          <w:b/>
        </w:rPr>
        <w:t>o en las manos</w:t>
      </w:r>
      <w:r w:rsidR="00233E1C">
        <w:rPr>
          <w:b/>
        </w:rPr>
        <w:t xml:space="preserve"> </w:t>
      </w:r>
    </w:p>
    <w:p w:rsidR="005F3959" w:rsidRPr="005F3959" w:rsidRDefault="005F3959" w:rsidP="007D2561">
      <w:pPr>
        <w:rPr>
          <w:b/>
        </w:rPr>
      </w:pPr>
      <w:r w:rsidRPr="005F3959">
        <w:rPr>
          <w:b/>
        </w:rPr>
        <w:t xml:space="preserve">    - </w:t>
      </w:r>
      <w:r w:rsidR="00233E1C">
        <w:rPr>
          <w:b/>
        </w:rPr>
        <w:t xml:space="preserve"> </w:t>
      </w:r>
      <w:r w:rsidRPr="005F3959">
        <w:rPr>
          <w:b/>
        </w:rPr>
        <w:t>Un niño es capa</w:t>
      </w:r>
      <w:r w:rsidR="00233E1C">
        <w:rPr>
          <w:b/>
        </w:rPr>
        <w:t>z</w:t>
      </w:r>
      <w:r w:rsidRPr="005F3959">
        <w:rPr>
          <w:b/>
        </w:rPr>
        <w:t xml:space="preserve"> de morir de un balazo por defender </w:t>
      </w:r>
      <w:r w:rsidR="00233E1C">
        <w:rPr>
          <w:b/>
        </w:rPr>
        <w:t xml:space="preserve">su amor </w:t>
      </w:r>
      <w:r w:rsidRPr="005F3959">
        <w:rPr>
          <w:b/>
        </w:rPr>
        <w:t>a Cristo crucificado</w:t>
      </w:r>
      <w:r w:rsidR="00233E1C">
        <w:rPr>
          <w:b/>
        </w:rPr>
        <w:t>.</w:t>
      </w:r>
    </w:p>
    <w:p w:rsidR="005F3959" w:rsidRDefault="005F3959" w:rsidP="007D2561">
      <w:pPr>
        <w:rPr>
          <w:b/>
          <w:color w:val="0070C0"/>
        </w:rPr>
      </w:pPr>
    </w:p>
    <w:p w:rsidR="00B556C5" w:rsidRDefault="005F3959" w:rsidP="007D2561">
      <w:pPr>
        <w:rPr>
          <w:b/>
          <w:color w:val="FF0000"/>
        </w:rPr>
      </w:pPr>
      <w:r>
        <w:rPr>
          <w:b/>
          <w:color w:val="0070C0"/>
        </w:rPr>
        <w:lastRenderedPageBreak/>
        <w:t xml:space="preserve"> </w:t>
      </w:r>
    </w:p>
    <w:p w:rsidR="00B556C5" w:rsidRDefault="00B556C5" w:rsidP="007D2561">
      <w:pPr>
        <w:rPr>
          <w:b/>
          <w:color w:val="FF0000"/>
        </w:rPr>
      </w:pPr>
      <w:r>
        <w:rPr>
          <w:b/>
          <w:color w:val="FF0000"/>
        </w:rPr>
        <w:t>03. M</w:t>
      </w:r>
      <w:r w:rsidR="00233E1C">
        <w:rPr>
          <w:b/>
          <w:color w:val="FF0000"/>
        </w:rPr>
        <w:t>ú</w:t>
      </w:r>
      <w:r>
        <w:rPr>
          <w:b/>
          <w:color w:val="FF0000"/>
        </w:rPr>
        <w:t>sicas y cancion</w:t>
      </w:r>
      <w:r w:rsidR="00233E1C">
        <w:rPr>
          <w:b/>
          <w:color w:val="FF0000"/>
        </w:rPr>
        <w:t>e</w:t>
      </w:r>
      <w:r>
        <w:rPr>
          <w:b/>
          <w:color w:val="FF0000"/>
        </w:rPr>
        <w:t>s</w:t>
      </w:r>
    </w:p>
    <w:p w:rsidR="005F3959" w:rsidRDefault="005F3959" w:rsidP="007D2561">
      <w:pPr>
        <w:rPr>
          <w:b/>
          <w:color w:val="0070C0"/>
        </w:rPr>
      </w:pPr>
    </w:p>
    <w:p w:rsidR="00B556C5" w:rsidRPr="00B556C5" w:rsidRDefault="00B556C5" w:rsidP="007D2561">
      <w:pPr>
        <w:rPr>
          <w:b/>
          <w:color w:val="0070C0"/>
        </w:rPr>
      </w:pPr>
      <w:r w:rsidRPr="00B556C5">
        <w:rPr>
          <w:b/>
          <w:color w:val="0070C0"/>
        </w:rPr>
        <w:t>03a El siervo de Dios</w:t>
      </w:r>
      <w:r w:rsidR="00735CA8">
        <w:rPr>
          <w:b/>
          <w:color w:val="0070C0"/>
        </w:rPr>
        <w:t xml:space="preserve">. Fácil de escuchar. </w:t>
      </w:r>
      <w:r w:rsidR="00735CA8" w:rsidRPr="00735CA8">
        <w:rPr>
          <w:b/>
          <w:color w:val="000000" w:themeColor="text1"/>
        </w:rPr>
        <w:t>Dura unos seis minutos</w:t>
      </w:r>
    </w:p>
    <w:p w:rsidR="005F3959" w:rsidRDefault="005F3959" w:rsidP="007D2561">
      <w:pPr>
        <w:rPr>
          <w:b/>
          <w:color w:val="0070C0"/>
        </w:rPr>
      </w:pPr>
    </w:p>
    <w:p w:rsidR="00233E1C" w:rsidRPr="00735CA8" w:rsidRDefault="00233E1C" w:rsidP="007D2561">
      <w:pPr>
        <w:rPr>
          <w:b/>
          <w:color w:val="000000" w:themeColor="text1"/>
        </w:rPr>
      </w:pPr>
      <w:r w:rsidRPr="00735CA8">
        <w:rPr>
          <w:b/>
          <w:color w:val="000000" w:themeColor="text1"/>
        </w:rPr>
        <w:t xml:space="preserve">  Se presen</w:t>
      </w:r>
      <w:r w:rsidR="00735CA8" w:rsidRPr="00735CA8">
        <w:rPr>
          <w:b/>
          <w:color w:val="000000" w:themeColor="text1"/>
        </w:rPr>
        <w:t>ta la canción sencilla de cómo D</w:t>
      </w:r>
      <w:r w:rsidRPr="00735CA8">
        <w:rPr>
          <w:b/>
          <w:color w:val="000000" w:themeColor="text1"/>
        </w:rPr>
        <w:t>ios se hace hombre por amor a los hombres</w:t>
      </w:r>
      <w:r w:rsidR="00735CA8" w:rsidRPr="00735CA8">
        <w:rPr>
          <w:b/>
          <w:color w:val="000000" w:themeColor="text1"/>
        </w:rPr>
        <w:t xml:space="preserve"> y se le presenta con los rasgos que dice el profeta Isaías: siervo, sufriente, terrenal, salvador, redentor</w:t>
      </w:r>
    </w:p>
    <w:p w:rsidR="00233E1C" w:rsidRPr="00735CA8" w:rsidRDefault="00233E1C" w:rsidP="007D2561">
      <w:pPr>
        <w:rPr>
          <w:b/>
          <w:color w:val="000000" w:themeColor="text1"/>
        </w:rPr>
      </w:pPr>
      <w:r w:rsidRPr="00735CA8">
        <w:rPr>
          <w:b/>
          <w:color w:val="000000" w:themeColor="text1"/>
        </w:rPr>
        <w:t xml:space="preserve">  Buena cosa es escucharla y analizar luego el significado de las frases que se perciben</w:t>
      </w:r>
    </w:p>
    <w:p w:rsidR="00233E1C" w:rsidRDefault="00233E1C" w:rsidP="007D2561">
      <w:pPr>
        <w:rPr>
          <w:b/>
          <w:color w:val="0070C0"/>
        </w:rPr>
      </w:pPr>
    </w:p>
    <w:p w:rsidR="00B556C5" w:rsidRDefault="00B556C5" w:rsidP="007D2561">
      <w:pPr>
        <w:rPr>
          <w:b/>
          <w:color w:val="000000" w:themeColor="text1"/>
        </w:rPr>
      </w:pPr>
      <w:r w:rsidRPr="00B556C5">
        <w:rPr>
          <w:b/>
          <w:color w:val="0070C0"/>
        </w:rPr>
        <w:t>03b Jesús Nuestro señor</w:t>
      </w:r>
      <w:r w:rsidR="00735CA8">
        <w:rPr>
          <w:b/>
          <w:color w:val="0070C0"/>
        </w:rPr>
        <w:t xml:space="preserve">. </w:t>
      </w:r>
      <w:r w:rsidR="00735CA8" w:rsidRPr="00735CA8">
        <w:rPr>
          <w:b/>
          <w:color w:val="000000" w:themeColor="text1"/>
        </w:rPr>
        <w:t xml:space="preserve">Es canción </w:t>
      </w:r>
      <w:r w:rsidR="00735CA8">
        <w:rPr>
          <w:b/>
          <w:color w:val="000000" w:themeColor="text1"/>
        </w:rPr>
        <w:t>infantil, du</w:t>
      </w:r>
      <w:r w:rsidR="00735CA8" w:rsidRPr="00735CA8">
        <w:rPr>
          <w:b/>
          <w:color w:val="000000" w:themeColor="text1"/>
        </w:rPr>
        <w:t xml:space="preserve">ra unos 7 </w:t>
      </w:r>
      <w:r w:rsidR="00735CA8">
        <w:rPr>
          <w:b/>
          <w:color w:val="000000" w:themeColor="text1"/>
        </w:rPr>
        <w:t>minutos. Está</w:t>
      </w:r>
      <w:r w:rsidR="00735CA8" w:rsidRPr="00735CA8">
        <w:rPr>
          <w:b/>
          <w:color w:val="000000" w:themeColor="text1"/>
        </w:rPr>
        <w:t xml:space="preserve"> acompaña</w:t>
      </w:r>
      <w:r w:rsidR="00735CA8">
        <w:rPr>
          <w:b/>
          <w:color w:val="000000" w:themeColor="text1"/>
        </w:rPr>
        <w:t>da</w:t>
      </w:r>
      <w:r w:rsidR="00735CA8" w:rsidRPr="00735CA8">
        <w:rPr>
          <w:b/>
          <w:color w:val="000000" w:themeColor="text1"/>
        </w:rPr>
        <w:t xml:space="preserve"> de la letra</w:t>
      </w:r>
      <w:r w:rsidR="00735CA8">
        <w:rPr>
          <w:b/>
          <w:color w:val="000000" w:themeColor="text1"/>
        </w:rPr>
        <w:t>. La melodía es agradable y muy compresible</w:t>
      </w:r>
    </w:p>
    <w:p w:rsidR="00B556C5" w:rsidRDefault="00B556C5" w:rsidP="007D2561">
      <w:pPr>
        <w:rPr>
          <w:b/>
          <w:color w:val="0070C0"/>
        </w:rPr>
      </w:pPr>
      <w:bookmarkStart w:id="0" w:name="_GoBack"/>
      <w:bookmarkEnd w:id="0"/>
      <w:r w:rsidRPr="00735CA8">
        <w:rPr>
          <w:b/>
          <w:color w:val="0070C0"/>
        </w:rPr>
        <w:t>03c Letra de Jesús nuestro señor</w:t>
      </w:r>
    </w:p>
    <w:p w:rsidR="00735CA8" w:rsidRPr="00735CA8" w:rsidRDefault="00735CA8" w:rsidP="007D2561">
      <w:pPr>
        <w:rPr>
          <w:b/>
          <w:color w:val="0070C0"/>
        </w:rPr>
      </w:pPr>
    </w:p>
    <w:p w:rsidR="00B556C5" w:rsidRDefault="00B556C5" w:rsidP="007D2561">
      <w:pPr>
        <w:rPr>
          <w:b/>
          <w:color w:val="FF0000"/>
        </w:rPr>
      </w:pPr>
      <w:r>
        <w:rPr>
          <w:b/>
          <w:color w:val="FF0000"/>
        </w:rPr>
        <w:t>04 Villancicos y proyecciones</w:t>
      </w:r>
    </w:p>
    <w:p w:rsidR="00B556C5" w:rsidRPr="00B556C5" w:rsidRDefault="00B556C5" w:rsidP="007D2561">
      <w:pPr>
        <w:rPr>
          <w:b/>
          <w:color w:val="0070C0"/>
        </w:rPr>
      </w:pPr>
      <w:r w:rsidRPr="00B556C5">
        <w:rPr>
          <w:b/>
          <w:color w:val="0070C0"/>
        </w:rPr>
        <w:t>04a Villancico con figuras</w:t>
      </w:r>
    </w:p>
    <w:p w:rsidR="00B556C5" w:rsidRPr="00B556C5" w:rsidRDefault="00B556C5" w:rsidP="007D2561">
      <w:pPr>
        <w:rPr>
          <w:b/>
          <w:color w:val="0070C0"/>
        </w:rPr>
      </w:pPr>
      <w:r w:rsidRPr="00B556C5">
        <w:rPr>
          <w:b/>
          <w:color w:val="0070C0"/>
        </w:rPr>
        <w:t>04b Caja de pinturas</w:t>
      </w:r>
    </w:p>
    <w:p w:rsidR="00B556C5" w:rsidRDefault="00B556C5" w:rsidP="007D2561">
      <w:pPr>
        <w:rPr>
          <w:b/>
          <w:color w:val="FF0000"/>
        </w:rPr>
      </w:pPr>
    </w:p>
    <w:p w:rsidR="00B556C5" w:rsidRDefault="00B556C5" w:rsidP="007D2561">
      <w:pPr>
        <w:rPr>
          <w:b/>
          <w:color w:val="FF0000"/>
        </w:rPr>
      </w:pPr>
      <w:r>
        <w:rPr>
          <w:b/>
          <w:color w:val="FF0000"/>
        </w:rPr>
        <w:t xml:space="preserve">05 </w:t>
      </w:r>
      <w:proofErr w:type="spellStart"/>
      <w:r>
        <w:rPr>
          <w:b/>
          <w:color w:val="FF0000"/>
        </w:rPr>
        <w:t>Ref</w:t>
      </w:r>
      <w:r w:rsidR="00C36728">
        <w:rPr>
          <w:b/>
          <w:color w:val="FF0000"/>
        </w:rPr>
        <w:t>e</w:t>
      </w:r>
      <w:r>
        <w:rPr>
          <w:b/>
          <w:color w:val="FF0000"/>
        </w:rPr>
        <w:t>recias</w:t>
      </w:r>
      <w:proofErr w:type="spellEnd"/>
      <w:r>
        <w:rPr>
          <w:b/>
          <w:color w:val="FF0000"/>
        </w:rPr>
        <w:t xml:space="preserve"> </w:t>
      </w:r>
      <w:r w:rsidR="00C36728">
        <w:rPr>
          <w:b/>
          <w:color w:val="FF0000"/>
        </w:rPr>
        <w:t>bíblica</w:t>
      </w:r>
    </w:p>
    <w:p w:rsidR="00C36728" w:rsidRDefault="00C36728" w:rsidP="007D2561">
      <w:pPr>
        <w:rPr>
          <w:b/>
          <w:color w:val="FF0000"/>
        </w:rPr>
      </w:pPr>
    </w:p>
    <w:p w:rsidR="00B556C5" w:rsidRPr="00B556C5" w:rsidRDefault="00C36728" w:rsidP="007D2561">
      <w:pPr>
        <w:rPr>
          <w:b/>
          <w:color w:val="0070C0"/>
        </w:rPr>
      </w:pPr>
      <w:r>
        <w:rPr>
          <w:b/>
          <w:color w:val="0070C0"/>
        </w:rPr>
        <w:t>05a Amos y m</w:t>
      </w:r>
      <w:r w:rsidR="00B556C5" w:rsidRPr="00B556C5">
        <w:rPr>
          <w:b/>
          <w:color w:val="0070C0"/>
        </w:rPr>
        <w:t>ueras</w:t>
      </w:r>
    </w:p>
    <w:p w:rsidR="00B556C5" w:rsidRDefault="00B556C5" w:rsidP="007D2561">
      <w:pPr>
        <w:rPr>
          <w:b/>
          <w:color w:val="0070C0"/>
        </w:rPr>
      </w:pPr>
      <w:r w:rsidRPr="00B556C5">
        <w:rPr>
          <w:b/>
          <w:color w:val="0070C0"/>
        </w:rPr>
        <w:t>05b Juan el Bautista</w:t>
      </w:r>
    </w:p>
    <w:p w:rsidR="00F11920" w:rsidRDefault="00F11920" w:rsidP="007D2561">
      <w:pPr>
        <w:rPr>
          <w:b/>
          <w:color w:val="0070C0"/>
        </w:rPr>
      </w:pPr>
    </w:p>
    <w:p w:rsidR="00F11920" w:rsidRDefault="00F11920" w:rsidP="007D2561">
      <w:pPr>
        <w:rPr>
          <w:b/>
          <w:color w:val="0070C0"/>
        </w:rPr>
      </w:pPr>
      <w:r>
        <w:rPr>
          <w:b/>
          <w:color w:val="0070C0"/>
        </w:rPr>
        <w:t>06 Complemento</w:t>
      </w:r>
    </w:p>
    <w:p w:rsidR="00C36728" w:rsidRPr="00233E1C" w:rsidRDefault="00C36728" w:rsidP="007D2561">
      <w:pPr>
        <w:rPr>
          <w:b/>
          <w:color w:val="000000" w:themeColor="text1"/>
        </w:rPr>
      </w:pPr>
      <w:r>
        <w:rPr>
          <w:b/>
          <w:color w:val="0070C0"/>
        </w:rPr>
        <w:t xml:space="preserve"> </w:t>
      </w:r>
      <w:r w:rsidRPr="00233E1C">
        <w:rPr>
          <w:b/>
          <w:color w:val="000000" w:themeColor="text1"/>
        </w:rPr>
        <w:t>Para entender el misterio de la encarnación, hay que descubrir la realidad de Jesús a lo largo de su vida. Especialmente se suele atender al momento inicial de la anunciación. Pero hay que extender la atención a toda su vida, sobre todo a sus palabras y milagros y también a los momentos de su pasión y muerte. En todo momento fue Dios encarnado</w:t>
      </w:r>
    </w:p>
    <w:p w:rsidR="00F11920" w:rsidRPr="00233E1C" w:rsidRDefault="00F11920" w:rsidP="007D2561">
      <w:pPr>
        <w:rPr>
          <w:b/>
          <w:color w:val="000000" w:themeColor="text1"/>
        </w:rPr>
      </w:pPr>
    </w:p>
    <w:p w:rsidR="00F11920" w:rsidRDefault="00F11920" w:rsidP="007D2561">
      <w:pPr>
        <w:rPr>
          <w:b/>
          <w:color w:val="0070C0"/>
        </w:rPr>
      </w:pPr>
      <w:r>
        <w:rPr>
          <w:b/>
          <w:color w:val="0070C0"/>
        </w:rPr>
        <w:t xml:space="preserve">  </w:t>
      </w:r>
      <w:r w:rsidR="00C36728">
        <w:rPr>
          <w:b/>
          <w:color w:val="0070C0"/>
        </w:rPr>
        <w:t xml:space="preserve">06a </w:t>
      </w:r>
      <w:r>
        <w:rPr>
          <w:b/>
          <w:color w:val="0070C0"/>
        </w:rPr>
        <w:t>Relato de la tempestad en el mar</w:t>
      </w:r>
    </w:p>
    <w:p w:rsidR="00C36728" w:rsidRDefault="00C36728" w:rsidP="007D2561">
      <w:pPr>
        <w:rPr>
          <w:b/>
          <w:color w:val="0070C0"/>
        </w:rPr>
      </w:pPr>
    </w:p>
    <w:p w:rsidR="00C36728" w:rsidRPr="00233E1C" w:rsidRDefault="00C36728" w:rsidP="007D2561">
      <w:pPr>
        <w:rPr>
          <w:b/>
          <w:color w:val="000000" w:themeColor="text1"/>
        </w:rPr>
      </w:pPr>
      <w:r>
        <w:rPr>
          <w:b/>
          <w:color w:val="0070C0"/>
        </w:rPr>
        <w:t xml:space="preserve">   </w:t>
      </w:r>
      <w:r w:rsidRPr="00233E1C">
        <w:rPr>
          <w:b/>
          <w:color w:val="000000" w:themeColor="text1"/>
        </w:rPr>
        <w:t xml:space="preserve">Se presenta este milagro como atractivo e interesante ¿Por qué fue capaz de andar sobre el agua y sobre las olas? </w:t>
      </w:r>
    </w:p>
    <w:p w:rsidR="00C36728" w:rsidRDefault="00C36728" w:rsidP="007D2561">
      <w:pPr>
        <w:rPr>
          <w:b/>
          <w:color w:val="0070C0"/>
        </w:rPr>
      </w:pPr>
    </w:p>
    <w:p w:rsidR="00C36728" w:rsidRDefault="00C36728" w:rsidP="007D2561">
      <w:pPr>
        <w:rPr>
          <w:b/>
          <w:color w:val="0070C0"/>
        </w:rPr>
      </w:pPr>
      <w:r>
        <w:rPr>
          <w:b/>
          <w:color w:val="0070C0"/>
        </w:rPr>
        <w:t xml:space="preserve"> 06b </w:t>
      </w:r>
      <w:proofErr w:type="gramStart"/>
      <w:r>
        <w:rPr>
          <w:b/>
          <w:color w:val="0070C0"/>
        </w:rPr>
        <w:t>Relato  del</w:t>
      </w:r>
      <w:proofErr w:type="gramEnd"/>
      <w:r>
        <w:rPr>
          <w:b/>
          <w:color w:val="0070C0"/>
        </w:rPr>
        <w:t xml:space="preserve"> camino a la muerte de los evangelistas</w:t>
      </w:r>
    </w:p>
    <w:p w:rsidR="00233E1C" w:rsidRDefault="00233E1C" w:rsidP="007D2561">
      <w:pPr>
        <w:rPr>
          <w:b/>
          <w:color w:val="0070C0"/>
        </w:rPr>
      </w:pPr>
    </w:p>
    <w:p w:rsidR="00C36728" w:rsidRPr="00233E1C" w:rsidRDefault="00C36728" w:rsidP="007D2561">
      <w:pPr>
        <w:rPr>
          <w:b/>
          <w:color w:val="000000" w:themeColor="text1"/>
        </w:rPr>
      </w:pPr>
      <w:r>
        <w:rPr>
          <w:b/>
          <w:color w:val="0070C0"/>
        </w:rPr>
        <w:t xml:space="preserve">    </w:t>
      </w:r>
      <w:r w:rsidRPr="00233E1C">
        <w:rPr>
          <w:b/>
          <w:color w:val="000000" w:themeColor="text1"/>
        </w:rPr>
        <w:t>Y se insiste en los momentos de su pasión y muerte con los textos evangélicos que se recogen</w:t>
      </w:r>
      <w:r w:rsidR="00233E1C">
        <w:rPr>
          <w:b/>
          <w:color w:val="000000" w:themeColor="text1"/>
        </w:rPr>
        <w:t>. También en esos momentos trágicos hay que entender el misterio de quién era Jesús</w:t>
      </w:r>
    </w:p>
    <w:p w:rsidR="00B556C5" w:rsidRPr="00233E1C" w:rsidRDefault="00B556C5" w:rsidP="007D2561">
      <w:pPr>
        <w:rPr>
          <w:b/>
          <w:color w:val="000000" w:themeColor="text1"/>
        </w:rPr>
      </w:pPr>
    </w:p>
    <w:p w:rsidR="00B556C5" w:rsidRDefault="00B556C5" w:rsidP="007D2561">
      <w:pPr>
        <w:rPr>
          <w:b/>
          <w:color w:val="FF0000"/>
        </w:rPr>
      </w:pPr>
    </w:p>
    <w:p w:rsidR="00B556C5" w:rsidRDefault="00B556C5" w:rsidP="007D2561">
      <w:pPr>
        <w:rPr>
          <w:b/>
          <w:color w:val="FF0000"/>
        </w:rPr>
      </w:pPr>
    </w:p>
    <w:p w:rsidR="00B556C5" w:rsidRDefault="00B556C5" w:rsidP="007D2561">
      <w:pPr>
        <w:rPr>
          <w:b/>
          <w:color w:val="FF0000"/>
        </w:rPr>
      </w:pPr>
    </w:p>
    <w:p w:rsidR="0080555D" w:rsidRDefault="0080555D" w:rsidP="007D2561">
      <w:pPr>
        <w:rPr>
          <w:b/>
          <w:color w:val="FF0000"/>
        </w:rPr>
      </w:pPr>
    </w:p>
    <w:p w:rsidR="0080555D" w:rsidRPr="007D2561" w:rsidRDefault="0080555D" w:rsidP="007D2561">
      <w:pPr>
        <w:rPr>
          <w:b/>
          <w:color w:val="FF0000"/>
        </w:rPr>
      </w:pPr>
    </w:p>
    <w:sectPr w:rsidR="0080555D" w:rsidRPr="007D2561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00DFD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A2863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3E1C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0183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3959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35CA8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2561"/>
    <w:rsid w:val="007D3B1D"/>
    <w:rsid w:val="007E3C2D"/>
    <w:rsid w:val="00804EFA"/>
    <w:rsid w:val="0080555D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D5AC4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440AA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4783E"/>
    <w:rsid w:val="00B51D13"/>
    <w:rsid w:val="00B521CD"/>
    <w:rsid w:val="00B556C5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E69C1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3672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11920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62A0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541E"/>
  <w15:docId w15:val="{388C77BD-1C7C-43D5-BFF8-192FFD5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ustriaco" TargetMode="External"/><Relationship Id="rId13" Type="http://schemas.openxmlformats.org/officeDocument/2006/relationships/hyperlink" Target="https://es.wikipedia.org/wiki/Joseph_Mohr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Villancico_navide%C3%B1o" TargetMode="External"/><Relationship Id="rId12" Type="http://schemas.openxmlformats.org/officeDocument/2006/relationships/hyperlink" Target="https://es.wikipedia.org/wiki/Aust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Franz_Xaver_Grub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ustria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dioma_alem%C3%A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41D5-7444-4C8A-9903-302CFF1E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2</cp:revision>
  <cp:lastPrinted>2016-02-07T16:18:00Z</cp:lastPrinted>
  <dcterms:created xsi:type="dcterms:W3CDTF">2019-09-27T09:16:00Z</dcterms:created>
  <dcterms:modified xsi:type="dcterms:W3CDTF">2019-09-27T09:16:00Z</dcterms:modified>
</cp:coreProperties>
</file>