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ADE" w:rsidRDefault="00885ADE" w:rsidP="00885ADE">
      <w:pPr>
        <w:rPr>
          <w:szCs w:val="28"/>
        </w:rPr>
      </w:pPr>
    </w:p>
    <w:p w:rsidR="00885ADE" w:rsidRPr="00596B84" w:rsidRDefault="00885ADE" w:rsidP="00885ADE">
      <w:pPr>
        <w:rPr>
          <w:b/>
          <w:szCs w:val="28"/>
        </w:rPr>
      </w:pPr>
    </w:p>
    <w:p w:rsidR="00834836" w:rsidRPr="00F60A76" w:rsidRDefault="00216775" w:rsidP="00F60A76">
      <w:pPr>
        <w:jc w:val="center"/>
        <w:rPr>
          <w:b/>
          <w:color w:val="FF0000"/>
          <w:sz w:val="36"/>
          <w:szCs w:val="36"/>
        </w:rPr>
      </w:pPr>
      <w:proofErr w:type="spellStart"/>
      <w:r w:rsidRPr="00F60A76">
        <w:rPr>
          <w:b/>
          <w:color w:val="FF0000"/>
          <w:sz w:val="36"/>
          <w:szCs w:val="36"/>
        </w:rPr>
        <w:t>SantoT</w:t>
      </w:r>
      <w:r w:rsidR="00F60A76">
        <w:rPr>
          <w:b/>
          <w:color w:val="FF0000"/>
          <w:sz w:val="36"/>
          <w:szCs w:val="36"/>
        </w:rPr>
        <w:t>omás</w:t>
      </w:r>
      <w:proofErr w:type="spellEnd"/>
      <w:r w:rsidR="00F60A76">
        <w:rPr>
          <w:b/>
          <w:color w:val="FF0000"/>
          <w:sz w:val="36"/>
          <w:szCs w:val="36"/>
        </w:rPr>
        <w:t xml:space="preserve"> Apó</w:t>
      </w:r>
      <w:r w:rsidRPr="00F60A76">
        <w:rPr>
          <w:b/>
          <w:color w:val="FF0000"/>
          <w:sz w:val="36"/>
          <w:szCs w:val="36"/>
        </w:rPr>
        <w:t>stol</w:t>
      </w:r>
    </w:p>
    <w:p w:rsidR="00834836" w:rsidRPr="00596B84" w:rsidRDefault="00834836" w:rsidP="00834836">
      <w:pPr>
        <w:rPr>
          <w:b/>
          <w:szCs w:val="28"/>
        </w:rPr>
      </w:pPr>
    </w:p>
    <w:p w:rsidR="00E57706" w:rsidRDefault="00F60A76" w:rsidP="00834836">
      <w:pPr>
        <w:rPr>
          <w:b/>
        </w:rPr>
      </w:pPr>
      <w:r>
        <w:rPr>
          <w:b/>
        </w:rPr>
        <w:t xml:space="preserve">     </w:t>
      </w:r>
      <w:r w:rsidR="00216775" w:rsidRPr="00F60A76">
        <w:rPr>
          <w:b/>
        </w:rPr>
        <w:t>Apóstol de Jesús, según los textos evangélicos (</w:t>
      </w:r>
      <w:proofErr w:type="spellStart"/>
      <w:r w:rsidR="00216775" w:rsidRPr="00F60A76">
        <w:rPr>
          <w:b/>
        </w:rPr>
        <w:t>M</w:t>
      </w:r>
      <w:r w:rsidR="00216775" w:rsidRPr="00F60A76">
        <w:rPr>
          <w:b/>
        </w:rPr>
        <w:softHyphen/>
        <w:t>t.</w:t>
      </w:r>
      <w:proofErr w:type="spellEnd"/>
      <w:r w:rsidR="00216775" w:rsidRPr="00F60A76">
        <w:rPr>
          <w:b/>
        </w:rPr>
        <w:t xml:space="preserve"> 10.3; </w:t>
      </w:r>
      <w:proofErr w:type="spellStart"/>
      <w:r w:rsidR="00216775" w:rsidRPr="00F60A76">
        <w:rPr>
          <w:b/>
        </w:rPr>
        <w:t>Mc.</w:t>
      </w:r>
      <w:proofErr w:type="spellEnd"/>
      <w:r w:rsidR="00216775" w:rsidRPr="00F60A76">
        <w:rPr>
          <w:b/>
        </w:rPr>
        <w:t xml:space="preserve"> 3.18; </w:t>
      </w:r>
      <w:proofErr w:type="spellStart"/>
      <w:r w:rsidR="00216775" w:rsidRPr="00F60A76">
        <w:rPr>
          <w:b/>
        </w:rPr>
        <w:t>Lc.</w:t>
      </w:r>
      <w:proofErr w:type="spellEnd"/>
      <w:r w:rsidR="00216775" w:rsidRPr="00F60A76">
        <w:rPr>
          <w:b/>
        </w:rPr>
        <w:t xml:space="preserve"> 6. y </w:t>
      </w:r>
      <w:proofErr w:type="spellStart"/>
      <w:r w:rsidR="00216775" w:rsidRPr="00F60A76">
        <w:rPr>
          <w:b/>
        </w:rPr>
        <w:t>Hech</w:t>
      </w:r>
      <w:proofErr w:type="spellEnd"/>
      <w:r w:rsidR="00216775" w:rsidRPr="00F60A76">
        <w:rPr>
          <w:b/>
        </w:rPr>
        <w:t>. 1.13)</w:t>
      </w:r>
      <w:r>
        <w:rPr>
          <w:b/>
        </w:rPr>
        <w:t xml:space="preserve"> </w:t>
      </w:r>
      <w:r w:rsidR="00E57706">
        <w:rPr>
          <w:b/>
        </w:rPr>
        <w:t>. Gr</w:t>
      </w:r>
      <w:r>
        <w:rPr>
          <w:b/>
        </w:rPr>
        <w:t xml:space="preserve">acias a su </w:t>
      </w:r>
      <w:r w:rsidR="00E57706">
        <w:rPr>
          <w:b/>
        </w:rPr>
        <w:t>inc</w:t>
      </w:r>
      <w:r>
        <w:rPr>
          <w:b/>
        </w:rPr>
        <w:t>redulidad</w:t>
      </w:r>
      <w:r w:rsidR="00E57706">
        <w:rPr>
          <w:b/>
        </w:rPr>
        <w:t xml:space="preserve"> y a su fe al ver las llagas  de Jesús,</w:t>
      </w:r>
      <w:r>
        <w:rPr>
          <w:b/>
        </w:rPr>
        <w:t xml:space="preserve"> el Evangelio de Juan pudo resaltar </w:t>
      </w:r>
      <w:r w:rsidR="00E57706">
        <w:rPr>
          <w:b/>
        </w:rPr>
        <w:t>las palabras de  Jesús dirigidas a  todo los adeptos del futuro. I</w:t>
      </w:r>
      <w:r>
        <w:rPr>
          <w:b/>
        </w:rPr>
        <w:t>nsiste</w:t>
      </w:r>
      <w:r w:rsidR="00E57706">
        <w:rPr>
          <w:b/>
        </w:rPr>
        <w:t>n</w:t>
      </w:r>
      <w:r>
        <w:rPr>
          <w:b/>
        </w:rPr>
        <w:t xml:space="preserve"> los Evang</w:t>
      </w:r>
      <w:r>
        <w:rPr>
          <w:b/>
        </w:rPr>
        <w:t>e</w:t>
      </w:r>
      <w:r>
        <w:rPr>
          <w:b/>
        </w:rPr>
        <w:t xml:space="preserve">lios </w:t>
      </w:r>
      <w:r w:rsidR="00E57706">
        <w:rPr>
          <w:b/>
        </w:rPr>
        <w:t xml:space="preserve">su  amor a Jesús y su disposición a seguirle hasta la muerte. Por eso resalta sobre los demás Apóstoles, sobre todo desde </w:t>
      </w:r>
      <w:r>
        <w:rPr>
          <w:b/>
        </w:rPr>
        <w:t xml:space="preserve"> su conversión de fe, declarando </w:t>
      </w:r>
      <w:r w:rsidR="00E57706">
        <w:rPr>
          <w:b/>
        </w:rPr>
        <w:t>su valentía como s</w:t>
      </w:r>
      <w:r w:rsidR="00E57706">
        <w:rPr>
          <w:b/>
        </w:rPr>
        <w:t>e</w:t>
      </w:r>
      <w:r w:rsidR="00E57706">
        <w:rPr>
          <w:b/>
        </w:rPr>
        <w:t>guidor del Maestro.</w:t>
      </w:r>
    </w:p>
    <w:p w:rsidR="00E57706" w:rsidRDefault="00E57706" w:rsidP="00834836">
      <w:pPr>
        <w:rPr>
          <w:b/>
        </w:rPr>
      </w:pPr>
    </w:p>
    <w:p w:rsidR="00E57706" w:rsidRDefault="00F60A76" w:rsidP="005A2B24">
      <w:pPr>
        <w:jc w:val="both"/>
        <w:rPr>
          <w:b/>
        </w:rPr>
      </w:pPr>
      <w:r>
        <w:rPr>
          <w:b/>
        </w:rPr>
        <w:t xml:space="preserve">   </w:t>
      </w:r>
      <w:r w:rsidR="00216775" w:rsidRPr="00F60A76">
        <w:rPr>
          <w:b/>
        </w:rPr>
        <w:t xml:space="preserve"> En el texto de Juan </w:t>
      </w:r>
      <w:r w:rsidR="00E57706">
        <w:rPr>
          <w:b/>
        </w:rPr>
        <w:t>se reflejan</w:t>
      </w:r>
      <w:r w:rsidR="00216775" w:rsidRPr="00F60A76">
        <w:rPr>
          <w:b/>
        </w:rPr>
        <w:t xml:space="preserve"> varias intervenciones</w:t>
      </w:r>
      <w:r w:rsidR="00E57706">
        <w:rPr>
          <w:b/>
        </w:rPr>
        <w:t xml:space="preserve"> de Tomás</w:t>
      </w:r>
      <w:r w:rsidR="00216775" w:rsidRPr="00F60A76">
        <w:rPr>
          <w:b/>
        </w:rPr>
        <w:t>. Invita a los compañeros a ir con Jesús a Judea, aunque haya peligro para la vida</w:t>
      </w:r>
      <w:r w:rsidR="00E57706">
        <w:rPr>
          <w:b/>
        </w:rPr>
        <w:t xml:space="preserve">, cuando Jesús decide ir a la casa de </w:t>
      </w:r>
      <w:proofErr w:type="spellStart"/>
      <w:r w:rsidR="00E57706">
        <w:rPr>
          <w:b/>
        </w:rPr>
        <w:t>Lazaro</w:t>
      </w:r>
      <w:proofErr w:type="spellEnd"/>
      <w:r w:rsidR="00E57706">
        <w:rPr>
          <w:b/>
        </w:rPr>
        <w:t xml:space="preserve"> ya difunto</w:t>
      </w:r>
      <w:r w:rsidR="00216775" w:rsidRPr="00F60A76">
        <w:rPr>
          <w:b/>
        </w:rPr>
        <w:t>. (</w:t>
      </w:r>
      <w:proofErr w:type="spellStart"/>
      <w:r w:rsidR="00216775" w:rsidRPr="00F60A76">
        <w:rPr>
          <w:b/>
        </w:rPr>
        <w:t>Jn.</w:t>
      </w:r>
      <w:proofErr w:type="spellEnd"/>
      <w:r w:rsidR="00216775" w:rsidRPr="00F60A76">
        <w:rPr>
          <w:b/>
        </w:rPr>
        <w:t xml:space="preserve"> 11.16) Allí es llamado “Dídimo” (el mellizo). En la Última Ce</w:t>
      </w:r>
      <w:r w:rsidR="00216775" w:rsidRPr="00F60A76">
        <w:rPr>
          <w:b/>
        </w:rPr>
        <w:softHyphen/>
        <w:t xml:space="preserve">na, interpela a Jesús: </w:t>
      </w:r>
      <w:r w:rsidR="00216775" w:rsidRPr="00F60A76">
        <w:rPr>
          <w:rStyle w:val="nfasis"/>
          <w:b/>
        </w:rPr>
        <w:t>"No sabemos a dónde vas, ¿cómo pode</w:t>
      </w:r>
      <w:r w:rsidR="00216775" w:rsidRPr="00F60A76">
        <w:rPr>
          <w:rStyle w:val="nfasis"/>
          <w:b/>
        </w:rPr>
        <w:softHyphen/>
        <w:t>mos saber el camino?"</w:t>
      </w:r>
      <w:r w:rsidR="00216775" w:rsidRPr="00F60A76">
        <w:rPr>
          <w:b/>
        </w:rPr>
        <w:t xml:space="preserve"> (</w:t>
      </w:r>
      <w:proofErr w:type="spellStart"/>
      <w:r w:rsidR="00216775" w:rsidRPr="00F60A76">
        <w:rPr>
          <w:b/>
        </w:rPr>
        <w:t>Jn</w:t>
      </w:r>
      <w:proofErr w:type="spellEnd"/>
      <w:r w:rsidR="00216775" w:rsidRPr="00F60A76">
        <w:rPr>
          <w:b/>
        </w:rPr>
        <w:t xml:space="preserve"> 14.5). </w:t>
      </w:r>
    </w:p>
    <w:p w:rsidR="00E57706" w:rsidRDefault="00E57706" w:rsidP="005A2B24">
      <w:pPr>
        <w:jc w:val="both"/>
        <w:rPr>
          <w:b/>
        </w:rPr>
      </w:pPr>
    </w:p>
    <w:p w:rsidR="00E57706" w:rsidRDefault="00E57706" w:rsidP="005A2B24">
      <w:pPr>
        <w:jc w:val="both"/>
        <w:rPr>
          <w:b/>
        </w:rPr>
      </w:pPr>
      <w:r>
        <w:rPr>
          <w:b/>
        </w:rPr>
        <w:t xml:space="preserve">   </w:t>
      </w:r>
      <w:r w:rsidR="00216775" w:rsidRPr="00F60A76">
        <w:rPr>
          <w:b/>
        </w:rPr>
        <w:t>Y se le recuerda por su incre</w:t>
      </w:r>
      <w:r w:rsidR="00216775" w:rsidRPr="00F60A76">
        <w:rPr>
          <w:b/>
        </w:rPr>
        <w:softHyphen/>
        <w:t>dulidad</w:t>
      </w:r>
      <w:r>
        <w:rPr>
          <w:b/>
        </w:rPr>
        <w:t xml:space="preserve"> persistente</w:t>
      </w:r>
      <w:r w:rsidR="00216775" w:rsidRPr="00F60A76">
        <w:rPr>
          <w:b/>
        </w:rPr>
        <w:t>, al decirle los otros que Jesús había r</w:t>
      </w:r>
      <w:r w:rsidR="00216775" w:rsidRPr="00F60A76">
        <w:rPr>
          <w:b/>
        </w:rPr>
        <w:t>e</w:t>
      </w:r>
      <w:r w:rsidR="00216775" w:rsidRPr="00F60A76">
        <w:rPr>
          <w:b/>
        </w:rPr>
        <w:t>sucitado (</w:t>
      </w:r>
      <w:proofErr w:type="spellStart"/>
      <w:r w:rsidR="00216775" w:rsidRPr="00F60A76">
        <w:rPr>
          <w:b/>
        </w:rPr>
        <w:t>Jn.</w:t>
      </w:r>
      <w:proofErr w:type="spellEnd"/>
      <w:r w:rsidR="00216775" w:rsidRPr="00F60A76">
        <w:rPr>
          <w:b/>
        </w:rPr>
        <w:t xml:space="preserve"> 20.25) y por su fe al decirle a Jesús "</w:t>
      </w:r>
      <w:r w:rsidR="00216775" w:rsidRPr="00F60A76">
        <w:rPr>
          <w:rStyle w:val="nfasis"/>
          <w:b/>
        </w:rPr>
        <w:t>Señor mío y Dios mío"</w:t>
      </w:r>
      <w:r w:rsidR="00216775" w:rsidRPr="00F60A76">
        <w:rPr>
          <w:b/>
        </w:rPr>
        <w:t xml:space="preserve"> ((</w:t>
      </w:r>
      <w:proofErr w:type="spellStart"/>
      <w:r w:rsidR="00216775" w:rsidRPr="00F60A76">
        <w:rPr>
          <w:b/>
        </w:rPr>
        <w:t>Jn.</w:t>
      </w:r>
      <w:proofErr w:type="spellEnd"/>
      <w:r w:rsidR="00216775" w:rsidRPr="00F60A76">
        <w:rPr>
          <w:b/>
        </w:rPr>
        <w:t xml:space="preserve"> 20.29). </w:t>
      </w:r>
    </w:p>
    <w:p w:rsidR="00834836" w:rsidRDefault="00216775" w:rsidP="005A2B24">
      <w:pPr>
        <w:jc w:val="both"/>
        <w:rPr>
          <w:b/>
        </w:rPr>
      </w:pPr>
      <w:r w:rsidRPr="00F60A76">
        <w:rPr>
          <w:b/>
        </w:rPr>
        <w:br/>
        <w:t>    El texto apócrifo "</w:t>
      </w:r>
      <w:r w:rsidRPr="00F60A76">
        <w:rPr>
          <w:rStyle w:val="nfasis"/>
          <w:b/>
        </w:rPr>
        <w:t>Los Hechos de Tomás"</w:t>
      </w:r>
      <w:r w:rsidRPr="00F60A76">
        <w:rPr>
          <w:b/>
        </w:rPr>
        <w:t xml:space="preserve"> en griego y siríaco, es de origen gnóstico tal vez del siglo III y aporta leyendas y acaso algún dato real.</w:t>
      </w:r>
      <w:r w:rsidR="00E57706">
        <w:rPr>
          <w:b/>
        </w:rPr>
        <w:t xml:space="preserve"> Se le presenta como valiente y decidido a ir por el mundo a anunciar el Reino de Dios</w:t>
      </w:r>
      <w:r w:rsidRPr="00F60A76">
        <w:rPr>
          <w:b/>
        </w:rPr>
        <w:t>   La tradición le hace evangelizador de la India. Y sus reliquias, después de morir mártir, fueron llevadas a Edesa donde la l</w:t>
      </w:r>
      <w:r w:rsidRPr="00F60A76">
        <w:rPr>
          <w:b/>
        </w:rPr>
        <w:t>e</w:t>
      </w:r>
      <w:r w:rsidRPr="00F60A76">
        <w:rPr>
          <w:b/>
        </w:rPr>
        <w:t>yenda pone su sepulcro.</w:t>
      </w:r>
    </w:p>
    <w:p w:rsidR="00E57706" w:rsidRDefault="00E57706" w:rsidP="00834836">
      <w:pPr>
        <w:rPr>
          <w:b/>
        </w:rPr>
      </w:pPr>
    </w:p>
    <w:p w:rsidR="00E57706" w:rsidRPr="00F60A76" w:rsidRDefault="00E57706" w:rsidP="00834836">
      <w:pPr>
        <w:rPr>
          <w:b/>
        </w:rPr>
      </w:pPr>
      <w:r>
        <w:rPr>
          <w:b/>
        </w:rPr>
        <w:t xml:space="preserve">  El Texto Evangélico es muy significativo</w:t>
      </w:r>
    </w:p>
    <w:p w:rsidR="00216775" w:rsidRPr="005A2B24" w:rsidRDefault="00E57706" w:rsidP="005A2B24">
      <w:pPr>
        <w:widowControl/>
        <w:autoSpaceDE/>
        <w:autoSpaceDN/>
        <w:adjustRightInd/>
        <w:spacing w:before="100" w:beforeAutospacing="1" w:after="100" w:afterAutospacing="1"/>
        <w:jc w:val="both"/>
        <w:rPr>
          <w:b/>
          <w:i/>
        </w:rPr>
      </w:pPr>
      <w:r>
        <w:rPr>
          <w:b/>
        </w:rPr>
        <w:t xml:space="preserve">    </w:t>
      </w:r>
      <w:r w:rsidR="00216775" w:rsidRPr="00216775">
        <w:rPr>
          <w:b/>
        </w:rPr>
        <w:t xml:space="preserve"> </w:t>
      </w:r>
      <w:r w:rsidR="00216775" w:rsidRPr="005A2B24">
        <w:rPr>
          <w:b/>
          <w:i/>
        </w:rPr>
        <w:t>Los otros discípulos le dijeron: «¡Hemos visto al Señor!». El les respondió: «Si no veo la marca de los clavos en sus manos, si no pongo el dedo en el lugar de los clavos y la mano en su costado, no lo creeré». Ocho días más tarde, estaban de nuevo los discípulos reun</w:t>
      </w:r>
      <w:r w:rsidR="00216775" w:rsidRPr="005A2B24">
        <w:rPr>
          <w:b/>
          <w:i/>
        </w:rPr>
        <w:t>i</w:t>
      </w:r>
      <w:r w:rsidR="00216775" w:rsidRPr="005A2B24">
        <w:rPr>
          <w:b/>
          <w:i/>
        </w:rPr>
        <w:t xml:space="preserve">dos en la casa, y estaba con ellos Tomás. Entonces apareció Jesús, estando cerradas las puertas, se puso en medio de ellos y les dijo: «¡La paz esté con </w:t>
      </w:r>
      <w:proofErr w:type="spellStart"/>
      <w:r w:rsidR="005A2B24" w:rsidRPr="005A2B24">
        <w:rPr>
          <w:b/>
          <w:i/>
        </w:rPr>
        <w:t>vosogtros</w:t>
      </w:r>
      <w:proofErr w:type="spellEnd"/>
      <w:r w:rsidR="00216775" w:rsidRPr="005A2B24">
        <w:rPr>
          <w:b/>
          <w:i/>
        </w:rPr>
        <w:t xml:space="preserve">!». </w:t>
      </w:r>
    </w:p>
    <w:p w:rsidR="00216775" w:rsidRPr="00F60A76" w:rsidRDefault="00E57706" w:rsidP="005A2B24">
      <w:pPr>
        <w:widowControl/>
        <w:autoSpaceDE/>
        <w:autoSpaceDN/>
        <w:adjustRightInd/>
        <w:spacing w:before="100" w:beforeAutospacing="1" w:after="100" w:afterAutospacing="1"/>
        <w:jc w:val="both"/>
        <w:rPr>
          <w:b/>
        </w:rPr>
      </w:pPr>
      <w:r w:rsidRPr="005A2B24">
        <w:rPr>
          <w:b/>
          <w:i/>
        </w:rPr>
        <w:t xml:space="preserve">    </w:t>
      </w:r>
      <w:r w:rsidR="00216775" w:rsidRPr="005A2B24">
        <w:rPr>
          <w:b/>
          <w:i/>
        </w:rPr>
        <w:t xml:space="preserve"> Luego dijo a Tomás: «Trae aquí tu dedo: aquí están mis manos. Acerca tu mano: Métela en mi costado. En adelante no seas incrédulo, sino hombre de </w:t>
      </w:r>
      <w:proofErr w:type="spellStart"/>
      <w:r w:rsidR="00216775" w:rsidRPr="005A2B24">
        <w:rPr>
          <w:b/>
          <w:i/>
        </w:rPr>
        <w:t>fe».Tomas</w:t>
      </w:r>
      <w:proofErr w:type="spellEnd"/>
      <w:r w:rsidR="00216775" w:rsidRPr="005A2B24">
        <w:rPr>
          <w:b/>
          <w:i/>
        </w:rPr>
        <w:t xml:space="preserve"> respondió: «¡S</w:t>
      </w:r>
      <w:r w:rsidR="00216775" w:rsidRPr="005A2B24">
        <w:rPr>
          <w:b/>
          <w:i/>
        </w:rPr>
        <w:t>e</w:t>
      </w:r>
      <w:r w:rsidR="00216775" w:rsidRPr="005A2B24">
        <w:rPr>
          <w:b/>
          <w:i/>
        </w:rPr>
        <w:t>ñor mío y Dios mío!</w:t>
      </w:r>
      <w:r w:rsidRPr="005A2B24">
        <w:rPr>
          <w:b/>
          <w:i/>
        </w:rPr>
        <w:t xml:space="preserve">  </w:t>
      </w:r>
      <w:r w:rsidR="00216775" w:rsidRPr="005A2B24">
        <w:rPr>
          <w:b/>
          <w:i/>
        </w:rPr>
        <w:t xml:space="preserve"> Jesús le dijo: «Ahora crees, porque has visto. ¡Felices los que creen sin haber visto!».</w:t>
      </w:r>
      <w:r w:rsidR="00216775" w:rsidRPr="00216775">
        <w:rPr>
          <w:b/>
        </w:rPr>
        <w:t xml:space="preserve"> </w:t>
      </w:r>
      <w:r w:rsidR="00216775" w:rsidRPr="00F60A76">
        <w:rPr>
          <w:b/>
        </w:rPr>
        <w:t xml:space="preserve"> </w:t>
      </w:r>
      <w:r>
        <w:rPr>
          <w:b/>
        </w:rPr>
        <w:t>(</w:t>
      </w:r>
      <w:proofErr w:type="spellStart"/>
      <w:r w:rsidR="00216775" w:rsidRPr="00F60A76">
        <w:rPr>
          <w:b/>
        </w:rPr>
        <w:t>Jn</w:t>
      </w:r>
      <w:proofErr w:type="spellEnd"/>
      <w:r w:rsidR="00216775" w:rsidRPr="00F60A76">
        <w:rPr>
          <w:b/>
        </w:rPr>
        <w:t xml:space="preserve"> 20 25-29</w:t>
      </w:r>
      <w:r>
        <w:rPr>
          <w:b/>
        </w:rPr>
        <w:t>)</w:t>
      </w:r>
    </w:p>
    <w:p w:rsidR="00E57706" w:rsidRDefault="00E57706" w:rsidP="00216775">
      <w:pPr>
        <w:widowControl/>
        <w:autoSpaceDE/>
        <w:autoSpaceDN/>
        <w:adjustRightInd/>
        <w:spacing w:before="100" w:beforeAutospacing="1" w:after="100" w:afterAutospacing="1"/>
        <w:rPr>
          <w:b/>
        </w:rPr>
      </w:pPr>
      <w:r>
        <w:rPr>
          <w:b/>
        </w:rPr>
        <w:t xml:space="preserve">   En la intervención que se relata en la Ultima Cena, la respuesta de Jesús es también muy significativa </w:t>
      </w:r>
    </w:p>
    <w:p w:rsidR="00216775" w:rsidRPr="005A2B24" w:rsidRDefault="00E57706" w:rsidP="002B3E9A">
      <w:pPr>
        <w:widowControl/>
        <w:autoSpaceDE/>
        <w:autoSpaceDN/>
        <w:adjustRightInd/>
        <w:jc w:val="both"/>
        <w:rPr>
          <w:b/>
          <w:i/>
        </w:rPr>
      </w:pPr>
      <w:r w:rsidRPr="005A2B24">
        <w:rPr>
          <w:b/>
          <w:i/>
        </w:rPr>
        <w:t xml:space="preserve">   Jesús decía: E</w:t>
      </w:r>
      <w:r w:rsidR="00216775" w:rsidRPr="005A2B24">
        <w:rPr>
          <w:b/>
          <w:i/>
        </w:rPr>
        <w:t xml:space="preserve">n la Casa de mi Padre hay muchas habitaciones; si no fuera así, </w:t>
      </w:r>
      <w:r w:rsidR="005A2B24" w:rsidRPr="005A2B24">
        <w:rPr>
          <w:b/>
          <w:i/>
        </w:rPr>
        <w:t>os</w:t>
      </w:r>
      <w:r w:rsidR="00216775" w:rsidRPr="005A2B24">
        <w:rPr>
          <w:b/>
          <w:i/>
        </w:rPr>
        <w:t xml:space="preserve"> lo hab</w:t>
      </w:r>
      <w:r w:rsidR="00216775" w:rsidRPr="005A2B24">
        <w:rPr>
          <w:b/>
          <w:i/>
        </w:rPr>
        <w:t>r</w:t>
      </w:r>
      <w:r w:rsidR="00216775" w:rsidRPr="005A2B24">
        <w:rPr>
          <w:b/>
          <w:i/>
        </w:rPr>
        <w:t xml:space="preserve">ía dicho a </w:t>
      </w:r>
      <w:r w:rsidR="005A2B24" w:rsidRPr="005A2B24">
        <w:rPr>
          <w:b/>
          <w:i/>
        </w:rPr>
        <w:t>vosotros</w:t>
      </w:r>
      <w:r w:rsidR="00216775" w:rsidRPr="005A2B24">
        <w:rPr>
          <w:b/>
          <w:i/>
        </w:rPr>
        <w:t>. Yo voy a preparar</w:t>
      </w:r>
      <w:r w:rsidR="005A2B24" w:rsidRPr="005A2B24">
        <w:rPr>
          <w:b/>
          <w:i/>
        </w:rPr>
        <w:t>os</w:t>
      </w:r>
      <w:r w:rsidR="00216775" w:rsidRPr="005A2B24">
        <w:rPr>
          <w:b/>
          <w:i/>
        </w:rPr>
        <w:t xml:space="preserve"> un lugar. </w:t>
      </w:r>
      <w:r w:rsidR="005A2B24" w:rsidRPr="005A2B24">
        <w:rPr>
          <w:b/>
          <w:i/>
        </w:rPr>
        <w:t>Cuando haya ido y o</w:t>
      </w:r>
      <w:r w:rsidR="00216775" w:rsidRPr="005A2B24">
        <w:rPr>
          <w:b/>
          <w:i/>
        </w:rPr>
        <w:t>s haya preparado un lugar, volveré otra vez para llevaros conmigo, a fin de que donde yo esté, esté</w:t>
      </w:r>
      <w:r w:rsidR="005A2B24" w:rsidRPr="005A2B24">
        <w:rPr>
          <w:b/>
          <w:i/>
        </w:rPr>
        <w:t>is</w:t>
      </w:r>
      <w:r w:rsidR="00216775" w:rsidRPr="005A2B24">
        <w:rPr>
          <w:b/>
          <w:i/>
        </w:rPr>
        <w:t xml:space="preserve"> también </w:t>
      </w:r>
      <w:r w:rsidR="005A2B24" w:rsidRPr="005A2B24">
        <w:rPr>
          <w:b/>
          <w:i/>
        </w:rPr>
        <w:t>vosotros</w:t>
      </w:r>
      <w:r w:rsidR="00216775" w:rsidRPr="005A2B24">
        <w:rPr>
          <w:b/>
          <w:i/>
        </w:rPr>
        <w:t>. Ya conoc</w:t>
      </w:r>
      <w:r w:rsidR="005A2B24" w:rsidRPr="005A2B24">
        <w:rPr>
          <w:b/>
          <w:i/>
        </w:rPr>
        <w:t>éis</w:t>
      </w:r>
      <w:r w:rsidR="00216775" w:rsidRPr="005A2B24">
        <w:rPr>
          <w:b/>
          <w:i/>
        </w:rPr>
        <w:t xml:space="preserve"> el camino del lugar adonde voy». </w:t>
      </w:r>
    </w:p>
    <w:p w:rsidR="00216775" w:rsidRPr="005A2B24" w:rsidRDefault="005A2B24" w:rsidP="002B3E9A">
      <w:pPr>
        <w:widowControl/>
        <w:autoSpaceDE/>
        <w:autoSpaceDN/>
        <w:adjustRightInd/>
        <w:jc w:val="both"/>
        <w:rPr>
          <w:b/>
          <w:i/>
        </w:rPr>
      </w:pPr>
      <w:r w:rsidRPr="005A2B24">
        <w:rPr>
          <w:b/>
          <w:i/>
        </w:rPr>
        <w:t xml:space="preserve">   </w:t>
      </w:r>
      <w:r w:rsidR="00216775" w:rsidRPr="005A2B24">
        <w:rPr>
          <w:b/>
          <w:i/>
        </w:rPr>
        <w:t xml:space="preserve"> Tomás le dijo: «Señor, no sabemos adónde vas. ¿Cómo vamos a conocer el camino?». </w:t>
      </w:r>
    </w:p>
    <w:p w:rsidR="00216775" w:rsidRPr="005A2B24" w:rsidRDefault="005A2B24" w:rsidP="002B3E9A">
      <w:pPr>
        <w:widowControl/>
        <w:autoSpaceDE/>
        <w:autoSpaceDN/>
        <w:adjustRightInd/>
        <w:jc w:val="both"/>
        <w:rPr>
          <w:b/>
          <w:i/>
        </w:rPr>
      </w:pPr>
      <w:r w:rsidRPr="005A2B24">
        <w:rPr>
          <w:b/>
          <w:i/>
        </w:rPr>
        <w:t xml:space="preserve">   </w:t>
      </w:r>
      <w:r w:rsidR="00216775" w:rsidRPr="005A2B24">
        <w:rPr>
          <w:b/>
          <w:i/>
        </w:rPr>
        <w:t xml:space="preserve"> Jesús le respondió: «Yo soy el Camino, la Verdad y la Vida. Nadie va al Padre, sino por mí.</w:t>
      </w:r>
      <w:r>
        <w:rPr>
          <w:b/>
          <w:i/>
        </w:rPr>
        <w:t xml:space="preserve"> Nadie puede llegar hasta el Padre si n</w:t>
      </w:r>
      <w:r w:rsidR="005A5219">
        <w:rPr>
          <w:b/>
          <w:i/>
        </w:rPr>
        <w:t>o es por mí. Si me conocéis a mí</w:t>
      </w:r>
      <w:r>
        <w:rPr>
          <w:b/>
          <w:i/>
        </w:rPr>
        <w:t>, conoc</w:t>
      </w:r>
      <w:r w:rsidR="005A5219">
        <w:rPr>
          <w:b/>
          <w:i/>
        </w:rPr>
        <w:t>er</w:t>
      </w:r>
      <w:r>
        <w:rPr>
          <w:b/>
          <w:i/>
        </w:rPr>
        <w:t>éis también al Padre</w:t>
      </w:r>
      <w:r w:rsidR="00216775" w:rsidRPr="005A2B24">
        <w:rPr>
          <w:b/>
          <w:i/>
        </w:rPr>
        <w:t xml:space="preserve"> </w:t>
      </w:r>
      <w:r>
        <w:rPr>
          <w:b/>
          <w:i/>
        </w:rPr>
        <w:t>(</w:t>
      </w:r>
      <w:proofErr w:type="spellStart"/>
      <w:r>
        <w:rPr>
          <w:b/>
          <w:i/>
        </w:rPr>
        <w:t>Jn.</w:t>
      </w:r>
      <w:proofErr w:type="spellEnd"/>
      <w:r>
        <w:rPr>
          <w:b/>
          <w:i/>
        </w:rPr>
        <w:t xml:space="preserve"> 14. 3-6)</w:t>
      </w:r>
    </w:p>
    <w:p w:rsidR="005A2B24" w:rsidRDefault="005A2B24" w:rsidP="002B3E9A">
      <w:pPr>
        <w:widowControl/>
        <w:autoSpaceDE/>
        <w:autoSpaceDN/>
        <w:adjustRightInd/>
        <w:spacing w:before="100" w:beforeAutospacing="1" w:after="100" w:afterAutospacing="1"/>
        <w:jc w:val="both"/>
        <w:rPr>
          <w:b/>
        </w:rPr>
      </w:pPr>
      <w:r>
        <w:rPr>
          <w:b/>
        </w:rPr>
        <w:t xml:space="preserve">   Es una respuesta significativo que en ese momento no podían entender del todo los que le escuchaban.  Pero Jesús les preparaba para lo que se avecinaba. La situación de los Ap</w:t>
      </w:r>
      <w:r w:rsidR="002B3E9A">
        <w:rPr>
          <w:b/>
        </w:rPr>
        <w:t>ó</w:t>
      </w:r>
      <w:r>
        <w:rPr>
          <w:b/>
        </w:rPr>
        <w:t>stoles en aquella despedida tenía el común denominador del desconcierto. Pero cada uno de ellos  manifestaba una reacción un tanto diferente</w:t>
      </w:r>
      <w:r w:rsidR="002B3E9A">
        <w:rPr>
          <w:b/>
        </w:rPr>
        <w:t>.</w:t>
      </w:r>
      <w:r>
        <w:rPr>
          <w:b/>
        </w:rPr>
        <w:t xml:space="preserve"> </w:t>
      </w:r>
    </w:p>
    <w:p w:rsidR="002B3E9A" w:rsidRPr="00BF4673" w:rsidRDefault="002B3E9A" w:rsidP="002B3E9A">
      <w:pPr>
        <w:widowControl/>
        <w:autoSpaceDE/>
        <w:autoSpaceDN/>
        <w:adjustRightInd/>
        <w:spacing w:before="100" w:beforeAutospacing="1" w:after="100" w:afterAutospacing="1"/>
        <w:jc w:val="both"/>
        <w:rPr>
          <w:b/>
        </w:rPr>
      </w:pPr>
      <w:r>
        <w:rPr>
          <w:b/>
        </w:rPr>
        <w:lastRenderedPageBreak/>
        <w:t xml:space="preserve">     </w:t>
      </w:r>
      <w:r w:rsidRPr="00F60A76">
        <w:rPr>
          <w:b/>
        </w:rPr>
        <w:t xml:space="preserve">Los </w:t>
      </w:r>
      <w:r>
        <w:rPr>
          <w:b/>
        </w:rPr>
        <w:t xml:space="preserve">evangelios </w:t>
      </w:r>
      <w:r w:rsidRPr="00F60A76">
        <w:rPr>
          <w:b/>
        </w:rPr>
        <w:t>ap</w:t>
      </w:r>
      <w:r>
        <w:rPr>
          <w:b/>
        </w:rPr>
        <w:t>ó</w:t>
      </w:r>
      <w:r w:rsidRPr="00F60A76">
        <w:rPr>
          <w:b/>
        </w:rPr>
        <w:t>crifos tomaron pie de esas intervenciones para configurar con más fanta</w:t>
      </w:r>
      <w:r>
        <w:rPr>
          <w:b/>
        </w:rPr>
        <w:t>sí</w:t>
      </w:r>
      <w:r w:rsidRPr="00F60A76">
        <w:rPr>
          <w:b/>
        </w:rPr>
        <w:t>a que realidad su car</w:t>
      </w:r>
      <w:r>
        <w:rPr>
          <w:b/>
        </w:rPr>
        <w:t>á</w:t>
      </w:r>
      <w:r w:rsidRPr="00F60A76">
        <w:rPr>
          <w:b/>
        </w:rPr>
        <w:t xml:space="preserve">cter </w:t>
      </w:r>
      <w:r>
        <w:rPr>
          <w:b/>
        </w:rPr>
        <w:t xml:space="preserve">diferente. El de Santo Tomás fue entendido como </w:t>
      </w:r>
      <w:r w:rsidRPr="00BF4673">
        <w:rPr>
          <w:b/>
        </w:rPr>
        <w:t>valie</w:t>
      </w:r>
      <w:r w:rsidRPr="00BF4673">
        <w:rPr>
          <w:b/>
        </w:rPr>
        <w:t>n</w:t>
      </w:r>
      <w:r w:rsidRPr="00BF4673">
        <w:rPr>
          <w:b/>
        </w:rPr>
        <w:t xml:space="preserve">te, abierto y con capacidad de ir luego por el mundo haciendo lo que Jesús les había </w:t>
      </w:r>
      <w:r>
        <w:rPr>
          <w:b/>
        </w:rPr>
        <w:t xml:space="preserve"> ind</w:t>
      </w:r>
      <w:r>
        <w:rPr>
          <w:b/>
        </w:rPr>
        <w:t>i</w:t>
      </w:r>
      <w:r>
        <w:rPr>
          <w:b/>
        </w:rPr>
        <w:t>cado y para los que les había preparado hasta el último momento de su vida</w:t>
      </w:r>
    </w:p>
    <w:p w:rsidR="00F60A76" w:rsidRPr="002B3E9A" w:rsidRDefault="002B3E9A" w:rsidP="002B3E9A">
      <w:pPr>
        <w:pStyle w:val="NormalWeb"/>
        <w:jc w:val="both"/>
        <w:rPr>
          <w:rFonts w:ascii="Arial" w:hAnsi="Arial" w:cs="Arial"/>
          <w:b/>
        </w:rPr>
      </w:pPr>
      <w:r>
        <w:rPr>
          <w:rFonts w:ascii="Arial" w:hAnsi="Arial" w:cs="Arial"/>
          <w:b/>
        </w:rPr>
        <w:t xml:space="preserve">     </w:t>
      </w:r>
      <w:r w:rsidR="00F60A76" w:rsidRPr="002B3E9A">
        <w:rPr>
          <w:rFonts w:ascii="Arial" w:hAnsi="Arial" w:cs="Arial"/>
          <w:b/>
        </w:rPr>
        <w:t xml:space="preserve">El más importante de todos ellos es sin duda el </w:t>
      </w:r>
      <w:hyperlink r:id="rId8" w:tooltip="Evangelio de Tomás" w:history="1">
        <w:r w:rsidR="00F60A76" w:rsidRPr="002B3E9A">
          <w:rPr>
            <w:rStyle w:val="Hipervnculo"/>
            <w:rFonts w:ascii="Arial" w:hAnsi="Arial" w:cs="Arial"/>
            <w:b/>
            <w:i/>
            <w:iCs/>
            <w:color w:val="auto"/>
            <w:u w:val="none"/>
          </w:rPr>
          <w:t>Evangelio de Tomás</w:t>
        </w:r>
      </w:hyperlink>
      <w:r w:rsidR="00F60A76" w:rsidRPr="002B3E9A">
        <w:rPr>
          <w:rFonts w:ascii="Arial" w:hAnsi="Arial" w:cs="Arial"/>
          <w:b/>
        </w:rPr>
        <w:t xml:space="preserve">, </w:t>
      </w:r>
      <w:hyperlink r:id="rId9" w:tooltip="Evangelio apócrifo" w:history="1">
        <w:r w:rsidR="00F60A76" w:rsidRPr="002B3E9A">
          <w:rPr>
            <w:rStyle w:val="Hipervnculo"/>
            <w:rFonts w:ascii="Arial" w:hAnsi="Arial" w:cs="Arial"/>
            <w:b/>
            <w:color w:val="auto"/>
            <w:u w:val="none"/>
          </w:rPr>
          <w:t>apócrifo</w:t>
        </w:r>
      </w:hyperlink>
      <w:r w:rsidR="00F60A76" w:rsidRPr="002B3E9A">
        <w:rPr>
          <w:rFonts w:ascii="Arial" w:hAnsi="Arial" w:cs="Arial"/>
          <w:b/>
        </w:rPr>
        <w:t xml:space="preserve"> desc</w:t>
      </w:r>
      <w:r w:rsidR="00F60A76" w:rsidRPr="002B3E9A">
        <w:rPr>
          <w:rFonts w:ascii="Arial" w:hAnsi="Arial" w:cs="Arial"/>
          <w:b/>
        </w:rPr>
        <w:t>u</w:t>
      </w:r>
      <w:r w:rsidR="00F60A76" w:rsidRPr="002B3E9A">
        <w:rPr>
          <w:rFonts w:ascii="Arial" w:hAnsi="Arial" w:cs="Arial"/>
          <w:b/>
        </w:rPr>
        <w:t xml:space="preserve">bierto en </w:t>
      </w:r>
      <w:hyperlink r:id="rId10" w:tooltip="1945" w:history="1">
        <w:r w:rsidR="00F60A76" w:rsidRPr="002B3E9A">
          <w:rPr>
            <w:rStyle w:val="Hipervnculo"/>
            <w:rFonts w:ascii="Arial" w:hAnsi="Arial" w:cs="Arial"/>
            <w:b/>
            <w:color w:val="auto"/>
            <w:u w:val="none"/>
          </w:rPr>
          <w:t>1945</w:t>
        </w:r>
      </w:hyperlink>
      <w:r w:rsidR="00F60A76" w:rsidRPr="002B3E9A">
        <w:rPr>
          <w:rFonts w:ascii="Arial" w:hAnsi="Arial" w:cs="Arial"/>
          <w:b/>
        </w:rPr>
        <w:t xml:space="preserve"> en </w:t>
      </w:r>
      <w:hyperlink r:id="rId11" w:tooltip="Nag Hammadi" w:history="1">
        <w:proofErr w:type="spellStart"/>
        <w:r w:rsidR="00F60A76" w:rsidRPr="002B3E9A">
          <w:rPr>
            <w:rStyle w:val="Hipervnculo"/>
            <w:rFonts w:ascii="Arial" w:hAnsi="Arial" w:cs="Arial"/>
            <w:b/>
            <w:color w:val="auto"/>
            <w:u w:val="none"/>
          </w:rPr>
          <w:t>Nag</w:t>
        </w:r>
        <w:proofErr w:type="spellEnd"/>
        <w:r w:rsidR="00F60A76" w:rsidRPr="002B3E9A">
          <w:rPr>
            <w:rStyle w:val="Hipervnculo"/>
            <w:rFonts w:ascii="Arial" w:hAnsi="Arial" w:cs="Arial"/>
            <w:b/>
            <w:color w:val="auto"/>
            <w:u w:val="none"/>
          </w:rPr>
          <w:t xml:space="preserve"> </w:t>
        </w:r>
        <w:proofErr w:type="spellStart"/>
        <w:r w:rsidR="00F60A76" w:rsidRPr="002B3E9A">
          <w:rPr>
            <w:rStyle w:val="Hipervnculo"/>
            <w:rFonts w:ascii="Arial" w:hAnsi="Arial" w:cs="Arial"/>
            <w:b/>
            <w:color w:val="auto"/>
            <w:u w:val="none"/>
          </w:rPr>
          <w:t>Hammadi</w:t>
        </w:r>
        <w:proofErr w:type="spellEnd"/>
      </w:hyperlink>
      <w:r w:rsidR="00F60A76" w:rsidRPr="002B3E9A">
        <w:rPr>
          <w:rFonts w:ascii="Arial" w:hAnsi="Arial" w:cs="Arial"/>
          <w:b/>
        </w:rPr>
        <w:t>. Si bien el ejemplar conservado pertenece a la primera m</w:t>
      </w:r>
      <w:r w:rsidR="00F60A76" w:rsidRPr="002B3E9A">
        <w:rPr>
          <w:rFonts w:ascii="Arial" w:hAnsi="Arial" w:cs="Arial"/>
          <w:b/>
        </w:rPr>
        <w:t>i</w:t>
      </w:r>
      <w:r w:rsidR="00F60A76" w:rsidRPr="002B3E9A">
        <w:rPr>
          <w:rFonts w:ascii="Arial" w:hAnsi="Arial" w:cs="Arial"/>
          <w:b/>
        </w:rPr>
        <w:t xml:space="preserve">tad del </w:t>
      </w:r>
      <w:hyperlink r:id="rId12" w:tooltip="Siglo IV" w:history="1">
        <w:r w:rsidR="00F60A76" w:rsidRPr="002B3E9A">
          <w:rPr>
            <w:rStyle w:val="Hipervnculo"/>
            <w:rFonts w:ascii="Arial" w:hAnsi="Arial" w:cs="Arial"/>
            <w:b/>
            <w:color w:val="auto"/>
            <w:u w:val="none"/>
          </w:rPr>
          <w:t>siglo IV</w:t>
        </w:r>
      </w:hyperlink>
      <w:r w:rsidR="00F60A76" w:rsidRPr="002B3E9A">
        <w:rPr>
          <w:rFonts w:ascii="Arial" w:hAnsi="Arial" w:cs="Arial"/>
          <w:b/>
        </w:rPr>
        <w:t xml:space="preserve">, muchos estudiosos consideran que la obra en sí es mucho más antigua; las fechas de composición, no obstante, varían entre el </w:t>
      </w:r>
      <w:hyperlink r:id="rId13" w:tooltip="Siglo I" w:history="1">
        <w:r w:rsidR="00F60A76" w:rsidRPr="002B3E9A">
          <w:rPr>
            <w:rStyle w:val="Hipervnculo"/>
            <w:rFonts w:ascii="Arial" w:hAnsi="Arial" w:cs="Arial"/>
            <w:b/>
            <w:color w:val="auto"/>
            <w:u w:val="none"/>
          </w:rPr>
          <w:t>siglo I</w:t>
        </w:r>
      </w:hyperlink>
      <w:r w:rsidR="00F60A76" w:rsidRPr="002B3E9A">
        <w:rPr>
          <w:rFonts w:ascii="Arial" w:hAnsi="Arial" w:cs="Arial"/>
          <w:b/>
        </w:rPr>
        <w:t>, con lo cual sería conte</w:t>
      </w:r>
      <w:r w:rsidR="00F60A76" w:rsidRPr="002B3E9A">
        <w:rPr>
          <w:rFonts w:ascii="Arial" w:hAnsi="Arial" w:cs="Arial"/>
          <w:b/>
        </w:rPr>
        <w:t>m</w:t>
      </w:r>
      <w:r w:rsidR="00F60A76" w:rsidRPr="002B3E9A">
        <w:rPr>
          <w:rFonts w:ascii="Arial" w:hAnsi="Arial" w:cs="Arial"/>
          <w:b/>
        </w:rPr>
        <w:t xml:space="preserve">poráneo de los evangelios canónicos, y el </w:t>
      </w:r>
      <w:hyperlink r:id="rId14" w:tooltip="Siglo III" w:history="1">
        <w:r w:rsidR="00F60A76" w:rsidRPr="002B3E9A">
          <w:rPr>
            <w:rStyle w:val="Hipervnculo"/>
            <w:rFonts w:ascii="Arial" w:hAnsi="Arial" w:cs="Arial"/>
            <w:b/>
            <w:color w:val="auto"/>
            <w:u w:val="none"/>
          </w:rPr>
          <w:t>siglo III</w:t>
        </w:r>
      </w:hyperlink>
      <w:r w:rsidR="00F60A76" w:rsidRPr="002B3E9A">
        <w:rPr>
          <w:rFonts w:ascii="Arial" w:hAnsi="Arial" w:cs="Arial"/>
          <w:b/>
        </w:rPr>
        <w:t>. Se trata de un conjunto de 114 dichos (</w:t>
      </w:r>
      <w:r w:rsidR="00F60A76" w:rsidRPr="002B3E9A">
        <w:rPr>
          <w:rFonts w:ascii="Arial" w:hAnsi="Arial" w:cs="Arial"/>
          <w:b/>
          <w:i/>
          <w:iCs/>
        </w:rPr>
        <w:t>logia</w:t>
      </w:r>
      <w:r w:rsidR="00F60A76" w:rsidRPr="002B3E9A">
        <w:rPr>
          <w:rFonts w:ascii="Arial" w:hAnsi="Arial" w:cs="Arial"/>
          <w:b/>
        </w:rPr>
        <w:t xml:space="preserve">) de Jesús, que son pronunciamientos o </w:t>
      </w:r>
      <w:r>
        <w:rPr>
          <w:rFonts w:ascii="Arial" w:hAnsi="Arial" w:cs="Arial"/>
          <w:b/>
        </w:rPr>
        <w:t>alusiones a</w:t>
      </w:r>
      <w:r w:rsidR="00F60A76" w:rsidRPr="002B3E9A">
        <w:rPr>
          <w:rFonts w:ascii="Arial" w:hAnsi="Arial" w:cs="Arial"/>
          <w:b/>
        </w:rPr>
        <w:t xml:space="preserve"> sus conversaciones con los discípulos. Carece de material narrativo: no relata «hechos» de Jesús.</w:t>
      </w:r>
      <w:r w:rsidRPr="002B3E9A">
        <w:rPr>
          <w:rFonts w:ascii="Arial" w:hAnsi="Arial" w:cs="Arial"/>
          <w:b/>
        </w:rPr>
        <w:t xml:space="preserve"> </w:t>
      </w:r>
      <w:r w:rsidR="00F60A76" w:rsidRPr="002B3E9A">
        <w:rPr>
          <w:rFonts w:ascii="Arial" w:hAnsi="Arial" w:cs="Arial"/>
          <w:b/>
        </w:rPr>
        <w:t xml:space="preserve">​ El </w:t>
      </w:r>
      <w:r w:rsidR="00F60A76" w:rsidRPr="002B3E9A">
        <w:rPr>
          <w:rFonts w:ascii="Arial" w:hAnsi="Arial" w:cs="Arial"/>
          <w:b/>
          <w:i/>
          <w:iCs/>
        </w:rPr>
        <w:t>Evangelio de Tomás</w:t>
      </w:r>
      <w:r w:rsidR="00F60A76" w:rsidRPr="002B3E9A">
        <w:rPr>
          <w:rFonts w:ascii="Arial" w:hAnsi="Arial" w:cs="Arial"/>
          <w:b/>
        </w:rPr>
        <w:t xml:space="preserve"> hace especial hincapié en que el </w:t>
      </w:r>
      <w:hyperlink r:id="rId15" w:tooltip="Reino de Dios" w:history="1">
        <w:r w:rsidR="00F60A76" w:rsidRPr="002B3E9A">
          <w:rPr>
            <w:rStyle w:val="Hipervnculo"/>
            <w:rFonts w:ascii="Arial" w:hAnsi="Arial" w:cs="Arial"/>
            <w:b/>
            <w:color w:val="auto"/>
            <w:u w:val="none"/>
          </w:rPr>
          <w:t>Reino de Dios</w:t>
        </w:r>
      </w:hyperlink>
      <w:r w:rsidR="00F60A76" w:rsidRPr="002B3E9A">
        <w:rPr>
          <w:rFonts w:ascii="Arial" w:hAnsi="Arial" w:cs="Arial"/>
          <w:b/>
        </w:rPr>
        <w:t xml:space="preserve"> está dentro de nosotros: </w:t>
      </w:r>
    </w:p>
    <w:p w:rsidR="00F60A76" w:rsidRPr="002B3E9A" w:rsidRDefault="002B3E9A" w:rsidP="002B3E9A">
      <w:pPr>
        <w:pStyle w:val="NormalWeb"/>
        <w:jc w:val="both"/>
        <w:rPr>
          <w:rFonts w:ascii="Arial" w:hAnsi="Arial" w:cs="Arial"/>
          <w:b/>
        </w:rPr>
      </w:pPr>
      <w:r>
        <w:rPr>
          <w:rFonts w:ascii="Arial" w:hAnsi="Arial" w:cs="Arial"/>
          <w:b/>
        </w:rPr>
        <w:t xml:space="preserve">     </w:t>
      </w:r>
      <w:r w:rsidR="00F60A76" w:rsidRPr="002B3E9A">
        <w:rPr>
          <w:rFonts w:ascii="Arial" w:hAnsi="Arial" w:cs="Arial"/>
          <w:b/>
        </w:rPr>
        <w:t>Si vuestros guías os dicen que el Reino está en el cielo, los pájaros os precederán. Si os dicen que está en el mar, entonces los peces os precederán. El Reino está dentro de vos</w:t>
      </w:r>
      <w:r w:rsidR="00F60A76" w:rsidRPr="002B3E9A">
        <w:rPr>
          <w:rFonts w:ascii="Arial" w:hAnsi="Arial" w:cs="Arial"/>
          <w:b/>
        </w:rPr>
        <w:t>o</w:t>
      </w:r>
      <w:r w:rsidR="00F60A76" w:rsidRPr="002B3E9A">
        <w:rPr>
          <w:rFonts w:ascii="Arial" w:hAnsi="Arial" w:cs="Arial"/>
          <w:b/>
        </w:rPr>
        <w:t>tros y fuera de vosotros.</w:t>
      </w:r>
      <w:r>
        <w:rPr>
          <w:rFonts w:ascii="Arial" w:hAnsi="Arial" w:cs="Arial"/>
          <w:b/>
        </w:rPr>
        <w:t>...  C</w:t>
      </w:r>
      <w:r w:rsidR="00F60A76" w:rsidRPr="002B3E9A">
        <w:rPr>
          <w:rFonts w:ascii="Arial" w:hAnsi="Arial" w:cs="Arial"/>
          <w:b/>
        </w:rPr>
        <w:t>uando os lleguéis a conocer, entonces seréis conocidos y sabréis que vosotros sois los hijos del padre viviente.</w:t>
      </w:r>
    </w:p>
    <w:p w:rsidR="00F60A76" w:rsidRPr="002B3E9A" w:rsidRDefault="002B3E9A" w:rsidP="002B3E9A">
      <w:pPr>
        <w:pStyle w:val="NormalWeb"/>
        <w:jc w:val="both"/>
        <w:rPr>
          <w:rFonts w:ascii="Arial" w:hAnsi="Arial" w:cs="Arial"/>
          <w:b/>
        </w:rPr>
      </w:pPr>
      <w:r>
        <w:rPr>
          <w:rFonts w:ascii="Arial" w:hAnsi="Arial" w:cs="Arial"/>
          <w:b/>
        </w:rPr>
        <w:t xml:space="preserve">   </w:t>
      </w:r>
      <w:r w:rsidR="00F60A76" w:rsidRPr="002B3E9A">
        <w:rPr>
          <w:rFonts w:ascii="Arial" w:hAnsi="Arial" w:cs="Arial"/>
          <w:b/>
        </w:rPr>
        <w:t>E</w:t>
      </w:r>
      <w:r>
        <w:rPr>
          <w:rFonts w:ascii="Arial" w:hAnsi="Arial" w:cs="Arial"/>
          <w:b/>
        </w:rPr>
        <w:t>se</w:t>
      </w:r>
      <w:r w:rsidR="00F60A76" w:rsidRPr="002B3E9A">
        <w:rPr>
          <w:rFonts w:ascii="Arial" w:hAnsi="Arial" w:cs="Arial"/>
          <w:b/>
        </w:rPr>
        <w:t xml:space="preserve"> </w:t>
      </w:r>
      <w:r w:rsidR="00F60A76" w:rsidRPr="002B3E9A">
        <w:rPr>
          <w:rFonts w:ascii="Arial" w:hAnsi="Arial" w:cs="Arial"/>
          <w:b/>
          <w:i/>
          <w:iCs/>
        </w:rPr>
        <w:t>Evangelio de Tomás</w:t>
      </w:r>
      <w:r w:rsidR="00F60A76" w:rsidRPr="002B3E9A">
        <w:rPr>
          <w:rFonts w:ascii="Arial" w:hAnsi="Arial" w:cs="Arial"/>
          <w:b/>
        </w:rPr>
        <w:t xml:space="preserve"> fue considerado herético por los Padres de la Iglesia.</w:t>
      </w:r>
      <w:r w:rsidRPr="002B3E9A">
        <w:rPr>
          <w:rFonts w:ascii="Arial" w:hAnsi="Arial" w:cs="Arial"/>
          <w:b/>
        </w:rPr>
        <w:t xml:space="preserve"> </w:t>
      </w:r>
      <w:r w:rsidR="00F60A76" w:rsidRPr="002B3E9A">
        <w:rPr>
          <w:rFonts w:ascii="Arial" w:hAnsi="Arial" w:cs="Arial"/>
          <w:b/>
        </w:rPr>
        <w:t>​ Fue c</w:t>
      </w:r>
      <w:r w:rsidR="00F60A76" w:rsidRPr="002B3E9A">
        <w:rPr>
          <w:rFonts w:ascii="Arial" w:hAnsi="Arial" w:cs="Arial"/>
          <w:b/>
        </w:rPr>
        <w:t>o</w:t>
      </w:r>
      <w:r w:rsidR="00F60A76" w:rsidRPr="002B3E9A">
        <w:rPr>
          <w:rFonts w:ascii="Arial" w:hAnsi="Arial" w:cs="Arial"/>
          <w:b/>
        </w:rPr>
        <w:t>nocido y mencionado por varios escritores cristianos de los primeros siglos (</w:t>
      </w:r>
      <w:hyperlink r:id="rId16" w:tooltip="Hipólito de Roma" w:history="1">
        <w:r w:rsidR="00F60A76" w:rsidRPr="002B3E9A">
          <w:rPr>
            <w:rStyle w:val="Hipervnculo"/>
            <w:rFonts w:ascii="Arial" w:hAnsi="Arial" w:cs="Arial"/>
            <w:b/>
            <w:color w:val="auto"/>
            <w:u w:val="none"/>
          </w:rPr>
          <w:t>Hipólito de R</w:t>
        </w:r>
        <w:r w:rsidR="00F60A76" w:rsidRPr="002B3E9A">
          <w:rPr>
            <w:rStyle w:val="Hipervnculo"/>
            <w:rFonts w:ascii="Arial" w:hAnsi="Arial" w:cs="Arial"/>
            <w:b/>
            <w:color w:val="auto"/>
            <w:u w:val="none"/>
          </w:rPr>
          <w:t>o</w:t>
        </w:r>
        <w:r w:rsidR="00F60A76" w:rsidRPr="002B3E9A">
          <w:rPr>
            <w:rStyle w:val="Hipervnculo"/>
            <w:rFonts w:ascii="Arial" w:hAnsi="Arial" w:cs="Arial"/>
            <w:b/>
            <w:color w:val="auto"/>
            <w:u w:val="none"/>
          </w:rPr>
          <w:t>ma</w:t>
        </w:r>
      </w:hyperlink>
      <w:r w:rsidR="00F60A76" w:rsidRPr="002B3E9A">
        <w:rPr>
          <w:rFonts w:ascii="Arial" w:hAnsi="Arial" w:cs="Arial"/>
          <w:b/>
        </w:rPr>
        <w:t xml:space="preserve">, </w:t>
      </w:r>
      <w:hyperlink r:id="rId17" w:tooltip="Orígenes" w:history="1">
        <w:r w:rsidR="00F60A76" w:rsidRPr="002B3E9A">
          <w:rPr>
            <w:rStyle w:val="Hipervnculo"/>
            <w:rFonts w:ascii="Arial" w:hAnsi="Arial" w:cs="Arial"/>
            <w:b/>
            <w:color w:val="auto"/>
            <w:u w:val="none"/>
          </w:rPr>
          <w:t>Orígenes</w:t>
        </w:r>
      </w:hyperlink>
      <w:r w:rsidR="00F60A76" w:rsidRPr="002B3E9A">
        <w:rPr>
          <w:rFonts w:ascii="Arial" w:hAnsi="Arial" w:cs="Arial"/>
          <w:b/>
        </w:rPr>
        <w:t xml:space="preserve">, </w:t>
      </w:r>
      <w:hyperlink r:id="rId18" w:tooltip="Eusebio de Cesarea" w:history="1">
        <w:r w:rsidR="00F60A76" w:rsidRPr="002B3E9A">
          <w:rPr>
            <w:rStyle w:val="Hipervnculo"/>
            <w:rFonts w:ascii="Arial" w:hAnsi="Arial" w:cs="Arial"/>
            <w:b/>
            <w:color w:val="auto"/>
            <w:u w:val="none"/>
          </w:rPr>
          <w:t xml:space="preserve">Eusebio de </w:t>
        </w:r>
        <w:proofErr w:type="spellStart"/>
        <w:r w:rsidR="00F60A76" w:rsidRPr="002B3E9A">
          <w:rPr>
            <w:rStyle w:val="Hipervnculo"/>
            <w:rFonts w:ascii="Arial" w:hAnsi="Arial" w:cs="Arial"/>
            <w:b/>
            <w:color w:val="auto"/>
            <w:u w:val="none"/>
          </w:rPr>
          <w:t>Cesarea</w:t>
        </w:r>
        <w:proofErr w:type="spellEnd"/>
      </w:hyperlink>
      <w:r w:rsidR="00F60A76" w:rsidRPr="002B3E9A">
        <w:rPr>
          <w:rFonts w:ascii="Arial" w:hAnsi="Arial" w:cs="Arial"/>
          <w:b/>
        </w:rPr>
        <w:t xml:space="preserve">, </w:t>
      </w:r>
      <w:hyperlink r:id="rId19" w:tooltip="Cirilo de Jerusalén" w:history="1">
        <w:r w:rsidR="00F60A76" w:rsidRPr="002B3E9A">
          <w:rPr>
            <w:rStyle w:val="Hipervnculo"/>
            <w:rFonts w:ascii="Arial" w:hAnsi="Arial" w:cs="Arial"/>
            <w:b/>
            <w:color w:val="auto"/>
            <w:u w:val="none"/>
          </w:rPr>
          <w:t>Cirilo de Jerusalén</w:t>
        </w:r>
      </w:hyperlink>
      <w:r w:rsidR="00F60A76" w:rsidRPr="002B3E9A">
        <w:rPr>
          <w:rFonts w:ascii="Arial" w:hAnsi="Arial" w:cs="Arial"/>
          <w:b/>
        </w:rPr>
        <w:t xml:space="preserve">, etc.), que siempre indicaron que era un libro perteneciente a círculos separados de la Iglesia, aceptado por los </w:t>
      </w:r>
      <w:hyperlink r:id="rId20" w:tooltip="Gnosticismo" w:history="1">
        <w:r w:rsidR="00F60A76" w:rsidRPr="002B3E9A">
          <w:rPr>
            <w:rStyle w:val="Hipervnculo"/>
            <w:rFonts w:ascii="Arial" w:hAnsi="Arial" w:cs="Arial"/>
            <w:b/>
            <w:color w:val="auto"/>
            <w:u w:val="none"/>
          </w:rPr>
          <w:t>gnósticos</w:t>
        </w:r>
      </w:hyperlink>
      <w:r w:rsidR="00F60A76" w:rsidRPr="002B3E9A">
        <w:rPr>
          <w:rFonts w:ascii="Arial" w:hAnsi="Arial" w:cs="Arial"/>
          <w:b/>
        </w:rPr>
        <w:t xml:space="preserve"> y en particular por los </w:t>
      </w:r>
      <w:hyperlink r:id="rId21" w:tooltip="Maniqueísmo" w:history="1">
        <w:r w:rsidR="00F60A76" w:rsidRPr="002B3E9A">
          <w:rPr>
            <w:rStyle w:val="Hipervnculo"/>
            <w:rFonts w:ascii="Arial" w:hAnsi="Arial" w:cs="Arial"/>
            <w:b/>
            <w:color w:val="auto"/>
            <w:u w:val="none"/>
          </w:rPr>
          <w:t>maniqueos</w:t>
        </w:r>
      </w:hyperlink>
      <w:r w:rsidR="00F60A76" w:rsidRPr="002B3E9A">
        <w:rPr>
          <w:rFonts w:ascii="Arial" w:hAnsi="Arial" w:cs="Arial"/>
          <w:b/>
        </w:rPr>
        <w:t>.</w:t>
      </w:r>
      <w:r w:rsidRPr="002B3E9A">
        <w:rPr>
          <w:rFonts w:ascii="Arial" w:hAnsi="Arial" w:cs="Arial"/>
          <w:b/>
        </w:rPr>
        <w:t xml:space="preserve"> </w:t>
      </w:r>
      <w:r w:rsidR="00F60A76" w:rsidRPr="002B3E9A">
        <w:rPr>
          <w:rFonts w:ascii="Arial" w:hAnsi="Arial" w:cs="Arial"/>
          <w:b/>
        </w:rPr>
        <w:t xml:space="preserve">​ La investigadora </w:t>
      </w:r>
      <w:hyperlink r:id="rId22" w:tooltip="Elaine Pagels" w:history="1">
        <w:proofErr w:type="spellStart"/>
        <w:r w:rsidR="00F60A76" w:rsidRPr="002B3E9A">
          <w:rPr>
            <w:rStyle w:val="Hipervnculo"/>
            <w:rFonts w:ascii="Arial" w:hAnsi="Arial" w:cs="Arial"/>
            <w:b/>
            <w:color w:val="auto"/>
            <w:u w:val="none"/>
          </w:rPr>
          <w:t>Elaine</w:t>
        </w:r>
        <w:proofErr w:type="spellEnd"/>
        <w:r w:rsidR="00F60A76" w:rsidRPr="002B3E9A">
          <w:rPr>
            <w:rStyle w:val="Hipervnculo"/>
            <w:rFonts w:ascii="Arial" w:hAnsi="Arial" w:cs="Arial"/>
            <w:b/>
            <w:color w:val="auto"/>
            <w:u w:val="none"/>
          </w:rPr>
          <w:t xml:space="preserve"> </w:t>
        </w:r>
        <w:proofErr w:type="spellStart"/>
        <w:r w:rsidR="00F60A76" w:rsidRPr="002B3E9A">
          <w:rPr>
            <w:rStyle w:val="Hipervnculo"/>
            <w:rFonts w:ascii="Arial" w:hAnsi="Arial" w:cs="Arial"/>
            <w:b/>
            <w:color w:val="auto"/>
            <w:u w:val="none"/>
          </w:rPr>
          <w:t>Pagels</w:t>
        </w:r>
        <w:proofErr w:type="spellEnd"/>
      </w:hyperlink>
      <w:r w:rsidR="00F60A76" w:rsidRPr="002B3E9A">
        <w:rPr>
          <w:rFonts w:ascii="Arial" w:hAnsi="Arial" w:cs="Arial"/>
          <w:b/>
        </w:rPr>
        <w:t xml:space="preserve"> sostiene que </w:t>
      </w:r>
      <w:r>
        <w:rPr>
          <w:rFonts w:ascii="Arial" w:hAnsi="Arial" w:cs="Arial"/>
          <w:b/>
        </w:rPr>
        <w:t xml:space="preserve">tal vez </w:t>
      </w:r>
      <w:r w:rsidR="00F60A76" w:rsidRPr="002B3E9A">
        <w:rPr>
          <w:rFonts w:ascii="Arial" w:hAnsi="Arial" w:cs="Arial"/>
          <w:b/>
        </w:rPr>
        <w:t xml:space="preserve">el </w:t>
      </w:r>
      <w:hyperlink r:id="rId23" w:tooltip="Evangelio de Juan" w:history="1">
        <w:r w:rsidR="00F60A76" w:rsidRPr="002B3E9A">
          <w:rPr>
            <w:rStyle w:val="Hipervnculo"/>
            <w:rFonts w:ascii="Arial" w:hAnsi="Arial" w:cs="Arial"/>
            <w:b/>
            <w:color w:val="auto"/>
            <w:u w:val="none"/>
          </w:rPr>
          <w:t>Evangelio de Juan</w:t>
        </w:r>
      </w:hyperlink>
      <w:r w:rsidR="00F60A76" w:rsidRPr="002B3E9A">
        <w:rPr>
          <w:rFonts w:ascii="Arial" w:hAnsi="Arial" w:cs="Arial"/>
          <w:b/>
        </w:rPr>
        <w:t xml:space="preserve"> fue escrito en respuesta a esta obra.</w:t>
      </w:r>
      <w:r w:rsidRPr="002B3E9A">
        <w:rPr>
          <w:rFonts w:ascii="Arial" w:hAnsi="Arial" w:cs="Arial"/>
          <w:b/>
        </w:rPr>
        <w:t xml:space="preserve"> </w:t>
      </w:r>
      <w:r w:rsidR="00F60A76" w:rsidRPr="002B3E9A">
        <w:rPr>
          <w:rFonts w:ascii="Arial" w:hAnsi="Arial" w:cs="Arial"/>
          <w:b/>
        </w:rPr>
        <w:t xml:space="preserve">​ </w:t>
      </w:r>
    </w:p>
    <w:p w:rsidR="00F60A76" w:rsidRPr="002B3E9A" w:rsidRDefault="002B3E9A" w:rsidP="002B3E9A">
      <w:pPr>
        <w:pStyle w:val="NormalWeb"/>
        <w:jc w:val="both"/>
        <w:rPr>
          <w:rFonts w:ascii="Arial" w:hAnsi="Arial" w:cs="Arial"/>
          <w:b/>
        </w:rPr>
      </w:pPr>
      <w:r>
        <w:rPr>
          <w:rFonts w:ascii="Arial" w:hAnsi="Arial" w:cs="Arial"/>
          <w:b/>
        </w:rPr>
        <w:t xml:space="preserve">    </w:t>
      </w:r>
      <w:r w:rsidR="00F60A76" w:rsidRPr="002B3E9A">
        <w:rPr>
          <w:rFonts w:ascii="Arial" w:hAnsi="Arial" w:cs="Arial"/>
          <w:b/>
        </w:rPr>
        <w:t xml:space="preserve">Otro apócrifo fue puesto bajo la autoría de Tomás; se trata del </w:t>
      </w:r>
      <w:hyperlink r:id="rId24" w:tooltip="Evangelio del Pseudo Tomás" w:history="1">
        <w:r w:rsidR="00F60A76" w:rsidRPr="002B3E9A">
          <w:rPr>
            <w:rStyle w:val="Hipervnculo"/>
            <w:rFonts w:ascii="Arial" w:hAnsi="Arial" w:cs="Arial"/>
            <w:b/>
            <w:i/>
            <w:iCs/>
            <w:color w:val="auto"/>
            <w:u w:val="none"/>
          </w:rPr>
          <w:t xml:space="preserve">Evangelio del </w:t>
        </w:r>
        <w:proofErr w:type="spellStart"/>
        <w:r w:rsidR="00F60A76" w:rsidRPr="002B3E9A">
          <w:rPr>
            <w:rStyle w:val="Hipervnculo"/>
            <w:rFonts w:ascii="Arial" w:hAnsi="Arial" w:cs="Arial"/>
            <w:b/>
            <w:i/>
            <w:iCs/>
            <w:color w:val="auto"/>
            <w:u w:val="none"/>
          </w:rPr>
          <w:t>Pseudo</w:t>
        </w:r>
        <w:proofErr w:type="spellEnd"/>
        <w:r w:rsidR="00F60A76" w:rsidRPr="002B3E9A">
          <w:rPr>
            <w:rStyle w:val="Hipervnculo"/>
            <w:rFonts w:ascii="Arial" w:hAnsi="Arial" w:cs="Arial"/>
            <w:b/>
            <w:i/>
            <w:iCs/>
            <w:color w:val="auto"/>
            <w:u w:val="none"/>
          </w:rPr>
          <w:t xml:space="preserve"> Tomás</w:t>
        </w:r>
      </w:hyperlink>
      <w:r w:rsidR="00F60A76" w:rsidRPr="002B3E9A">
        <w:rPr>
          <w:rFonts w:ascii="Arial" w:hAnsi="Arial" w:cs="Arial"/>
          <w:b/>
        </w:rPr>
        <w:t xml:space="preserve"> -no confundir con el anterior-, escrito probablemente a finales del </w:t>
      </w:r>
      <w:hyperlink r:id="rId25" w:tooltip="Siglo II" w:history="1">
        <w:r w:rsidR="00F60A76" w:rsidRPr="002B3E9A">
          <w:rPr>
            <w:rStyle w:val="Hipervnculo"/>
            <w:rFonts w:ascii="Arial" w:hAnsi="Arial" w:cs="Arial"/>
            <w:b/>
            <w:color w:val="auto"/>
            <w:u w:val="none"/>
          </w:rPr>
          <w:t>siglo II</w:t>
        </w:r>
      </w:hyperlink>
      <w:r w:rsidR="00F60A76" w:rsidRPr="002B3E9A">
        <w:rPr>
          <w:rFonts w:ascii="Arial" w:hAnsi="Arial" w:cs="Arial"/>
          <w:b/>
        </w:rPr>
        <w:t xml:space="preserve">, tal vez en </w:t>
      </w:r>
      <w:hyperlink r:id="rId26" w:tooltip="Siria" w:history="1">
        <w:r w:rsidR="00F60A76" w:rsidRPr="002B3E9A">
          <w:rPr>
            <w:rStyle w:val="Hipervnculo"/>
            <w:rFonts w:ascii="Arial" w:hAnsi="Arial" w:cs="Arial"/>
            <w:b/>
            <w:color w:val="auto"/>
            <w:u w:val="none"/>
          </w:rPr>
          <w:t>Siria</w:t>
        </w:r>
      </w:hyperlink>
      <w:r w:rsidR="00F60A76" w:rsidRPr="002B3E9A">
        <w:rPr>
          <w:rFonts w:ascii="Arial" w:hAnsi="Arial" w:cs="Arial"/>
          <w:b/>
        </w:rPr>
        <w:t xml:space="preserve">, que se encuadra en el grupo de los </w:t>
      </w:r>
      <w:hyperlink r:id="rId27" w:tooltip="Evangelios de la infancia de Tomás" w:history="1">
        <w:r w:rsidR="00F60A76" w:rsidRPr="002B3E9A">
          <w:rPr>
            <w:rStyle w:val="Hipervnculo"/>
            <w:rFonts w:ascii="Arial" w:hAnsi="Arial" w:cs="Arial"/>
            <w:b/>
            <w:color w:val="auto"/>
            <w:u w:val="none"/>
          </w:rPr>
          <w:t>apócrifos de la infancia</w:t>
        </w:r>
      </w:hyperlink>
      <w:r w:rsidR="00F60A76" w:rsidRPr="002B3E9A">
        <w:rPr>
          <w:rFonts w:ascii="Arial" w:hAnsi="Arial" w:cs="Arial"/>
          <w:b/>
        </w:rPr>
        <w:t xml:space="preserve">. </w:t>
      </w:r>
    </w:p>
    <w:p w:rsidR="00F60A76" w:rsidRDefault="002B3E9A" w:rsidP="002B3E9A">
      <w:pPr>
        <w:pStyle w:val="NormalWeb"/>
        <w:jc w:val="both"/>
        <w:rPr>
          <w:rFonts w:ascii="Arial" w:hAnsi="Arial" w:cs="Arial"/>
          <w:b/>
        </w:rPr>
      </w:pPr>
      <w:r>
        <w:rPr>
          <w:rFonts w:ascii="Arial" w:hAnsi="Arial" w:cs="Arial"/>
          <w:b/>
        </w:rPr>
        <w:t xml:space="preserve">   En otros</w:t>
      </w:r>
      <w:r w:rsidR="00F60A76" w:rsidRPr="002B3E9A">
        <w:rPr>
          <w:rFonts w:ascii="Arial" w:hAnsi="Arial" w:cs="Arial"/>
          <w:b/>
        </w:rPr>
        <w:t xml:space="preserve"> texto </w:t>
      </w:r>
      <w:hyperlink r:id="rId28" w:tooltip="Gnosticismo" w:history="1">
        <w:r w:rsidR="00F60A76" w:rsidRPr="002B3E9A">
          <w:rPr>
            <w:rStyle w:val="Hipervnculo"/>
            <w:rFonts w:ascii="Arial" w:hAnsi="Arial" w:cs="Arial"/>
            <w:b/>
            <w:color w:val="auto"/>
            <w:u w:val="none"/>
          </w:rPr>
          <w:t>gnóstico</w:t>
        </w:r>
      </w:hyperlink>
      <w:r w:rsidR="00F60A76" w:rsidRPr="002B3E9A">
        <w:rPr>
          <w:rFonts w:ascii="Arial" w:hAnsi="Arial" w:cs="Arial"/>
          <w:b/>
        </w:rPr>
        <w:t xml:space="preserve"> del </w:t>
      </w:r>
      <w:hyperlink r:id="rId29" w:tooltip="Siglo III" w:history="1">
        <w:r w:rsidR="00F60A76" w:rsidRPr="002B3E9A">
          <w:rPr>
            <w:rStyle w:val="Hipervnculo"/>
            <w:rFonts w:ascii="Arial" w:hAnsi="Arial" w:cs="Arial"/>
            <w:b/>
            <w:color w:val="auto"/>
            <w:u w:val="none"/>
          </w:rPr>
          <w:t>siglo III</w:t>
        </w:r>
      </w:hyperlink>
      <w:r>
        <w:t>, el</w:t>
      </w:r>
      <w:r w:rsidR="00F60A76" w:rsidRPr="002B3E9A">
        <w:rPr>
          <w:rFonts w:ascii="Arial" w:hAnsi="Arial" w:cs="Arial"/>
          <w:b/>
        </w:rPr>
        <w:t xml:space="preserve"> </w:t>
      </w:r>
      <w:hyperlink r:id="rId30" w:tooltip="Pistis Sophia" w:history="1">
        <w:proofErr w:type="spellStart"/>
        <w:r w:rsidR="00F60A76" w:rsidRPr="002B3E9A">
          <w:rPr>
            <w:rStyle w:val="Hipervnculo"/>
            <w:rFonts w:ascii="Arial" w:hAnsi="Arial" w:cs="Arial"/>
            <w:b/>
            <w:i/>
            <w:iCs/>
            <w:color w:val="auto"/>
            <w:u w:val="none"/>
          </w:rPr>
          <w:t>Pistis</w:t>
        </w:r>
        <w:proofErr w:type="spellEnd"/>
        <w:r w:rsidR="00F60A76" w:rsidRPr="002B3E9A">
          <w:rPr>
            <w:rStyle w:val="Hipervnculo"/>
            <w:rFonts w:ascii="Arial" w:hAnsi="Arial" w:cs="Arial"/>
            <w:b/>
            <w:i/>
            <w:iCs/>
            <w:color w:val="auto"/>
            <w:u w:val="none"/>
          </w:rPr>
          <w:t xml:space="preserve"> </w:t>
        </w:r>
        <w:proofErr w:type="spellStart"/>
        <w:r w:rsidR="00F60A76" w:rsidRPr="002B3E9A">
          <w:rPr>
            <w:rStyle w:val="Hipervnculo"/>
            <w:rFonts w:ascii="Arial" w:hAnsi="Arial" w:cs="Arial"/>
            <w:b/>
            <w:i/>
            <w:iCs/>
            <w:color w:val="auto"/>
            <w:u w:val="none"/>
          </w:rPr>
          <w:t>Sophia</w:t>
        </w:r>
        <w:proofErr w:type="spellEnd"/>
      </w:hyperlink>
      <w:r w:rsidR="00F60A76" w:rsidRPr="002B3E9A">
        <w:rPr>
          <w:rFonts w:ascii="Arial" w:hAnsi="Arial" w:cs="Arial"/>
          <w:b/>
        </w:rPr>
        <w:t xml:space="preserve">, Tomás es citado como uno de los tres testigos encargados de transmitir las enseñanzas de Jesús, junto a los apóstoles </w:t>
      </w:r>
      <w:hyperlink r:id="rId31" w:tooltip="Felipe el Apóstol" w:history="1">
        <w:r w:rsidR="00F60A76" w:rsidRPr="002B3E9A">
          <w:rPr>
            <w:rStyle w:val="Hipervnculo"/>
            <w:rFonts w:ascii="Arial" w:hAnsi="Arial" w:cs="Arial"/>
            <w:b/>
            <w:color w:val="auto"/>
            <w:u w:val="none"/>
          </w:rPr>
          <w:t>Fel</w:t>
        </w:r>
        <w:r w:rsidR="00F60A76" w:rsidRPr="002B3E9A">
          <w:rPr>
            <w:rStyle w:val="Hipervnculo"/>
            <w:rFonts w:ascii="Arial" w:hAnsi="Arial" w:cs="Arial"/>
            <w:b/>
            <w:color w:val="auto"/>
            <w:u w:val="none"/>
          </w:rPr>
          <w:t>i</w:t>
        </w:r>
        <w:r w:rsidR="00F60A76" w:rsidRPr="002B3E9A">
          <w:rPr>
            <w:rStyle w:val="Hipervnculo"/>
            <w:rFonts w:ascii="Arial" w:hAnsi="Arial" w:cs="Arial"/>
            <w:b/>
            <w:color w:val="auto"/>
            <w:u w:val="none"/>
          </w:rPr>
          <w:t>pe</w:t>
        </w:r>
      </w:hyperlink>
      <w:r w:rsidR="00F60A76" w:rsidRPr="002B3E9A">
        <w:rPr>
          <w:rFonts w:ascii="Arial" w:hAnsi="Arial" w:cs="Arial"/>
          <w:b/>
        </w:rPr>
        <w:t xml:space="preserve"> y </w:t>
      </w:r>
      <w:hyperlink r:id="rId32" w:tooltip="Mateo el Apóstol" w:history="1">
        <w:r w:rsidR="00F60A76" w:rsidRPr="002B3E9A">
          <w:rPr>
            <w:rStyle w:val="Hipervnculo"/>
            <w:rFonts w:ascii="Arial" w:hAnsi="Arial" w:cs="Arial"/>
            <w:b/>
            <w:color w:val="auto"/>
            <w:u w:val="none"/>
          </w:rPr>
          <w:t>Mateo</w:t>
        </w:r>
      </w:hyperlink>
      <w:r w:rsidR="00F60A76" w:rsidRPr="002B3E9A">
        <w:rPr>
          <w:rFonts w:ascii="Arial" w:hAnsi="Arial" w:cs="Arial"/>
          <w:b/>
        </w:rPr>
        <w:t>, lo que parece demostrar que estaba bastante difundida</w:t>
      </w:r>
      <w:r w:rsidR="00F60A76" w:rsidRPr="00F60A76">
        <w:rPr>
          <w:rFonts w:ascii="Arial" w:hAnsi="Arial" w:cs="Arial"/>
          <w:b/>
        </w:rPr>
        <w:t xml:space="preserve"> su inclusión entre los eva</w:t>
      </w:r>
      <w:r w:rsidR="00F60A76" w:rsidRPr="00F60A76">
        <w:rPr>
          <w:rFonts w:ascii="Arial" w:hAnsi="Arial" w:cs="Arial"/>
          <w:b/>
        </w:rPr>
        <w:t>n</w:t>
      </w:r>
      <w:r w:rsidR="00F60A76" w:rsidRPr="00F60A76">
        <w:rPr>
          <w:rFonts w:ascii="Arial" w:hAnsi="Arial" w:cs="Arial"/>
          <w:b/>
        </w:rPr>
        <w:t xml:space="preserve">gelistas. </w:t>
      </w:r>
    </w:p>
    <w:p w:rsidR="002B3E9A" w:rsidRDefault="002B3E9A" w:rsidP="002B3E9A">
      <w:pPr>
        <w:pStyle w:val="NormalWeb"/>
        <w:jc w:val="both"/>
        <w:rPr>
          <w:rFonts w:ascii="Arial" w:hAnsi="Arial" w:cs="Arial"/>
          <w:b/>
        </w:rPr>
      </w:pPr>
      <w:r>
        <w:rPr>
          <w:rFonts w:ascii="Arial" w:hAnsi="Arial" w:cs="Arial"/>
          <w:b/>
        </w:rPr>
        <w:t xml:space="preserve">  Lo importante de esta figura es asociarla a esa situación final de la vida de Jesús en la que se prom</w:t>
      </w:r>
      <w:r w:rsidR="005A5219">
        <w:rPr>
          <w:rFonts w:ascii="Arial" w:hAnsi="Arial" w:cs="Arial"/>
          <w:b/>
        </w:rPr>
        <w:t>e</w:t>
      </w:r>
      <w:r>
        <w:rPr>
          <w:rFonts w:ascii="Arial" w:hAnsi="Arial" w:cs="Arial"/>
          <w:b/>
        </w:rPr>
        <w:t xml:space="preserve">te que el Espíritu Santo vendrá enviado por el mismo Jesús y también que vendrá de parte del Padre. </w:t>
      </w:r>
      <w:r w:rsidR="005A5219">
        <w:rPr>
          <w:rFonts w:ascii="Arial" w:hAnsi="Arial" w:cs="Arial"/>
          <w:b/>
        </w:rPr>
        <w:t xml:space="preserve"> Tomas, con sus preguntas, seguido de las de Felipe y las de Judas Tadeo, dejan en claro lo que entonces latía sobre las cabezas de los seguidores de Jesús, que pasaban en su compañía las últimas horas. </w:t>
      </w:r>
    </w:p>
    <w:p w:rsidR="005A5219" w:rsidRPr="00F60A76" w:rsidRDefault="005A5219" w:rsidP="002B3E9A">
      <w:pPr>
        <w:pStyle w:val="NormalWeb"/>
        <w:jc w:val="both"/>
        <w:rPr>
          <w:rFonts w:ascii="Arial" w:hAnsi="Arial" w:cs="Arial"/>
          <w:b/>
        </w:rPr>
      </w:pPr>
      <w:r>
        <w:rPr>
          <w:rFonts w:ascii="Arial" w:hAnsi="Arial" w:cs="Arial"/>
          <w:b/>
        </w:rPr>
        <w:t xml:space="preserve"> De momento no lo entendían todo lo que les </w:t>
      </w:r>
      <w:proofErr w:type="spellStart"/>
      <w:r>
        <w:rPr>
          <w:rFonts w:ascii="Arial" w:hAnsi="Arial" w:cs="Arial"/>
          <w:b/>
        </w:rPr>
        <w:t>decia</w:t>
      </w:r>
      <w:proofErr w:type="spellEnd"/>
      <w:r>
        <w:rPr>
          <w:rFonts w:ascii="Arial" w:hAnsi="Arial" w:cs="Arial"/>
          <w:b/>
        </w:rPr>
        <w:t>. Pero ya les dejaba claro que iba a venir el Espíritu santo y entonces todo lo verían con claridad.</w:t>
      </w:r>
    </w:p>
    <w:p w:rsidR="00216775" w:rsidRPr="005A5219" w:rsidRDefault="005A5219" w:rsidP="005A5219">
      <w:pPr>
        <w:widowControl/>
        <w:autoSpaceDE/>
        <w:autoSpaceDN/>
        <w:adjustRightInd/>
        <w:spacing w:before="100" w:beforeAutospacing="1" w:after="100" w:afterAutospacing="1"/>
        <w:jc w:val="both"/>
        <w:rPr>
          <w:b/>
          <w:i/>
        </w:rPr>
      </w:pPr>
      <w:r>
        <w:rPr>
          <w:b/>
          <w:i/>
        </w:rPr>
        <w:t xml:space="preserve">   "</w:t>
      </w:r>
      <w:r w:rsidRPr="005A5219">
        <w:rPr>
          <w:b/>
          <w:i/>
        </w:rPr>
        <w:t xml:space="preserve">Si me </w:t>
      </w:r>
      <w:proofErr w:type="spellStart"/>
      <w:r w:rsidRPr="005A5219">
        <w:rPr>
          <w:b/>
          <w:i/>
        </w:rPr>
        <w:t>amais</w:t>
      </w:r>
      <w:proofErr w:type="spellEnd"/>
      <w:r w:rsidRPr="005A5219">
        <w:rPr>
          <w:b/>
          <w:i/>
        </w:rPr>
        <w:t xml:space="preserve"> de verdad, obedecer</w:t>
      </w:r>
      <w:r>
        <w:rPr>
          <w:b/>
          <w:i/>
        </w:rPr>
        <w:t>é</w:t>
      </w:r>
      <w:r w:rsidRPr="005A5219">
        <w:rPr>
          <w:b/>
          <w:i/>
        </w:rPr>
        <w:t>is m</w:t>
      </w:r>
      <w:r>
        <w:rPr>
          <w:b/>
          <w:i/>
        </w:rPr>
        <w:t>i</w:t>
      </w:r>
      <w:r w:rsidRPr="005A5219">
        <w:rPr>
          <w:b/>
          <w:i/>
        </w:rPr>
        <w:t>s man</w:t>
      </w:r>
      <w:r>
        <w:rPr>
          <w:b/>
          <w:i/>
        </w:rPr>
        <w:t>d</w:t>
      </w:r>
      <w:r w:rsidRPr="005A5219">
        <w:rPr>
          <w:b/>
          <w:i/>
        </w:rPr>
        <w:t>amiento</w:t>
      </w:r>
      <w:r>
        <w:rPr>
          <w:b/>
          <w:i/>
        </w:rPr>
        <w:t>s</w:t>
      </w:r>
      <w:r w:rsidRPr="005A5219">
        <w:rPr>
          <w:b/>
          <w:i/>
        </w:rPr>
        <w:t xml:space="preserve"> y yo rogaré al Padre que os en</w:t>
      </w:r>
      <w:r w:rsidRPr="005A5219">
        <w:rPr>
          <w:b/>
          <w:i/>
        </w:rPr>
        <w:t>v</w:t>
      </w:r>
      <w:r>
        <w:rPr>
          <w:b/>
          <w:i/>
        </w:rPr>
        <w:t>í</w:t>
      </w:r>
      <w:r w:rsidRPr="005A5219">
        <w:rPr>
          <w:b/>
          <w:i/>
        </w:rPr>
        <w:t>e otro abogado que os ilumine y esté s</w:t>
      </w:r>
      <w:r>
        <w:rPr>
          <w:b/>
          <w:i/>
        </w:rPr>
        <w:t>i</w:t>
      </w:r>
      <w:r w:rsidRPr="005A5219">
        <w:rPr>
          <w:b/>
          <w:i/>
        </w:rPr>
        <w:t>empre con voso</w:t>
      </w:r>
      <w:r>
        <w:rPr>
          <w:b/>
          <w:i/>
        </w:rPr>
        <w:t>t</w:t>
      </w:r>
      <w:r w:rsidRPr="005A5219">
        <w:rPr>
          <w:b/>
          <w:i/>
        </w:rPr>
        <w:t xml:space="preserve">ros: el espíritu de la verdad. Los que son del mundo no pueden recibirle, porque ni le ven ni le conocen. </w:t>
      </w:r>
      <w:r>
        <w:rPr>
          <w:b/>
          <w:i/>
        </w:rPr>
        <w:t>V</w:t>
      </w:r>
      <w:r w:rsidRPr="005A5219">
        <w:rPr>
          <w:b/>
          <w:i/>
        </w:rPr>
        <w:t>osotros en ca</w:t>
      </w:r>
      <w:r w:rsidRPr="005A5219">
        <w:rPr>
          <w:b/>
          <w:i/>
        </w:rPr>
        <w:t>m</w:t>
      </w:r>
      <w:r w:rsidRPr="005A5219">
        <w:rPr>
          <w:b/>
          <w:i/>
        </w:rPr>
        <w:t>bio le conoc</w:t>
      </w:r>
      <w:r>
        <w:rPr>
          <w:b/>
          <w:i/>
        </w:rPr>
        <w:t>é</w:t>
      </w:r>
      <w:r w:rsidRPr="005A5219">
        <w:rPr>
          <w:b/>
          <w:i/>
        </w:rPr>
        <w:t xml:space="preserve">is  </w:t>
      </w:r>
      <w:r>
        <w:rPr>
          <w:b/>
          <w:i/>
        </w:rPr>
        <w:t>p</w:t>
      </w:r>
      <w:r w:rsidRPr="005A5219">
        <w:rPr>
          <w:b/>
          <w:i/>
        </w:rPr>
        <w:t>orqu</w:t>
      </w:r>
      <w:r>
        <w:rPr>
          <w:b/>
          <w:i/>
        </w:rPr>
        <w:t>e</w:t>
      </w:r>
      <w:r w:rsidRPr="005A5219">
        <w:rPr>
          <w:b/>
          <w:i/>
        </w:rPr>
        <w:t xml:space="preserve"> vive en vosotros y en medio de vosotros, </w:t>
      </w:r>
      <w:proofErr w:type="spellStart"/>
      <w:r w:rsidRPr="005A5219">
        <w:rPr>
          <w:b/>
          <w:i/>
        </w:rPr>
        <w:t>Ptr</w:t>
      </w:r>
      <w:proofErr w:type="spellEnd"/>
      <w:r w:rsidRPr="005A5219">
        <w:rPr>
          <w:b/>
          <w:i/>
        </w:rPr>
        <w:t xml:space="preserve"> eso yo no </w:t>
      </w:r>
      <w:r>
        <w:rPr>
          <w:b/>
          <w:i/>
        </w:rPr>
        <w:t>o</w:t>
      </w:r>
      <w:r w:rsidRPr="005A5219">
        <w:rPr>
          <w:b/>
          <w:i/>
        </w:rPr>
        <w:t>s</w:t>
      </w:r>
      <w:r>
        <w:rPr>
          <w:b/>
          <w:i/>
        </w:rPr>
        <w:t xml:space="preserve"> </w:t>
      </w:r>
      <w:r w:rsidRPr="005A5219">
        <w:rPr>
          <w:b/>
          <w:i/>
        </w:rPr>
        <w:t>deja</w:t>
      </w:r>
      <w:r>
        <w:rPr>
          <w:b/>
          <w:i/>
        </w:rPr>
        <w:t>ré</w:t>
      </w:r>
      <w:r w:rsidRPr="005A5219">
        <w:rPr>
          <w:b/>
          <w:i/>
        </w:rPr>
        <w:t xml:space="preserve"> huérfanos  ( </w:t>
      </w:r>
      <w:proofErr w:type="spellStart"/>
      <w:r w:rsidRPr="005A5219">
        <w:rPr>
          <w:b/>
          <w:i/>
        </w:rPr>
        <w:t>Jn</w:t>
      </w:r>
      <w:proofErr w:type="spellEnd"/>
      <w:r w:rsidRPr="005A5219">
        <w:rPr>
          <w:b/>
          <w:i/>
        </w:rPr>
        <w:t xml:space="preserve"> 14,. 15-17)</w:t>
      </w:r>
    </w:p>
    <w:p w:rsidR="00216775" w:rsidRDefault="00216775" w:rsidP="00216775">
      <w:pPr>
        <w:widowControl/>
        <w:autoSpaceDE/>
        <w:autoSpaceDN/>
        <w:adjustRightInd/>
        <w:spacing w:before="100" w:beforeAutospacing="1" w:after="100" w:afterAutospacing="1"/>
        <w:rPr>
          <w:rFonts w:ascii="Times New Roman" w:hAnsi="Times New Roman" w:cs="Times New Roman"/>
        </w:rPr>
      </w:pPr>
    </w:p>
    <w:p w:rsidR="00216775" w:rsidRDefault="00216775" w:rsidP="00216775">
      <w:pPr>
        <w:widowControl/>
        <w:autoSpaceDE/>
        <w:autoSpaceDN/>
        <w:adjustRightInd/>
        <w:spacing w:before="100" w:beforeAutospacing="1" w:after="100" w:afterAutospacing="1"/>
        <w:rPr>
          <w:rFonts w:ascii="Times New Roman" w:hAnsi="Times New Roman" w:cs="Times New Roman"/>
        </w:rPr>
      </w:pPr>
    </w:p>
    <w:p w:rsidR="00216775" w:rsidRDefault="00216775" w:rsidP="00216775">
      <w:pPr>
        <w:widowControl/>
        <w:autoSpaceDE/>
        <w:autoSpaceDN/>
        <w:adjustRightInd/>
        <w:spacing w:before="100" w:beforeAutospacing="1" w:after="100" w:afterAutospacing="1"/>
        <w:rPr>
          <w:rFonts w:ascii="Times New Roman" w:hAnsi="Times New Roman" w:cs="Times New Roman"/>
        </w:rPr>
      </w:pPr>
    </w:p>
    <w:p w:rsidR="00216775" w:rsidRDefault="00216775" w:rsidP="00216775">
      <w:pPr>
        <w:widowControl/>
        <w:autoSpaceDE/>
        <w:autoSpaceDN/>
        <w:adjustRightInd/>
        <w:spacing w:before="100" w:beforeAutospacing="1" w:after="100" w:afterAutospacing="1"/>
        <w:rPr>
          <w:rFonts w:ascii="Times New Roman" w:hAnsi="Times New Roman" w:cs="Times New Roman"/>
        </w:rPr>
      </w:pPr>
    </w:p>
    <w:p w:rsidR="00216775" w:rsidRPr="00216775" w:rsidRDefault="00216775" w:rsidP="00216775">
      <w:pPr>
        <w:widowControl/>
        <w:autoSpaceDE/>
        <w:autoSpaceDN/>
        <w:adjustRightInd/>
        <w:spacing w:before="100" w:beforeAutospacing="1" w:after="100" w:afterAutospacing="1"/>
        <w:rPr>
          <w:rFonts w:ascii="Times New Roman" w:hAnsi="Times New Roman" w:cs="Times New Roman"/>
        </w:rPr>
      </w:pPr>
    </w:p>
    <w:p w:rsidR="00216775" w:rsidRPr="00596B84" w:rsidRDefault="00216775" w:rsidP="00834836">
      <w:pPr>
        <w:rPr>
          <w:b/>
          <w:szCs w:val="28"/>
        </w:rPr>
      </w:pPr>
    </w:p>
    <w:sectPr w:rsidR="00216775" w:rsidRPr="00596B84" w:rsidSect="00D7517F">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FE1" w:rsidRDefault="00FF3FE1" w:rsidP="005661D3">
      <w:r>
        <w:separator/>
      </w:r>
    </w:p>
  </w:endnote>
  <w:endnote w:type="continuationSeparator" w:id="1">
    <w:p w:rsidR="00FF3FE1" w:rsidRDefault="00FF3FE1"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FE1" w:rsidRDefault="00FF3FE1" w:rsidP="005661D3">
      <w:r>
        <w:separator/>
      </w:r>
    </w:p>
  </w:footnote>
  <w:footnote w:type="continuationSeparator" w:id="1">
    <w:p w:rsidR="00FF3FE1" w:rsidRDefault="00FF3FE1"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2"/>
  </w:num>
  <w:num w:numId="5">
    <w:abstractNumId w:val="1"/>
  </w:num>
  <w:num w:numId="6">
    <w:abstractNumId w:val="5"/>
  </w:num>
  <w:num w:numId="7">
    <w:abstractNumId w:val="7"/>
  </w:num>
  <w:num w:numId="8">
    <w:abstractNumId w:val="8"/>
  </w:num>
  <w:num w:numId="9">
    <w:abstractNumId w:val="0"/>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210AD"/>
    <w:rsid w:val="00025B01"/>
    <w:rsid w:val="00027F2F"/>
    <w:rsid w:val="0003530E"/>
    <w:rsid w:val="000367C0"/>
    <w:rsid w:val="000447AA"/>
    <w:rsid w:val="00055B95"/>
    <w:rsid w:val="00056A7D"/>
    <w:rsid w:val="00066ADA"/>
    <w:rsid w:val="00072EE8"/>
    <w:rsid w:val="000824EF"/>
    <w:rsid w:val="000913F2"/>
    <w:rsid w:val="00097A1B"/>
    <w:rsid w:val="000A5651"/>
    <w:rsid w:val="000B3464"/>
    <w:rsid w:val="000B4517"/>
    <w:rsid w:val="000D5630"/>
    <w:rsid w:val="000E2D55"/>
    <w:rsid w:val="000E3C85"/>
    <w:rsid w:val="000F444A"/>
    <w:rsid w:val="000F481C"/>
    <w:rsid w:val="001031B4"/>
    <w:rsid w:val="0012649F"/>
    <w:rsid w:val="001310BD"/>
    <w:rsid w:val="001356E5"/>
    <w:rsid w:val="00143460"/>
    <w:rsid w:val="00151A2E"/>
    <w:rsid w:val="001622EA"/>
    <w:rsid w:val="0016415A"/>
    <w:rsid w:val="00175E97"/>
    <w:rsid w:val="001768D4"/>
    <w:rsid w:val="001769D6"/>
    <w:rsid w:val="001775F3"/>
    <w:rsid w:val="001B015F"/>
    <w:rsid w:val="001B7720"/>
    <w:rsid w:val="001C2369"/>
    <w:rsid w:val="001D1959"/>
    <w:rsid w:val="001D2B60"/>
    <w:rsid w:val="001D33A6"/>
    <w:rsid w:val="001D5D58"/>
    <w:rsid w:val="001E0FA4"/>
    <w:rsid w:val="001F635D"/>
    <w:rsid w:val="001F6F42"/>
    <w:rsid w:val="00204428"/>
    <w:rsid w:val="002045DD"/>
    <w:rsid w:val="00213442"/>
    <w:rsid w:val="00216775"/>
    <w:rsid w:val="002348A9"/>
    <w:rsid w:val="002402DD"/>
    <w:rsid w:val="00246A6D"/>
    <w:rsid w:val="0025668B"/>
    <w:rsid w:val="00257D28"/>
    <w:rsid w:val="0026022D"/>
    <w:rsid w:val="00273EC8"/>
    <w:rsid w:val="00275B8C"/>
    <w:rsid w:val="002841B4"/>
    <w:rsid w:val="00286F8C"/>
    <w:rsid w:val="002B3E9A"/>
    <w:rsid w:val="002C4D69"/>
    <w:rsid w:val="002C6EA7"/>
    <w:rsid w:val="002D58B4"/>
    <w:rsid w:val="002D5929"/>
    <w:rsid w:val="002E1D9C"/>
    <w:rsid w:val="002F63D1"/>
    <w:rsid w:val="00305CD7"/>
    <w:rsid w:val="00312AE6"/>
    <w:rsid w:val="00312D5E"/>
    <w:rsid w:val="00316CDC"/>
    <w:rsid w:val="00317A16"/>
    <w:rsid w:val="00326E69"/>
    <w:rsid w:val="00345347"/>
    <w:rsid w:val="0035020A"/>
    <w:rsid w:val="00352CB8"/>
    <w:rsid w:val="00367B70"/>
    <w:rsid w:val="003823D0"/>
    <w:rsid w:val="0039438D"/>
    <w:rsid w:val="00395DAE"/>
    <w:rsid w:val="00397FDC"/>
    <w:rsid w:val="003A14EE"/>
    <w:rsid w:val="003B1330"/>
    <w:rsid w:val="003B1580"/>
    <w:rsid w:val="003D6355"/>
    <w:rsid w:val="003F4B37"/>
    <w:rsid w:val="00415498"/>
    <w:rsid w:val="004154FE"/>
    <w:rsid w:val="00425A9F"/>
    <w:rsid w:val="00444BCB"/>
    <w:rsid w:val="004515C7"/>
    <w:rsid w:val="00453B03"/>
    <w:rsid w:val="0045633D"/>
    <w:rsid w:val="00466E9C"/>
    <w:rsid w:val="00467297"/>
    <w:rsid w:val="00470D9F"/>
    <w:rsid w:val="00482B91"/>
    <w:rsid w:val="0048569E"/>
    <w:rsid w:val="00487004"/>
    <w:rsid w:val="004A0931"/>
    <w:rsid w:val="004A1561"/>
    <w:rsid w:val="004A1935"/>
    <w:rsid w:val="004C1D41"/>
    <w:rsid w:val="004D4F36"/>
    <w:rsid w:val="004E133F"/>
    <w:rsid w:val="004E1424"/>
    <w:rsid w:val="004E2146"/>
    <w:rsid w:val="004E460B"/>
    <w:rsid w:val="005039EE"/>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670C8"/>
    <w:rsid w:val="00571035"/>
    <w:rsid w:val="0057174D"/>
    <w:rsid w:val="0058075C"/>
    <w:rsid w:val="005824B8"/>
    <w:rsid w:val="00586A1F"/>
    <w:rsid w:val="00587A12"/>
    <w:rsid w:val="00596B84"/>
    <w:rsid w:val="005A2B24"/>
    <w:rsid w:val="005A5219"/>
    <w:rsid w:val="005C2CAB"/>
    <w:rsid w:val="005D0AA7"/>
    <w:rsid w:val="005F510A"/>
    <w:rsid w:val="00612B85"/>
    <w:rsid w:val="0062125D"/>
    <w:rsid w:val="0062732D"/>
    <w:rsid w:val="006300FF"/>
    <w:rsid w:val="00637951"/>
    <w:rsid w:val="006404DD"/>
    <w:rsid w:val="006417DB"/>
    <w:rsid w:val="00642F7A"/>
    <w:rsid w:val="006569D3"/>
    <w:rsid w:val="00670477"/>
    <w:rsid w:val="00671510"/>
    <w:rsid w:val="0067435A"/>
    <w:rsid w:val="006A110E"/>
    <w:rsid w:val="006A4F12"/>
    <w:rsid w:val="006B057E"/>
    <w:rsid w:val="006B6793"/>
    <w:rsid w:val="006C52F4"/>
    <w:rsid w:val="006D6078"/>
    <w:rsid w:val="006E446E"/>
    <w:rsid w:val="006E5EF5"/>
    <w:rsid w:val="006F42C9"/>
    <w:rsid w:val="006F6965"/>
    <w:rsid w:val="00700384"/>
    <w:rsid w:val="00705128"/>
    <w:rsid w:val="00707F60"/>
    <w:rsid w:val="00714886"/>
    <w:rsid w:val="00715890"/>
    <w:rsid w:val="007200A8"/>
    <w:rsid w:val="00720E5B"/>
    <w:rsid w:val="007276F5"/>
    <w:rsid w:val="00740B5C"/>
    <w:rsid w:val="00741C37"/>
    <w:rsid w:val="007438AC"/>
    <w:rsid w:val="007563DA"/>
    <w:rsid w:val="00771301"/>
    <w:rsid w:val="007877A9"/>
    <w:rsid w:val="00794B86"/>
    <w:rsid w:val="0079555C"/>
    <w:rsid w:val="007A5A8A"/>
    <w:rsid w:val="007B128A"/>
    <w:rsid w:val="007E2B8D"/>
    <w:rsid w:val="007E3C2D"/>
    <w:rsid w:val="00804A55"/>
    <w:rsid w:val="00804CDD"/>
    <w:rsid w:val="00811DF0"/>
    <w:rsid w:val="00834836"/>
    <w:rsid w:val="00835BE8"/>
    <w:rsid w:val="008438E6"/>
    <w:rsid w:val="008563AA"/>
    <w:rsid w:val="0086147B"/>
    <w:rsid w:val="00863E81"/>
    <w:rsid w:val="00864A6E"/>
    <w:rsid w:val="00866FDF"/>
    <w:rsid w:val="00870EED"/>
    <w:rsid w:val="008745FF"/>
    <w:rsid w:val="00875BF4"/>
    <w:rsid w:val="00885ADE"/>
    <w:rsid w:val="00891547"/>
    <w:rsid w:val="008B3D28"/>
    <w:rsid w:val="008B7BD4"/>
    <w:rsid w:val="008C0873"/>
    <w:rsid w:val="008C2C96"/>
    <w:rsid w:val="008C2F94"/>
    <w:rsid w:val="008D3A88"/>
    <w:rsid w:val="008E1A4B"/>
    <w:rsid w:val="008E2AC9"/>
    <w:rsid w:val="008F38EC"/>
    <w:rsid w:val="008F44B4"/>
    <w:rsid w:val="00901ED2"/>
    <w:rsid w:val="00903DA5"/>
    <w:rsid w:val="00912D1B"/>
    <w:rsid w:val="00912D6E"/>
    <w:rsid w:val="0092524B"/>
    <w:rsid w:val="0094001B"/>
    <w:rsid w:val="0094729A"/>
    <w:rsid w:val="00957E74"/>
    <w:rsid w:val="009675F8"/>
    <w:rsid w:val="0097418F"/>
    <w:rsid w:val="00977BF9"/>
    <w:rsid w:val="00985564"/>
    <w:rsid w:val="00993926"/>
    <w:rsid w:val="009A3967"/>
    <w:rsid w:val="009A5297"/>
    <w:rsid w:val="009B28CB"/>
    <w:rsid w:val="009B3D88"/>
    <w:rsid w:val="009B4630"/>
    <w:rsid w:val="009C3C03"/>
    <w:rsid w:val="009C4F6E"/>
    <w:rsid w:val="009D14C7"/>
    <w:rsid w:val="009D2EBB"/>
    <w:rsid w:val="009D3510"/>
    <w:rsid w:val="009E063D"/>
    <w:rsid w:val="009E19CE"/>
    <w:rsid w:val="009E19D3"/>
    <w:rsid w:val="009E37BC"/>
    <w:rsid w:val="009E3A8C"/>
    <w:rsid w:val="009E702D"/>
    <w:rsid w:val="009E7A4D"/>
    <w:rsid w:val="009F61EB"/>
    <w:rsid w:val="00A06839"/>
    <w:rsid w:val="00A06EB1"/>
    <w:rsid w:val="00A11AF1"/>
    <w:rsid w:val="00A31A8E"/>
    <w:rsid w:val="00A3384E"/>
    <w:rsid w:val="00A436D8"/>
    <w:rsid w:val="00A45328"/>
    <w:rsid w:val="00A64DDD"/>
    <w:rsid w:val="00A66A78"/>
    <w:rsid w:val="00A701AB"/>
    <w:rsid w:val="00A72A72"/>
    <w:rsid w:val="00A732AA"/>
    <w:rsid w:val="00A83259"/>
    <w:rsid w:val="00A92197"/>
    <w:rsid w:val="00A94500"/>
    <w:rsid w:val="00A977DE"/>
    <w:rsid w:val="00AA489A"/>
    <w:rsid w:val="00AB023A"/>
    <w:rsid w:val="00AC3B5F"/>
    <w:rsid w:val="00AC4584"/>
    <w:rsid w:val="00AE1375"/>
    <w:rsid w:val="00AE4B40"/>
    <w:rsid w:val="00B000DE"/>
    <w:rsid w:val="00B0063F"/>
    <w:rsid w:val="00B15FA1"/>
    <w:rsid w:val="00B21D8F"/>
    <w:rsid w:val="00B41B94"/>
    <w:rsid w:val="00B44F54"/>
    <w:rsid w:val="00B45930"/>
    <w:rsid w:val="00B521CD"/>
    <w:rsid w:val="00B62BFE"/>
    <w:rsid w:val="00B63F51"/>
    <w:rsid w:val="00B646A1"/>
    <w:rsid w:val="00B7278E"/>
    <w:rsid w:val="00B81AED"/>
    <w:rsid w:val="00B86854"/>
    <w:rsid w:val="00B92370"/>
    <w:rsid w:val="00BA0079"/>
    <w:rsid w:val="00BB26AA"/>
    <w:rsid w:val="00BC4A86"/>
    <w:rsid w:val="00BC7828"/>
    <w:rsid w:val="00BD4661"/>
    <w:rsid w:val="00BF4673"/>
    <w:rsid w:val="00C0408B"/>
    <w:rsid w:val="00C17D28"/>
    <w:rsid w:val="00C17FDD"/>
    <w:rsid w:val="00C2334E"/>
    <w:rsid w:val="00C235F4"/>
    <w:rsid w:val="00C30B85"/>
    <w:rsid w:val="00C32C0D"/>
    <w:rsid w:val="00C40540"/>
    <w:rsid w:val="00C45CE2"/>
    <w:rsid w:val="00C5044E"/>
    <w:rsid w:val="00C564DD"/>
    <w:rsid w:val="00C75C74"/>
    <w:rsid w:val="00C75F56"/>
    <w:rsid w:val="00C76082"/>
    <w:rsid w:val="00C80081"/>
    <w:rsid w:val="00C84B97"/>
    <w:rsid w:val="00C9486F"/>
    <w:rsid w:val="00C97144"/>
    <w:rsid w:val="00CB2A49"/>
    <w:rsid w:val="00CD4843"/>
    <w:rsid w:val="00CD4CFE"/>
    <w:rsid w:val="00CE4987"/>
    <w:rsid w:val="00D12F2D"/>
    <w:rsid w:val="00D13FF8"/>
    <w:rsid w:val="00D23103"/>
    <w:rsid w:val="00D26931"/>
    <w:rsid w:val="00D31461"/>
    <w:rsid w:val="00D319C6"/>
    <w:rsid w:val="00D362D1"/>
    <w:rsid w:val="00D372ED"/>
    <w:rsid w:val="00D4248A"/>
    <w:rsid w:val="00D42E5A"/>
    <w:rsid w:val="00D479C8"/>
    <w:rsid w:val="00D6129B"/>
    <w:rsid w:val="00D67EE7"/>
    <w:rsid w:val="00D7138D"/>
    <w:rsid w:val="00D7352F"/>
    <w:rsid w:val="00D7517F"/>
    <w:rsid w:val="00D80E63"/>
    <w:rsid w:val="00D82287"/>
    <w:rsid w:val="00D933A8"/>
    <w:rsid w:val="00D94EDB"/>
    <w:rsid w:val="00DC07E1"/>
    <w:rsid w:val="00DC57EC"/>
    <w:rsid w:val="00DD3D4F"/>
    <w:rsid w:val="00DD3F6D"/>
    <w:rsid w:val="00DD6058"/>
    <w:rsid w:val="00DF72A1"/>
    <w:rsid w:val="00E04A11"/>
    <w:rsid w:val="00E070A8"/>
    <w:rsid w:val="00E15A4A"/>
    <w:rsid w:val="00E174F1"/>
    <w:rsid w:val="00E20C5D"/>
    <w:rsid w:val="00E245B1"/>
    <w:rsid w:val="00E352EB"/>
    <w:rsid w:val="00E43E6F"/>
    <w:rsid w:val="00E44B84"/>
    <w:rsid w:val="00E54631"/>
    <w:rsid w:val="00E57706"/>
    <w:rsid w:val="00E578D5"/>
    <w:rsid w:val="00E6669C"/>
    <w:rsid w:val="00E7015D"/>
    <w:rsid w:val="00E80274"/>
    <w:rsid w:val="00E82B3C"/>
    <w:rsid w:val="00E96A16"/>
    <w:rsid w:val="00EA0AE1"/>
    <w:rsid w:val="00EA1317"/>
    <w:rsid w:val="00EA54F5"/>
    <w:rsid w:val="00EB129E"/>
    <w:rsid w:val="00ED0267"/>
    <w:rsid w:val="00ED14B6"/>
    <w:rsid w:val="00ED3017"/>
    <w:rsid w:val="00EE08C2"/>
    <w:rsid w:val="00EE23CC"/>
    <w:rsid w:val="00EE4CA6"/>
    <w:rsid w:val="00EF2782"/>
    <w:rsid w:val="00F0348B"/>
    <w:rsid w:val="00F04F41"/>
    <w:rsid w:val="00F052CB"/>
    <w:rsid w:val="00F0535F"/>
    <w:rsid w:val="00F07B3A"/>
    <w:rsid w:val="00F167C4"/>
    <w:rsid w:val="00F214E9"/>
    <w:rsid w:val="00F278F5"/>
    <w:rsid w:val="00F3470C"/>
    <w:rsid w:val="00F36164"/>
    <w:rsid w:val="00F42AD6"/>
    <w:rsid w:val="00F54EE9"/>
    <w:rsid w:val="00F60A76"/>
    <w:rsid w:val="00F72CCA"/>
    <w:rsid w:val="00F7550A"/>
    <w:rsid w:val="00F80A78"/>
    <w:rsid w:val="00F832E6"/>
    <w:rsid w:val="00F84C51"/>
    <w:rsid w:val="00F860E7"/>
    <w:rsid w:val="00F8704D"/>
    <w:rsid w:val="00F91A1E"/>
    <w:rsid w:val="00F94511"/>
    <w:rsid w:val="00F96D83"/>
    <w:rsid w:val="00F96F6D"/>
    <w:rsid w:val="00FA29E2"/>
    <w:rsid w:val="00FA7567"/>
    <w:rsid w:val="00FB0388"/>
    <w:rsid w:val="00FB0772"/>
    <w:rsid w:val="00FB64ED"/>
    <w:rsid w:val="00FC01F9"/>
    <w:rsid w:val="00FC075E"/>
    <w:rsid w:val="00FC0D36"/>
    <w:rsid w:val="00FC1180"/>
    <w:rsid w:val="00FC5423"/>
    <w:rsid w:val="00FD0DAF"/>
    <w:rsid w:val="00FD5C7B"/>
    <w:rsid w:val="00FE27AF"/>
    <w:rsid w:val="00FE3951"/>
    <w:rsid w:val="00FF2252"/>
    <w:rsid w:val="00FF3520"/>
    <w:rsid w:val="00FF3F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D80E63"/>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D80E63"/>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640888855">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797453992">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5767">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06772924">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84909593">
      <w:bodyDiv w:val="1"/>
      <w:marLeft w:val="0"/>
      <w:marRight w:val="0"/>
      <w:marTop w:val="0"/>
      <w:marBottom w:val="0"/>
      <w:divBdr>
        <w:top w:val="none" w:sz="0" w:space="0" w:color="auto"/>
        <w:left w:val="none" w:sz="0" w:space="0" w:color="auto"/>
        <w:bottom w:val="none" w:sz="0" w:space="0" w:color="auto"/>
        <w:right w:val="none" w:sz="0" w:space="0" w:color="auto"/>
      </w:divBdr>
      <w:divsChild>
        <w:div w:id="129494632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7343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 w:id="21439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Evangelio_de_Tom%C3%A1s" TargetMode="External"/><Relationship Id="rId13" Type="http://schemas.openxmlformats.org/officeDocument/2006/relationships/hyperlink" Target="https://es.wikipedia.org/wiki/Siglo_I" TargetMode="External"/><Relationship Id="rId18" Type="http://schemas.openxmlformats.org/officeDocument/2006/relationships/hyperlink" Target="https://es.wikipedia.org/wiki/Eusebio_de_Cesarea" TargetMode="External"/><Relationship Id="rId26" Type="http://schemas.openxmlformats.org/officeDocument/2006/relationships/hyperlink" Target="https://es.wikipedia.org/wiki/Siria" TargetMode="External"/><Relationship Id="rId3" Type="http://schemas.openxmlformats.org/officeDocument/2006/relationships/styles" Target="styles.xml"/><Relationship Id="rId21" Type="http://schemas.openxmlformats.org/officeDocument/2006/relationships/hyperlink" Target="https://es.wikipedia.org/wiki/Manique%C3%ADsmo"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s.wikipedia.org/wiki/Siglo_IV" TargetMode="External"/><Relationship Id="rId17" Type="http://schemas.openxmlformats.org/officeDocument/2006/relationships/hyperlink" Target="https://es.wikipedia.org/wiki/Or%C3%ADgenes" TargetMode="External"/><Relationship Id="rId25" Type="http://schemas.openxmlformats.org/officeDocument/2006/relationships/hyperlink" Target="https://es.wikipedia.org/wiki/Siglo_I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wikipedia.org/wiki/Hip%C3%B3lito_de_Roma" TargetMode="External"/><Relationship Id="rId20" Type="http://schemas.openxmlformats.org/officeDocument/2006/relationships/hyperlink" Target="https://es.wikipedia.org/wiki/Gnosticismo" TargetMode="External"/><Relationship Id="rId29" Type="http://schemas.openxmlformats.org/officeDocument/2006/relationships/hyperlink" Target="https://es.wikipedia.org/wiki/Siglo_II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Nag_Hammadi" TargetMode="External"/><Relationship Id="rId24" Type="http://schemas.openxmlformats.org/officeDocument/2006/relationships/hyperlink" Target="https://es.wikipedia.org/wiki/Evangelio_del_Pseudo_Tom%C3%A1s" TargetMode="External"/><Relationship Id="rId32" Type="http://schemas.openxmlformats.org/officeDocument/2006/relationships/hyperlink" Target="https://es.wikipedia.org/wiki/Mateo_el_Ap%C3%B3stol" TargetMode="External"/><Relationship Id="rId5" Type="http://schemas.openxmlformats.org/officeDocument/2006/relationships/webSettings" Target="webSettings.xml"/><Relationship Id="rId15" Type="http://schemas.openxmlformats.org/officeDocument/2006/relationships/hyperlink" Target="https://es.wikipedia.org/wiki/Reino_de_Dios" TargetMode="External"/><Relationship Id="rId23" Type="http://schemas.openxmlformats.org/officeDocument/2006/relationships/hyperlink" Target="https://es.wikipedia.org/wiki/Evangelio_de_Juan" TargetMode="External"/><Relationship Id="rId28" Type="http://schemas.openxmlformats.org/officeDocument/2006/relationships/hyperlink" Target="https://es.wikipedia.org/wiki/Gnosticismo" TargetMode="External"/><Relationship Id="rId10" Type="http://schemas.openxmlformats.org/officeDocument/2006/relationships/hyperlink" Target="https://es.wikipedia.org/wiki/1945" TargetMode="External"/><Relationship Id="rId19" Type="http://schemas.openxmlformats.org/officeDocument/2006/relationships/hyperlink" Target="https://es.wikipedia.org/wiki/Cirilo_de_Jerusal%C3%A9n" TargetMode="External"/><Relationship Id="rId31" Type="http://schemas.openxmlformats.org/officeDocument/2006/relationships/hyperlink" Target="https://es.wikipedia.org/wiki/Felipe_el_Ap%C3%B3stol" TargetMode="External"/><Relationship Id="rId4" Type="http://schemas.openxmlformats.org/officeDocument/2006/relationships/settings" Target="settings.xml"/><Relationship Id="rId9" Type="http://schemas.openxmlformats.org/officeDocument/2006/relationships/hyperlink" Target="https://es.wikipedia.org/wiki/Evangelio_ap%C3%B3crifo" TargetMode="External"/><Relationship Id="rId14" Type="http://schemas.openxmlformats.org/officeDocument/2006/relationships/hyperlink" Target="https://es.wikipedia.org/wiki/Siglo_III" TargetMode="External"/><Relationship Id="rId22" Type="http://schemas.openxmlformats.org/officeDocument/2006/relationships/hyperlink" Target="https://es.wikipedia.org/wiki/Elaine_Pagels" TargetMode="External"/><Relationship Id="rId27" Type="http://schemas.openxmlformats.org/officeDocument/2006/relationships/hyperlink" Target="https://es.wikipedia.org/wiki/Evangelios_de_la_infancia_de_Tom%C3%A1s" TargetMode="External"/><Relationship Id="rId30" Type="http://schemas.openxmlformats.org/officeDocument/2006/relationships/hyperlink" Target="https://es.wikipedia.org/wiki/Pistis_Soph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1329</Words>
  <Characters>7312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2019-08-12T11:27:00Z</cp:lastPrinted>
  <dcterms:created xsi:type="dcterms:W3CDTF">2019-09-08T08:20:00Z</dcterms:created>
  <dcterms:modified xsi:type="dcterms:W3CDTF">2019-09-08T08:20:00Z</dcterms:modified>
</cp:coreProperties>
</file>