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31B" w:rsidRPr="005C431B" w:rsidRDefault="00E174F1" w:rsidP="005C431B">
      <w:pPr>
        <w:pStyle w:val="NormalWeb"/>
      </w:pPr>
      <w:r w:rsidRPr="005C431B">
        <w:rPr>
          <w:szCs w:val="28"/>
        </w:rPr>
        <w:t xml:space="preserve"> </w:t>
      </w:r>
      <w:r w:rsidR="005C431B" w:rsidRPr="005C431B">
        <w:t>En la educación de la fe cristiana interesa presentar como centro de atención preferente las grandes obras de Dios. Desde la admiración en las maravillas del universo, se puede descubrir la magnificencia divina, que es la puerta para entender mejor la grandeza de su amor.</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xml:space="preserve">   </w:t>
      </w:r>
      <w:r w:rsidRPr="005C431B">
        <w:rPr>
          <w:rFonts w:ascii="Times New Roman" w:hAnsi="Times New Roman" w:cs="Times New Roman"/>
          <w:b/>
          <w:bCs/>
        </w:rPr>
        <w:t>1. La creación y la vida</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Los principios del mundo son un reclamo de primer orden para llevar la mente del catequizando al desc</w:t>
      </w:r>
      <w:r w:rsidRPr="005C431B">
        <w:rPr>
          <w:rFonts w:ascii="Times New Roman" w:hAnsi="Times New Roman" w:cs="Times New Roman"/>
        </w:rPr>
        <w:t>u</w:t>
      </w:r>
      <w:r w:rsidRPr="005C431B">
        <w:rPr>
          <w:rFonts w:ascii="Times New Roman" w:hAnsi="Times New Roman" w:cs="Times New Roman"/>
        </w:rPr>
        <w:t>brimiento de un Dios presente en el mun</w:t>
      </w:r>
      <w:r w:rsidRPr="005C431B">
        <w:rPr>
          <w:rFonts w:ascii="Times New Roman" w:hAnsi="Times New Roman" w:cs="Times New Roman"/>
        </w:rPr>
        <w:softHyphen/>
        <w:t xml:space="preserve">do y cuidadoso del mismo. </w:t>
      </w:r>
      <w:r w:rsidRPr="005C431B">
        <w:rPr>
          <w:rFonts w:ascii="Times New Roman" w:hAnsi="Times New Roman" w:cs="Times New Roman"/>
        </w:rPr>
        <w:br/>
        <w:t>   Los criterios religiosos en la presentación de la creación del mundo, tanto en su forma de macrocosmos, el universo, como en sus aspectos microscópicos: leyes físicas, materia, exuberancia biológica, etc.</w:t>
      </w:r>
      <w:r w:rsidRPr="005C431B">
        <w:rPr>
          <w:rFonts w:ascii="Times New Roman" w:hAnsi="Times New Roman" w:cs="Times New Roman"/>
        </w:rPr>
        <w:br/>
        <w:t>   En la presentación de la creación hay que superar cualquier resabio de escepticismo científico, al mismo tiempo que se deben evitar relatos ingenuos no compatibles con la ciencia que los alumnos exploran desde sus estudios académicos y desde sus experiencias vivenciales en variedad de frentes.</w:t>
      </w:r>
      <w:r w:rsidRPr="005C431B">
        <w:rPr>
          <w:rFonts w:ascii="Times New Roman" w:hAnsi="Times New Roman" w:cs="Times New Roman"/>
        </w:rPr>
        <w:br/>
        <w:t xml:space="preserve">   Por eso, interesa ver qué dice la Revelación sobre la materia, sobre la vida, sobre la evolución del cosmos, sobre el origen del ser humano, sobre el destino que espera al universo en el que habitamos. Este interés no se satisface sólo con la presentación, sin más, de un tema de cosmología o de antropología. </w:t>
      </w:r>
      <w:r w:rsidRPr="005C431B">
        <w:rPr>
          <w:rFonts w:ascii="Times New Roman" w:hAnsi="Times New Roman" w:cs="Times New Roman"/>
        </w:rPr>
        <w:br/>
        <w:t xml:space="preserve">   La interpretación </w:t>
      </w:r>
      <w:proofErr w:type="spellStart"/>
      <w:r w:rsidRPr="005C431B">
        <w:rPr>
          <w:rFonts w:ascii="Times New Roman" w:hAnsi="Times New Roman" w:cs="Times New Roman"/>
        </w:rPr>
        <w:t>revelacional</w:t>
      </w:r>
      <w:proofErr w:type="spellEnd"/>
      <w:r w:rsidRPr="005C431B">
        <w:rPr>
          <w:rFonts w:ascii="Times New Roman" w:hAnsi="Times New Roman" w:cs="Times New Roman"/>
        </w:rPr>
        <w:t xml:space="preserve"> del mundo debe ser tema central en la catequesis, aunque difícilmente podrá ser clarificado del todo, sobre todo cuando se trata de </w:t>
      </w:r>
      <w:proofErr w:type="spellStart"/>
      <w:r w:rsidRPr="005C431B">
        <w:rPr>
          <w:rFonts w:ascii="Times New Roman" w:hAnsi="Times New Roman" w:cs="Times New Roman"/>
        </w:rPr>
        <w:t>catequizandos</w:t>
      </w:r>
      <w:proofErr w:type="spellEnd"/>
      <w:r w:rsidRPr="005C431B">
        <w:rPr>
          <w:rFonts w:ascii="Times New Roman" w:hAnsi="Times New Roman" w:cs="Times New Roman"/>
        </w:rPr>
        <w:t xml:space="preserve"> con una cultura elevada, y no se poseen ideas claras y objetivas por parte del educador de la fe.</w:t>
      </w:r>
      <w:r w:rsidRPr="005C431B">
        <w:rPr>
          <w:rFonts w:ascii="Times New Roman" w:hAnsi="Times New Roman" w:cs="Times New Roman"/>
        </w:rPr>
        <w:br/>
        <w:t>   No conviene olvidar que la ciencia cosmológica, en cuanto ciencia, es independiente de las afirmaciones religiosas, aunque en nada se puede oponer a la verdadera fe. Las diversas teorías cosmológicas que puedan existir sobre el origen del universo, sobre el comienzo de la vida, sobre la procedencia del hombre, en nada afectan a los planteamientos religiosos, salvo que nieguen la contingencia de las realidades materiales o la supremacía del Creador de todo lo que existe.</w:t>
      </w:r>
      <w:r w:rsidRPr="005C431B">
        <w:rPr>
          <w:rFonts w:ascii="Times New Roman" w:hAnsi="Times New Roman" w:cs="Times New Roman"/>
        </w:rPr>
        <w:br/>
        <w:t>   Hacer compatible la fe en la Revelación con las diversas conclusiones científicas debe ser uno de los obj</w:t>
      </w:r>
      <w:r w:rsidRPr="005C431B">
        <w:rPr>
          <w:rFonts w:ascii="Times New Roman" w:hAnsi="Times New Roman" w:cs="Times New Roman"/>
        </w:rPr>
        <w:t>e</w:t>
      </w:r>
      <w:r w:rsidRPr="005C431B">
        <w:rPr>
          <w:rFonts w:ascii="Times New Roman" w:hAnsi="Times New Roman" w:cs="Times New Roman"/>
        </w:rPr>
        <w:t xml:space="preserve">tivos prioritarios en este tipo de temas. Junto a la admiración por los datos científicos, el catequizando debe recibir los criterios religioso de la intervención divina en el universo. </w:t>
      </w:r>
      <w:r w:rsidRPr="005C431B">
        <w:rPr>
          <w:rFonts w:ascii="Times New Roman" w:hAnsi="Times New Roman" w:cs="Times New Roman"/>
        </w:rPr>
        <w:br/>
        <w:t>   Así se hace compatible la admiración ante las maravillas cósmicas con el agradeci</w:t>
      </w:r>
      <w:r w:rsidRPr="005C431B">
        <w:rPr>
          <w:rFonts w:ascii="Times New Roman" w:hAnsi="Times New Roman" w:cs="Times New Roman"/>
        </w:rPr>
        <w:softHyphen/>
        <w:t>miento a Dios Creador.</w:t>
      </w:r>
      <w:r w:rsidRPr="005C431B">
        <w:rPr>
          <w:rFonts w:ascii="Times New Roman" w:hAnsi="Times New Roman" w:cs="Times New Roman"/>
        </w:rPr>
        <w:br/>
        <w:t>   Incluso pueden convertirse en un estímulo natural para orientar la inteligencia hacia lo sobrenatural. Las grandezas del universo pueden ayudar a pensar en la supremacía de quien lo ha testimoniado con sus pal</w:t>
      </w:r>
      <w:r w:rsidRPr="005C431B">
        <w:rPr>
          <w:rFonts w:ascii="Times New Roman" w:hAnsi="Times New Roman" w:cs="Times New Roman"/>
        </w:rPr>
        <w:t>a</w:t>
      </w:r>
      <w:r w:rsidRPr="005C431B">
        <w:rPr>
          <w:rFonts w:ascii="Times New Roman" w:hAnsi="Times New Roman" w:cs="Times New Roman"/>
        </w:rPr>
        <w:t>bras y hechos multitud de grandes científicos en todos los tiempos.</w:t>
      </w:r>
      <w:r w:rsidRPr="005C431B">
        <w:rPr>
          <w:rFonts w:ascii="Times New Roman" w:hAnsi="Times New Roman" w:cs="Times New Roman"/>
        </w:rPr>
        <w:br/>
        <w:t xml:space="preserve">   Pero ningún principio religioso puede dilucidar las incógnitas científicas. Por ejemplo, en ningún dato bíblico se puede apoyar la afirmación o negación de que el mundo surgió de una gigantesca explosión de materia, del "Big </w:t>
      </w:r>
      <w:proofErr w:type="spellStart"/>
      <w:r w:rsidRPr="005C431B">
        <w:rPr>
          <w:rFonts w:ascii="Times New Roman" w:hAnsi="Times New Roman" w:cs="Times New Roman"/>
        </w:rPr>
        <w:t>Bang</w:t>
      </w:r>
      <w:proofErr w:type="spellEnd"/>
      <w:r w:rsidRPr="005C431B">
        <w:rPr>
          <w:rFonts w:ascii="Times New Roman" w:hAnsi="Times New Roman" w:cs="Times New Roman"/>
        </w:rPr>
        <w:t xml:space="preserve">", hace 15.000 millones de años, según teorizó en 1924 Edwin </w:t>
      </w:r>
      <w:proofErr w:type="spellStart"/>
      <w:r w:rsidRPr="005C431B">
        <w:rPr>
          <w:rFonts w:ascii="Times New Roman" w:hAnsi="Times New Roman" w:cs="Times New Roman"/>
        </w:rPr>
        <w:t>Huble</w:t>
      </w:r>
      <w:proofErr w:type="spellEnd"/>
      <w:r w:rsidRPr="005C431B">
        <w:rPr>
          <w:rFonts w:ascii="Times New Roman" w:hAnsi="Times New Roman" w:cs="Times New Roman"/>
        </w:rPr>
        <w:t xml:space="preserve">, principio que luego defendieron con entusiasmo físicos como Roger </w:t>
      </w:r>
      <w:proofErr w:type="spellStart"/>
      <w:r w:rsidRPr="005C431B">
        <w:rPr>
          <w:rFonts w:ascii="Times New Roman" w:hAnsi="Times New Roman" w:cs="Times New Roman"/>
        </w:rPr>
        <w:t>Penro</w:t>
      </w:r>
      <w:r w:rsidRPr="005C431B">
        <w:rPr>
          <w:rFonts w:ascii="Times New Roman" w:hAnsi="Times New Roman" w:cs="Times New Roman"/>
        </w:rPr>
        <w:softHyphen/>
        <w:t>se</w:t>
      </w:r>
      <w:proofErr w:type="spellEnd"/>
      <w:r w:rsidRPr="005C431B">
        <w:rPr>
          <w:rFonts w:ascii="Times New Roman" w:hAnsi="Times New Roman" w:cs="Times New Roman"/>
        </w:rPr>
        <w:t xml:space="preserve"> o científicos matemáticos como Esteban </w:t>
      </w:r>
      <w:proofErr w:type="spellStart"/>
      <w:r w:rsidRPr="005C431B">
        <w:rPr>
          <w:rFonts w:ascii="Times New Roman" w:hAnsi="Times New Roman" w:cs="Times New Roman"/>
        </w:rPr>
        <w:t>Hawking</w:t>
      </w:r>
      <w:proofErr w:type="spellEnd"/>
      <w:r w:rsidRPr="005C431B">
        <w:rPr>
          <w:rFonts w:ascii="Times New Roman" w:hAnsi="Times New Roman" w:cs="Times New Roman"/>
        </w:rPr>
        <w:t xml:space="preserve"> nacido en 1942 y docente de Cambridge.</w:t>
      </w:r>
      <w:r w:rsidRPr="005C431B">
        <w:rPr>
          <w:rFonts w:ascii="Times New Roman" w:hAnsi="Times New Roman" w:cs="Times New Roman"/>
        </w:rPr>
        <w:br/>
        <w:t>   Y ningún obstáculo religioso hay en otras múltiples teorías físicas, químicas o biológicas, siempre que sean respetuosas con el principio de la creación divina y con la intervención del Ser Supremo en el Unive</w:t>
      </w:r>
      <w:r w:rsidRPr="005C431B">
        <w:rPr>
          <w:rFonts w:ascii="Times New Roman" w:hAnsi="Times New Roman" w:cs="Times New Roman"/>
        </w:rPr>
        <w:t>r</w:t>
      </w:r>
      <w:r w:rsidRPr="005C431B">
        <w:rPr>
          <w:rFonts w:ascii="Times New Roman" w:hAnsi="Times New Roman" w:cs="Times New Roman"/>
        </w:rPr>
        <w:t>so. Los planteamientos religiosos van por otros caminos.</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xml:space="preserve">   </w:t>
      </w:r>
      <w:r w:rsidRPr="005C431B">
        <w:rPr>
          <w:rFonts w:ascii="Times New Roman" w:hAnsi="Times New Roman" w:cs="Times New Roman"/>
          <w:b/>
          <w:bCs/>
        </w:rPr>
        <w:t>2. Teorías sobre el mundo</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Es una afirmación nacida de la fe cristiana que todo cuanto existe fuera de Dios ha sido sacado de la nada. Lo decimos en el Credo cuando reconocemos a Dios Padre, todopoderoso</w:t>
      </w:r>
      <w:r w:rsidRPr="005C431B">
        <w:rPr>
          <w:rFonts w:ascii="Times New Roman" w:hAnsi="Times New Roman" w:cs="Times New Roman"/>
          <w:i/>
          <w:iCs/>
        </w:rPr>
        <w:t xml:space="preserve"> "creador del cielo y de la tierra, de todo lo visible y de lo invisible"</w:t>
      </w:r>
      <w:r w:rsidRPr="005C431B">
        <w:rPr>
          <w:rFonts w:ascii="Times New Roman" w:hAnsi="Times New Roman" w:cs="Times New Roman"/>
        </w:rPr>
        <w:t>.</w:t>
      </w:r>
      <w:r w:rsidRPr="005C431B">
        <w:rPr>
          <w:rFonts w:ascii="Times New Roman" w:hAnsi="Times New Roman" w:cs="Times New Roman"/>
        </w:rPr>
        <w:br/>
        <w:t>   Sin embargo, es necesario rechazar las afirmaciones que niegan esa intervención crea</w:t>
      </w:r>
      <w:r w:rsidRPr="005C431B">
        <w:rPr>
          <w:rFonts w:ascii="Times New Roman" w:hAnsi="Times New Roman" w:cs="Times New Roman"/>
        </w:rPr>
        <w:softHyphen/>
        <w:t>dora divina, sobre todo si los alumnos se encuentran con ellas en sus textos escolares o en las explicaciones de diversos prof</w:t>
      </w:r>
      <w:r w:rsidRPr="005C431B">
        <w:rPr>
          <w:rFonts w:ascii="Times New Roman" w:hAnsi="Times New Roman" w:cs="Times New Roman"/>
        </w:rPr>
        <w:t>e</w:t>
      </w:r>
      <w:r w:rsidRPr="005C431B">
        <w:rPr>
          <w:rFonts w:ascii="Times New Roman" w:hAnsi="Times New Roman" w:cs="Times New Roman"/>
        </w:rPr>
        <w:t>sores de áreas científicas o antropológicas:</w:t>
      </w:r>
      <w:r w:rsidRPr="005C431B">
        <w:rPr>
          <w:rFonts w:ascii="Times New Roman" w:hAnsi="Times New Roman" w:cs="Times New Roman"/>
        </w:rPr>
        <w:br/>
        <w:t>   Entre esas afirmaciones están las diversas teorías que no concuerdan con el mensaje cristiano.</w:t>
      </w:r>
      <w:r w:rsidRPr="005C431B">
        <w:rPr>
          <w:rFonts w:ascii="Times New Roman" w:hAnsi="Times New Roman" w:cs="Times New Roman"/>
        </w:rPr>
        <w:br/>
        <w:t xml:space="preserve">  - El </w:t>
      </w:r>
      <w:proofErr w:type="spellStart"/>
      <w:r w:rsidRPr="005C431B">
        <w:rPr>
          <w:rFonts w:ascii="Times New Roman" w:hAnsi="Times New Roman" w:cs="Times New Roman"/>
        </w:rPr>
        <w:t>miticismo</w:t>
      </w:r>
      <w:proofErr w:type="spellEnd"/>
      <w:r w:rsidRPr="005C431B">
        <w:rPr>
          <w:rFonts w:ascii="Times New Roman" w:hAnsi="Times New Roman" w:cs="Times New Roman"/>
        </w:rPr>
        <w:t xml:space="preserve"> de la mayor parte de las religiones: de la griega, de las orientales de Egipto, Mesopotamia o China, o de las europeas, africanas o americanas, que coinciden en hacer del mundo y de los hombres man</w:t>
      </w:r>
      <w:r w:rsidRPr="005C431B">
        <w:rPr>
          <w:rFonts w:ascii="Times New Roman" w:hAnsi="Times New Roman" w:cs="Times New Roman"/>
        </w:rPr>
        <w:t>u</w:t>
      </w:r>
      <w:r w:rsidRPr="005C431B">
        <w:rPr>
          <w:rFonts w:ascii="Times New Roman" w:hAnsi="Times New Roman" w:cs="Times New Roman"/>
        </w:rPr>
        <w:t>facturas de divinidades zoomórficas o antropomórficas, inspiradas por presupuestos politeístas.</w:t>
      </w:r>
      <w:r w:rsidRPr="005C431B">
        <w:rPr>
          <w:rFonts w:ascii="Times New Roman" w:hAnsi="Times New Roman" w:cs="Times New Roman"/>
        </w:rPr>
        <w:br/>
        <w:t xml:space="preserve">  - La forma mitigada de los mitos y leyendas </w:t>
      </w:r>
      <w:proofErr w:type="spellStart"/>
      <w:r w:rsidRPr="005C431B">
        <w:rPr>
          <w:rFonts w:ascii="Times New Roman" w:hAnsi="Times New Roman" w:cs="Times New Roman"/>
        </w:rPr>
        <w:t>cosmogénicas</w:t>
      </w:r>
      <w:proofErr w:type="spellEnd"/>
      <w:r w:rsidRPr="005C431B">
        <w:rPr>
          <w:rFonts w:ascii="Times New Roman" w:hAnsi="Times New Roman" w:cs="Times New Roman"/>
        </w:rPr>
        <w:t xml:space="preserve"> del mazdeísmo persa, como se expresa en el </w:t>
      </w:r>
      <w:proofErr w:type="spellStart"/>
      <w:r w:rsidRPr="005C431B">
        <w:rPr>
          <w:rFonts w:ascii="Times New Roman" w:hAnsi="Times New Roman" w:cs="Times New Roman"/>
        </w:rPr>
        <w:t>Zend</w:t>
      </w:r>
      <w:proofErr w:type="spellEnd"/>
      <w:r w:rsidRPr="005C431B">
        <w:rPr>
          <w:rFonts w:ascii="Times New Roman" w:hAnsi="Times New Roman" w:cs="Times New Roman"/>
        </w:rPr>
        <w:t xml:space="preserve">-Avesta, con la intervención de Ormuz el bueno y </w:t>
      </w:r>
      <w:proofErr w:type="spellStart"/>
      <w:r w:rsidRPr="005C431B">
        <w:rPr>
          <w:rFonts w:ascii="Times New Roman" w:hAnsi="Times New Roman" w:cs="Times New Roman"/>
        </w:rPr>
        <w:t>Ahriman</w:t>
      </w:r>
      <w:proofErr w:type="spellEnd"/>
      <w:r w:rsidRPr="005C431B">
        <w:rPr>
          <w:rFonts w:ascii="Times New Roman" w:hAnsi="Times New Roman" w:cs="Times New Roman"/>
        </w:rPr>
        <w:t xml:space="preserve"> el malo, dos principios o divinidades que configuran el bien y el mal en el mundo y origina todas las cosas, como buena unas y como necesariamente </w:t>
      </w:r>
      <w:r w:rsidRPr="005C431B">
        <w:rPr>
          <w:rFonts w:ascii="Times New Roman" w:hAnsi="Times New Roman" w:cs="Times New Roman"/>
        </w:rPr>
        <w:lastRenderedPageBreak/>
        <w:t>malas las otras.</w:t>
      </w:r>
      <w:r w:rsidRPr="005C431B">
        <w:rPr>
          <w:rFonts w:ascii="Times New Roman" w:hAnsi="Times New Roman" w:cs="Times New Roman"/>
        </w:rPr>
        <w:br/>
        <w:t>  -  El dualismo grecorromano de cuño platónico, que tendía a confrontar dos elementos, el material malo y el espiritual bueno, no es compatible con el mensaje revelado. Sí lo es la inter</w:t>
      </w:r>
      <w:r w:rsidRPr="005C431B">
        <w:rPr>
          <w:rFonts w:ascii="Times New Roman" w:hAnsi="Times New Roman" w:cs="Times New Roman"/>
        </w:rPr>
        <w:softHyphen/>
        <w:t>pretación que hace S. Agustín, en donde el mundo es fruto de la acción divina.</w:t>
      </w:r>
      <w:r w:rsidRPr="005C431B">
        <w:rPr>
          <w:rFonts w:ascii="Times New Roman" w:hAnsi="Times New Roman" w:cs="Times New Roman"/>
        </w:rPr>
        <w:br/>
        <w:t>  -  Pensar en una explicación panteísta, haciendo de las cosas emanaciones de la sustancia divina, es desc</w:t>
      </w:r>
      <w:r w:rsidRPr="005C431B">
        <w:rPr>
          <w:rFonts w:ascii="Times New Roman" w:hAnsi="Times New Roman" w:cs="Times New Roman"/>
        </w:rPr>
        <w:t>o</w:t>
      </w:r>
      <w:r w:rsidRPr="005C431B">
        <w:rPr>
          <w:rFonts w:ascii="Times New Roman" w:hAnsi="Times New Roman" w:cs="Times New Roman"/>
        </w:rPr>
        <w:t>nocer lo que supone la contingencia de la realidad material, incluso vital, de los seres superiores.</w:t>
      </w:r>
      <w:r w:rsidRPr="005C431B">
        <w:rPr>
          <w:rFonts w:ascii="Times New Roman" w:hAnsi="Times New Roman" w:cs="Times New Roman"/>
        </w:rPr>
        <w:br/>
        <w:t>  -  El materialismo moderno, que niega la existencia de la divinidad creadora y convierte al mundo en fruto del azar o resultado de fuerzas ciegas de la materia, resulta también incompatible con la temporalidad de las cosas.</w:t>
      </w:r>
      <w:r w:rsidRPr="005C431B">
        <w:rPr>
          <w:rFonts w:ascii="Times New Roman" w:hAnsi="Times New Roman" w:cs="Times New Roman"/>
        </w:rPr>
        <w:br/>
        <w:t>   El Concilio del Vaticano I hizo la siguiente declaración: "</w:t>
      </w:r>
      <w:r w:rsidRPr="005C431B">
        <w:rPr>
          <w:rFonts w:ascii="Times New Roman" w:hAnsi="Times New Roman" w:cs="Times New Roman"/>
          <w:i/>
          <w:iCs/>
        </w:rPr>
        <w:t>Si alguno no confiesa que el mundo y todas las cosas que en él hay, espirituales o materiales, ha sido creado por Dios de la nada, no está en la verdad." (</w:t>
      </w:r>
      <w:proofErr w:type="spellStart"/>
      <w:r w:rsidRPr="005C431B">
        <w:rPr>
          <w:rFonts w:ascii="Times New Roman" w:hAnsi="Times New Roman" w:cs="Times New Roman"/>
          <w:i/>
          <w:iCs/>
        </w:rPr>
        <w:t>Denz</w:t>
      </w:r>
      <w:proofErr w:type="spellEnd"/>
      <w:r w:rsidRPr="005C431B">
        <w:rPr>
          <w:rFonts w:ascii="Times New Roman" w:hAnsi="Times New Roman" w:cs="Times New Roman"/>
          <w:i/>
          <w:iCs/>
        </w:rPr>
        <w:t>. 1805</w:t>
      </w:r>
      <w:r w:rsidRPr="005C431B">
        <w:rPr>
          <w:rFonts w:ascii="Times New Roman" w:hAnsi="Times New Roman" w:cs="Times New Roman"/>
        </w:rPr>
        <w:t>)</w:t>
      </w:r>
      <w:r w:rsidRPr="005C431B">
        <w:rPr>
          <w:rFonts w:ascii="Times New Roman" w:hAnsi="Times New Roman" w:cs="Times New Roman"/>
        </w:rPr>
        <w:br/>
        <w:t xml:space="preserve">  Y en el Vaticano II la Iglesia recordaba: </w:t>
      </w:r>
      <w:r w:rsidRPr="005C431B">
        <w:rPr>
          <w:rFonts w:ascii="Times New Roman" w:hAnsi="Times New Roman" w:cs="Times New Roman"/>
          <w:i/>
          <w:iCs/>
        </w:rPr>
        <w:t>"El hombre, creado a imagen de Dios, ha recibido el mandato de someter la tierra y cuanto en ella se contiene, gobernar el mundo en justicia y santidad y debe reconocer a Dios como Creador de todo lo que existe</w:t>
      </w:r>
      <w:r w:rsidRPr="005C431B">
        <w:rPr>
          <w:rFonts w:ascii="Times New Roman" w:hAnsi="Times New Roman" w:cs="Times New Roman"/>
        </w:rPr>
        <w:t>".    (</w:t>
      </w:r>
      <w:proofErr w:type="spellStart"/>
      <w:r w:rsidRPr="005C431B">
        <w:rPr>
          <w:rFonts w:ascii="Times New Roman" w:hAnsi="Times New Roman" w:cs="Times New Roman"/>
        </w:rPr>
        <w:t>Gaud</w:t>
      </w:r>
      <w:proofErr w:type="spellEnd"/>
      <w:r w:rsidRPr="005C431B">
        <w:rPr>
          <w:rFonts w:ascii="Times New Roman" w:hAnsi="Times New Roman" w:cs="Times New Roman"/>
        </w:rPr>
        <w:t xml:space="preserve">. et </w:t>
      </w:r>
      <w:proofErr w:type="spellStart"/>
      <w:r w:rsidRPr="005C431B">
        <w:rPr>
          <w:rFonts w:ascii="Times New Roman" w:hAnsi="Times New Roman" w:cs="Times New Roman"/>
        </w:rPr>
        <w:t>spes</w:t>
      </w:r>
      <w:proofErr w:type="spellEnd"/>
      <w:r w:rsidRPr="005C431B">
        <w:rPr>
          <w:rFonts w:ascii="Times New Roman" w:hAnsi="Times New Roman" w:cs="Times New Roman"/>
        </w:rPr>
        <w:t>. 34)</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w:t>
      </w:r>
      <w:r w:rsidRPr="005C431B">
        <w:rPr>
          <w:rFonts w:ascii="Times New Roman" w:hAnsi="Times New Roman" w:cs="Times New Roman"/>
        </w:rPr>
        <w:br/>
        <w:t xml:space="preserve">  </w:t>
      </w:r>
      <w:r w:rsidRPr="005C431B">
        <w:rPr>
          <w:rFonts w:ascii="Times New Roman" w:hAnsi="Times New Roman" w:cs="Times New Roman"/>
          <w:b/>
          <w:bCs/>
        </w:rPr>
        <w:t> 4. Dios creador</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Lo importante en la buena catequesis sobre la Creación es reconocer la ac</w:t>
      </w:r>
      <w:r w:rsidRPr="005C431B">
        <w:rPr>
          <w:rFonts w:ascii="Times New Roman" w:hAnsi="Times New Roman" w:cs="Times New Roman"/>
        </w:rPr>
        <w:softHyphen/>
        <w:t>ción creadora de Dios, no la forma concreta en que acontecen sus efectos. El principio es teológico y compromete la presentación del mensaje revelado; las formas son cosmológicas, arqueológicas, antropológicas y corresponde su estudio a las ciencias humanas.</w:t>
      </w:r>
      <w:r w:rsidRPr="005C431B">
        <w:rPr>
          <w:rFonts w:ascii="Times New Roman" w:hAnsi="Times New Roman" w:cs="Times New Roman"/>
        </w:rPr>
        <w:br/>
        <w:t>   La Tradición de la Iglesia siempre ha visto esa acción creadora de Dios como una verdad cristiana fund</w:t>
      </w:r>
      <w:r w:rsidRPr="005C431B">
        <w:rPr>
          <w:rFonts w:ascii="Times New Roman" w:hAnsi="Times New Roman" w:cs="Times New Roman"/>
        </w:rPr>
        <w:t>a</w:t>
      </w:r>
      <w:r w:rsidRPr="005C431B">
        <w:rPr>
          <w:rFonts w:ascii="Times New Roman" w:hAnsi="Times New Roman" w:cs="Times New Roman"/>
        </w:rPr>
        <w:t>mental. Lo teológico es la afirmación de la creación, no las modalidades de la misma. En tiempos antiguos la defensa contra el dualismo gnóstico y maniqueo pudo conducir a una visión muy humana de la ac</w:t>
      </w:r>
      <w:r w:rsidRPr="005C431B">
        <w:rPr>
          <w:rFonts w:ascii="Times New Roman" w:hAnsi="Times New Roman" w:cs="Times New Roman"/>
        </w:rPr>
        <w:softHyphen/>
        <w:t>ción divina. Hoy se prefieren explicaciones más flexibles, aunque se siga rechazando el pragmatismo, el materi</w:t>
      </w:r>
      <w:r w:rsidRPr="005C431B">
        <w:rPr>
          <w:rFonts w:ascii="Times New Roman" w:hAnsi="Times New Roman" w:cs="Times New Roman"/>
        </w:rPr>
        <w:t>a</w:t>
      </w:r>
      <w:r w:rsidRPr="005C431B">
        <w:rPr>
          <w:rFonts w:ascii="Times New Roman" w:hAnsi="Times New Roman" w:cs="Times New Roman"/>
        </w:rPr>
        <w:t>lismo o el misticismo.</w:t>
      </w:r>
      <w:r w:rsidRPr="005C431B">
        <w:rPr>
          <w:rFonts w:ascii="Times New Roman" w:hAnsi="Times New Roman" w:cs="Times New Roman"/>
        </w:rPr>
        <w:br/>
        <w:t>   La idea que, a mediados del siglo II aparecía en el libro El Pastor, de Hermas, sigue siendo válida en la Iglesia: "</w:t>
      </w:r>
      <w:r w:rsidRPr="005C431B">
        <w:rPr>
          <w:rFonts w:ascii="Times New Roman" w:hAnsi="Times New Roman" w:cs="Times New Roman"/>
          <w:i/>
          <w:iCs/>
        </w:rPr>
        <w:t>Cree [la Igle</w:t>
      </w:r>
      <w:r w:rsidRPr="005C431B">
        <w:rPr>
          <w:rFonts w:ascii="Times New Roman" w:hAnsi="Times New Roman" w:cs="Times New Roman"/>
          <w:i/>
          <w:iCs/>
        </w:rPr>
        <w:softHyphen/>
        <w:t>sia] ante todo que no hay más que un solo Dios que ha creado todas las cosas y las dispone sacándolas del no ser al ser" (</w:t>
      </w:r>
      <w:proofErr w:type="spellStart"/>
      <w:r w:rsidRPr="005C431B">
        <w:rPr>
          <w:rFonts w:ascii="Times New Roman" w:hAnsi="Times New Roman" w:cs="Times New Roman"/>
          <w:i/>
          <w:iCs/>
        </w:rPr>
        <w:t>Mand</w:t>
      </w:r>
      <w:proofErr w:type="spellEnd"/>
      <w:r w:rsidRPr="005C431B">
        <w:rPr>
          <w:rFonts w:ascii="Times New Roman" w:hAnsi="Times New Roman" w:cs="Times New Roman"/>
          <w:i/>
          <w:iCs/>
        </w:rPr>
        <w:t xml:space="preserve"> 1. 1).</w:t>
      </w:r>
      <w:r w:rsidRPr="005C431B">
        <w:rPr>
          <w:rFonts w:ascii="Times New Roman" w:hAnsi="Times New Roman" w:cs="Times New Roman"/>
        </w:rPr>
        <w:t xml:space="preserve"> </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xml:space="preserve">   </w:t>
      </w:r>
      <w:r w:rsidRPr="005C431B">
        <w:rPr>
          <w:rFonts w:ascii="Times New Roman" w:hAnsi="Times New Roman" w:cs="Times New Roman"/>
          <w:b/>
          <w:bCs/>
        </w:rPr>
        <w:t>4.1. Compatible con la razón</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La creación del mundo de la nada no sólo es una verdad cristiana, sino que es algo que la cosmología co</w:t>
      </w:r>
      <w:r w:rsidRPr="005C431B">
        <w:rPr>
          <w:rFonts w:ascii="Times New Roman" w:hAnsi="Times New Roman" w:cs="Times New Roman"/>
        </w:rPr>
        <w:t>n</w:t>
      </w:r>
      <w:r w:rsidRPr="005C431B">
        <w:rPr>
          <w:rFonts w:ascii="Times New Roman" w:hAnsi="Times New Roman" w:cs="Times New Roman"/>
        </w:rPr>
        <w:t>sidera evidente, aunque no tenga ninguna explicación clara de cómo acontece. La existencia de un Ser S</w:t>
      </w:r>
      <w:r w:rsidRPr="005C431B">
        <w:rPr>
          <w:rFonts w:ascii="Times New Roman" w:hAnsi="Times New Roman" w:cs="Times New Roman"/>
        </w:rPr>
        <w:t>u</w:t>
      </w:r>
      <w:r w:rsidRPr="005C431B">
        <w:rPr>
          <w:rFonts w:ascii="Times New Roman" w:hAnsi="Times New Roman" w:cs="Times New Roman"/>
        </w:rPr>
        <w:t xml:space="preserve">premo y libre que crea es de sentido común. </w:t>
      </w:r>
      <w:r w:rsidRPr="005C431B">
        <w:rPr>
          <w:rFonts w:ascii="Times New Roman" w:hAnsi="Times New Roman" w:cs="Times New Roman"/>
        </w:rPr>
        <w:br/>
        <w:t>   Pensar en la eternidad de la materia es un contrasentido. Y explicar las maravillas cósmicas por el azar es una insensatez.</w:t>
      </w:r>
      <w:r w:rsidRPr="005C431B">
        <w:rPr>
          <w:rFonts w:ascii="Times New Roman" w:hAnsi="Times New Roman" w:cs="Times New Roman"/>
        </w:rPr>
        <w:br/>
        <w:t>   La existencia del universo es precisamente una de las bases, la única contundente, para admitir por vía de argumentación lógica la existencia del Ser Supremo autor del Universo.</w:t>
      </w:r>
      <w:r w:rsidRPr="005C431B">
        <w:rPr>
          <w:rFonts w:ascii="Times New Roman" w:hAnsi="Times New Roman" w:cs="Times New Roman"/>
        </w:rPr>
        <w:br/>
        <w:t>   Si bastan las solas luces de la razón para llegar a estos argumentos y conclusiones o si se precisa cierta iluminación mínima por parte de Dios, es algo que discuten los teólogos.</w:t>
      </w:r>
      <w:r w:rsidRPr="005C431B">
        <w:rPr>
          <w:rFonts w:ascii="Times New Roman" w:hAnsi="Times New Roman" w:cs="Times New Roman"/>
        </w:rPr>
        <w:br/>
        <w:t xml:space="preserve">   De lo que no hay duda es de que, a medida que se descubren las maravillas de la materia: sus leyes y sus procesos de evolución y de interrelación, se acerca más la mente al reconocimiento de la Sabiduría divina. </w:t>
      </w:r>
      <w:r w:rsidRPr="005C431B">
        <w:rPr>
          <w:rFonts w:ascii="Times New Roman" w:hAnsi="Times New Roman" w:cs="Times New Roman"/>
        </w:rPr>
        <w:br/>
        <w:t>   Es una idea radical para la buena catequesis relativa a la creación y se halla con frecuencia expresada en la Escritura Sagrada: "</w:t>
      </w:r>
      <w:r w:rsidRPr="005C431B">
        <w:rPr>
          <w:rFonts w:ascii="Times New Roman" w:hAnsi="Times New Roman" w:cs="Times New Roman"/>
          <w:i/>
          <w:iCs/>
        </w:rPr>
        <w:t>Todas las cosas fueron creada por Ti con sabiduría" (</w:t>
      </w:r>
      <w:proofErr w:type="spellStart"/>
      <w:r w:rsidRPr="005C431B">
        <w:rPr>
          <w:rFonts w:ascii="Times New Roman" w:hAnsi="Times New Roman" w:cs="Times New Roman"/>
          <w:i/>
          <w:iCs/>
        </w:rPr>
        <w:t>Sal.</w:t>
      </w:r>
      <w:proofErr w:type="spellEnd"/>
      <w:r w:rsidRPr="005C431B">
        <w:rPr>
          <w:rFonts w:ascii="Times New Roman" w:hAnsi="Times New Roman" w:cs="Times New Roman"/>
          <w:i/>
          <w:iCs/>
        </w:rPr>
        <w:t xml:space="preserve"> 103. 24)</w:t>
      </w:r>
    </w:p>
    <w:p w:rsidR="005C431B" w:rsidRPr="005C431B" w:rsidRDefault="005C431B" w:rsidP="005C431B">
      <w:pPr>
        <w:widowControl/>
        <w:autoSpaceDE/>
        <w:autoSpaceDN/>
        <w:adjustRightInd/>
        <w:spacing w:before="100" w:beforeAutospacing="1" w:after="100" w:afterAutospacing="1"/>
        <w:jc w:val="center"/>
        <w:rPr>
          <w:rFonts w:ascii="Times New Roman" w:hAnsi="Times New Roman" w:cs="Times New Roman"/>
        </w:rPr>
      </w:pPr>
      <w:r>
        <w:rPr>
          <w:rFonts w:ascii="Times New Roman" w:hAnsi="Times New Roman" w:cs="Times New Roman"/>
          <w:noProof/>
        </w:rPr>
        <w:lastRenderedPageBreak/>
        <w:drawing>
          <wp:inline distT="0" distB="0" distL="0" distR="0">
            <wp:extent cx="3467100" cy="2114550"/>
            <wp:effectExtent l="19050" t="0" r="0" b="0"/>
            <wp:docPr id="1" name="Imagen 1" descr="http://catequesis.lasalle.es/C/zplantilla_clip_image006_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equesis.lasalle.es/C/zplantilla_clip_image006_0012.jpg"/>
                    <pic:cNvPicPr>
                      <a:picLocks noChangeAspect="1" noChangeArrowheads="1"/>
                    </pic:cNvPicPr>
                  </pic:nvPicPr>
                  <pic:blipFill>
                    <a:blip r:embed="rId8"/>
                    <a:srcRect/>
                    <a:stretch>
                      <a:fillRect/>
                    </a:stretch>
                  </pic:blipFill>
                  <pic:spPr bwMode="auto">
                    <a:xfrm>
                      <a:off x="0" y="0"/>
                      <a:ext cx="3467100" cy="2114550"/>
                    </a:xfrm>
                    <a:prstGeom prst="rect">
                      <a:avLst/>
                    </a:prstGeom>
                    <a:noFill/>
                    <a:ln w="9525">
                      <a:noFill/>
                      <a:miter lim="800000"/>
                      <a:headEnd/>
                      <a:tailEnd/>
                    </a:ln>
                  </pic:spPr>
                </pic:pic>
              </a:graphicData>
            </a:graphic>
          </wp:inline>
        </w:drawing>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xml:space="preserve">  </w:t>
      </w:r>
      <w:r w:rsidRPr="005C431B">
        <w:rPr>
          <w:rFonts w:ascii="Times New Roman" w:hAnsi="Times New Roman" w:cs="Times New Roman"/>
          <w:b/>
          <w:bCs/>
        </w:rPr>
        <w:t> 4.2. Fin de la creación</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No es vanidad antropológica pensar que todo lo que existe fue hecho por Dios para el hombre, al que d</w:t>
      </w:r>
      <w:r w:rsidRPr="005C431B">
        <w:rPr>
          <w:rFonts w:ascii="Times New Roman" w:hAnsi="Times New Roman" w:cs="Times New Roman"/>
        </w:rPr>
        <w:t>i</w:t>
      </w:r>
      <w:r w:rsidRPr="005C431B">
        <w:rPr>
          <w:rFonts w:ascii="Times New Roman" w:hAnsi="Times New Roman" w:cs="Times New Roman"/>
        </w:rPr>
        <w:t xml:space="preserve">señó libre, inteligente y capaz de alabarle y amarle al contemplar sus obras maravillosas. </w:t>
      </w:r>
      <w:r w:rsidRPr="005C431B">
        <w:rPr>
          <w:rFonts w:ascii="Times New Roman" w:hAnsi="Times New Roman" w:cs="Times New Roman"/>
        </w:rPr>
        <w:br/>
        <w:t>   Dios fue movido por su bon</w:t>
      </w:r>
      <w:r w:rsidRPr="005C431B">
        <w:rPr>
          <w:rFonts w:ascii="Times New Roman" w:hAnsi="Times New Roman" w:cs="Times New Roman"/>
        </w:rPr>
        <w:softHyphen/>
        <w:t>dad a crear libremente el mundo. No tenía necesidad de él, ni del hombre int</w:t>
      </w:r>
      <w:r w:rsidRPr="005C431B">
        <w:rPr>
          <w:rFonts w:ascii="Times New Roman" w:hAnsi="Times New Roman" w:cs="Times New Roman"/>
        </w:rPr>
        <w:t>e</w:t>
      </w:r>
      <w:r w:rsidRPr="005C431B">
        <w:rPr>
          <w:rFonts w:ascii="Times New Roman" w:hAnsi="Times New Roman" w:cs="Times New Roman"/>
        </w:rPr>
        <w:t>ligente, para su felicidad absoluta y suprema. Como Ser Supremo, en nada depende de la criatura.</w:t>
      </w:r>
      <w:r w:rsidRPr="005C431B">
        <w:rPr>
          <w:rFonts w:ascii="Times New Roman" w:hAnsi="Times New Roman" w:cs="Times New Roman"/>
        </w:rPr>
        <w:br/>
        <w:t>   Pero quiso, en sus misteriosos designios, crear seres inteligentes que le conocieran y le amaran. Y para ellos determinó, también en sus planes misteriosos, hacer un mundo maravilloso. Así, pues, el fin de las c</w:t>
      </w:r>
      <w:r w:rsidRPr="005C431B">
        <w:rPr>
          <w:rFonts w:ascii="Times New Roman" w:hAnsi="Times New Roman" w:cs="Times New Roman"/>
        </w:rPr>
        <w:t>o</w:t>
      </w:r>
      <w:r w:rsidRPr="005C431B">
        <w:rPr>
          <w:rFonts w:ascii="Times New Roman" w:hAnsi="Times New Roman" w:cs="Times New Roman"/>
        </w:rPr>
        <w:t>sas, o motivo que indujo a Dios a crear el mundo, fue y es el amor a los hombres.</w:t>
      </w:r>
      <w:r w:rsidRPr="005C431B">
        <w:rPr>
          <w:rFonts w:ascii="Times New Roman" w:hAnsi="Times New Roman" w:cs="Times New Roman"/>
        </w:rPr>
        <w:br/>
        <w:t>   Tal amor le movió a dar existencia a seres finitos, para hacerlos partícipes de sus propias perfecciones, pero más bien para convertirlos en estímulos de adoración y en invitación irresistible al amor divino. Lo dirá con toda claridad S. Pablo cuando acuse a los incrédulos de ceguera por no descubrir las maravillas divinas en la creación: "</w:t>
      </w:r>
      <w:r w:rsidRPr="005C431B">
        <w:rPr>
          <w:rFonts w:ascii="Times New Roman" w:hAnsi="Times New Roman" w:cs="Times New Roman"/>
          <w:i/>
          <w:iCs/>
        </w:rPr>
        <w:t>Desde la creación del mundo, lo invisible de Dios, su eterno poder y su divinidad, es con</w:t>
      </w:r>
      <w:r w:rsidRPr="005C431B">
        <w:rPr>
          <w:rFonts w:ascii="Times New Roman" w:hAnsi="Times New Roman" w:cs="Times New Roman"/>
          <w:i/>
          <w:iCs/>
        </w:rPr>
        <w:t>o</w:t>
      </w:r>
      <w:r w:rsidRPr="005C431B">
        <w:rPr>
          <w:rFonts w:ascii="Times New Roman" w:hAnsi="Times New Roman" w:cs="Times New Roman"/>
          <w:i/>
          <w:iCs/>
        </w:rPr>
        <w:t>cido mediante sus obras,  de manera que no tienen excusa, por cuanto conociendo a Dios en sus obras no le glorificaron</w:t>
      </w:r>
      <w:r w:rsidRPr="005C431B">
        <w:rPr>
          <w:rFonts w:ascii="Times New Roman" w:hAnsi="Times New Roman" w:cs="Times New Roman"/>
        </w:rPr>
        <w:t>" (</w:t>
      </w:r>
      <w:proofErr w:type="spellStart"/>
      <w:r w:rsidRPr="005C431B">
        <w:rPr>
          <w:rFonts w:ascii="Times New Roman" w:hAnsi="Times New Roman" w:cs="Times New Roman"/>
        </w:rPr>
        <w:t>Rom.</w:t>
      </w:r>
      <w:proofErr w:type="spellEnd"/>
      <w:r w:rsidRPr="005C431B">
        <w:rPr>
          <w:rFonts w:ascii="Times New Roman" w:hAnsi="Times New Roman" w:cs="Times New Roman"/>
        </w:rPr>
        <w:t xml:space="preserve"> 1. 20-23). Es una persuasión paulina a la que alude con frecuencia en sus cartas: 2 </w:t>
      </w:r>
      <w:proofErr w:type="spellStart"/>
      <w:r w:rsidRPr="005C431B">
        <w:rPr>
          <w:rFonts w:ascii="Times New Roman" w:hAnsi="Times New Roman" w:cs="Times New Roman"/>
        </w:rPr>
        <w:t>Cor.</w:t>
      </w:r>
      <w:proofErr w:type="spellEnd"/>
      <w:r w:rsidRPr="005C431B">
        <w:rPr>
          <w:rFonts w:ascii="Times New Roman" w:hAnsi="Times New Roman" w:cs="Times New Roman"/>
        </w:rPr>
        <w:t xml:space="preserve"> 5. 17;  1 </w:t>
      </w:r>
      <w:proofErr w:type="spellStart"/>
      <w:r w:rsidRPr="005C431B">
        <w:rPr>
          <w:rFonts w:ascii="Times New Roman" w:hAnsi="Times New Roman" w:cs="Times New Roman"/>
        </w:rPr>
        <w:t>Tim.</w:t>
      </w:r>
      <w:proofErr w:type="spellEnd"/>
      <w:r w:rsidRPr="005C431B">
        <w:rPr>
          <w:rFonts w:ascii="Times New Roman" w:hAnsi="Times New Roman" w:cs="Times New Roman"/>
        </w:rPr>
        <w:t xml:space="preserve"> 4. 4;   Col. 1. 15; </w:t>
      </w:r>
      <w:proofErr w:type="spellStart"/>
      <w:r w:rsidRPr="005C431B">
        <w:rPr>
          <w:rFonts w:ascii="Times New Roman" w:hAnsi="Times New Roman" w:cs="Times New Roman"/>
        </w:rPr>
        <w:t>Rom.</w:t>
      </w:r>
      <w:proofErr w:type="spellEnd"/>
      <w:r w:rsidRPr="005C431B">
        <w:rPr>
          <w:rFonts w:ascii="Times New Roman" w:hAnsi="Times New Roman" w:cs="Times New Roman"/>
        </w:rPr>
        <w:t xml:space="preserve">  1. 20-25)</w:t>
      </w:r>
      <w:r w:rsidRPr="005C431B">
        <w:rPr>
          <w:rFonts w:ascii="Times New Roman" w:hAnsi="Times New Roman" w:cs="Times New Roman"/>
        </w:rPr>
        <w:br/>
        <w:t>   La proclamación del Concilio Vaticano I es clara para el catequista: "</w:t>
      </w:r>
      <w:r w:rsidRPr="005C431B">
        <w:rPr>
          <w:rFonts w:ascii="Times New Roman" w:hAnsi="Times New Roman" w:cs="Times New Roman"/>
          <w:i/>
          <w:iCs/>
        </w:rPr>
        <w:t>Dios sólo por su bondad creo el mundo. Ni aumentaba su belleza ni lo necesitaba para su felicidad; pero quiso manifestar su perfección por sus bienes para que las criaturas le conocieran y alabaran</w:t>
      </w:r>
      <w:r w:rsidRPr="005C431B">
        <w:rPr>
          <w:rFonts w:ascii="Times New Roman" w:hAnsi="Times New Roman" w:cs="Times New Roman"/>
        </w:rPr>
        <w:t>" (</w:t>
      </w:r>
      <w:proofErr w:type="spellStart"/>
      <w:r w:rsidRPr="005C431B">
        <w:rPr>
          <w:rFonts w:ascii="Times New Roman" w:hAnsi="Times New Roman" w:cs="Times New Roman"/>
        </w:rPr>
        <w:t>Denz</w:t>
      </w:r>
      <w:proofErr w:type="spellEnd"/>
      <w:r w:rsidRPr="005C431B">
        <w:rPr>
          <w:rFonts w:ascii="Times New Roman" w:hAnsi="Times New Roman" w:cs="Times New Roman"/>
        </w:rPr>
        <w:t xml:space="preserve"> 1783). </w:t>
      </w:r>
      <w:r w:rsidRPr="005C431B">
        <w:rPr>
          <w:rFonts w:ascii="Times New Roman" w:hAnsi="Times New Roman" w:cs="Times New Roman"/>
        </w:rPr>
        <w:br/>
        <w:t>   Por eso, el motor fundamental de la acción creadora se encuentra en el mismo Dios: "</w:t>
      </w:r>
      <w:r w:rsidRPr="005C431B">
        <w:rPr>
          <w:rFonts w:ascii="Times New Roman" w:hAnsi="Times New Roman" w:cs="Times New Roman"/>
          <w:i/>
          <w:iCs/>
        </w:rPr>
        <w:t xml:space="preserve">Todo lo ha hecho </w:t>
      </w:r>
      <w:proofErr w:type="spellStart"/>
      <w:r w:rsidRPr="005C431B">
        <w:rPr>
          <w:rFonts w:ascii="Times New Roman" w:hAnsi="Times New Roman" w:cs="Times New Roman"/>
          <w:i/>
          <w:iCs/>
        </w:rPr>
        <w:t>Yaweh</w:t>
      </w:r>
      <w:proofErr w:type="spellEnd"/>
      <w:r w:rsidRPr="005C431B">
        <w:rPr>
          <w:rFonts w:ascii="Times New Roman" w:hAnsi="Times New Roman" w:cs="Times New Roman"/>
          <w:i/>
          <w:iCs/>
        </w:rPr>
        <w:t xml:space="preserve"> para sus fines.</w:t>
      </w:r>
      <w:r w:rsidRPr="005C431B">
        <w:rPr>
          <w:rFonts w:ascii="Times New Roman" w:hAnsi="Times New Roman" w:cs="Times New Roman"/>
        </w:rPr>
        <w:t>" (Prov. 16. 4) y hay que analizarla a la luz de la Revelación, no desde los postulados de la ciencia.</w:t>
      </w:r>
      <w:r w:rsidRPr="005C431B">
        <w:rPr>
          <w:rFonts w:ascii="Times New Roman" w:hAnsi="Times New Roman" w:cs="Times New Roman"/>
        </w:rPr>
        <w:br/>
        <w:t>   Orígenes escribía: "</w:t>
      </w:r>
      <w:r w:rsidRPr="005C431B">
        <w:rPr>
          <w:rFonts w:ascii="Times New Roman" w:hAnsi="Times New Roman" w:cs="Times New Roman"/>
          <w:i/>
          <w:iCs/>
        </w:rPr>
        <w:t>Cuando Dios al principio creó lo que quería crear, es decir, naturalezas racionales, no tenía otro motivo para crear que El mismo, esto es, su bondad"</w:t>
      </w:r>
      <w:r w:rsidRPr="005C431B">
        <w:rPr>
          <w:rFonts w:ascii="Times New Roman" w:hAnsi="Times New Roman" w:cs="Times New Roman"/>
        </w:rPr>
        <w:t xml:space="preserve"> (De </w:t>
      </w:r>
      <w:proofErr w:type="spellStart"/>
      <w:r w:rsidRPr="005C431B">
        <w:rPr>
          <w:rFonts w:ascii="Times New Roman" w:hAnsi="Times New Roman" w:cs="Times New Roman"/>
        </w:rPr>
        <w:t>princ</w:t>
      </w:r>
      <w:proofErr w:type="spellEnd"/>
      <w:r w:rsidRPr="005C431B">
        <w:rPr>
          <w:rFonts w:ascii="Times New Roman" w:hAnsi="Times New Roman" w:cs="Times New Roman"/>
        </w:rPr>
        <w:t>. II. 9.6) y San Agustín declar</w:t>
      </w:r>
      <w:r w:rsidRPr="005C431B">
        <w:rPr>
          <w:rFonts w:ascii="Times New Roman" w:hAnsi="Times New Roman" w:cs="Times New Roman"/>
        </w:rPr>
        <w:t>a</w:t>
      </w:r>
      <w:r w:rsidRPr="005C431B">
        <w:rPr>
          <w:rFonts w:ascii="Times New Roman" w:hAnsi="Times New Roman" w:cs="Times New Roman"/>
        </w:rPr>
        <w:t>ba:</w:t>
      </w:r>
      <w:r w:rsidRPr="005C431B">
        <w:rPr>
          <w:rFonts w:ascii="Times New Roman" w:hAnsi="Times New Roman" w:cs="Times New Roman"/>
          <w:i/>
          <w:iCs/>
        </w:rPr>
        <w:t xml:space="preserve"> "Porque Dios es bueno, nosotros existimos</w:t>
      </w:r>
      <w:r w:rsidRPr="005C431B">
        <w:rPr>
          <w:rFonts w:ascii="Times New Roman" w:hAnsi="Times New Roman" w:cs="Times New Roman"/>
        </w:rPr>
        <w:t>"</w:t>
      </w:r>
      <w:r w:rsidRPr="005C431B">
        <w:rPr>
          <w:rFonts w:ascii="Times New Roman" w:hAnsi="Times New Roman" w:cs="Times New Roman"/>
          <w:i/>
          <w:iCs/>
        </w:rPr>
        <w:t xml:space="preserve"> (De </w:t>
      </w:r>
      <w:proofErr w:type="spellStart"/>
      <w:r w:rsidRPr="005C431B">
        <w:rPr>
          <w:rFonts w:ascii="Times New Roman" w:hAnsi="Times New Roman" w:cs="Times New Roman"/>
          <w:i/>
          <w:iCs/>
        </w:rPr>
        <w:t>doctr</w:t>
      </w:r>
      <w:proofErr w:type="spellEnd"/>
      <w:r w:rsidRPr="005C431B">
        <w:rPr>
          <w:rFonts w:ascii="Times New Roman" w:hAnsi="Times New Roman" w:cs="Times New Roman"/>
          <w:i/>
          <w:iCs/>
        </w:rPr>
        <w:t xml:space="preserve">. </w:t>
      </w:r>
      <w:proofErr w:type="spellStart"/>
      <w:r w:rsidRPr="005C431B">
        <w:rPr>
          <w:rFonts w:ascii="Times New Roman" w:hAnsi="Times New Roman" w:cs="Times New Roman"/>
          <w:i/>
          <w:iCs/>
        </w:rPr>
        <w:t>christ</w:t>
      </w:r>
      <w:proofErr w:type="spellEnd"/>
      <w:r w:rsidRPr="005C431B">
        <w:rPr>
          <w:rFonts w:ascii="Times New Roman" w:hAnsi="Times New Roman" w:cs="Times New Roman"/>
          <w:i/>
          <w:iCs/>
        </w:rPr>
        <w:t>. 1.32</w:t>
      </w:r>
      <w:r w:rsidRPr="005C431B">
        <w:rPr>
          <w:rFonts w:ascii="Times New Roman" w:hAnsi="Times New Roman" w:cs="Times New Roman"/>
        </w:rPr>
        <w:t>)</w:t>
      </w:r>
      <w:r w:rsidRPr="005C431B">
        <w:rPr>
          <w:rFonts w:ascii="Times New Roman" w:hAnsi="Times New Roman" w:cs="Times New Roman"/>
        </w:rPr>
        <w:br/>
        <w:t xml:space="preserve">  </w:t>
      </w:r>
      <w:r w:rsidRPr="005C431B">
        <w:rPr>
          <w:rFonts w:ascii="Times New Roman" w:hAnsi="Times New Roman" w:cs="Times New Roman"/>
        </w:rPr>
        <w:br/>
        <w:t xml:space="preserve">   </w:t>
      </w:r>
      <w:r w:rsidRPr="005C431B">
        <w:rPr>
          <w:rFonts w:ascii="Times New Roman" w:hAnsi="Times New Roman" w:cs="Times New Roman"/>
          <w:b/>
          <w:bCs/>
        </w:rPr>
        <w:t>4.3. La mayor gloria de Dios</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Los cristianos solemos emplear mu</w:t>
      </w:r>
      <w:r w:rsidRPr="005C431B">
        <w:rPr>
          <w:rFonts w:ascii="Times New Roman" w:hAnsi="Times New Roman" w:cs="Times New Roman"/>
        </w:rPr>
        <w:softHyphen/>
        <w:t>chas veces las palabras de S. Ignacio de Loyola, cuando indica "</w:t>
      </w:r>
      <w:r w:rsidRPr="005C431B">
        <w:rPr>
          <w:rFonts w:ascii="Times New Roman" w:hAnsi="Times New Roman" w:cs="Times New Roman"/>
          <w:i/>
          <w:iCs/>
        </w:rPr>
        <w:t>que todo debemos hacerlo para mayor gloria de Dios" (</w:t>
      </w:r>
      <w:proofErr w:type="spellStart"/>
      <w:r w:rsidRPr="005C431B">
        <w:rPr>
          <w:rFonts w:ascii="Times New Roman" w:hAnsi="Times New Roman" w:cs="Times New Roman"/>
          <w:i/>
          <w:iCs/>
        </w:rPr>
        <w:t>Ejerc</w:t>
      </w:r>
      <w:proofErr w:type="spellEnd"/>
      <w:r w:rsidRPr="005C431B">
        <w:rPr>
          <w:rFonts w:ascii="Times New Roman" w:hAnsi="Times New Roman" w:cs="Times New Roman"/>
          <w:i/>
          <w:iCs/>
        </w:rPr>
        <w:t xml:space="preserve">. </w:t>
      </w:r>
      <w:proofErr w:type="spellStart"/>
      <w:r w:rsidRPr="005C431B">
        <w:rPr>
          <w:rFonts w:ascii="Times New Roman" w:hAnsi="Times New Roman" w:cs="Times New Roman"/>
          <w:i/>
          <w:iCs/>
        </w:rPr>
        <w:t>Esp</w:t>
      </w:r>
      <w:proofErr w:type="spellEnd"/>
      <w:r w:rsidRPr="005C431B">
        <w:rPr>
          <w:rFonts w:ascii="Times New Roman" w:hAnsi="Times New Roman" w:cs="Times New Roman"/>
          <w:i/>
          <w:iCs/>
        </w:rPr>
        <w:t>. 1 Semana)</w:t>
      </w:r>
      <w:r w:rsidRPr="005C431B">
        <w:rPr>
          <w:rFonts w:ascii="Times New Roman" w:hAnsi="Times New Roman" w:cs="Times New Roman"/>
        </w:rPr>
        <w:t>. El fin primero de todas las cosas no puede ser otro que la gloria divina. Y ese fin debemos renovarlo con frecuencia en nuestra mente cuando realizamos cualquier acción en este mundo, pues criaturas de Dios somos, por muy inteligentes que apare</w:t>
      </w:r>
      <w:r w:rsidRPr="005C431B">
        <w:rPr>
          <w:rFonts w:ascii="Times New Roman" w:hAnsi="Times New Roman" w:cs="Times New Roman"/>
        </w:rPr>
        <w:t>z</w:t>
      </w:r>
      <w:r w:rsidRPr="005C431B">
        <w:rPr>
          <w:rFonts w:ascii="Times New Roman" w:hAnsi="Times New Roman" w:cs="Times New Roman"/>
        </w:rPr>
        <w:t>camos.</w:t>
      </w:r>
      <w:r w:rsidRPr="005C431B">
        <w:rPr>
          <w:rFonts w:ascii="Times New Roman" w:hAnsi="Times New Roman" w:cs="Times New Roman"/>
        </w:rPr>
        <w:br/>
        <w:t>   Bueno es recordar que la gloria que dan las criaturas a Dios es sólo externa y acci</w:t>
      </w:r>
      <w:r w:rsidRPr="005C431B">
        <w:rPr>
          <w:rFonts w:ascii="Times New Roman" w:hAnsi="Times New Roman" w:cs="Times New Roman"/>
        </w:rPr>
        <w:softHyphen/>
        <w:t>dental. La gloria esencial es El mismo, infinitamente perfecto y supremo. Las criaturas materiales no pueden acrecentar la perfección y felicidad de Dios por el hecho de reconozcan sus maravi</w:t>
      </w:r>
      <w:r w:rsidRPr="005C431B">
        <w:rPr>
          <w:rFonts w:ascii="Times New Roman" w:hAnsi="Times New Roman" w:cs="Times New Roman"/>
        </w:rPr>
        <w:softHyphen/>
        <w:t>llas. Pe</w:t>
      </w:r>
      <w:r w:rsidRPr="005C431B">
        <w:rPr>
          <w:rFonts w:ascii="Times New Roman" w:hAnsi="Times New Roman" w:cs="Times New Roman"/>
        </w:rPr>
        <w:softHyphen/>
        <w:t>ro pueden apoyarse en las cosas creadas como estímulo.</w:t>
      </w:r>
      <w:r w:rsidRPr="005C431B">
        <w:rPr>
          <w:rFonts w:ascii="Times New Roman" w:hAnsi="Times New Roman" w:cs="Times New Roman"/>
        </w:rPr>
        <w:br/>
        <w:t>   Dios puede manifestar, y manifiesta, su amor y su misericordia a las criaturas inteligentes que le conte</w:t>
      </w:r>
      <w:r w:rsidRPr="005C431B">
        <w:rPr>
          <w:rFonts w:ascii="Times New Roman" w:hAnsi="Times New Roman" w:cs="Times New Roman"/>
        </w:rPr>
        <w:t>m</w:t>
      </w:r>
      <w:r w:rsidRPr="005C431B">
        <w:rPr>
          <w:rFonts w:ascii="Times New Roman" w:hAnsi="Times New Roman" w:cs="Times New Roman"/>
        </w:rPr>
        <w:t>plan.</w:t>
      </w:r>
      <w:r w:rsidRPr="005C431B">
        <w:rPr>
          <w:rFonts w:ascii="Times New Roman" w:hAnsi="Times New Roman" w:cs="Times New Roman"/>
        </w:rPr>
        <w:br/>
        <w:t>   Cuanto más reconocen sus grandezas y perfecciones, más lógico es su comportamiento. Sólo los seres i</w:t>
      </w:r>
      <w:r w:rsidRPr="005C431B">
        <w:rPr>
          <w:rFonts w:ascii="Times New Roman" w:hAnsi="Times New Roman" w:cs="Times New Roman"/>
        </w:rPr>
        <w:t>n</w:t>
      </w:r>
      <w:r w:rsidRPr="005C431B">
        <w:rPr>
          <w:rFonts w:ascii="Times New Roman" w:hAnsi="Times New Roman" w:cs="Times New Roman"/>
        </w:rPr>
        <w:t xml:space="preserve">teligentes tributan al Creador la gloria que </w:t>
      </w:r>
      <w:proofErr w:type="spellStart"/>
      <w:r w:rsidRPr="005C431B">
        <w:rPr>
          <w:rFonts w:ascii="Times New Roman" w:hAnsi="Times New Roman" w:cs="Times New Roman"/>
        </w:rPr>
        <w:t>el</w:t>
      </w:r>
      <w:proofErr w:type="spellEnd"/>
      <w:r w:rsidRPr="005C431B">
        <w:rPr>
          <w:rFonts w:ascii="Times New Roman" w:hAnsi="Times New Roman" w:cs="Times New Roman"/>
        </w:rPr>
        <w:t xml:space="preserve"> desea y sólo los seres inteligentes reciben del mismo Dios los beneficios espirituales y materiales que se merecen.</w:t>
      </w:r>
      <w:r w:rsidRPr="005C431B">
        <w:rPr>
          <w:rFonts w:ascii="Times New Roman" w:hAnsi="Times New Roman" w:cs="Times New Roman"/>
        </w:rPr>
        <w:br/>
      </w:r>
      <w:r w:rsidRPr="005C431B">
        <w:rPr>
          <w:rFonts w:ascii="Times New Roman" w:hAnsi="Times New Roman" w:cs="Times New Roman"/>
        </w:rPr>
        <w:lastRenderedPageBreak/>
        <w:t xml:space="preserve">   En cuanto criaturas, debemos aprender a valorar las cosas como cauces para glorificar a Dios. También la </w:t>
      </w:r>
      <w:proofErr w:type="spellStart"/>
      <w:r w:rsidRPr="005C431B">
        <w:rPr>
          <w:rFonts w:ascii="Times New Roman" w:hAnsi="Times New Roman" w:cs="Times New Roman"/>
        </w:rPr>
        <w:t>Sda</w:t>
      </w:r>
      <w:proofErr w:type="spellEnd"/>
      <w:r w:rsidRPr="005C431B">
        <w:rPr>
          <w:rFonts w:ascii="Times New Roman" w:hAnsi="Times New Roman" w:cs="Times New Roman"/>
        </w:rPr>
        <w:t xml:space="preserve">. Escritura nos lo enseña con frecuencia, por ejemplo en el Salmo 18. 2: </w:t>
      </w:r>
      <w:r w:rsidRPr="005C431B">
        <w:rPr>
          <w:rFonts w:ascii="Times New Roman" w:hAnsi="Times New Roman" w:cs="Times New Roman"/>
          <w:i/>
          <w:iCs/>
        </w:rPr>
        <w:t>"Los cielos pregonan la gloria de Dios</w:t>
      </w:r>
      <w:r w:rsidRPr="005C431B">
        <w:rPr>
          <w:rFonts w:ascii="Times New Roman" w:hAnsi="Times New Roman" w:cs="Times New Roman"/>
        </w:rPr>
        <w:t>". Lo repite Daniel en el Cántico que pone en boca de los jóvenes del horno: "</w:t>
      </w:r>
      <w:r w:rsidRPr="005C431B">
        <w:rPr>
          <w:rFonts w:ascii="Times New Roman" w:hAnsi="Times New Roman" w:cs="Times New Roman"/>
          <w:i/>
          <w:iCs/>
        </w:rPr>
        <w:t>Criaturas del Señor bendecid al Señor</w:t>
      </w:r>
      <w:r w:rsidRPr="005C431B">
        <w:rPr>
          <w:rFonts w:ascii="Times New Roman" w:hAnsi="Times New Roman" w:cs="Times New Roman"/>
        </w:rPr>
        <w:t>" (Dan 3. 52 y ss.)</w:t>
      </w:r>
      <w:r w:rsidRPr="005C431B">
        <w:rPr>
          <w:rFonts w:ascii="Times New Roman" w:hAnsi="Times New Roman" w:cs="Times New Roman"/>
        </w:rPr>
        <w:br/>
        <w:t xml:space="preserve">   Muy importante para el catequista es resaltar que la gloria que tributan los seres inteligentes a Dios es muy superior a la que le ofrecen las flores, los pájaros, los astros y las galaxias. </w:t>
      </w:r>
      <w:r w:rsidRPr="005C431B">
        <w:rPr>
          <w:rFonts w:ascii="Times New Roman" w:hAnsi="Times New Roman" w:cs="Times New Roman"/>
        </w:rPr>
        <w:br/>
        <w:t xml:space="preserve">   Por eso es preciso aprender a </w:t>
      </w:r>
      <w:proofErr w:type="spellStart"/>
      <w:r w:rsidRPr="005C431B">
        <w:rPr>
          <w:rFonts w:ascii="Times New Roman" w:hAnsi="Times New Roman" w:cs="Times New Roman"/>
        </w:rPr>
        <w:t>ofrecér</w:t>
      </w:r>
      <w:r w:rsidRPr="005C431B">
        <w:rPr>
          <w:rFonts w:ascii="Times New Roman" w:hAnsi="Times New Roman" w:cs="Times New Roman"/>
        </w:rPr>
        <w:softHyphen/>
        <w:t>sela</w:t>
      </w:r>
      <w:proofErr w:type="spellEnd"/>
      <w:r w:rsidRPr="005C431B">
        <w:rPr>
          <w:rFonts w:ascii="Times New Roman" w:hAnsi="Times New Roman" w:cs="Times New Roman"/>
        </w:rPr>
        <w:t xml:space="preserve"> con la adoración y la oración de alabanza y de acción de gracias desde los primeros años de la vida.</w:t>
      </w:r>
      <w:r w:rsidRPr="005C431B">
        <w:rPr>
          <w:rFonts w:ascii="Times New Roman" w:hAnsi="Times New Roman" w:cs="Times New Roman"/>
        </w:rPr>
        <w:br/>
        <w:t>   Hermosa catequesis en este sentido es la que se sugiere en los Salmos 146 a 150, cuyas expresiones co</w:t>
      </w:r>
      <w:r w:rsidRPr="005C431B">
        <w:rPr>
          <w:rFonts w:ascii="Times New Roman" w:hAnsi="Times New Roman" w:cs="Times New Roman"/>
        </w:rPr>
        <w:t>n</w:t>
      </w:r>
      <w:r w:rsidRPr="005C431B">
        <w:rPr>
          <w:rFonts w:ascii="Times New Roman" w:hAnsi="Times New Roman" w:cs="Times New Roman"/>
        </w:rPr>
        <w:t>densan todo lo que se puede decir en este aspecto. Pero son muchos los pasajes bíblicos que, desde el Gén</w:t>
      </w:r>
      <w:r w:rsidRPr="005C431B">
        <w:rPr>
          <w:rFonts w:ascii="Times New Roman" w:hAnsi="Times New Roman" w:cs="Times New Roman"/>
        </w:rPr>
        <w:t>e</w:t>
      </w:r>
      <w:r w:rsidRPr="005C431B">
        <w:rPr>
          <w:rFonts w:ascii="Times New Roman" w:hAnsi="Times New Roman" w:cs="Times New Roman"/>
        </w:rPr>
        <w:t xml:space="preserve">sis a </w:t>
      </w:r>
      <w:proofErr w:type="spellStart"/>
      <w:r w:rsidRPr="005C431B">
        <w:rPr>
          <w:rFonts w:ascii="Times New Roman" w:hAnsi="Times New Roman" w:cs="Times New Roman"/>
        </w:rPr>
        <w:t>lo</w:t>
      </w:r>
      <w:proofErr w:type="spellEnd"/>
      <w:r w:rsidRPr="005C431B">
        <w:rPr>
          <w:rFonts w:ascii="Times New Roman" w:hAnsi="Times New Roman" w:cs="Times New Roman"/>
        </w:rPr>
        <w:t xml:space="preserve"> libros Sapienciales en el Antiguo Testamento y hasta el Evangelio en el Nuevo resaltan este valor de la acción divina.</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xml:space="preserve">   </w:t>
      </w:r>
      <w:r w:rsidRPr="005C431B">
        <w:rPr>
          <w:rFonts w:ascii="Times New Roman" w:hAnsi="Times New Roman" w:cs="Times New Roman"/>
          <w:b/>
          <w:bCs/>
        </w:rPr>
        <w:t> 5. Trinidad y Creación</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Se suele atribuir la obra de la creación a Dios Padre, tal como lo afirmamos en el Credo. Pero es bueno aclarar que es obra divina global y unitaria, pues las tres divinas Personas trinitarias tienen el protagonismo de la obra.</w:t>
      </w:r>
      <w:r w:rsidRPr="005C431B">
        <w:rPr>
          <w:rFonts w:ascii="Times New Roman" w:hAnsi="Times New Roman" w:cs="Times New Roman"/>
        </w:rPr>
        <w:br/>
        <w:t>   Es correcto el relacionarla de forma singular con la figura del Padre, debido a que la obra de la creación guarda cierta analogía con el carácter generador de la primera persona. Pero es preciso entender esta relación como un atributo y no como una propiedad exclusiva.</w:t>
      </w:r>
      <w:r w:rsidRPr="005C431B">
        <w:rPr>
          <w:rFonts w:ascii="Times New Roman" w:hAnsi="Times New Roman" w:cs="Times New Roman"/>
        </w:rPr>
        <w:br/>
        <w:t>   La idea del Padre creador es singularmente aprovechable en catequesis. El Verbo y el Espíritu Santo se hacen presentes en ella como modelos de la mi</w:t>
      </w:r>
      <w:r w:rsidRPr="005C431B">
        <w:rPr>
          <w:rFonts w:ascii="Times New Roman" w:hAnsi="Times New Roman" w:cs="Times New Roman"/>
        </w:rPr>
        <w:softHyphen/>
        <w:t>sión salvadora y santificadora que se les atribuye.</w:t>
      </w:r>
      <w:r w:rsidRPr="005C431B">
        <w:rPr>
          <w:rFonts w:ascii="Times New Roman" w:hAnsi="Times New Roman" w:cs="Times New Roman"/>
        </w:rPr>
        <w:br/>
        <w:t>   Del mismo modo, el lenguaje bíblico del Génesis debe ser aprovechado al máximo, sin prejuicios ni lim</w:t>
      </w:r>
      <w:r w:rsidRPr="005C431B">
        <w:rPr>
          <w:rFonts w:ascii="Times New Roman" w:hAnsi="Times New Roman" w:cs="Times New Roman"/>
        </w:rPr>
        <w:t>i</w:t>
      </w:r>
      <w:r w:rsidRPr="005C431B">
        <w:rPr>
          <w:rFonts w:ascii="Times New Roman" w:hAnsi="Times New Roman" w:cs="Times New Roman"/>
        </w:rPr>
        <w:t>taciones exegéticas. El niño y la persona sencilla llegan a Dios a través de los hechos humanos, y este es el primero de los "acontecimientos" que suceden en el universo</w:t>
      </w:r>
    </w:p>
    <w:p w:rsidR="005C431B" w:rsidRPr="005C431B" w:rsidRDefault="005C431B" w:rsidP="005C431B">
      <w:pPr>
        <w:widowControl/>
        <w:autoSpaceDE/>
        <w:autoSpaceDN/>
        <w:adjustRightInd/>
        <w:spacing w:before="100" w:beforeAutospacing="1" w:after="100" w:afterAutospacing="1"/>
        <w:jc w:val="center"/>
        <w:rPr>
          <w:rFonts w:ascii="Times New Roman" w:hAnsi="Times New Roman" w:cs="Times New Roman"/>
        </w:rPr>
      </w:pPr>
      <w:r>
        <w:rPr>
          <w:rFonts w:ascii="Times New Roman" w:hAnsi="Times New Roman" w:cs="Times New Roman"/>
          <w:noProof/>
        </w:rPr>
        <w:drawing>
          <wp:inline distT="0" distB="0" distL="0" distR="0">
            <wp:extent cx="3048000" cy="2228850"/>
            <wp:effectExtent l="19050" t="0" r="0" b="0"/>
            <wp:docPr id="3" name="Imagen 3" descr="http://catequesis.lasalle.es/C/zplantilla_clip_image002_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tequesis.lasalle.es/C/zplantilla_clip_image002_0120.jpg"/>
                    <pic:cNvPicPr>
                      <a:picLocks noChangeAspect="1" noChangeArrowheads="1"/>
                    </pic:cNvPicPr>
                  </pic:nvPicPr>
                  <pic:blipFill>
                    <a:blip r:embed="rId9"/>
                    <a:srcRect/>
                    <a:stretch>
                      <a:fillRect/>
                    </a:stretch>
                  </pic:blipFill>
                  <pic:spPr bwMode="auto">
                    <a:xfrm>
                      <a:off x="0" y="0"/>
                      <a:ext cx="3048000" cy="2228850"/>
                    </a:xfrm>
                    <a:prstGeom prst="rect">
                      <a:avLst/>
                    </a:prstGeom>
                    <a:noFill/>
                    <a:ln w="9525">
                      <a:noFill/>
                      <a:miter lim="800000"/>
                      <a:headEnd/>
                      <a:tailEnd/>
                    </a:ln>
                  </pic:spPr>
                </pic:pic>
              </a:graphicData>
            </a:graphic>
          </wp:inline>
        </w:drawing>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b/>
          <w:bCs/>
        </w:rPr>
        <w:t>3. Creación, tesis cristiana</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La idea de creación es imprescindible en la interpretación cristiana de la reali</w:t>
      </w:r>
      <w:r w:rsidRPr="005C431B">
        <w:rPr>
          <w:rFonts w:ascii="Times New Roman" w:hAnsi="Times New Roman" w:cs="Times New Roman"/>
        </w:rPr>
        <w:softHyphen/>
        <w:t>dad mundanal y de la vida. Crear, en sentido filosófico y teológico, significa producir una cosa de la nada. Pero el concepto "nada" debe ser entendido como ausencia de todo ser, y no como una especie de materia informal de la que se configura el mundo y lo que en él existe.</w:t>
      </w:r>
      <w:r w:rsidRPr="005C431B">
        <w:rPr>
          <w:rFonts w:ascii="Times New Roman" w:hAnsi="Times New Roman" w:cs="Times New Roman"/>
        </w:rPr>
        <w:br/>
        <w:t xml:space="preserve">   Antes del acto creador sólo existía, o no existía, el vacío absoluto fuera de Dios, Ser supremo, eterno e inmutable. Dios determinó la existencia del tiempo y del espacio, de las cosas y de los hombres. </w:t>
      </w:r>
      <w:proofErr w:type="spellStart"/>
      <w:r w:rsidRPr="005C431B">
        <w:rPr>
          <w:rFonts w:ascii="Times New Roman" w:hAnsi="Times New Roman" w:cs="Times New Roman"/>
        </w:rPr>
        <w:t>Entoncesse</w:t>
      </w:r>
      <w:proofErr w:type="spellEnd"/>
      <w:r w:rsidRPr="005C431B">
        <w:rPr>
          <w:rFonts w:ascii="Times New Roman" w:hAnsi="Times New Roman" w:cs="Times New Roman"/>
        </w:rPr>
        <w:t xml:space="preserve"> hizo Creador. Ni tiempo ni lugar, que son realidades creadas, son compatibles con lo infinito.</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xml:space="preserve">   </w:t>
      </w:r>
      <w:r w:rsidRPr="005C431B">
        <w:rPr>
          <w:rFonts w:ascii="Times New Roman" w:hAnsi="Times New Roman" w:cs="Times New Roman"/>
          <w:b/>
          <w:bCs/>
        </w:rPr>
        <w:t xml:space="preserve">3.1. El acto creador </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lastRenderedPageBreak/>
        <w:t>   Las maneras de entender y explicar la creación pueden ser diversas, pero siempre interesan a la persona que se interroga sobre su realidad y lo entiende en diversas formas.</w:t>
      </w:r>
      <w:r w:rsidRPr="005C431B">
        <w:rPr>
          <w:rFonts w:ascii="Times New Roman" w:hAnsi="Times New Roman" w:cs="Times New Roman"/>
        </w:rPr>
        <w:br/>
        <w:t>  - Como acto concreto e instantáneo, realizado por Dios, quien se halla más allá del espacio y del tiempo, y por el cual comienzan a existir todas las cosas. Es el acto de su Ser Supremo que dice: hágase la luz, la tierra o el hombre.</w:t>
      </w:r>
      <w:r w:rsidRPr="005C431B">
        <w:rPr>
          <w:rFonts w:ascii="Times New Roman" w:hAnsi="Times New Roman" w:cs="Times New Roman"/>
        </w:rPr>
        <w:br/>
        <w:t xml:space="preserve">   - Como acto germinal, potencial o inicial,  por el que Dios pone en existencia las primeras realidades, que luego se desarrollan según leyes, fuerzas o cauces señalados también creacionalmente por el Autor de las cosas. </w:t>
      </w:r>
      <w:r w:rsidRPr="005C431B">
        <w:rPr>
          <w:rFonts w:ascii="Times New Roman" w:hAnsi="Times New Roman" w:cs="Times New Roman"/>
        </w:rPr>
        <w:br/>
        <w:t>   El puede poner los principios de la materia y de la vida y dejar que rueden por el cosmos de manera dive</w:t>
      </w:r>
      <w:r w:rsidRPr="005C431B">
        <w:rPr>
          <w:rFonts w:ascii="Times New Roman" w:hAnsi="Times New Roman" w:cs="Times New Roman"/>
        </w:rPr>
        <w:t>r</w:t>
      </w:r>
      <w:r w:rsidRPr="005C431B">
        <w:rPr>
          <w:rFonts w:ascii="Times New Roman" w:hAnsi="Times New Roman" w:cs="Times New Roman"/>
        </w:rPr>
        <w:t>sa: de la materia se salta a la vida, de la vida a la inteligencia.</w:t>
      </w:r>
      <w:r w:rsidRPr="005C431B">
        <w:rPr>
          <w:rFonts w:ascii="Times New Roman" w:hAnsi="Times New Roman" w:cs="Times New Roman"/>
        </w:rPr>
        <w:br/>
        <w:t>   - Como proceso creador múltiple y continuado, por el cual se configura "lo visible o lo invisible", lo físico, lo psíquico y lo espiritual, hallándose el presente y actuan</w:t>
      </w:r>
      <w:r w:rsidRPr="005C431B">
        <w:rPr>
          <w:rFonts w:ascii="Times New Roman" w:hAnsi="Times New Roman" w:cs="Times New Roman"/>
        </w:rPr>
        <w:softHyphen/>
        <w:t>te en todas las realidades.</w:t>
      </w:r>
      <w:r w:rsidRPr="005C431B">
        <w:rPr>
          <w:rFonts w:ascii="Times New Roman" w:hAnsi="Times New Roman" w:cs="Times New Roman"/>
        </w:rPr>
        <w:br/>
        <w:t>   Santo Tomás entiende la creación como "</w:t>
      </w:r>
      <w:r w:rsidRPr="005C431B">
        <w:rPr>
          <w:rFonts w:ascii="Times New Roman" w:hAnsi="Times New Roman" w:cs="Times New Roman"/>
          <w:i/>
          <w:iCs/>
        </w:rPr>
        <w:t>producción de algo de la nada</w:t>
      </w:r>
      <w:r w:rsidRPr="005C431B">
        <w:rPr>
          <w:rFonts w:ascii="Times New Roman" w:hAnsi="Times New Roman" w:cs="Times New Roman"/>
        </w:rPr>
        <w:t xml:space="preserve">" (Suma </w:t>
      </w:r>
      <w:proofErr w:type="spellStart"/>
      <w:r w:rsidRPr="005C431B">
        <w:rPr>
          <w:rFonts w:ascii="Times New Roman" w:hAnsi="Times New Roman" w:cs="Times New Roman"/>
        </w:rPr>
        <w:t>Th.</w:t>
      </w:r>
      <w:proofErr w:type="spellEnd"/>
      <w:r w:rsidRPr="005C431B">
        <w:rPr>
          <w:rFonts w:ascii="Times New Roman" w:hAnsi="Times New Roman" w:cs="Times New Roman"/>
        </w:rPr>
        <w:t xml:space="preserve"> I. 65. 3). Alude a la idea de una posible creación en sentido estricto (</w:t>
      </w:r>
      <w:proofErr w:type="spellStart"/>
      <w:r w:rsidRPr="005C431B">
        <w:rPr>
          <w:rFonts w:ascii="Times New Roman" w:hAnsi="Times New Roman" w:cs="Times New Roman"/>
        </w:rPr>
        <w:t>creatio</w:t>
      </w:r>
      <w:proofErr w:type="spellEnd"/>
      <w:r w:rsidRPr="005C431B">
        <w:rPr>
          <w:rFonts w:ascii="Times New Roman" w:hAnsi="Times New Roman" w:cs="Times New Roman"/>
        </w:rPr>
        <w:t xml:space="preserve"> prima) y una llamada "</w:t>
      </w:r>
      <w:proofErr w:type="spellStart"/>
      <w:r w:rsidRPr="005C431B">
        <w:rPr>
          <w:rFonts w:ascii="Times New Roman" w:hAnsi="Times New Roman" w:cs="Times New Roman"/>
        </w:rPr>
        <w:t>creatio</w:t>
      </w:r>
      <w:proofErr w:type="spellEnd"/>
      <w:r w:rsidRPr="005C431B">
        <w:rPr>
          <w:rFonts w:ascii="Times New Roman" w:hAnsi="Times New Roman" w:cs="Times New Roman"/>
        </w:rPr>
        <w:t xml:space="preserve"> secunda", que viene a ser la información de la materia, para que resulte el cosmos o realidad del mundo. La primera es exclu</w:t>
      </w:r>
      <w:r w:rsidRPr="005C431B">
        <w:rPr>
          <w:rFonts w:ascii="Times New Roman" w:hAnsi="Times New Roman" w:cs="Times New Roman"/>
        </w:rPr>
        <w:softHyphen/>
        <w:t>siva de Dios y la segunda admite la inter</w:t>
      </w:r>
      <w:r w:rsidRPr="005C431B">
        <w:rPr>
          <w:rFonts w:ascii="Times New Roman" w:hAnsi="Times New Roman" w:cs="Times New Roman"/>
        </w:rPr>
        <w:softHyphen/>
        <w:t>vención de causas inteligentes como es el hombre.</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xml:space="preserve">  </w:t>
      </w:r>
      <w:r w:rsidRPr="005C431B">
        <w:rPr>
          <w:rFonts w:ascii="Times New Roman" w:hAnsi="Times New Roman" w:cs="Times New Roman"/>
          <w:b/>
          <w:bCs/>
        </w:rPr>
        <w:t> 3.2. Creación en la Escritura</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xml:space="preserve">   No es aceptable interpretar el relato mitificado de la creación del mundo y del hombre que aparece en la Biblia, el </w:t>
      </w:r>
      <w:proofErr w:type="spellStart"/>
      <w:r w:rsidRPr="005C431B">
        <w:rPr>
          <w:rFonts w:ascii="Times New Roman" w:hAnsi="Times New Roman" w:cs="Times New Roman"/>
        </w:rPr>
        <w:t>Hexá</w:t>
      </w:r>
      <w:r w:rsidRPr="005C431B">
        <w:rPr>
          <w:rFonts w:ascii="Times New Roman" w:hAnsi="Times New Roman" w:cs="Times New Roman"/>
        </w:rPr>
        <w:softHyphen/>
        <w:t>meron</w:t>
      </w:r>
      <w:proofErr w:type="spellEnd"/>
      <w:r w:rsidRPr="005C431B">
        <w:rPr>
          <w:rFonts w:ascii="Times New Roman" w:hAnsi="Times New Roman" w:cs="Times New Roman"/>
        </w:rPr>
        <w:t xml:space="preserve"> y la aparición de Adán (Gé</w:t>
      </w:r>
      <w:r w:rsidRPr="005C431B">
        <w:rPr>
          <w:rFonts w:ascii="Times New Roman" w:hAnsi="Times New Roman" w:cs="Times New Roman"/>
        </w:rPr>
        <w:softHyphen/>
        <w:t>nesis 1 a 5), como si se tratara de una explica</w:t>
      </w:r>
      <w:r w:rsidRPr="005C431B">
        <w:rPr>
          <w:rFonts w:ascii="Times New Roman" w:hAnsi="Times New Roman" w:cs="Times New Roman"/>
        </w:rPr>
        <w:softHyphen/>
        <w:t>ción arqu</w:t>
      </w:r>
      <w:r w:rsidRPr="005C431B">
        <w:rPr>
          <w:rFonts w:ascii="Times New Roman" w:hAnsi="Times New Roman" w:cs="Times New Roman"/>
        </w:rPr>
        <w:t>e</w:t>
      </w:r>
      <w:r w:rsidRPr="005C431B">
        <w:rPr>
          <w:rFonts w:ascii="Times New Roman" w:hAnsi="Times New Roman" w:cs="Times New Roman"/>
        </w:rPr>
        <w:t>ológica o antropológica.</w:t>
      </w:r>
      <w:r w:rsidRPr="005C431B">
        <w:rPr>
          <w:rFonts w:ascii="Times New Roman" w:hAnsi="Times New Roman" w:cs="Times New Roman"/>
        </w:rPr>
        <w:br/>
        <w:t>   Más que el relato mítico, concorde con la cultura del hagiógrafo, lo que podemos descubrir en toda la E</w:t>
      </w:r>
      <w:r w:rsidRPr="005C431B">
        <w:rPr>
          <w:rFonts w:ascii="Times New Roman" w:hAnsi="Times New Roman" w:cs="Times New Roman"/>
        </w:rPr>
        <w:t>s</w:t>
      </w:r>
      <w:r w:rsidRPr="005C431B">
        <w:rPr>
          <w:rFonts w:ascii="Times New Roman" w:hAnsi="Times New Roman" w:cs="Times New Roman"/>
        </w:rPr>
        <w:t>critura Sagrada es el "señorío", la supremacía, que Dios tiene sobre las cosas y los pueblos. Precisamente el nombre bíblico con que se desig</w:t>
      </w:r>
      <w:r w:rsidRPr="005C431B">
        <w:rPr>
          <w:rFonts w:ascii="Times New Roman" w:hAnsi="Times New Roman" w:cs="Times New Roman"/>
        </w:rPr>
        <w:softHyphen/>
        <w:t xml:space="preserve">na a Dios en ocasiones, </w:t>
      </w:r>
      <w:proofErr w:type="spellStart"/>
      <w:r w:rsidRPr="005C431B">
        <w:rPr>
          <w:rFonts w:ascii="Times New Roman" w:hAnsi="Times New Roman" w:cs="Times New Roman"/>
        </w:rPr>
        <w:t>Adonai</w:t>
      </w:r>
      <w:proofErr w:type="spellEnd"/>
      <w:r w:rsidRPr="005C431B">
        <w:rPr>
          <w:rFonts w:ascii="Times New Roman" w:hAnsi="Times New Roman" w:cs="Times New Roman"/>
        </w:rPr>
        <w:t xml:space="preserve"> (</w:t>
      </w:r>
      <w:proofErr w:type="spellStart"/>
      <w:r w:rsidRPr="005C431B">
        <w:rPr>
          <w:rFonts w:ascii="Times New Roman" w:hAnsi="Times New Roman" w:cs="Times New Roman"/>
        </w:rPr>
        <w:t>Sal.</w:t>
      </w:r>
      <w:proofErr w:type="spellEnd"/>
      <w:r w:rsidRPr="005C431B">
        <w:rPr>
          <w:rFonts w:ascii="Times New Roman" w:hAnsi="Times New Roman" w:cs="Times New Roman"/>
        </w:rPr>
        <w:t xml:space="preserve"> 88.12. </w:t>
      </w:r>
      <w:proofErr w:type="spellStart"/>
      <w:r w:rsidRPr="005C431B">
        <w:rPr>
          <w:rFonts w:ascii="Times New Roman" w:hAnsi="Times New Roman" w:cs="Times New Roman"/>
        </w:rPr>
        <w:t>Esth</w:t>
      </w:r>
      <w:proofErr w:type="spellEnd"/>
      <w:r w:rsidRPr="005C431B">
        <w:rPr>
          <w:rFonts w:ascii="Times New Roman" w:hAnsi="Times New Roman" w:cs="Times New Roman"/>
        </w:rPr>
        <w:t xml:space="preserve">. 13. 10 y </w:t>
      </w:r>
      <w:proofErr w:type="spellStart"/>
      <w:r w:rsidRPr="005C431B">
        <w:rPr>
          <w:rFonts w:ascii="Times New Roman" w:hAnsi="Times New Roman" w:cs="Times New Roman"/>
        </w:rPr>
        <w:t>Mt.</w:t>
      </w:r>
      <w:proofErr w:type="spellEnd"/>
      <w:r w:rsidRPr="005C431B">
        <w:rPr>
          <w:rFonts w:ascii="Times New Roman" w:hAnsi="Times New Roman" w:cs="Times New Roman"/>
        </w:rPr>
        <w:t xml:space="preserve"> 11. 25), ind</w:t>
      </w:r>
      <w:r w:rsidRPr="005C431B">
        <w:rPr>
          <w:rFonts w:ascii="Times New Roman" w:hAnsi="Times New Roman" w:cs="Times New Roman"/>
        </w:rPr>
        <w:t>i</w:t>
      </w:r>
      <w:r w:rsidRPr="005C431B">
        <w:rPr>
          <w:rFonts w:ascii="Times New Roman" w:hAnsi="Times New Roman" w:cs="Times New Roman"/>
        </w:rPr>
        <w:t>ca que es el Señor (</w:t>
      </w:r>
      <w:proofErr w:type="spellStart"/>
      <w:r w:rsidRPr="005C431B">
        <w:rPr>
          <w:rFonts w:ascii="Times New Roman" w:hAnsi="Times New Roman" w:cs="Times New Roman"/>
        </w:rPr>
        <w:t>Ky</w:t>
      </w:r>
      <w:r w:rsidRPr="005C431B">
        <w:rPr>
          <w:rFonts w:ascii="Times New Roman" w:hAnsi="Times New Roman" w:cs="Times New Roman"/>
        </w:rPr>
        <w:softHyphen/>
        <w:t>rios</w:t>
      </w:r>
      <w:proofErr w:type="spellEnd"/>
      <w:r w:rsidRPr="005C431B">
        <w:rPr>
          <w:rFonts w:ascii="Times New Roman" w:hAnsi="Times New Roman" w:cs="Times New Roman"/>
        </w:rPr>
        <w:t>) del cielo y de la tierra y al que todo le pertenece por ser su artífice.</w:t>
      </w:r>
      <w:r w:rsidRPr="005C431B">
        <w:rPr>
          <w:rFonts w:ascii="Times New Roman" w:hAnsi="Times New Roman" w:cs="Times New Roman"/>
        </w:rPr>
        <w:br/>
        <w:t>   No es conveniente exagerar dema</w:t>
      </w:r>
      <w:r w:rsidRPr="005C431B">
        <w:rPr>
          <w:rFonts w:ascii="Times New Roman" w:hAnsi="Times New Roman" w:cs="Times New Roman"/>
        </w:rPr>
        <w:softHyphen/>
        <w:t>siado la interpretación literal de la Escritura para manejar conceptos ab</w:t>
      </w:r>
      <w:r w:rsidRPr="005C431B">
        <w:rPr>
          <w:rFonts w:ascii="Times New Roman" w:hAnsi="Times New Roman" w:cs="Times New Roman"/>
        </w:rPr>
        <w:t>s</w:t>
      </w:r>
      <w:r w:rsidRPr="005C431B">
        <w:rPr>
          <w:rFonts w:ascii="Times New Roman" w:hAnsi="Times New Roman" w:cs="Times New Roman"/>
        </w:rPr>
        <w:t>tractos y ajenos a la mente de los hombres primitivos. El otear intenciones filosóficas en textos como el de Génesis 1.1: "</w:t>
      </w:r>
      <w:r w:rsidRPr="005C431B">
        <w:rPr>
          <w:rFonts w:ascii="Times New Roman" w:hAnsi="Times New Roman" w:cs="Times New Roman"/>
          <w:i/>
          <w:iCs/>
        </w:rPr>
        <w:t>Al principio creó Dios el cielo y la tierra</w:t>
      </w:r>
      <w:r w:rsidRPr="005C431B">
        <w:rPr>
          <w:rFonts w:ascii="Times New Roman" w:hAnsi="Times New Roman" w:cs="Times New Roman"/>
        </w:rPr>
        <w:t>", es de</w:t>
      </w:r>
      <w:r w:rsidRPr="005C431B">
        <w:rPr>
          <w:rFonts w:ascii="Times New Roman" w:hAnsi="Times New Roman" w:cs="Times New Roman"/>
        </w:rPr>
        <w:softHyphen/>
        <w:t>senfocar la capacidad abstractiva del autor sagrado.</w:t>
      </w:r>
      <w:r w:rsidRPr="005C431B">
        <w:rPr>
          <w:rFonts w:ascii="Times New Roman" w:hAnsi="Times New Roman" w:cs="Times New Roman"/>
        </w:rPr>
        <w:br/>
        <w:t xml:space="preserve">   Lo mismo se puede decir cuando se pretende racionalizar los conceptos de creación con términos como "principio", caos, tinieblas, luz, vida, que se emplean en el texto sagrado. </w:t>
      </w:r>
      <w:r w:rsidRPr="005C431B">
        <w:rPr>
          <w:rFonts w:ascii="Times New Roman" w:hAnsi="Times New Roman" w:cs="Times New Roman"/>
        </w:rPr>
        <w:br/>
        <w:t>   La buena exégesis va por otro camino: por el reconocimiento de que, debajo de las expresiones bíblicas, se halla la intui</w:t>
      </w:r>
      <w:r w:rsidRPr="005C431B">
        <w:rPr>
          <w:rFonts w:ascii="Times New Roman" w:hAnsi="Times New Roman" w:cs="Times New Roman"/>
        </w:rPr>
        <w:softHyphen/>
        <w:t>ción teológica y el protagonismo divino y supremo de la creación.</w:t>
      </w:r>
      <w:r w:rsidRPr="005C431B">
        <w:rPr>
          <w:rFonts w:ascii="Times New Roman" w:hAnsi="Times New Roman" w:cs="Times New Roman"/>
        </w:rPr>
        <w:br/>
        <w:t>   Por eso la catequesis debe discurrir por los caminos de la exégesis salvífica y no por el terreno del a cie</w:t>
      </w:r>
      <w:r w:rsidRPr="005C431B">
        <w:rPr>
          <w:rFonts w:ascii="Times New Roman" w:hAnsi="Times New Roman" w:cs="Times New Roman"/>
        </w:rPr>
        <w:t>n</w:t>
      </w:r>
      <w:r w:rsidRPr="005C431B">
        <w:rPr>
          <w:rFonts w:ascii="Times New Roman" w:hAnsi="Times New Roman" w:cs="Times New Roman"/>
        </w:rPr>
        <w:t>cia cosmológica.</w:t>
      </w:r>
      <w:r w:rsidRPr="005C431B">
        <w:rPr>
          <w:rFonts w:ascii="Times New Roman" w:hAnsi="Times New Roman" w:cs="Times New Roman"/>
        </w:rPr>
        <w:br/>
        <w:t>   Además, es bueno recordar que el mismo concepto de creación no es estático ni homogéneo, sino que va evolucionando en la Escritura Sagrada a medida que la historia y la cultura progresan</w:t>
      </w:r>
      <w:r w:rsidRPr="005C431B">
        <w:rPr>
          <w:rFonts w:ascii="Times New Roman" w:hAnsi="Times New Roman" w:cs="Times New Roman"/>
        </w:rPr>
        <w:br/>
        <w:t xml:space="preserve">   El judaísmo tardío, como se ve en el libro de los </w:t>
      </w:r>
      <w:proofErr w:type="spellStart"/>
      <w:r w:rsidRPr="005C431B">
        <w:rPr>
          <w:rFonts w:ascii="Times New Roman" w:hAnsi="Times New Roman" w:cs="Times New Roman"/>
        </w:rPr>
        <w:t>Macabeos</w:t>
      </w:r>
      <w:proofErr w:type="spellEnd"/>
      <w:r w:rsidRPr="005C431B">
        <w:rPr>
          <w:rFonts w:ascii="Times New Roman" w:hAnsi="Times New Roman" w:cs="Times New Roman"/>
        </w:rPr>
        <w:t xml:space="preserve">, ya recoge mejor los conceptos abstractos: </w:t>
      </w:r>
      <w:r w:rsidRPr="005C431B">
        <w:rPr>
          <w:rFonts w:ascii="Times New Roman" w:hAnsi="Times New Roman" w:cs="Times New Roman"/>
          <w:i/>
          <w:iCs/>
        </w:rPr>
        <w:t>"Te suplico, hijo mío, que mires al cielo y a la tierra, y veas cuanto hay en ellos, y entiendas que de la nada lo hizo todo Dios"</w:t>
      </w:r>
      <w:r w:rsidRPr="005C431B">
        <w:rPr>
          <w:rFonts w:ascii="Times New Roman" w:hAnsi="Times New Roman" w:cs="Times New Roman"/>
        </w:rPr>
        <w:t xml:space="preserve"> (1 </w:t>
      </w:r>
      <w:proofErr w:type="spellStart"/>
      <w:r w:rsidRPr="005C431B">
        <w:rPr>
          <w:rFonts w:ascii="Times New Roman" w:hAnsi="Times New Roman" w:cs="Times New Roman"/>
        </w:rPr>
        <w:t>Mac.</w:t>
      </w:r>
      <w:proofErr w:type="spellEnd"/>
      <w:r w:rsidRPr="005C431B">
        <w:rPr>
          <w:rFonts w:ascii="Times New Roman" w:hAnsi="Times New Roman" w:cs="Times New Roman"/>
        </w:rPr>
        <w:t xml:space="preserve"> 7. 21-28). Hace reflexio</w:t>
      </w:r>
      <w:r w:rsidRPr="005C431B">
        <w:rPr>
          <w:rFonts w:ascii="Times New Roman" w:hAnsi="Times New Roman" w:cs="Times New Roman"/>
        </w:rPr>
        <w:softHyphen/>
        <w:t xml:space="preserve">nes como las del libro de la Sabiduría: </w:t>
      </w:r>
      <w:r w:rsidRPr="005C431B">
        <w:rPr>
          <w:rFonts w:ascii="Times New Roman" w:hAnsi="Times New Roman" w:cs="Times New Roman"/>
          <w:i/>
          <w:iCs/>
        </w:rPr>
        <w:t>"Él creó todas las cosas para la existencia"</w:t>
      </w:r>
      <w:r w:rsidRPr="005C431B">
        <w:rPr>
          <w:rFonts w:ascii="Times New Roman" w:hAnsi="Times New Roman" w:cs="Times New Roman"/>
        </w:rPr>
        <w:t xml:space="preserve"> (</w:t>
      </w:r>
      <w:proofErr w:type="spellStart"/>
      <w:r w:rsidRPr="005C431B">
        <w:rPr>
          <w:rFonts w:ascii="Times New Roman" w:hAnsi="Times New Roman" w:cs="Times New Roman"/>
        </w:rPr>
        <w:t>Sab.</w:t>
      </w:r>
      <w:proofErr w:type="spellEnd"/>
      <w:r w:rsidRPr="005C431B">
        <w:rPr>
          <w:rFonts w:ascii="Times New Roman" w:hAnsi="Times New Roman" w:cs="Times New Roman"/>
        </w:rPr>
        <w:t xml:space="preserve"> 1. 14). O formula procla</w:t>
      </w:r>
      <w:r w:rsidRPr="005C431B">
        <w:rPr>
          <w:rFonts w:ascii="Times New Roman" w:hAnsi="Times New Roman" w:cs="Times New Roman"/>
        </w:rPr>
        <w:softHyphen/>
        <w:t>ma</w:t>
      </w:r>
      <w:r w:rsidRPr="005C431B">
        <w:rPr>
          <w:rFonts w:ascii="Times New Roman" w:hAnsi="Times New Roman" w:cs="Times New Roman"/>
        </w:rPr>
        <w:softHyphen/>
        <w:t>cio</w:t>
      </w:r>
      <w:r w:rsidRPr="005C431B">
        <w:rPr>
          <w:rFonts w:ascii="Times New Roman" w:hAnsi="Times New Roman" w:cs="Times New Roman"/>
        </w:rPr>
        <w:softHyphen/>
        <w:t xml:space="preserve">nes al estilo de S. Pablo, cuando habla sobre </w:t>
      </w:r>
      <w:r w:rsidRPr="005C431B">
        <w:rPr>
          <w:rFonts w:ascii="Times New Roman" w:hAnsi="Times New Roman" w:cs="Times New Roman"/>
          <w:i/>
          <w:iCs/>
        </w:rPr>
        <w:t>"Dios... que llama a lo que es, lo mismo que tam</w:t>
      </w:r>
      <w:r w:rsidRPr="005C431B">
        <w:rPr>
          <w:rFonts w:ascii="Times New Roman" w:hAnsi="Times New Roman" w:cs="Times New Roman"/>
          <w:i/>
          <w:iCs/>
        </w:rPr>
        <w:softHyphen/>
        <w:t>bién llama a lo que no es"</w:t>
      </w:r>
      <w:r w:rsidRPr="005C431B">
        <w:rPr>
          <w:rFonts w:ascii="Times New Roman" w:hAnsi="Times New Roman" w:cs="Times New Roman"/>
        </w:rPr>
        <w:t>. (</w:t>
      </w:r>
      <w:proofErr w:type="spellStart"/>
      <w:r w:rsidRPr="005C431B">
        <w:rPr>
          <w:rFonts w:ascii="Times New Roman" w:hAnsi="Times New Roman" w:cs="Times New Roman"/>
        </w:rPr>
        <w:t>Rom.</w:t>
      </w:r>
      <w:proofErr w:type="spellEnd"/>
      <w:r w:rsidRPr="005C431B">
        <w:rPr>
          <w:rFonts w:ascii="Times New Roman" w:hAnsi="Times New Roman" w:cs="Times New Roman"/>
        </w:rPr>
        <w:t xml:space="preserve"> 4. 17)</w:t>
      </w:r>
    </w:p>
    <w:p w:rsidR="005C431B" w:rsidRPr="005C431B" w:rsidRDefault="005C431B" w:rsidP="005C431B">
      <w:pPr>
        <w:widowControl/>
        <w:autoSpaceDE/>
        <w:autoSpaceDN/>
        <w:adjustRightInd/>
        <w:spacing w:before="100" w:beforeAutospacing="1" w:after="100" w:afterAutospacing="1"/>
        <w:jc w:val="center"/>
        <w:rPr>
          <w:rFonts w:ascii="Times New Roman" w:hAnsi="Times New Roman" w:cs="Times New Roman"/>
        </w:rPr>
      </w:pPr>
      <w:r>
        <w:rPr>
          <w:rFonts w:ascii="Times New Roman" w:hAnsi="Times New Roman" w:cs="Times New Roman"/>
          <w:noProof/>
        </w:rPr>
        <w:lastRenderedPageBreak/>
        <w:drawing>
          <wp:inline distT="0" distB="0" distL="0" distR="0">
            <wp:extent cx="1743075" cy="2228850"/>
            <wp:effectExtent l="19050" t="0" r="9525" b="0"/>
            <wp:docPr id="4" name="Imagen 4" descr="http://catequesis.lasalle.es/C/zplantilla_clip_image004_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tequesis.lasalle.es/C/zplantilla_clip_image004_0025.jpg"/>
                    <pic:cNvPicPr>
                      <a:picLocks noChangeAspect="1" noChangeArrowheads="1"/>
                    </pic:cNvPicPr>
                  </pic:nvPicPr>
                  <pic:blipFill>
                    <a:blip r:embed="rId10"/>
                    <a:srcRect/>
                    <a:stretch>
                      <a:fillRect/>
                    </a:stretch>
                  </pic:blipFill>
                  <pic:spPr bwMode="auto">
                    <a:xfrm>
                      <a:off x="0" y="0"/>
                      <a:ext cx="1743075" cy="2228850"/>
                    </a:xfrm>
                    <a:prstGeom prst="rect">
                      <a:avLst/>
                    </a:prstGeom>
                    <a:noFill/>
                    <a:ln w="9525">
                      <a:noFill/>
                      <a:miter lim="800000"/>
                      <a:headEnd/>
                      <a:tailEnd/>
                    </a:ln>
                  </pic:spPr>
                </pic:pic>
              </a:graphicData>
            </a:graphic>
          </wp:inline>
        </w:drawing>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b/>
          <w:bCs/>
        </w:rPr>
        <w:t xml:space="preserve">6. Pesimismo y optimismo </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Algunos pensadores han encumbrado el mundo actual como el mejor de los mun</w:t>
      </w:r>
      <w:r w:rsidRPr="005C431B">
        <w:rPr>
          <w:rFonts w:ascii="Times New Roman" w:hAnsi="Times New Roman" w:cs="Times New Roman"/>
        </w:rPr>
        <w:softHyphen/>
        <w:t>dos (optimismo cosmol</w:t>
      </w:r>
      <w:r w:rsidRPr="005C431B">
        <w:rPr>
          <w:rFonts w:ascii="Times New Roman" w:hAnsi="Times New Roman" w:cs="Times New Roman"/>
        </w:rPr>
        <w:t>ó</w:t>
      </w:r>
      <w:r w:rsidRPr="005C431B">
        <w:rPr>
          <w:rFonts w:ascii="Times New Roman" w:hAnsi="Times New Roman" w:cs="Times New Roman"/>
        </w:rPr>
        <w:t>gico) Así piensa Guillermo Leibniz (1646-1716). La razón es el hecho de ser obra divina, la cual no puede ser imperfecta pues Dios es infinito. Por eso afir</w:t>
      </w:r>
      <w:r w:rsidRPr="005C431B">
        <w:rPr>
          <w:rFonts w:ascii="Times New Roman" w:hAnsi="Times New Roman" w:cs="Times New Roman"/>
        </w:rPr>
        <w:softHyphen/>
        <w:t>man que el mundo presente es el mejor de los posi</w:t>
      </w:r>
      <w:r w:rsidRPr="005C431B">
        <w:rPr>
          <w:rFonts w:ascii="Times New Roman" w:hAnsi="Times New Roman" w:cs="Times New Roman"/>
        </w:rPr>
        <w:softHyphen/>
        <w:t xml:space="preserve">bles. </w:t>
      </w:r>
      <w:r w:rsidRPr="005C431B">
        <w:rPr>
          <w:rFonts w:ascii="Times New Roman" w:hAnsi="Times New Roman" w:cs="Times New Roman"/>
        </w:rPr>
        <w:br/>
        <w:t xml:space="preserve">   Por el contrario, han existido pensadores, como Arturo Schopenhauer (1788-1860) o Nicolás </w:t>
      </w:r>
      <w:proofErr w:type="spellStart"/>
      <w:r w:rsidRPr="005C431B">
        <w:rPr>
          <w:rFonts w:ascii="Times New Roman" w:hAnsi="Times New Roman" w:cs="Times New Roman"/>
        </w:rPr>
        <w:t>Hartmann</w:t>
      </w:r>
      <w:proofErr w:type="spellEnd"/>
      <w:r w:rsidRPr="005C431B">
        <w:rPr>
          <w:rFonts w:ascii="Times New Roman" w:hAnsi="Times New Roman" w:cs="Times New Roman"/>
        </w:rPr>
        <w:t xml:space="preserve"> (1882-1950), que lo han considerado el peor de los realizables (pesimismo cosmológico). Lleno de miserias y limitaciones, el mundo es más bien un mosaico de dolores, miserias y limitaciones.</w:t>
      </w:r>
      <w:r w:rsidRPr="005C431B">
        <w:rPr>
          <w:rFonts w:ascii="Times New Roman" w:hAnsi="Times New Roman" w:cs="Times New Roman"/>
        </w:rPr>
        <w:br/>
        <w:t>   Los dos extremos son inaceptables, aun cuando no tengamos razones últimas para explicar el porqué del mundo actual y sus modos de ser.</w:t>
      </w:r>
      <w:r w:rsidRPr="005C431B">
        <w:rPr>
          <w:rFonts w:ascii="Times New Roman" w:hAnsi="Times New Roman" w:cs="Times New Roman"/>
        </w:rPr>
        <w:br/>
        <w:t xml:space="preserve">   De hecho tenemos que reconocer la existencia de la imperfección o del mal, como podemos ensalzar las bellezas y perfecciones de las cosas. No podemos dar explicaciones totales al mundo, pero hemos de mirar el mundo como es y no como podía haber sido: el mundo podía ser mejor de lo que es, como también podía ser peor. </w:t>
      </w:r>
      <w:r w:rsidRPr="005C431B">
        <w:rPr>
          <w:rFonts w:ascii="Times New Roman" w:hAnsi="Times New Roman" w:cs="Times New Roman"/>
        </w:rPr>
        <w:br/>
        <w:t xml:space="preserve">   Lo constructivo no es </w:t>
      </w:r>
      <w:proofErr w:type="spellStart"/>
      <w:r w:rsidRPr="005C431B">
        <w:rPr>
          <w:rFonts w:ascii="Times New Roman" w:hAnsi="Times New Roman" w:cs="Times New Roman"/>
        </w:rPr>
        <w:t>dete</w:t>
      </w:r>
      <w:r w:rsidRPr="005C431B">
        <w:rPr>
          <w:rFonts w:ascii="Times New Roman" w:hAnsi="Times New Roman" w:cs="Times New Roman"/>
        </w:rPr>
        <w:softHyphen/>
        <w:t>nernos</w:t>
      </w:r>
      <w:proofErr w:type="spellEnd"/>
      <w:r w:rsidRPr="005C431B">
        <w:rPr>
          <w:rFonts w:ascii="Times New Roman" w:hAnsi="Times New Roman" w:cs="Times New Roman"/>
        </w:rPr>
        <w:t xml:space="preserve"> en especu</w:t>
      </w:r>
      <w:r w:rsidRPr="005C431B">
        <w:rPr>
          <w:rFonts w:ascii="Times New Roman" w:hAnsi="Times New Roman" w:cs="Times New Roman"/>
        </w:rPr>
        <w:softHyphen/>
        <w:t>laciones sobre posibilidades, sino aprender a situarnos ante la realidad tal cual es y dar gloria a Dios por ella.</w:t>
      </w:r>
      <w:r w:rsidRPr="005C431B">
        <w:rPr>
          <w:rFonts w:ascii="Times New Roman" w:hAnsi="Times New Roman" w:cs="Times New Roman"/>
        </w:rPr>
        <w:br/>
        <w:t>   La visión cristiana del mundo mantiene un optimismo relativo, sin llegar a idealizarlo.</w:t>
      </w:r>
      <w:r w:rsidRPr="005C431B">
        <w:rPr>
          <w:rFonts w:ascii="Times New Roman" w:hAnsi="Times New Roman" w:cs="Times New Roman"/>
        </w:rPr>
        <w:br/>
        <w:t xml:space="preserve">   Considera el mundo actual como el mejor relativamente de los realizables, ya que es obra de la sabiduría divina y, como tal, responde al fin que Dios le </w:t>
      </w:r>
      <w:proofErr w:type="spellStart"/>
      <w:r w:rsidRPr="005C431B">
        <w:rPr>
          <w:rFonts w:ascii="Times New Roman" w:hAnsi="Times New Roman" w:cs="Times New Roman"/>
        </w:rPr>
        <w:t>haseñalado</w:t>
      </w:r>
      <w:proofErr w:type="spellEnd"/>
      <w:r w:rsidRPr="005C431B">
        <w:rPr>
          <w:rFonts w:ascii="Times New Roman" w:hAnsi="Times New Roman" w:cs="Times New Roman"/>
        </w:rPr>
        <w:t xml:space="preserve">. </w:t>
      </w:r>
      <w:r w:rsidRPr="005C431B">
        <w:rPr>
          <w:rFonts w:ascii="Times New Roman" w:hAnsi="Times New Roman" w:cs="Times New Roman"/>
        </w:rPr>
        <w:br/>
        <w:t>   Pero también resalta la misión providencial del hombre de hacer todo lo posible para mejorarlas limitaci</w:t>
      </w:r>
      <w:r w:rsidRPr="005C431B">
        <w:rPr>
          <w:rFonts w:ascii="Times New Roman" w:hAnsi="Times New Roman" w:cs="Times New Roman"/>
        </w:rPr>
        <w:t>o</w:t>
      </w:r>
      <w:r w:rsidRPr="005C431B">
        <w:rPr>
          <w:rFonts w:ascii="Times New Roman" w:hAnsi="Times New Roman" w:cs="Times New Roman"/>
        </w:rPr>
        <w:t>nes y trabajar para que lo bueno mejore, lo malo sea vencido, los hombres caminen, su responsabilidad se haga consciente y la gloria de Dios sea procla</w:t>
      </w:r>
      <w:r w:rsidRPr="005C431B">
        <w:rPr>
          <w:rFonts w:ascii="Times New Roman" w:hAnsi="Times New Roman" w:cs="Times New Roman"/>
        </w:rPr>
        <w:softHyphen/>
        <w:t>ma en las cosas buenas y en las malas.</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b/>
          <w:bCs/>
        </w:rPr>
        <w:t>  7. Carácter temporal del mundo</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Otra verdad religiosa importante es que el mundo no es eterno. Tuvo principio en el tiempo y tendrá fin en el tiempo. No es posible aceptar otra cosa a la luz del a ciencia y a la luz de la fe.</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xml:space="preserve">   </w:t>
      </w:r>
      <w:r w:rsidRPr="005C431B">
        <w:rPr>
          <w:rFonts w:ascii="Times New Roman" w:hAnsi="Times New Roman" w:cs="Times New Roman"/>
          <w:b/>
          <w:bCs/>
        </w:rPr>
        <w:t>7.1. Inicio del cosmos</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Sobre el principio del mundo, desde la perspectiva religiosa, sólo se puede decir que, por ser limitado, tuvo que haber un momento en que comenzó su existencia concreta. Ni podemos afirmar el momento ni el modo como se inició su marcha en el tiempo. Mientras que la filosofía pagana y el materialismo moderno suponen que su realidad es eterna, que no tiene comienzo, la Iglesia enseña que el mundo no existe desde toda la eternidad, sino que tuvo un momento inicial.</w:t>
      </w:r>
      <w:r w:rsidRPr="005C431B">
        <w:rPr>
          <w:rFonts w:ascii="Times New Roman" w:hAnsi="Times New Roman" w:cs="Times New Roman"/>
        </w:rPr>
        <w:br/>
        <w:t>   El IV Concilio de Letrán (1215) y el del Vaticano I (1870) declararon el deber de aceptar su comienzo en el tiempo, pues definieron su carácter de criatura temporal y limitada. (</w:t>
      </w:r>
      <w:proofErr w:type="spellStart"/>
      <w:r w:rsidRPr="005C431B">
        <w:rPr>
          <w:rFonts w:ascii="Times New Roman" w:hAnsi="Times New Roman" w:cs="Times New Roman"/>
        </w:rPr>
        <w:t>Denz</w:t>
      </w:r>
      <w:proofErr w:type="spellEnd"/>
      <w:r w:rsidRPr="005C431B">
        <w:rPr>
          <w:rFonts w:ascii="Times New Roman" w:hAnsi="Times New Roman" w:cs="Times New Roman"/>
        </w:rPr>
        <w:t>. 501 a 503). La Sagrada Escr</w:t>
      </w:r>
      <w:r w:rsidRPr="005C431B">
        <w:rPr>
          <w:rFonts w:ascii="Times New Roman" w:hAnsi="Times New Roman" w:cs="Times New Roman"/>
        </w:rPr>
        <w:t>i</w:t>
      </w:r>
      <w:r w:rsidRPr="005C431B">
        <w:rPr>
          <w:rFonts w:ascii="Times New Roman" w:hAnsi="Times New Roman" w:cs="Times New Roman"/>
        </w:rPr>
        <w:t>tura da testimonio clarísimo de que alguna vez el mundo no existía y de que comenzó a existir. Juan atribuye a Jesús esa afirmación: "</w:t>
      </w:r>
      <w:r w:rsidRPr="005C431B">
        <w:rPr>
          <w:rFonts w:ascii="Times New Roman" w:hAnsi="Times New Roman" w:cs="Times New Roman"/>
          <w:i/>
          <w:iCs/>
        </w:rPr>
        <w:t>Ahora tú, Padre, glorifícame cerca de ti mismo con la gloria que tuve cerca de ti antes de que el mundo existiese</w:t>
      </w:r>
      <w:r w:rsidRPr="005C431B">
        <w:rPr>
          <w:rFonts w:ascii="Times New Roman" w:hAnsi="Times New Roman" w:cs="Times New Roman"/>
        </w:rPr>
        <w:t>" (</w:t>
      </w:r>
      <w:proofErr w:type="spellStart"/>
      <w:r w:rsidRPr="005C431B">
        <w:rPr>
          <w:rFonts w:ascii="Times New Roman" w:hAnsi="Times New Roman" w:cs="Times New Roman"/>
        </w:rPr>
        <w:t>Jn.</w:t>
      </w:r>
      <w:proofErr w:type="spellEnd"/>
      <w:r w:rsidRPr="005C431B">
        <w:rPr>
          <w:rFonts w:ascii="Times New Roman" w:hAnsi="Times New Roman" w:cs="Times New Roman"/>
        </w:rPr>
        <w:t xml:space="preserve"> 17. 5). La misma idea se desprende de otras expresiones bíblicas: Ef. 1. 4; </w:t>
      </w:r>
      <w:proofErr w:type="spellStart"/>
      <w:r w:rsidRPr="005C431B">
        <w:rPr>
          <w:rFonts w:ascii="Times New Roman" w:hAnsi="Times New Roman" w:cs="Times New Roman"/>
        </w:rPr>
        <w:t>Sal.</w:t>
      </w:r>
      <w:proofErr w:type="spellEnd"/>
      <w:r w:rsidRPr="005C431B">
        <w:rPr>
          <w:rFonts w:ascii="Times New Roman" w:hAnsi="Times New Roman" w:cs="Times New Roman"/>
        </w:rPr>
        <w:t xml:space="preserve"> 101. 26; </w:t>
      </w:r>
      <w:proofErr w:type="spellStart"/>
      <w:r w:rsidRPr="005C431B">
        <w:rPr>
          <w:rFonts w:ascii="Times New Roman" w:hAnsi="Times New Roman" w:cs="Times New Roman"/>
        </w:rPr>
        <w:t>Gen.</w:t>
      </w:r>
      <w:proofErr w:type="spellEnd"/>
      <w:r w:rsidRPr="005C431B">
        <w:rPr>
          <w:rFonts w:ascii="Times New Roman" w:hAnsi="Times New Roman" w:cs="Times New Roman"/>
        </w:rPr>
        <w:t xml:space="preserve"> 1. 1; Prov. 8. 22; </w:t>
      </w:r>
      <w:proofErr w:type="spellStart"/>
      <w:r w:rsidRPr="005C431B">
        <w:rPr>
          <w:rFonts w:ascii="Times New Roman" w:hAnsi="Times New Roman" w:cs="Times New Roman"/>
        </w:rPr>
        <w:t>Sal.</w:t>
      </w:r>
      <w:proofErr w:type="spellEnd"/>
      <w:r w:rsidRPr="005C431B">
        <w:rPr>
          <w:rFonts w:ascii="Times New Roman" w:hAnsi="Times New Roman" w:cs="Times New Roman"/>
        </w:rPr>
        <w:t xml:space="preserve"> 89. 2.</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lastRenderedPageBreak/>
        <w:t xml:space="preserve">   </w:t>
      </w:r>
      <w:r w:rsidRPr="005C431B">
        <w:rPr>
          <w:rFonts w:ascii="Times New Roman" w:hAnsi="Times New Roman" w:cs="Times New Roman"/>
          <w:b/>
          <w:bCs/>
        </w:rPr>
        <w:t>7.2. Terminación del universo.</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Sobre el fin del mundo, también queda reflejada su indudable terminación "al final de los tiempos", pues es criatura y no puede durar para siempre. Incluso por razones meramente naturales resulta ina</w:t>
      </w:r>
      <w:r w:rsidRPr="005C431B">
        <w:rPr>
          <w:rFonts w:ascii="Times New Roman" w:hAnsi="Times New Roman" w:cs="Times New Roman"/>
        </w:rPr>
        <w:softHyphen/>
        <w:t>ceptable la eternidad del mundo. Como la existencia de éste se debe a una libre decisión de la voluntad divina, también su terminación depende de esa libertad.</w:t>
      </w:r>
      <w:r w:rsidRPr="005C431B">
        <w:rPr>
          <w:rFonts w:ascii="Times New Roman" w:hAnsi="Times New Roman" w:cs="Times New Roman"/>
        </w:rPr>
        <w:br/>
        <w:t>   La afirmación de que tendrá fin no de</w:t>
      </w:r>
      <w:r w:rsidRPr="005C431B">
        <w:rPr>
          <w:rFonts w:ascii="Times New Roman" w:hAnsi="Times New Roman" w:cs="Times New Roman"/>
        </w:rPr>
        <w:softHyphen/>
        <w:t>pen</w:t>
      </w:r>
      <w:r w:rsidRPr="005C431B">
        <w:rPr>
          <w:rFonts w:ascii="Times New Roman" w:hAnsi="Times New Roman" w:cs="Times New Roman"/>
        </w:rPr>
        <w:softHyphen/>
        <w:t>de de meras consideraciones físicas, como es el desgaste de la mate</w:t>
      </w:r>
      <w:r w:rsidRPr="005C431B">
        <w:rPr>
          <w:rFonts w:ascii="Times New Roman" w:hAnsi="Times New Roman" w:cs="Times New Roman"/>
        </w:rPr>
        <w:softHyphen/>
        <w:t>ria.</w:t>
      </w:r>
      <w:r w:rsidRPr="005C431B">
        <w:rPr>
          <w:rFonts w:ascii="Times New Roman" w:hAnsi="Times New Roman" w:cs="Times New Roman"/>
        </w:rPr>
        <w:br/>
        <w:t xml:space="preserve">   La afirmación viene más bien de la razón y del sentido común, aunque nada opta para pensar que Dios puede </w:t>
      </w:r>
      <w:proofErr w:type="spellStart"/>
      <w:r w:rsidRPr="005C431B">
        <w:rPr>
          <w:rFonts w:ascii="Times New Roman" w:hAnsi="Times New Roman" w:cs="Times New Roman"/>
        </w:rPr>
        <w:t>conser</w:t>
      </w:r>
      <w:r w:rsidRPr="005C431B">
        <w:rPr>
          <w:rFonts w:ascii="Times New Roman" w:hAnsi="Times New Roman" w:cs="Times New Roman"/>
        </w:rPr>
        <w:softHyphen/>
        <w:t>varlo</w:t>
      </w:r>
      <w:proofErr w:type="spellEnd"/>
      <w:r w:rsidRPr="005C431B">
        <w:rPr>
          <w:rFonts w:ascii="Times New Roman" w:hAnsi="Times New Roman" w:cs="Times New Roman"/>
        </w:rPr>
        <w:t xml:space="preserve"> sin limitación de tiempo.</w:t>
      </w:r>
      <w:r w:rsidRPr="005C431B">
        <w:rPr>
          <w:rFonts w:ascii="Times New Roman" w:hAnsi="Times New Roman" w:cs="Times New Roman"/>
        </w:rPr>
        <w:br/>
        <w:t>   Con todo San Buenaventura, recogien</w:t>
      </w:r>
      <w:r w:rsidRPr="005C431B">
        <w:rPr>
          <w:rFonts w:ascii="Times New Roman" w:hAnsi="Times New Roman" w:cs="Times New Roman"/>
        </w:rPr>
        <w:softHyphen/>
        <w:t>do el sentir de otros teólogos, opina que hay contradicción entre el ser criatura y el durar para siempre, salvo una voluntad explícita del Creador. Tal es el caso singular de los seres inteligentes, que tuvie</w:t>
      </w:r>
      <w:r w:rsidRPr="005C431B">
        <w:rPr>
          <w:rFonts w:ascii="Times New Roman" w:hAnsi="Times New Roman" w:cs="Times New Roman"/>
        </w:rPr>
        <w:softHyphen/>
        <w:t>ron inicio, pero no ten</w:t>
      </w:r>
      <w:r w:rsidRPr="005C431B">
        <w:rPr>
          <w:rFonts w:ascii="Times New Roman" w:hAnsi="Times New Roman" w:cs="Times New Roman"/>
        </w:rPr>
        <w:softHyphen/>
        <w:t>drán ya fin. Y su "</w:t>
      </w:r>
      <w:proofErr w:type="spellStart"/>
      <w:r w:rsidRPr="005C431B">
        <w:rPr>
          <w:rFonts w:ascii="Times New Roman" w:hAnsi="Times New Roman" w:cs="Times New Roman"/>
        </w:rPr>
        <w:t>eviternidad</w:t>
      </w:r>
      <w:proofErr w:type="spellEnd"/>
      <w:r w:rsidRPr="005C431B">
        <w:rPr>
          <w:rFonts w:ascii="Times New Roman" w:hAnsi="Times New Roman" w:cs="Times New Roman"/>
        </w:rPr>
        <w:t>", que no eternidad, no es extrapolable a los animales o a las mara</w:t>
      </w:r>
      <w:r w:rsidRPr="005C431B">
        <w:rPr>
          <w:rFonts w:ascii="Times New Roman" w:hAnsi="Times New Roman" w:cs="Times New Roman"/>
        </w:rPr>
        <w:softHyphen/>
        <w:t>villas del universo.</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rPr>
        <w:t> </w:t>
      </w:r>
    </w:p>
    <w:p w:rsidR="005C431B" w:rsidRPr="005C431B" w:rsidRDefault="005C431B" w:rsidP="005C431B">
      <w:pPr>
        <w:widowControl/>
        <w:autoSpaceDE/>
        <w:autoSpaceDN/>
        <w:adjustRightInd/>
        <w:spacing w:before="100" w:beforeAutospacing="1" w:after="100" w:afterAutospacing="1"/>
        <w:jc w:val="center"/>
        <w:rPr>
          <w:rFonts w:ascii="Times New Roman" w:hAnsi="Times New Roman" w:cs="Times New Roman"/>
        </w:rPr>
      </w:pPr>
      <w:r w:rsidRPr="005C431B">
        <w:rPr>
          <w:rFonts w:ascii="Times New Roman" w:hAnsi="Times New Roman" w:cs="Times New Roman"/>
          <w:b/>
          <w:bCs/>
        </w:rPr>
        <w:t> Un ejemplo de catequesis</w:t>
      </w:r>
      <w:r w:rsidRPr="005C431B">
        <w:rPr>
          <w:rFonts w:ascii="Times New Roman" w:hAnsi="Times New Roman" w:cs="Times New Roman"/>
        </w:rPr>
        <w:br/>
      </w:r>
      <w:r w:rsidRPr="005C431B">
        <w:rPr>
          <w:rFonts w:ascii="Times New Roman" w:hAnsi="Times New Roman" w:cs="Times New Roman"/>
          <w:b/>
          <w:bCs/>
        </w:rPr>
        <w:t> sobre la Creación del mundo puede ser.</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b/>
          <w:bCs/>
        </w:rPr>
        <w:t>  - Buscar por los alumnos una colección de hechos creados por los hom</w:t>
      </w:r>
      <w:r w:rsidRPr="005C431B">
        <w:rPr>
          <w:rFonts w:ascii="Times New Roman" w:hAnsi="Times New Roman" w:cs="Times New Roman"/>
          <w:b/>
          <w:bCs/>
        </w:rPr>
        <w:softHyphen/>
        <w:t>bres e ilustrarlos con un reco</w:t>
      </w:r>
      <w:r w:rsidRPr="005C431B">
        <w:rPr>
          <w:rFonts w:ascii="Times New Roman" w:hAnsi="Times New Roman" w:cs="Times New Roman"/>
          <w:b/>
          <w:bCs/>
        </w:rPr>
        <w:t>r</w:t>
      </w:r>
      <w:r w:rsidRPr="005C431B">
        <w:rPr>
          <w:rFonts w:ascii="Times New Roman" w:hAnsi="Times New Roman" w:cs="Times New Roman"/>
          <w:b/>
          <w:bCs/>
        </w:rPr>
        <w:t>te fotográfico de pren</w:t>
      </w:r>
      <w:r w:rsidRPr="005C431B">
        <w:rPr>
          <w:rFonts w:ascii="Times New Roman" w:hAnsi="Times New Roman" w:cs="Times New Roman"/>
          <w:b/>
          <w:bCs/>
        </w:rPr>
        <w:softHyphen/>
        <w:t>sa de desecho o con un dibujo realizado por ellos.</w:t>
      </w:r>
      <w:r w:rsidRPr="005C431B">
        <w:rPr>
          <w:rFonts w:ascii="Times New Roman" w:hAnsi="Times New Roman" w:cs="Times New Roman"/>
        </w:rPr>
        <w:br/>
      </w:r>
      <w:r w:rsidRPr="005C431B">
        <w:rPr>
          <w:rFonts w:ascii="Times New Roman" w:hAnsi="Times New Roman" w:cs="Times New Roman"/>
          <w:b/>
          <w:bCs/>
        </w:rPr>
        <w:t>  - Luego se asocian estos gráficos en relación a cinco tipos de crea</w:t>
      </w:r>
      <w:r w:rsidRPr="005C431B">
        <w:rPr>
          <w:rFonts w:ascii="Times New Roman" w:hAnsi="Times New Roman" w:cs="Times New Roman"/>
          <w:b/>
          <w:bCs/>
        </w:rPr>
        <w:softHyphen/>
        <w:t>ción que podemos encontrar en el mundo:</w:t>
      </w:r>
      <w:r w:rsidRPr="005C431B">
        <w:rPr>
          <w:rFonts w:ascii="Times New Roman" w:hAnsi="Times New Roman" w:cs="Times New Roman"/>
        </w:rPr>
        <w:br/>
      </w:r>
      <w:r w:rsidRPr="005C431B">
        <w:rPr>
          <w:rFonts w:ascii="Times New Roman" w:hAnsi="Times New Roman" w:cs="Times New Roman"/>
          <w:b/>
          <w:bCs/>
        </w:rPr>
        <w:t>       1º material; 2º animal vital; 3º humana y racional; 4º social y ecle</w:t>
      </w:r>
      <w:r w:rsidRPr="005C431B">
        <w:rPr>
          <w:rFonts w:ascii="Times New Roman" w:hAnsi="Times New Roman" w:cs="Times New Roman"/>
          <w:b/>
          <w:bCs/>
        </w:rPr>
        <w:softHyphen/>
        <w:t>sial; 5º espiritual y sobrenatural.</w:t>
      </w:r>
      <w:r w:rsidRPr="005C431B">
        <w:rPr>
          <w:rFonts w:ascii="Times New Roman" w:hAnsi="Times New Roman" w:cs="Times New Roman"/>
        </w:rPr>
        <w:br/>
      </w:r>
      <w:r w:rsidRPr="005C431B">
        <w:rPr>
          <w:rFonts w:ascii="Times New Roman" w:hAnsi="Times New Roman" w:cs="Times New Roman"/>
          <w:b/>
          <w:bCs/>
        </w:rPr>
        <w:t>  - Analizar en grupos (de unos cinco miembros cada grupo) los cinco textos bíblicos siguientes</w:t>
      </w:r>
      <w:r w:rsidRPr="005C431B">
        <w:rPr>
          <w:rFonts w:ascii="Times New Roman" w:hAnsi="Times New Roman" w:cs="Times New Roman"/>
        </w:rPr>
        <w:br/>
      </w:r>
      <w:r w:rsidRPr="005C431B">
        <w:rPr>
          <w:rFonts w:ascii="Times New Roman" w:hAnsi="Times New Roman" w:cs="Times New Roman"/>
          <w:b/>
          <w:bCs/>
        </w:rPr>
        <w:t>       y extractar "pies de foto" para colorear los escritos en cada gráfico de los expuestos.</w:t>
      </w:r>
      <w:r w:rsidRPr="005C431B">
        <w:rPr>
          <w:rFonts w:ascii="Times New Roman" w:hAnsi="Times New Roman" w:cs="Times New Roman"/>
        </w:rPr>
        <w:br/>
      </w:r>
      <w:r w:rsidRPr="005C431B">
        <w:rPr>
          <w:rFonts w:ascii="Times New Roman" w:hAnsi="Times New Roman" w:cs="Times New Roman"/>
          <w:b/>
          <w:bCs/>
        </w:rPr>
        <w:t>     + Gen 1. 1-31. La creación del mundo refleja la grandeza de Dios.</w:t>
      </w:r>
      <w:r w:rsidRPr="005C431B">
        <w:rPr>
          <w:rFonts w:ascii="Times New Roman" w:hAnsi="Times New Roman" w:cs="Times New Roman"/>
        </w:rPr>
        <w:br/>
      </w:r>
      <w:r w:rsidRPr="005C431B">
        <w:rPr>
          <w:rFonts w:ascii="Times New Roman" w:hAnsi="Times New Roman" w:cs="Times New Roman"/>
          <w:b/>
          <w:bCs/>
        </w:rPr>
        <w:t xml:space="preserve">    + </w:t>
      </w:r>
      <w:proofErr w:type="spellStart"/>
      <w:r w:rsidRPr="005C431B">
        <w:rPr>
          <w:rFonts w:ascii="Times New Roman" w:hAnsi="Times New Roman" w:cs="Times New Roman"/>
          <w:b/>
          <w:bCs/>
        </w:rPr>
        <w:t>Sal.</w:t>
      </w:r>
      <w:proofErr w:type="spellEnd"/>
      <w:r w:rsidRPr="005C431B">
        <w:rPr>
          <w:rFonts w:ascii="Times New Roman" w:hAnsi="Times New Roman" w:cs="Times New Roman"/>
          <w:b/>
          <w:bCs/>
        </w:rPr>
        <w:t xml:space="preserve"> 104 1-35. Las grandezas de la creación merecen agradecimiento.</w:t>
      </w:r>
      <w:r w:rsidRPr="005C431B">
        <w:rPr>
          <w:rFonts w:ascii="Times New Roman" w:hAnsi="Times New Roman" w:cs="Times New Roman"/>
        </w:rPr>
        <w:br/>
      </w:r>
      <w:r w:rsidRPr="005C431B">
        <w:rPr>
          <w:rFonts w:ascii="Times New Roman" w:hAnsi="Times New Roman" w:cs="Times New Roman"/>
          <w:b/>
          <w:bCs/>
        </w:rPr>
        <w:t xml:space="preserve">    + </w:t>
      </w:r>
      <w:proofErr w:type="spellStart"/>
      <w:r w:rsidRPr="005C431B">
        <w:rPr>
          <w:rFonts w:ascii="Times New Roman" w:hAnsi="Times New Roman" w:cs="Times New Roman"/>
          <w:b/>
          <w:bCs/>
        </w:rPr>
        <w:t>Job.</w:t>
      </w:r>
      <w:proofErr w:type="spellEnd"/>
      <w:r w:rsidRPr="005C431B">
        <w:rPr>
          <w:rFonts w:ascii="Times New Roman" w:hAnsi="Times New Roman" w:cs="Times New Roman"/>
          <w:b/>
          <w:bCs/>
        </w:rPr>
        <w:t xml:space="preserve"> 38. 1-37. Admiración ante las maravillas del universo.</w:t>
      </w:r>
      <w:r w:rsidRPr="005C431B">
        <w:rPr>
          <w:rFonts w:ascii="Times New Roman" w:hAnsi="Times New Roman" w:cs="Times New Roman"/>
        </w:rPr>
        <w:br/>
      </w:r>
      <w:r w:rsidRPr="005C431B">
        <w:rPr>
          <w:rFonts w:ascii="Times New Roman" w:hAnsi="Times New Roman" w:cs="Times New Roman"/>
          <w:b/>
          <w:bCs/>
        </w:rPr>
        <w:t xml:space="preserve">    + </w:t>
      </w:r>
      <w:proofErr w:type="spellStart"/>
      <w:r w:rsidRPr="005C431B">
        <w:rPr>
          <w:rFonts w:ascii="Times New Roman" w:hAnsi="Times New Roman" w:cs="Times New Roman"/>
          <w:b/>
          <w:bCs/>
        </w:rPr>
        <w:t>Dan.</w:t>
      </w:r>
      <w:proofErr w:type="spellEnd"/>
      <w:r w:rsidRPr="005C431B">
        <w:rPr>
          <w:rFonts w:ascii="Times New Roman" w:hAnsi="Times New Roman" w:cs="Times New Roman"/>
          <w:b/>
          <w:bCs/>
        </w:rPr>
        <w:t xml:space="preserve"> 3. 51-81. Canto de los tres jóvenes como himno de alabanza y sorpresa.</w:t>
      </w:r>
      <w:r w:rsidRPr="005C431B">
        <w:rPr>
          <w:rFonts w:ascii="Times New Roman" w:hAnsi="Times New Roman" w:cs="Times New Roman"/>
        </w:rPr>
        <w:br/>
      </w:r>
      <w:r w:rsidRPr="005C431B">
        <w:rPr>
          <w:rFonts w:ascii="Times New Roman" w:hAnsi="Times New Roman" w:cs="Times New Roman"/>
          <w:b/>
          <w:bCs/>
        </w:rPr>
        <w:t>     + Prov. 8. 22-36. Los Proverbios sobre el mundo reflejan el sentimiento noble.</w:t>
      </w:r>
      <w:r w:rsidRPr="005C431B">
        <w:rPr>
          <w:rFonts w:ascii="Times New Roman" w:hAnsi="Times New Roman" w:cs="Times New Roman"/>
        </w:rPr>
        <w:br/>
      </w:r>
      <w:r w:rsidRPr="005C431B">
        <w:rPr>
          <w:rFonts w:ascii="Times New Roman" w:hAnsi="Times New Roman" w:cs="Times New Roman"/>
          <w:b/>
          <w:bCs/>
        </w:rPr>
        <w:t xml:space="preserve">      + </w:t>
      </w:r>
      <w:proofErr w:type="spellStart"/>
      <w:r w:rsidRPr="005C431B">
        <w:rPr>
          <w:rFonts w:ascii="Times New Roman" w:hAnsi="Times New Roman" w:cs="Times New Roman"/>
          <w:b/>
          <w:bCs/>
        </w:rPr>
        <w:t>Ecclo</w:t>
      </w:r>
      <w:proofErr w:type="spellEnd"/>
      <w:r w:rsidRPr="005C431B">
        <w:rPr>
          <w:rFonts w:ascii="Times New Roman" w:hAnsi="Times New Roman" w:cs="Times New Roman"/>
          <w:b/>
          <w:bCs/>
        </w:rPr>
        <w:t>. 42. 15-23. La grandeza de la Sabiduría manifestada en sus hechos.</w:t>
      </w:r>
      <w:r w:rsidRPr="005C431B">
        <w:rPr>
          <w:rFonts w:ascii="Times New Roman" w:hAnsi="Times New Roman" w:cs="Times New Roman"/>
        </w:rPr>
        <w:br/>
      </w:r>
      <w:r w:rsidRPr="005C431B">
        <w:rPr>
          <w:rFonts w:ascii="Times New Roman" w:hAnsi="Times New Roman" w:cs="Times New Roman"/>
          <w:b/>
          <w:bCs/>
        </w:rPr>
        <w:t>  - Se puede comparar y comentar estas referencias del Antiguo Testamento con algunos textos co</w:t>
      </w:r>
      <w:r w:rsidRPr="005C431B">
        <w:rPr>
          <w:rFonts w:ascii="Times New Roman" w:hAnsi="Times New Roman" w:cs="Times New Roman"/>
          <w:b/>
          <w:bCs/>
        </w:rPr>
        <w:t>s</w:t>
      </w:r>
      <w:r w:rsidRPr="005C431B">
        <w:rPr>
          <w:rFonts w:ascii="Times New Roman" w:hAnsi="Times New Roman" w:cs="Times New Roman"/>
          <w:b/>
          <w:bCs/>
        </w:rPr>
        <w:t>mológicos del Nuevo Testamento. Ni lo antiguo ni lo nuevo tiene una intención científica descriptiva, sino la perspectiva religiosa de lo limitado de las criaturas.</w:t>
      </w:r>
      <w:r w:rsidRPr="005C431B">
        <w:rPr>
          <w:rFonts w:ascii="Times New Roman" w:hAnsi="Times New Roman" w:cs="Times New Roman"/>
        </w:rPr>
        <w:br/>
      </w:r>
      <w:r w:rsidRPr="005C431B">
        <w:rPr>
          <w:rFonts w:ascii="Times New Roman" w:hAnsi="Times New Roman" w:cs="Times New Roman"/>
          <w:b/>
          <w:bCs/>
        </w:rPr>
        <w:t xml:space="preserve">    + Palabras de Jesús: </w:t>
      </w:r>
      <w:proofErr w:type="spellStart"/>
      <w:r w:rsidRPr="005C431B">
        <w:rPr>
          <w:rFonts w:ascii="Times New Roman" w:hAnsi="Times New Roman" w:cs="Times New Roman"/>
          <w:b/>
          <w:bCs/>
        </w:rPr>
        <w:t>Mt.</w:t>
      </w:r>
      <w:proofErr w:type="spellEnd"/>
      <w:r w:rsidRPr="005C431B">
        <w:rPr>
          <w:rFonts w:ascii="Times New Roman" w:hAnsi="Times New Roman" w:cs="Times New Roman"/>
          <w:b/>
          <w:bCs/>
        </w:rPr>
        <w:t xml:space="preserve"> 24. 29-31 (eco de </w:t>
      </w:r>
      <w:proofErr w:type="spellStart"/>
      <w:r w:rsidRPr="005C431B">
        <w:rPr>
          <w:rFonts w:ascii="Times New Roman" w:hAnsi="Times New Roman" w:cs="Times New Roman"/>
          <w:b/>
          <w:bCs/>
        </w:rPr>
        <w:t>Is.</w:t>
      </w:r>
      <w:proofErr w:type="spellEnd"/>
      <w:r w:rsidRPr="005C431B">
        <w:rPr>
          <w:rFonts w:ascii="Times New Roman" w:hAnsi="Times New Roman" w:cs="Times New Roman"/>
          <w:b/>
          <w:bCs/>
        </w:rPr>
        <w:t xml:space="preserve"> 13.10, de </w:t>
      </w:r>
      <w:proofErr w:type="spellStart"/>
      <w:r w:rsidRPr="005C431B">
        <w:rPr>
          <w:rFonts w:ascii="Times New Roman" w:hAnsi="Times New Roman" w:cs="Times New Roman"/>
          <w:b/>
          <w:bCs/>
        </w:rPr>
        <w:t>Zac.</w:t>
      </w:r>
      <w:proofErr w:type="spellEnd"/>
      <w:r w:rsidRPr="005C431B">
        <w:rPr>
          <w:rFonts w:ascii="Times New Roman" w:hAnsi="Times New Roman" w:cs="Times New Roman"/>
          <w:b/>
          <w:bCs/>
        </w:rPr>
        <w:t xml:space="preserve"> 12. 10-14; de Dan 7. 13-14)</w:t>
      </w:r>
      <w:r w:rsidRPr="005C431B">
        <w:rPr>
          <w:rFonts w:ascii="Times New Roman" w:hAnsi="Times New Roman" w:cs="Times New Roman"/>
        </w:rPr>
        <w:br/>
      </w:r>
      <w:r w:rsidRPr="005C431B">
        <w:rPr>
          <w:rFonts w:ascii="Times New Roman" w:hAnsi="Times New Roman" w:cs="Times New Roman"/>
          <w:b/>
          <w:bCs/>
        </w:rPr>
        <w:t xml:space="preserve">    + </w:t>
      </w:r>
      <w:proofErr w:type="spellStart"/>
      <w:r w:rsidRPr="005C431B">
        <w:rPr>
          <w:rFonts w:ascii="Times New Roman" w:hAnsi="Times New Roman" w:cs="Times New Roman"/>
          <w:b/>
          <w:bCs/>
        </w:rPr>
        <w:t>Rom.</w:t>
      </w:r>
      <w:proofErr w:type="spellEnd"/>
      <w:r w:rsidRPr="005C431B">
        <w:rPr>
          <w:rFonts w:ascii="Times New Roman" w:hAnsi="Times New Roman" w:cs="Times New Roman"/>
          <w:b/>
          <w:bCs/>
        </w:rPr>
        <w:t xml:space="preserve"> 1. 18-23. El pecador se niega a reconocer lo que es evidente: El Señor es Dios.</w:t>
      </w:r>
      <w:r w:rsidRPr="005C431B">
        <w:rPr>
          <w:rFonts w:ascii="Times New Roman" w:hAnsi="Times New Roman" w:cs="Times New Roman"/>
        </w:rPr>
        <w:br/>
      </w:r>
      <w:r w:rsidRPr="005C431B">
        <w:rPr>
          <w:rFonts w:ascii="Times New Roman" w:hAnsi="Times New Roman" w:cs="Times New Roman"/>
          <w:b/>
          <w:bCs/>
        </w:rPr>
        <w:t> - Perfilar reflexiones de cada texto analizado y exponerlas al resto de los compañeros del grupo y cl</w:t>
      </w:r>
      <w:r w:rsidRPr="005C431B">
        <w:rPr>
          <w:rFonts w:ascii="Times New Roman" w:hAnsi="Times New Roman" w:cs="Times New Roman"/>
          <w:b/>
          <w:bCs/>
        </w:rPr>
        <w:t>a</w:t>
      </w:r>
      <w:r w:rsidRPr="005C431B">
        <w:rPr>
          <w:rFonts w:ascii="Times New Roman" w:hAnsi="Times New Roman" w:cs="Times New Roman"/>
          <w:b/>
          <w:bCs/>
        </w:rPr>
        <w:t>se. La exposición tiene que ser muy concreta y breve, mejor si se propone por escrito y en forma tel</w:t>
      </w:r>
      <w:r w:rsidRPr="005C431B">
        <w:rPr>
          <w:rFonts w:ascii="Times New Roman" w:hAnsi="Times New Roman" w:cs="Times New Roman"/>
          <w:b/>
          <w:bCs/>
        </w:rPr>
        <w:t>e</w:t>
      </w:r>
      <w:r w:rsidRPr="005C431B">
        <w:rPr>
          <w:rFonts w:ascii="Times New Roman" w:hAnsi="Times New Roman" w:cs="Times New Roman"/>
          <w:b/>
          <w:bCs/>
        </w:rPr>
        <w:t>gráfica.</w:t>
      </w:r>
    </w:p>
    <w:p w:rsidR="005C431B" w:rsidRPr="005C431B" w:rsidRDefault="005C431B" w:rsidP="005C431B">
      <w:pPr>
        <w:widowControl/>
        <w:autoSpaceDE/>
        <w:autoSpaceDN/>
        <w:adjustRightInd/>
        <w:spacing w:before="100" w:beforeAutospacing="1" w:after="100" w:afterAutospacing="1"/>
        <w:rPr>
          <w:rFonts w:ascii="Times New Roman" w:hAnsi="Times New Roman" w:cs="Times New Roman"/>
        </w:rPr>
      </w:pPr>
      <w:r w:rsidRPr="005C431B">
        <w:rPr>
          <w:rFonts w:ascii="Times New Roman" w:hAnsi="Times New Roman" w:cs="Times New Roman"/>
          <w:b/>
          <w:bCs/>
        </w:rPr>
        <w:t>Terminar proponiendo una plegaria de acción de gracias a Dios por la creación de las cosas, reda</w:t>
      </w:r>
      <w:r w:rsidRPr="005C431B">
        <w:rPr>
          <w:rFonts w:ascii="Times New Roman" w:hAnsi="Times New Roman" w:cs="Times New Roman"/>
          <w:b/>
          <w:bCs/>
        </w:rPr>
        <w:t>c</w:t>
      </w:r>
      <w:r w:rsidRPr="005C431B">
        <w:rPr>
          <w:rFonts w:ascii="Times New Roman" w:hAnsi="Times New Roman" w:cs="Times New Roman"/>
          <w:b/>
          <w:bCs/>
        </w:rPr>
        <w:t>tando el texto entre todos preferentemente con frases adaptadas de los textos analizados.</w:t>
      </w:r>
    </w:p>
    <w:p w:rsidR="00E174F1" w:rsidRPr="005C431B" w:rsidRDefault="00E174F1" w:rsidP="005C431B">
      <w:pPr>
        <w:rPr>
          <w:szCs w:val="28"/>
        </w:rPr>
      </w:pPr>
    </w:p>
    <w:sectPr w:rsidR="00E174F1" w:rsidRPr="005C431B"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EA7" w:rsidRDefault="002C6EA7" w:rsidP="005661D3">
      <w:r>
        <w:separator/>
      </w:r>
    </w:p>
  </w:endnote>
  <w:endnote w:type="continuationSeparator" w:id="1">
    <w:p w:rsidR="002C6EA7" w:rsidRDefault="002C6EA7"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EA7" w:rsidRDefault="002C6EA7" w:rsidP="005661D3">
      <w:r>
        <w:separator/>
      </w:r>
    </w:p>
  </w:footnote>
  <w:footnote w:type="continuationSeparator" w:id="1">
    <w:p w:rsidR="002C6EA7" w:rsidRDefault="002C6EA7"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824EF"/>
    <w:rsid w:val="000913F2"/>
    <w:rsid w:val="00097A1B"/>
    <w:rsid w:val="000A5651"/>
    <w:rsid w:val="000B3464"/>
    <w:rsid w:val="000B4517"/>
    <w:rsid w:val="000D5630"/>
    <w:rsid w:val="000E2D55"/>
    <w:rsid w:val="000E3C85"/>
    <w:rsid w:val="001031B4"/>
    <w:rsid w:val="0012649F"/>
    <w:rsid w:val="001310BD"/>
    <w:rsid w:val="00143460"/>
    <w:rsid w:val="00151A2E"/>
    <w:rsid w:val="001622EA"/>
    <w:rsid w:val="0016415A"/>
    <w:rsid w:val="00175E97"/>
    <w:rsid w:val="001768D4"/>
    <w:rsid w:val="001769D6"/>
    <w:rsid w:val="001775F3"/>
    <w:rsid w:val="001B015F"/>
    <w:rsid w:val="001B7720"/>
    <w:rsid w:val="001C2369"/>
    <w:rsid w:val="001D1959"/>
    <w:rsid w:val="001D2B60"/>
    <w:rsid w:val="001D33A6"/>
    <w:rsid w:val="001D5D58"/>
    <w:rsid w:val="001E0FA4"/>
    <w:rsid w:val="001F635D"/>
    <w:rsid w:val="001F6F42"/>
    <w:rsid w:val="00204428"/>
    <w:rsid w:val="002045DD"/>
    <w:rsid w:val="002068D2"/>
    <w:rsid w:val="00213442"/>
    <w:rsid w:val="002348A9"/>
    <w:rsid w:val="00246A6D"/>
    <w:rsid w:val="00257D28"/>
    <w:rsid w:val="0026022D"/>
    <w:rsid w:val="00273EC8"/>
    <w:rsid w:val="00275B8C"/>
    <w:rsid w:val="002841B4"/>
    <w:rsid w:val="00286F8C"/>
    <w:rsid w:val="002C6EA7"/>
    <w:rsid w:val="002D58B4"/>
    <w:rsid w:val="002D5929"/>
    <w:rsid w:val="002F63D1"/>
    <w:rsid w:val="00305CD7"/>
    <w:rsid w:val="00312AE6"/>
    <w:rsid w:val="00312D5E"/>
    <w:rsid w:val="00316CDC"/>
    <w:rsid w:val="00326E69"/>
    <w:rsid w:val="00345347"/>
    <w:rsid w:val="0035020A"/>
    <w:rsid w:val="00352CB8"/>
    <w:rsid w:val="00367B70"/>
    <w:rsid w:val="003823D0"/>
    <w:rsid w:val="0039438D"/>
    <w:rsid w:val="00397FDC"/>
    <w:rsid w:val="003A14EE"/>
    <w:rsid w:val="003B1330"/>
    <w:rsid w:val="003B1580"/>
    <w:rsid w:val="003D6355"/>
    <w:rsid w:val="003F4B37"/>
    <w:rsid w:val="00415498"/>
    <w:rsid w:val="004154FE"/>
    <w:rsid w:val="00425A9F"/>
    <w:rsid w:val="00444BCB"/>
    <w:rsid w:val="004515C7"/>
    <w:rsid w:val="00453B03"/>
    <w:rsid w:val="0045633D"/>
    <w:rsid w:val="00466E9C"/>
    <w:rsid w:val="00467297"/>
    <w:rsid w:val="00470D9F"/>
    <w:rsid w:val="0048569E"/>
    <w:rsid w:val="00487004"/>
    <w:rsid w:val="004A0931"/>
    <w:rsid w:val="004A1561"/>
    <w:rsid w:val="004A1935"/>
    <w:rsid w:val="004C1D41"/>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31B"/>
    <w:rsid w:val="005D0AA7"/>
    <w:rsid w:val="005F510A"/>
    <w:rsid w:val="00612B85"/>
    <w:rsid w:val="0062125D"/>
    <w:rsid w:val="0062732D"/>
    <w:rsid w:val="006300FF"/>
    <w:rsid w:val="00637951"/>
    <w:rsid w:val="006404DD"/>
    <w:rsid w:val="006417DB"/>
    <w:rsid w:val="00642F7A"/>
    <w:rsid w:val="006569D3"/>
    <w:rsid w:val="00670477"/>
    <w:rsid w:val="00671510"/>
    <w:rsid w:val="006A110E"/>
    <w:rsid w:val="006A4F12"/>
    <w:rsid w:val="006B057E"/>
    <w:rsid w:val="006B6793"/>
    <w:rsid w:val="006C52F4"/>
    <w:rsid w:val="006D6078"/>
    <w:rsid w:val="006E446E"/>
    <w:rsid w:val="006E5EF5"/>
    <w:rsid w:val="006F42C9"/>
    <w:rsid w:val="006F6965"/>
    <w:rsid w:val="00705128"/>
    <w:rsid w:val="00707F60"/>
    <w:rsid w:val="00714886"/>
    <w:rsid w:val="00715890"/>
    <w:rsid w:val="007200A8"/>
    <w:rsid w:val="00720E5B"/>
    <w:rsid w:val="007276F5"/>
    <w:rsid w:val="00740B5C"/>
    <w:rsid w:val="007438AC"/>
    <w:rsid w:val="007563DA"/>
    <w:rsid w:val="007877A9"/>
    <w:rsid w:val="00794B86"/>
    <w:rsid w:val="007A5A8A"/>
    <w:rsid w:val="007B128A"/>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C2F94"/>
    <w:rsid w:val="008D3A88"/>
    <w:rsid w:val="008E1A4B"/>
    <w:rsid w:val="008E2AC9"/>
    <w:rsid w:val="008F38EC"/>
    <w:rsid w:val="008F44B4"/>
    <w:rsid w:val="00901ED2"/>
    <w:rsid w:val="00903DA5"/>
    <w:rsid w:val="00912D1B"/>
    <w:rsid w:val="00912D6E"/>
    <w:rsid w:val="0092524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92197"/>
    <w:rsid w:val="00A94500"/>
    <w:rsid w:val="00AA489A"/>
    <w:rsid w:val="00AB023A"/>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7828"/>
    <w:rsid w:val="00C17D28"/>
    <w:rsid w:val="00C17FDD"/>
    <w:rsid w:val="00C2334E"/>
    <w:rsid w:val="00C235F4"/>
    <w:rsid w:val="00C30B85"/>
    <w:rsid w:val="00C32C0D"/>
    <w:rsid w:val="00C40540"/>
    <w:rsid w:val="00C45CE2"/>
    <w:rsid w:val="00C5044E"/>
    <w:rsid w:val="00C75C74"/>
    <w:rsid w:val="00C75F56"/>
    <w:rsid w:val="00C76082"/>
    <w:rsid w:val="00C80081"/>
    <w:rsid w:val="00C84B97"/>
    <w:rsid w:val="00C9486F"/>
    <w:rsid w:val="00C97144"/>
    <w:rsid w:val="00CB2A49"/>
    <w:rsid w:val="00CD4843"/>
    <w:rsid w:val="00CE4987"/>
    <w:rsid w:val="00D12F2D"/>
    <w:rsid w:val="00D13FF8"/>
    <w:rsid w:val="00D23103"/>
    <w:rsid w:val="00D26931"/>
    <w:rsid w:val="00D31461"/>
    <w:rsid w:val="00D319C6"/>
    <w:rsid w:val="00D362D1"/>
    <w:rsid w:val="00D372ED"/>
    <w:rsid w:val="00D4248A"/>
    <w:rsid w:val="00D42E5A"/>
    <w:rsid w:val="00D67EE7"/>
    <w:rsid w:val="00D7138D"/>
    <w:rsid w:val="00D7352F"/>
    <w:rsid w:val="00D7517F"/>
    <w:rsid w:val="00D80E63"/>
    <w:rsid w:val="00D82287"/>
    <w:rsid w:val="00D933A8"/>
    <w:rsid w:val="00D94EDB"/>
    <w:rsid w:val="00DC07E1"/>
    <w:rsid w:val="00DC57EC"/>
    <w:rsid w:val="00DD3D4F"/>
    <w:rsid w:val="00DD3F6D"/>
    <w:rsid w:val="00DD6058"/>
    <w:rsid w:val="00E04A11"/>
    <w:rsid w:val="00E070A8"/>
    <w:rsid w:val="00E174F1"/>
    <w:rsid w:val="00E20C5D"/>
    <w:rsid w:val="00E245B1"/>
    <w:rsid w:val="00E352EB"/>
    <w:rsid w:val="00E43E6F"/>
    <w:rsid w:val="00E44B84"/>
    <w:rsid w:val="00E54631"/>
    <w:rsid w:val="00E578D5"/>
    <w:rsid w:val="00E6669C"/>
    <w:rsid w:val="00E7015D"/>
    <w:rsid w:val="00E80274"/>
    <w:rsid w:val="00E96A16"/>
    <w:rsid w:val="00EA0AE1"/>
    <w:rsid w:val="00EA1317"/>
    <w:rsid w:val="00EA54F5"/>
    <w:rsid w:val="00EB129E"/>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D80E63"/>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D80E63"/>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539907">
      <w:bodyDiv w:val="1"/>
      <w:marLeft w:val="0"/>
      <w:marRight w:val="0"/>
      <w:marTop w:val="0"/>
      <w:marBottom w:val="0"/>
      <w:divBdr>
        <w:top w:val="none" w:sz="0" w:space="0" w:color="auto"/>
        <w:left w:val="none" w:sz="0" w:space="0" w:color="auto"/>
        <w:bottom w:val="none" w:sz="0" w:space="0" w:color="auto"/>
        <w:right w:val="none" w:sz="0" w:space="0" w:color="auto"/>
      </w:divBdr>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5767">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06772924">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 w:id="214473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3730</Words>
  <Characters>20520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2019-05-16T13:47:00Z</cp:lastPrinted>
  <dcterms:created xsi:type="dcterms:W3CDTF">2019-08-11T09:25:00Z</dcterms:created>
  <dcterms:modified xsi:type="dcterms:W3CDTF">2019-08-11T09:25:00Z</dcterms:modified>
</cp:coreProperties>
</file>