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D9" w:rsidRPr="00927CD9" w:rsidRDefault="00927CD9" w:rsidP="00927CD9">
      <w:pPr>
        <w:pStyle w:val="NormalWeb"/>
        <w:jc w:val="center"/>
        <w:rPr>
          <w:rFonts w:ascii="Arial" w:hAnsi="Arial" w:cs="Arial"/>
          <w:b/>
          <w:bCs/>
          <w:color w:val="FF0000"/>
          <w:sz w:val="36"/>
          <w:szCs w:val="36"/>
        </w:rPr>
      </w:pPr>
      <w:r w:rsidRPr="00927CD9">
        <w:rPr>
          <w:rFonts w:ascii="Arial" w:hAnsi="Arial" w:cs="Arial"/>
          <w:b/>
          <w:bCs/>
          <w:color w:val="FF0000"/>
          <w:sz w:val="36"/>
          <w:szCs w:val="36"/>
        </w:rPr>
        <w:t xml:space="preserve">Pedro Ruiz de los Paños </w:t>
      </w:r>
      <w:r w:rsidR="000A74EA">
        <w:rPr>
          <w:rFonts w:ascii="Arial" w:hAnsi="Arial" w:cs="Arial"/>
          <w:b/>
          <w:bCs/>
          <w:color w:val="FF0000"/>
          <w:sz w:val="36"/>
          <w:szCs w:val="36"/>
        </w:rPr>
        <w:t xml:space="preserve"> * </w:t>
      </w:r>
      <w:r w:rsidRPr="00927CD9">
        <w:rPr>
          <w:rFonts w:ascii="Arial" w:hAnsi="Arial" w:cs="Arial"/>
          <w:b/>
          <w:bCs/>
          <w:color w:val="FF0000"/>
          <w:sz w:val="36"/>
          <w:szCs w:val="36"/>
        </w:rPr>
        <w:t xml:space="preserve"> 1888-1936</w:t>
      </w:r>
    </w:p>
    <w:p w:rsidR="00927CD9" w:rsidRPr="00927CD9" w:rsidRDefault="00927CD9" w:rsidP="00927CD9">
      <w:pPr>
        <w:pStyle w:val="NormalWeb"/>
        <w:jc w:val="center"/>
        <w:rPr>
          <w:rFonts w:ascii="Arial" w:hAnsi="Arial" w:cs="Arial"/>
          <w:b/>
          <w:bCs/>
          <w:color w:val="0070C0"/>
          <w:sz w:val="28"/>
          <w:szCs w:val="28"/>
        </w:rPr>
      </w:pPr>
      <w:r w:rsidRPr="00927CD9">
        <w:rPr>
          <w:rFonts w:ascii="Arial" w:hAnsi="Arial" w:cs="Arial"/>
          <w:b/>
          <w:bCs/>
          <w:color w:val="0070C0"/>
          <w:sz w:val="28"/>
          <w:szCs w:val="28"/>
        </w:rPr>
        <w:t xml:space="preserve">Fundador de las Discípulas de </w:t>
      </w:r>
      <w:proofErr w:type="spellStart"/>
      <w:r w:rsidRPr="00927CD9">
        <w:rPr>
          <w:rFonts w:ascii="Arial" w:hAnsi="Arial" w:cs="Arial"/>
          <w:b/>
          <w:bCs/>
          <w:color w:val="0070C0"/>
          <w:sz w:val="28"/>
          <w:szCs w:val="28"/>
        </w:rPr>
        <w:t>Jesus</w:t>
      </w:r>
      <w:proofErr w:type="spellEnd"/>
    </w:p>
    <w:p w:rsidR="00927CD9" w:rsidRDefault="00927CD9" w:rsidP="00927CD9">
      <w:pPr>
        <w:pStyle w:val="NormalWeb"/>
        <w:jc w:val="center"/>
        <w:rPr>
          <w:b/>
          <w:bCs/>
        </w:rPr>
      </w:pPr>
      <w:r>
        <w:rPr>
          <w:b/>
          <w:bCs/>
          <w:noProof/>
        </w:rPr>
        <w:drawing>
          <wp:inline distT="0" distB="0" distL="0" distR="0">
            <wp:extent cx="2400300" cy="2356658"/>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1179" t="33396" r="49408" b="16231"/>
                    <a:stretch>
                      <a:fillRect/>
                    </a:stretch>
                  </pic:blipFill>
                  <pic:spPr bwMode="auto">
                    <a:xfrm>
                      <a:off x="0" y="0"/>
                      <a:ext cx="2400300" cy="2356658"/>
                    </a:xfrm>
                    <a:prstGeom prst="rect">
                      <a:avLst/>
                    </a:prstGeom>
                    <a:noFill/>
                    <a:ln w="9525">
                      <a:noFill/>
                      <a:miter lim="800000"/>
                      <a:headEnd/>
                      <a:tailEnd/>
                    </a:ln>
                  </pic:spPr>
                </pic:pic>
              </a:graphicData>
            </a:graphic>
          </wp:inline>
        </w:drawing>
      </w:r>
    </w:p>
    <w:p w:rsidR="00C05445" w:rsidRPr="00C05445" w:rsidRDefault="00146162" w:rsidP="00C05445">
      <w:pPr>
        <w:pStyle w:val="NormalWeb"/>
        <w:jc w:val="both"/>
        <w:rPr>
          <w:rFonts w:ascii="Arial" w:hAnsi="Arial" w:cs="Arial"/>
          <w:b/>
          <w:bCs/>
          <w:color w:val="FF0000"/>
        </w:rPr>
      </w:pPr>
      <w:r>
        <w:rPr>
          <w:rFonts w:ascii="Arial" w:hAnsi="Arial" w:cs="Arial"/>
          <w:b/>
          <w:bCs/>
          <w:color w:val="FF0000"/>
        </w:rPr>
        <w:t xml:space="preserve">    </w:t>
      </w:r>
      <w:r w:rsidR="00C05445" w:rsidRPr="00C05445">
        <w:rPr>
          <w:rFonts w:ascii="Arial" w:hAnsi="Arial" w:cs="Arial"/>
          <w:b/>
          <w:bCs/>
          <w:color w:val="FF0000"/>
        </w:rPr>
        <w:t>Los catequis</w:t>
      </w:r>
      <w:r w:rsidR="00C05445">
        <w:rPr>
          <w:rFonts w:ascii="Arial" w:hAnsi="Arial" w:cs="Arial"/>
          <w:b/>
          <w:bCs/>
          <w:color w:val="FF0000"/>
        </w:rPr>
        <w:t>tas p</w:t>
      </w:r>
      <w:r w:rsidR="00C05445" w:rsidRPr="00C05445">
        <w:rPr>
          <w:rFonts w:ascii="Arial" w:hAnsi="Arial" w:cs="Arial"/>
          <w:b/>
          <w:bCs/>
          <w:color w:val="FF0000"/>
        </w:rPr>
        <w:t>u</w:t>
      </w:r>
      <w:r w:rsidR="00C05445">
        <w:rPr>
          <w:rFonts w:ascii="Arial" w:hAnsi="Arial" w:cs="Arial"/>
          <w:b/>
          <w:bCs/>
          <w:color w:val="FF0000"/>
        </w:rPr>
        <w:t>e</w:t>
      </w:r>
      <w:r w:rsidR="00C05445" w:rsidRPr="00C05445">
        <w:rPr>
          <w:rFonts w:ascii="Arial" w:hAnsi="Arial" w:cs="Arial"/>
          <w:b/>
          <w:bCs/>
          <w:color w:val="FF0000"/>
        </w:rPr>
        <w:t>den entender y también imitar la piedad de ese sacerdote humilde y generosos, que tuvo siempre en miras la educación de los niños  y el af</w:t>
      </w:r>
      <w:r>
        <w:rPr>
          <w:rFonts w:ascii="Arial" w:hAnsi="Arial" w:cs="Arial"/>
          <w:b/>
          <w:bCs/>
          <w:color w:val="FF0000"/>
        </w:rPr>
        <w:t>á</w:t>
      </w:r>
      <w:r w:rsidR="00C05445" w:rsidRPr="00C05445">
        <w:rPr>
          <w:rFonts w:ascii="Arial" w:hAnsi="Arial" w:cs="Arial"/>
          <w:b/>
          <w:bCs/>
          <w:color w:val="FF0000"/>
        </w:rPr>
        <w:t>n de que muchos siguier</w:t>
      </w:r>
      <w:r>
        <w:rPr>
          <w:rFonts w:ascii="Arial" w:hAnsi="Arial" w:cs="Arial"/>
          <w:b/>
          <w:bCs/>
          <w:color w:val="FF0000"/>
        </w:rPr>
        <w:t>a</w:t>
      </w:r>
      <w:r w:rsidR="00C05445" w:rsidRPr="00C05445">
        <w:rPr>
          <w:rFonts w:ascii="Arial" w:hAnsi="Arial" w:cs="Arial"/>
          <w:b/>
          <w:bCs/>
          <w:color w:val="FF0000"/>
        </w:rPr>
        <w:t>n el camino del sacerdocio. El amor a las vocacion</w:t>
      </w:r>
      <w:r w:rsidR="00C05445">
        <w:rPr>
          <w:rFonts w:ascii="Arial" w:hAnsi="Arial" w:cs="Arial"/>
          <w:b/>
          <w:bCs/>
          <w:color w:val="FF0000"/>
        </w:rPr>
        <w:t>e</w:t>
      </w:r>
      <w:r w:rsidR="00C05445" w:rsidRPr="00C05445">
        <w:rPr>
          <w:rFonts w:ascii="Arial" w:hAnsi="Arial" w:cs="Arial"/>
          <w:b/>
          <w:bCs/>
          <w:color w:val="FF0000"/>
        </w:rPr>
        <w:t>s consagradas debe mover a los catequistas a insinuar a sus catequizando y alumno</w:t>
      </w:r>
      <w:r w:rsidR="00C05445">
        <w:rPr>
          <w:rFonts w:ascii="Arial" w:hAnsi="Arial" w:cs="Arial"/>
          <w:b/>
          <w:bCs/>
          <w:color w:val="FF0000"/>
        </w:rPr>
        <w:t>s a con</w:t>
      </w:r>
      <w:r w:rsidR="00C05445" w:rsidRPr="00C05445">
        <w:rPr>
          <w:rFonts w:ascii="Arial" w:hAnsi="Arial" w:cs="Arial"/>
          <w:b/>
          <w:bCs/>
          <w:color w:val="FF0000"/>
        </w:rPr>
        <w:t>o</w:t>
      </w:r>
      <w:r w:rsidR="00C05445">
        <w:rPr>
          <w:rFonts w:ascii="Arial" w:hAnsi="Arial" w:cs="Arial"/>
          <w:b/>
          <w:bCs/>
          <w:color w:val="FF0000"/>
        </w:rPr>
        <w:t>c</w:t>
      </w:r>
      <w:r w:rsidR="00C05445" w:rsidRPr="00C05445">
        <w:rPr>
          <w:rFonts w:ascii="Arial" w:hAnsi="Arial" w:cs="Arial"/>
          <w:b/>
          <w:bCs/>
          <w:color w:val="FF0000"/>
        </w:rPr>
        <w:t>er los caminos del sace</w:t>
      </w:r>
      <w:r w:rsidR="00C05445" w:rsidRPr="00C05445">
        <w:rPr>
          <w:rFonts w:ascii="Arial" w:hAnsi="Arial" w:cs="Arial"/>
          <w:b/>
          <w:bCs/>
          <w:color w:val="FF0000"/>
        </w:rPr>
        <w:t>r</w:t>
      </w:r>
      <w:r w:rsidR="00C05445" w:rsidRPr="00C05445">
        <w:rPr>
          <w:rFonts w:ascii="Arial" w:hAnsi="Arial" w:cs="Arial"/>
          <w:b/>
          <w:bCs/>
          <w:color w:val="FF0000"/>
        </w:rPr>
        <w:t>docio y de la vida de especial de consagración. Y deben imitarle en el hablar mucho con afecto de las vocaciones que necesita la Iglesia para cumplir con su misión</w:t>
      </w:r>
    </w:p>
    <w:p w:rsidR="00927CD9" w:rsidRDefault="00927CD9" w:rsidP="00927CD9">
      <w:pPr>
        <w:pStyle w:val="NormalWeb"/>
        <w:spacing w:before="0" w:beforeAutospacing="0" w:after="0" w:afterAutospacing="0"/>
        <w:jc w:val="both"/>
        <w:rPr>
          <w:rFonts w:ascii="Arial" w:hAnsi="Arial" w:cs="Arial"/>
          <w:b/>
        </w:rPr>
      </w:pPr>
      <w:r>
        <w:t xml:space="preserve">   (</w:t>
      </w:r>
      <w:hyperlink r:id="rId9" w:tooltip="Mora (Toledo)" w:history="1">
        <w:r w:rsidRPr="00927CD9">
          <w:rPr>
            <w:rStyle w:val="Hipervnculo"/>
            <w:rFonts w:ascii="Arial" w:hAnsi="Arial" w:cs="Arial"/>
            <w:b/>
            <w:color w:val="auto"/>
            <w:u w:val="none"/>
          </w:rPr>
          <w:t>Mora</w:t>
        </w:r>
      </w:hyperlink>
      <w:r w:rsidRPr="00927CD9">
        <w:rPr>
          <w:rFonts w:ascii="Arial" w:hAnsi="Arial" w:cs="Arial"/>
          <w:b/>
        </w:rPr>
        <w:t xml:space="preserve">, </w:t>
      </w:r>
      <w:r>
        <w:rPr>
          <w:rFonts w:ascii="Arial" w:hAnsi="Arial" w:cs="Arial"/>
          <w:b/>
        </w:rPr>
        <w:t xml:space="preserve">Toledo, </w:t>
      </w:r>
      <w:hyperlink r:id="rId10" w:tooltip="18 de septiembre" w:history="1">
        <w:r w:rsidRPr="00927CD9">
          <w:rPr>
            <w:rStyle w:val="Hipervnculo"/>
            <w:rFonts w:ascii="Arial" w:hAnsi="Arial" w:cs="Arial"/>
            <w:b/>
            <w:color w:val="auto"/>
            <w:u w:val="none"/>
          </w:rPr>
          <w:t>18 de septiembre</w:t>
        </w:r>
      </w:hyperlink>
      <w:r w:rsidRPr="00927CD9">
        <w:rPr>
          <w:rFonts w:ascii="Arial" w:hAnsi="Arial" w:cs="Arial"/>
          <w:b/>
        </w:rPr>
        <w:t xml:space="preserve"> de </w:t>
      </w:r>
      <w:hyperlink r:id="rId11" w:tooltip="1881" w:history="1">
        <w:r w:rsidRPr="00927CD9">
          <w:rPr>
            <w:rStyle w:val="Hipervnculo"/>
            <w:rFonts w:ascii="Arial" w:hAnsi="Arial" w:cs="Arial"/>
            <w:b/>
            <w:color w:val="auto"/>
            <w:u w:val="none"/>
          </w:rPr>
          <w:t>1881</w:t>
        </w:r>
      </w:hyperlink>
      <w:r w:rsidRPr="00927CD9">
        <w:rPr>
          <w:rFonts w:ascii="Arial" w:hAnsi="Arial" w:cs="Arial"/>
          <w:b/>
        </w:rPr>
        <w:t xml:space="preserve"> - </w:t>
      </w:r>
      <w:hyperlink r:id="rId12" w:tooltip="Toledo" w:history="1">
        <w:r w:rsidRPr="00927CD9">
          <w:rPr>
            <w:rStyle w:val="Hipervnculo"/>
            <w:rFonts w:ascii="Arial" w:hAnsi="Arial" w:cs="Arial"/>
            <w:b/>
            <w:color w:val="auto"/>
            <w:u w:val="none"/>
          </w:rPr>
          <w:t>Toledo</w:t>
        </w:r>
      </w:hyperlink>
      <w:r w:rsidRPr="00927CD9">
        <w:rPr>
          <w:rFonts w:ascii="Arial" w:hAnsi="Arial" w:cs="Arial"/>
          <w:b/>
        </w:rPr>
        <w:t xml:space="preserve">, </w:t>
      </w:r>
      <w:hyperlink r:id="rId13" w:tooltip="23 de julio" w:history="1">
        <w:r w:rsidRPr="00927CD9">
          <w:rPr>
            <w:rStyle w:val="Hipervnculo"/>
            <w:rFonts w:ascii="Arial" w:hAnsi="Arial" w:cs="Arial"/>
            <w:b/>
            <w:color w:val="auto"/>
            <w:u w:val="none"/>
          </w:rPr>
          <w:t>23 de julio</w:t>
        </w:r>
      </w:hyperlink>
      <w:r w:rsidRPr="00927CD9">
        <w:rPr>
          <w:rFonts w:ascii="Arial" w:hAnsi="Arial" w:cs="Arial"/>
          <w:b/>
        </w:rPr>
        <w:t xml:space="preserve"> de </w:t>
      </w:r>
      <w:hyperlink r:id="rId14" w:tooltip="1936" w:history="1">
        <w:r w:rsidRPr="00927CD9">
          <w:rPr>
            <w:rStyle w:val="Hipervnculo"/>
            <w:rFonts w:ascii="Arial" w:hAnsi="Arial" w:cs="Arial"/>
            <w:b/>
            <w:color w:val="auto"/>
            <w:u w:val="none"/>
          </w:rPr>
          <w:t>1936</w:t>
        </w:r>
      </w:hyperlink>
      <w:r w:rsidRPr="00927CD9">
        <w:rPr>
          <w:rFonts w:ascii="Arial" w:hAnsi="Arial" w:cs="Arial"/>
          <w:b/>
        </w:rPr>
        <w:t xml:space="preserve">) fue un religioso sacerdote católico de la </w:t>
      </w:r>
      <w:hyperlink r:id="rId15" w:tooltip="Hermandad de Sacerdotes Operarios Diocesanos del Corazón de Jesús" w:history="1">
        <w:r w:rsidRPr="00927CD9">
          <w:rPr>
            <w:rStyle w:val="Hipervnculo"/>
            <w:rFonts w:ascii="Arial" w:hAnsi="Arial" w:cs="Arial"/>
            <w:b/>
            <w:color w:val="auto"/>
            <w:u w:val="none"/>
          </w:rPr>
          <w:t>Hermandad de Sacerdotes Operarios Diocesanos del Corazón de Jesús</w:t>
        </w:r>
      </w:hyperlink>
      <w:r w:rsidRPr="00927CD9">
        <w:rPr>
          <w:rFonts w:ascii="Arial" w:hAnsi="Arial" w:cs="Arial"/>
          <w:b/>
        </w:rPr>
        <w:t xml:space="preserve"> y fundador de las religiosas </w:t>
      </w:r>
      <w:hyperlink r:id="rId16" w:tooltip="Discípulas de Jesús" w:history="1">
        <w:r w:rsidRPr="00927CD9">
          <w:rPr>
            <w:rStyle w:val="Hipervnculo"/>
            <w:rFonts w:ascii="Arial" w:hAnsi="Arial" w:cs="Arial"/>
            <w:b/>
            <w:color w:val="auto"/>
            <w:u w:val="none"/>
          </w:rPr>
          <w:t>Discípulas de Jesús</w:t>
        </w:r>
      </w:hyperlink>
      <w:r w:rsidRPr="00927CD9">
        <w:rPr>
          <w:rFonts w:ascii="Arial" w:hAnsi="Arial" w:cs="Arial"/>
          <w:b/>
        </w:rPr>
        <w:t xml:space="preserve">, que fue ejecutado por milicianos del </w:t>
      </w:r>
      <w:hyperlink r:id="rId17" w:tooltip="Bando republicano" w:history="1">
        <w:r w:rsidRPr="00927CD9">
          <w:rPr>
            <w:rStyle w:val="Hipervnculo"/>
            <w:rFonts w:ascii="Arial" w:hAnsi="Arial" w:cs="Arial"/>
            <w:b/>
            <w:color w:val="auto"/>
            <w:u w:val="none"/>
          </w:rPr>
          <w:t>Bando republicano</w:t>
        </w:r>
      </w:hyperlink>
      <w:r w:rsidRPr="00927CD9">
        <w:rPr>
          <w:rFonts w:ascii="Arial" w:hAnsi="Arial" w:cs="Arial"/>
          <w:b/>
        </w:rPr>
        <w:t xml:space="preserve"> durante la </w:t>
      </w:r>
      <w:hyperlink r:id="rId18" w:tooltip="Guerra Civil Española" w:history="1">
        <w:r w:rsidRPr="00927CD9">
          <w:rPr>
            <w:rStyle w:val="Hipervnculo"/>
            <w:rFonts w:ascii="Arial" w:hAnsi="Arial" w:cs="Arial"/>
            <w:b/>
            <w:color w:val="auto"/>
            <w:u w:val="none"/>
          </w:rPr>
          <w:t>Guerra Civil Española</w:t>
        </w:r>
      </w:hyperlink>
      <w:r w:rsidRPr="00927CD9">
        <w:rPr>
          <w:rFonts w:ascii="Arial" w:hAnsi="Arial" w:cs="Arial"/>
          <w:b/>
        </w:rPr>
        <w:t xml:space="preserve"> del siglo XX. Fue beatificado por el papa </w:t>
      </w:r>
      <w:hyperlink r:id="rId19" w:tooltip="Juan Pablo II" w:history="1">
        <w:r w:rsidRPr="00927CD9">
          <w:rPr>
            <w:rStyle w:val="Hipervnculo"/>
            <w:rFonts w:ascii="Arial" w:hAnsi="Arial" w:cs="Arial"/>
            <w:b/>
            <w:color w:val="auto"/>
            <w:u w:val="none"/>
          </w:rPr>
          <w:t>Juan Pablo II</w:t>
        </w:r>
      </w:hyperlink>
      <w:r w:rsidRPr="00927CD9">
        <w:rPr>
          <w:rFonts w:ascii="Arial" w:hAnsi="Arial" w:cs="Arial"/>
          <w:b/>
        </w:rPr>
        <w:t xml:space="preserve"> el 1 de octubre de 1995.</w:t>
      </w:r>
    </w:p>
    <w:p w:rsidR="00927CD9" w:rsidRDefault="00927CD9" w:rsidP="00927CD9">
      <w:pPr>
        <w:pStyle w:val="NormalWeb"/>
        <w:spacing w:before="0" w:beforeAutospacing="0" w:after="0" w:afterAutospacing="0"/>
        <w:jc w:val="both"/>
        <w:rPr>
          <w:rFonts w:ascii="Arial" w:hAnsi="Arial" w:cs="Arial"/>
          <w:b/>
        </w:rPr>
      </w:pPr>
    </w:p>
    <w:p w:rsidR="00C05445" w:rsidRDefault="00927CD9" w:rsidP="00927CD9">
      <w:pPr>
        <w:pStyle w:val="NormalWeb"/>
        <w:spacing w:before="0" w:beforeAutospacing="0" w:after="0" w:afterAutospacing="0"/>
        <w:jc w:val="both"/>
        <w:rPr>
          <w:rFonts w:ascii="Arial" w:hAnsi="Arial" w:cs="Arial"/>
          <w:b/>
        </w:rPr>
      </w:pPr>
      <w:r w:rsidRPr="00927CD9">
        <w:rPr>
          <w:rFonts w:ascii="Arial" w:hAnsi="Arial" w:cs="Arial"/>
          <w:b/>
        </w:rPr>
        <w:t xml:space="preserve">   Su familia muy cristiana y modesta estaba formada por Francisco y </w:t>
      </w:r>
      <w:proofErr w:type="spellStart"/>
      <w:r w:rsidRPr="00927CD9">
        <w:rPr>
          <w:rFonts w:ascii="Arial" w:hAnsi="Arial" w:cs="Arial"/>
          <w:b/>
        </w:rPr>
        <w:t>Braulia</w:t>
      </w:r>
      <w:proofErr w:type="spellEnd"/>
      <w:r w:rsidRPr="00927CD9">
        <w:rPr>
          <w:rFonts w:ascii="Arial" w:hAnsi="Arial" w:cs="Arial"/>
          <w:b/>
        </w:rPr>
        <w:t>, padres pi</w:t>
      </w:r>
      <w:r w:rsidRPr="00927CD9">
        <w:rPr>
          <w:rFonts w:ascii="Arial" w:hAnsi="Arial" w:cs="Arial"/>
          <w:b/>
        </w:rPr>
        <w:t>a</w:t>
      </w:r>
      <w:r w:rsidRPr="00927CD9">
        <w:rPr>
          <w:rFonts w:ascii="Arial" w:hAnsi="Arial" w:cs="Arial"/>
          <w:b/>
        </w:rPr>
        <w:t>dosos. siendo</w:t>
      </w:r>
      <w:r>
        <w:rPr>
          <w:rFonts w:ascii="Arial" w:hAnsi="Arial" w:cs="Arial"/>
          <w:b/>
        </w:rPr>
        <w:t xml:space="preserve"> el primer hijo del matrimonio</w:t>
      </w:r>
      <w:r w:rsidRPr="00927CD9">
        <w:rPr>
          <w:rFonts w:ascii="Arial" w:hAnsi="Arial" w:cs="Arial"/>
          <w:b/>
        </w:rPr>
        <w:t>. Por peligro inminente de muerte fue bautizado el mismo día según la costumbre de las familias españolas de entonces.</w:t>
      </w:r>
    </w:p>
    <w:p w:rsidR="00C05445" w:rsidRDefault="00C05445" w:rsidP="00927CD9">
      <w:pPr>
        <w:pStyle w:val="NormalWeb"/>
        <w:spacing w:before="0" w:beforeAutospacing="0" w:after="0" w:afterAutospacing="0"/>
        <w:jc w:val="both"/>
        <w:rPr>
          <w:rFonts w:ascii="Arial" w:hAnsi="Arial" w:cs="Arial"/>
          <w:b/>
        </w:rPr>
      </w:pPr>
    </w:p>
    <w:p w:rsidR="00927CD9" w:rsidRDefault="00C05445" w:rsidP="00927CD9">
      <w:pPr>
        <w:pStyle w:val="NormalWeb"/>
        <w:spacing w:before="0" w:beforeAutospacing="0" w:after="0" w:afterAutospacing="0"/>
        <w:jc w:val="both"/>
        <w:rPr>
          <w:rFonts w:ascii="Arial" w:hAnsi="Arial" w:cs="Arial"/>
          <w:b/>
        </w:rPr>
      </w:pPr>
      <w:r>
        <w:rPr>
          <w:rFonts w:ascii="Arial" w:hAnsi="Arial" w:cs="Arial"/>
          <w:b/>
        </w:rPr>
        <w:t xml:space="preserve">  </w:t>
      </w:r>
      <w:r w:rsidR="00927CD9" w:rsidRPr="00927CD9">
        <w:rPr>
          <w:rFonts w:ascii="Arial" w:hAnsi="Arial" w:cs="Arial"/>
          <w:b/>
        </w:rPr>
        <w:t xml:space="preserve"> Realizó sus estudios en el seminario de Toledo. </w:t>
      </w:r>
      <w:r>
        <w:rPr>
          <w:rFonts w:ascii="Arial" w:hAnsi="Arial" w:cs="Arial"/>
          <w:b/>
        </w:rPr>
        <w:t xml:space="preserve">Y pronto </w:t>
      </w:r>
      <w:r w:rsidR="00927CD9" w:rsidRPr="00927CD9">
        <w:rPr>
          <w:rFonts w:ascii="Arial" w:hAnsi="Arial" w:cs="Arial"/>
          <w:b/>
        </w:rPr>
        <w:t xml:space="preserve">Ingresó al seminario toledano, donde se distinguió por sus virtudes, fervor y ardor apostólico. Allí mismo conoció a los sacerdotes Operarios Diocesanos, e ingresó en esa hermandad. </w:t>
      </w:r>
    </w:p>
    <w:p w:rsidR="00927CD9" w:rsidRDefault="00927CD9" w:rsidP="00927CD9">
      <w:pPr>
        <w:pStyle w:val="NormalWeb"/>
        <w:spacing w:before="0" w:beforeAutospacing="0" w:after="0" w:afterAutospacing="0"/>
        <w:jc w:val="both"/>
        <w:rPr>
          <w:rFonts w:ascii="Arial" w:hAnsi="Arial" w:cs="Arial"/>
          <w:b/>
        </w:rPr>
      </w:pPr>
    </w:p>
    <w:p w:rsidR="00927CD9" w:rsidRPr="00927CD9" w:rsidRDefault="00927CD9" w:rsidP="00927CD9">
      <w:pPr>
        <w:pStyle w:val="NormalWeb"/>
        <w:spacing w:before="0" w:beforeAutospacing="0" w:after="0" w:afterAutospacing="0"/>
        <w:jc w:val="both"/>
        <w:rPr>
          <w:rFonts w:ascii="Arial" w:hAnsi="Arial" w:cs="Arial"/>
          <w:b/>
        </w:rPr>
      </w:pPr>
      <w:r>
        <w:rPr>
          <w:rFonts w:ascii="Arial" w:hAnsi="Arial" w:cs="Arial"/>
          <w:b/>
        </w:rPr>
        <w:t xml:space="preserve">   </w:t>
      </w:r>
      <w:r w:rsidRPr="00927CD9">
        <w:rPr>
          <w:rFonts w:ascii="Arial" w:hAnsi="Arial" w:cs="Arial"/>
          <w:b/>
        </w:rPr>
        <w:t>Fue ordenado el 1905, y desde allí desplegó su actividad sacerdotal en diversos semin</w:t>
      </w:r>
      <w:r w:rsidRPr="00927CD9">
        <w:rPr>
          <w:rFonts w:ascii="Arial" w:hAnsi="Arial" w:cs="Arial"/>
          <w:b/>
        </w:rPr>
        <w:t>a</w:t>
      </w:r>
      <w:r w:rsidRPr="00927CD9">
        <w:rPr>
          <w:rFonts w:ascii="Arial" w:hAnsi="Arial" w:cs="Arial"/>
          <w:b/>
        </w:rPr>
        <w:t>rios diocesanos, en Málaga, Sevilla, Plasencia... Con su ardor consiguió promover centen</w:t>
      </w:r>
      <w:r w:rsidRPr="00927CD9">
        <w:rPr>
          <w:rFonts w:ascii="Arial" w:hAnsi="Arial" w:cs="Arial"/>
          <w:b/>
        </w:rPr>
        <w:t>a</w:t>
      </w:r>
      <w:r w:rsidRPr="00927CD9">
        <w:rPr>
          <w:rFonts w:ascii="Arial" w:hAnsi="Arial" w:cs="Arial"/>
          <w:b/>
        </w:rPr>
        <w:t>res de vocaciones sacerdotales. Además fundó el instituto religioso de Discípulas de Jesús para el mismo propósito de fomentar las vocaciones sacerdotales. Corono su vida sacerdotal con el martirio el 23 de julio de 1936 en Toledo.</w:t>
      </w:r>
    </w:p>
    <w:p w:rsidR="00927CD9" w:rsidRDefault="00927CD9" w:rsidP="00927CD9">
      <w:pPr>
        <w:pStyle w:val="NormalWeb"/>
        <w:spacing w:before="0" w:beforeAutospacing="0" w:after="0" w:afterAutospacing="0"/>
        <w:jc w:val="both"/>
        <w:rPr>
          <w:rFonts w:ascii="Arial" w:hAnsi="Arial" w:cs="Arial"/>
          <w:b/>
        </w:rPr>
      </w:pPr>
    </w:p>
    <w:p w:rsidR="000A74EA" w:rsidRDefault="00927CD9" w:rsidP="00927CD9">
      <w:pPr>
        <w:pStyle w:val="NormalWeb"/>
        <w:spacing w:before="0" w:beforeAutospacing="0" w:after="0" w:afterAutospacing="0"/>
        <w:jc w:val="both"/>
        <w:rPr>
          <w:rFonts w:ascii="Arial" w:hAnsi="Arial" w:cs="Arial"/>
          <w:b/>
        </w:rPr>
      </w:pPr>
      <w:r>
        <w:rPr>
          <w:rFonts w:ascii="Arial" w:hAnsi="Arial" w:cs="Arial"/>
          <w:b/>
        </w:rPr>
        <w:t xml:space="preserve">      </w:t>
      </w:r>
      <w:r w:rsidRPr="00927CD9">
        <w:rPr>
          <w:rFonts w:ascii="Arial" w:hAnsi="Arial" w:cs="Arial"/>
          <w:b/>
        </w:rPr>
        <w:t xml:space="preserve">El joven manchego ingresó en la Hermandad de Sacerdotes Operarios Diocesanos del Corazón de Jesús el 12 de agosto de 1904 y en ella fue ordenado sacerdote el 9 de abril de 1905. Siendo operario, destacó como maestro en la formación de los futuros sacerdotes de los seminarios de </w:t>
      </w:r>
      <w:hyperlink r:id="rId20" w:tooltip="Málaga" w:history="1">
        <w:r w:rsidRPr="00927CD9">
          <w:rPr>
            <w:rStyle w:val="Hipervnculo"/>
            <w:rFonts w:ascii="Arial" w:hAnsi="Arial" w:cs="Arial"/>
            <w:b/>
            <w:color w:val="auto"/>
            <w:u w:val="none"/>
          </w:rPr>
          <w:t>Málaga</w:t>
        </w:r>
      </w:hyperlink>
      <w:r w:rsidRPr="00927CD9">
        <w:rPr>
          <w:rFonts w:ascii="Arial" w:hAnsi="Arial" w:cs="Arial"/>
          <w:b/>
        </w:rPr>
        <w:t xml:space="preserve">, </w:t>
      </w:r>
      <w:hyperlink r:id="rId21" w:tooltip="Jaén" w:history="1">
        <w:r w:rsidRPr="00927CD9">
          <w:rPr>
            <w:rStyle w:val="Hipervnculo"/>
            <w:rFonts w:ascii="Arial" w:hAnsi="Arial" w:cs="Arial"/>
            <w:b/>
            <w:color w:val="auto"/>
            <w:u w:val="none"/>
          </w:rPr>
          <w:t>Jaén</w:t>
        </w:r>
      </w:hyperlink>
      <w:r w:rsidRPr="00927CD9">
        <w:rPr>
          <w:rFonts w:ascii="Arial" w:hAnsi="Arial" w:cs="Arial"/>
          <w:b/>
        </w:rPr>
        <w:t xml:space="preserve">, </w:t>
      </w:r>
      <w:hyperlink r:id="rId22" w:tooltip="Badajoz" w:history="1">
        <w:r w:rsidRPr="00927CD9">
          <w:rPr>
            <w:rStyle w:val="Hipervnculo"/>
            <w:rFonts w:ascii="Arial" w:hAnsi="Arial" w:cs="Arial"/>
            <w:b/>
            <w:color w:val="auto"/>
            <w:u w:val="none"/>
          </w:rPr>
          <w:t>Badajoz</w:t>
        </w:r>
      </w:hyperlink>
      <w:r w:rsidRPr="00927CD9">
        <w:rPr>
          <w:rFonts w:ascii="Arial" w:hAnsi="Arial" w:cs="Arial"/>
          <w:b/>
        </w:rPr>
        <w:t xml:space="preserve"> y </w:t>
      </w:r>
      <w:hyperlink r:id="rId23" w:tooltip="Sevilla" w:history="1">
        <w:r w:rsidRPr="00927CD9">
          <w:rPr>
            <w:rStyle w:val="Hipervnculo"/>
            <w:rFonts w:ascii="Arial" w:hAnsi="Arial" w:cs="Arial"/>
            <w:b/>
            <w:color w:val="auto"/>
            <w:u w:val="none"/>
          </w:rPr>
          <w:t>Sevilla</w:t>
        </w:r>
      </w:hyperlink>
      <w:r w:rsidRPr="00927CD9">
        <w:rPr>
          <w:rFonts w:ascii="Arial" w:hAnsi="Arial" w:cs="Arial"/>
          <w:b/>
        </w:rPr>
        <w:t xml:space="preserve">. </w:t>
      </w:r>
    </w:p>
    <w:p w:rsidR="000A74EA" w:rsidRDefault="000A74EA" w:rsidP="00927CD9">
      <w:pPr>
        <w:pStyle w:val="NormalWeb"/>
        <w:spacing w:before="0" w:beforeAutospacing="0" w:after="0" w:afterAutospacing="0"/>
        <w:jc w:val="both"/>
        <w:rPr>
          <w:rFonts w:ascii="Arial" w:hAnsi="Arial" w:cs="Arial"/>
          <w:b/>
        </w:rPr>
      </w:pPr>
    </w:p>
    <w:p w:rsidR="00927CD9" w:rsidRDefault="000A74EA" w:rsidP="00927CD9">
      <w:pPr>
        <w:pStyle w:val="NormalWeb"/>
        <w:spacing w:before="0" w:beforeAutospacing="0" w:after="0" w:afterAutospacing="0"/>
        <w:jc w:val="both"/>
        <w:rPr>
          <w:rFonts w:ascii="Arial" w:hAnsi="Arial" w:cs="Arial"/>
          <w:b/>
        </w:rPr>
      </w:pPr>
      <w:r>
        <w:rPr>
          <w:rFonts w:ascii="Arial" w:hAnsi="Arial" w:cs="Arial"/>
          <w:b/>
        </w:rPr>
        <w:t xml:space="preserve">      </w:t>
      </w:r>
      <w:r w:rsidR="00927CD9" w:rsidRPr="00927CD9">
        <w:rPr>
          <w:rFonts w:ascii="Arial" w:hAnsi="Arial" w:cs="Arial"/>
          <w:b/>
        </w:rPr>
        <w:t xml:space="preserve">De 1917 a 1927 fue el primer operario nombrado rector del seminario de </w:t>
      </w:r>
      <w:hyperlink r:id="rId24" w:tooltip="Plasencia" w:history="1">
        <w:r w:rsidR="00927CD9" w:rsidRPr="00927CD9">
          <w:rPr>
            <w:rStyle w:val="Hipervnculo"/>
            <w:rFonts w:ascii="Arial" w:hAnsi="Arial" w:cs="Arial"/>
            <w:b/>
            <w:color w:val="auto"/>
            <w:u w:val="none"/>
          </w:rPr>
          <w:t>Plasencia</w:t>
        </w:r>
      </w:hyperlink>
      <w:r w:rsidR="00927CD9" w:rsidRPr="00927CD9">
        <w:rPr>
          <w:rFonts w:ascii="Arial" w:hAnsi="Arial" w:cs="Arial"/>
          <w:b/>
        </w:rPr>
        <w:t xml:space="preserve"> (Cáceres), donde fundó una obra dedicada al fomento de futuras vocaciones e instauró el </w:t>
      </w:r>
      <w:r w:rsidR="00927CD9" w:rsidRPr="00927CD9">
        <w:rPr>
          <w:rFonts w:ascii="Arial" w:hAnsi="Arial" w:cs="Arial"/>
          <w:b/>
          <w:i/>
          <w:iCs/>
        </w:rPr>
        <w:t>Día del seminario</w:t>
      </w:r>
      <w:r w:rsidR="00927CD9" w:rsidRPr="00927CD9">
        <w:rPr>
          <w:rFonts w:ascii="Arial" w:hAnsi="Arial" w:cs="Arial"/>
          <w:b/>
        </w:rPr>
        <w:t>, que luego se extendería a las diversas diócesis españolas.</w:t>
      </w:r>
    </w:p>
    <w:p w:rsidR="00927CD9" w:rsidRPr="00927CD9" w:rsidRDefault="00927CD9" w:rsidP="00927CD9">
      <w:pPr>
        <w:pStyle w:val="NormalWeb"/>
        <w:spacing w:before="0" w:beforeAutospacing="0" w:after="0" w:afterAutospacing="0"/>
        <w:jc w:val="both"/>
        <w:rPr>
          <w:rFonts w:ascii="Arial" w:hAnsi="Arial" w:cs="Arial"/>
          <w:b/>
        </w:rPr>
      </w:pPr>
      <w:r w:rsidRPr="00927CD9">
        <w:rPr>
          <w:rFonts w:ascii="Arial" w:hAnsi="Arial" w:cs="Arial"/>
          <w:b/>
        </w:rPr>
        <w:t xml:space="preserve"> ​ </w:t>
      </w:r>
    </w:p>
    <w:p w:rsidR="00927CD9" w:rsidRPr="00146162" w:rsidRDefault="00927CD9" w:rsidP="00927CD9">
      <w:pPr>
        <w:pStyle w:val="NormalWeb"/>
        <w:spacing w:before="0" w:beforeAutospacing="0" w:after="0" w:afterAutospacing="0"/>
        <w:jc w:val="both"/>
        <w:rPr>
          <w:rFonts w:ascii="Arial" w:hAnsi="Arial" w:cs="Arial"/>
          <w:b/>
          <w:color w:val="0070C0"/>
        </w:rPr>
      </w:pPr>
      <w:r>
        <w:rPr>
          <w:rFonts w:ascii="Arial" w:hAnsi="Arial" w:cs="Arial"/>
          <w:b/>
        </w:rPr>
        <w:lastRenderedPageBreak/>
        <w:t xml:space="preserve">   </w:t>
      </w:r>
      <w:r w:rsidRPr="00146162">
        <w:rPr>
          <w:rFonts w:ascii="Arial" w:hAnsi="Arial" w:cs="Arial"/>
          <w:b/>
          <w:color w:val="0070C0"/>
        </w:rPr>
        <w:t xml:space="preserve">La característica principal del ministerio sacerdotal de Pedro Ruiz de los Paños fue su labor en favor de las vocaciones sacerdotales y religiosas, para lo cual promovió la </w:t>
      </w:r>
      <w:r w:rsidRPr="00146162">
        <w:rPr>
          <w:rFonts w:ascii="Arial" w:hAnsi="Arial" w:cs="Arial"/>
          <w:b/>
          <w:i/>
          <w:iCs/>
          <w:color w:val="0070C0"/>
        </w:rPr>
        <w:t>Sem</w:t>
      </w:r>
      <w:r w:rsidRPr="00146162">
        <w:rPr>
          <w:rFonts w:ascii="Arial" w:hAnsi="Arial" w:cs="Arial"/>
          <w:b/>
          <w:i/>
          <w:iCs/>
          <w:color w:val="0070C0"/>
        </w:rPr>
        <w:t>a</w:t>
      </w:r>
      <w:r w:rsidRPr="00146162">
        <w:rPr>
          <w:rFonts w:ascii="Arial" w:hAnsi="Arial" w:cs="Arial"/>
          <w:b/>
          <w:i/>
          <w:iCs/>
          <w:color w:val="0070C0"/>
        </w:rPr>
        <w:t>na Nacional pro seminario de Toledo</w:t>
      </w:r>
      <w:r w:rsidRPr="00146162">
        <w:rPr>
          <w:rFonts w:ascii="Arial" w:hAnsi="Arial" w:cs="Arial"/>
          <w:b/>
          <w:color w:val="0070C0"/>
        </w:rPr>
        <w:t xml:space="preserve"> y publicó la revista </w:t>
      </w:r>
      <w:r w:rsidRPr="00146162">
        <w:rPr>
          <w:rFonts w:ascii="Arial" w:hAnsi="Arial" w:cs="Arial"/>
          <w:b/>
          <w:i/>
          <w:iCs/>
          <w:color w:val="0070C0"/>
        </w:rPr>
        <w:t>Vocaciones</w:t>
      </w:r>
      <w:r w:rsidRPr="00146162">
        <w:rPr>
          <w:rFonts w:ascii="Arial" w:hAnsi="Arial" w:cs="Arial"/>
          <w:b/>
          <w:color w:val="0070C0"/>
        </w:rPr>
        <w:t xml:space="preserve"> y varios libros ded</w:t>
      </w:r>
      <w:r w:rsidRPr="00146162">
        <w:rPr>
          <w:rFonts w:ascii="Arial" w:hAnsi="Arial" w:cs="Arial"/>
          <w:b/>
          <w:color w:val="0070C0"/>
        </w:rPr>
        <w:t>i</w:t>
      </w:r>
      <w:r w:rsidRPr="00146162">
        <w:rPr>
          <w:rFonts w:ascii="Arial" w:hAnsi="Arial" w:cs="Arial"/>
          <w:b/>
          <w:color w:val="0070C0"/>
        </w:rPr>
        <w:t>cados a la formación de los aspirantes al sacerdocio. En 1927 fue nombrado rector del C</w:t>
      </w:r>
      <w:r w:rsidRPr="00146162">
        <w:rPr>
          <w:rFonts w:ascii="Arial" w:hAnsi="Arial" w:cs="Arial"/>
          <w:b/>
          <w:color w:val="0070C0"/>
        </w:rPr>
        <w:t>o</w:t>
      </w:r>
      <w:r w:rsidRPr="00146162">
        <w:rPr>
          <w:rFonts w:ascii="Arial" w:hAnsi="Arial" w:cs="Arial"/>
          <w:b/>
          <w:color w:val="0070C0"/>
        </w:rPr>
        <w:t xml:space="preserve">legio Español de Roma y en 1933 fue escogido como director general de los Operarios. </w:t>
      </w:r>
    </w:p>
    <w:p w:rsidR="00927CD9" w:rsidRPr="00146162" w:rsidRDefault="00927CD9" w:rsidP="00927CD9">
      <w:pPr>
        <w:pStyle w:val="NormalWeb"/>
        <w:spacing w:before="0" w:beforeAutospacing="0" w:after="0" w:afterAutospacing="0"/>
        <w:jc w:val="both"/>
        <w:rPr>
          <w:rFonts w:ascii="Arial" w:hAnsi="Arial" w:cs="Arial"/>
          <w:b/>
          <w:color w:val="0070C0"/>
        </w:rPr>
      </w:pPr>
    </w:p>
    <w:p w:rsidR="00927CD9" w:rsidRPr="00146162" w:rsidRDefault="00927CD9" w:rsidP="00927CD9">
      <w:pPr>
        <w:pStyle w:val="NormalWeb"/>
        <w:spacing w:before="0" w:beforeAutospacing="0" w:after="0" w:afterAutospacing="0"/>
        <w:jc w:val="both"/>
        <w:rPr>
          <w:rFonts w:ascii="Arial" w:hAnsi="Arial" w:cs="Arial"/>
          <w:b/>
          <w:color w:val="0070C0"/>
        </w:rPr>
      </w:pPr>
      <w:r w:rsidRPr="00146162">
        <w:rPr>
          <w:rFonts w:ascii="Arial" w:hAnsi="Arial" w:cs="Arial"/>
          <w:b/>
          <w:color w:val="0070C0"/>
        </w:rPr>
        <w:t xml:space="preserve">    El 18 de julio de 1936, Pedro Ruiz se disponía a la fundación de la congregación religiosa femenina de las Discípulas de Jesús, para la cual ya había redactado las Constituciones, cuando estalló la Guerra civil en Toledo, por lo cual tuvo que esconderse junto con uno de sus hermanos operarios, </w:t>
      </w:r>
      <w:hyperlink r:id="rId25" w:tooltip="José Sala Picó (aún no redactado)" w:history="1">
        <w:r w:rsidRPr="00146162">
          <w:rPr>
            <w:rStyle w:val="Hipervnculo"/>
            <w:rFonts w:ascii="Arial" w:hAnsi="Arial" w:cs="Arial"/>
            <w:b/>
            <w:color w:val="0070C0"/>
            <w:u w:val="none"/>
          </w:rPr>
          <w:t>José Sala Picó</w:t>
        </w:r>
      </w:hyperlink>
      <w:r w:rsidRPr="00146162">
        <w:rPr>
          <w:rFonts w:ascii="Arial" w:hAnsi="Arial" w:cs="Arial"/>
          <w:b/>
          <w:color w:val="0070C0"/>
        </w:rPr>
        <w:t>, en la casa de un sacerdote amigo. El 23 de julio los milicianos secuestraron a los tres sacerdotes y en el paseo del Tránsito de Toledo, fu</w:t>
      </w:r>
      <w:r w:rsidRPr="00146162">
        <w:rPr>
          <w:rFonts w:ascii="Arial" w:hAnsi="Arial" w:cs="Arial"/>
          <w:b/>
          <w:color w:val="0070C0"/>
        </w:rPr>
        <w:t>e</w:t>
      </w:r>
      <w:r w:rsidRPr="00146162">
        <w:rPr>
          <w:rFonts w:ascii="Arial" w:hAnsi="Arial" w:cs="Arial"/>
          <w:b/>
          <w:color w:val="0070C0"/>
        </w:rPr>
        <w:t>ron ejecutados.</w:t>
      </w:r>
      <w:hyperlink r:id="rId26" w:anchor="cite_note-González-1" w:history="1">
        <w:r w:rsidRPr="00146162">
          <w:rPr>
            <w:rStyle w:val="Hipervnculo"/>
            <w:rFonts w:ascii="Arial" w:hAnsi="Arial" w:cs="Arial"/>
            <w:b/>
            <w:color w:val="0070C0"/>
            <w:u w:val="none"/>
            <w:vertAlign w:val="superscript"/>
          </w:rPr>
          <w:t>1</w:t>
        </w:r>
      </w:hyperlink>
      <w:r w:rsidRPr="00146162">
        <w:rPr>
          <w:rFonts w:ascii="Arial" w:hAnsi="Arial" w:cs="Arial"/>
          <w:b/>
          <w:color w:val="0070C0"/>
        </w:rPr>
        <w:t xml:space="preserve">​ </w:t>
      </w:r>
    </w:p>
    <w:p w:rsidR="00927CD9" w:rsidRPr="00146162" w:rsidRDefault="00927CD9" w:rsidP="00927CD9">
      <w:pPr>
        <w:pStyle w:val="Ttulo2"/>
        <w:spacing w:before="0" w:beforeAutospacing="0" w:after="0" w:afterAutospacing="0"/>
        <w:jc w:val="both"/>
        <w:rPr>
          <w:rFonts w:ascii="Arial" w:hAnsi="Arial" w:cs="Arial"/>
          <w:color w:val="0070C0"/>
          <w:sz w:val="24"/>
          <w:szCs w:val="24"/>
        </w:rPr>
      </w:pPr>
      <w:r w:rsidRPr="00146162">
        <w:rPr>
          <w:rStyle w:val="mw-headline"/>
          <w:rFonts w:ascii="Arial" w:hAnsi="Arial" w:cs="Arial"/>
          <w:color w:val="0070C0"/>
          <w:sz w:val="24"/>
          <w:szCs w:val="24"/>
        </w:rPr>
        <w:t>Discípulas de Jesús</w:t>
      </w:r>
    </w:p>
    <w:p w:rsidR="00927CD9" w:rsidRPr="00146162" w:rsidRDefault="00927CD9" w:rsidP="00927CD9">
      <w:pPr>
        <w:jc w:val="both"/>
        <w:rPr>
          <w:b/>
          <w:color w:val="0070C0"/>
        </w:rPr>
      </w:pPr>
    </w:p>
    <w:p w:rsidR="00927CD9" w:rsidRPr="00146162" w:rsidRDefault="00927CD9" w:rsidP="00927CD9">
      <w:pPr>
        <w:pStyle w:val="NormalWeb"/>
        <w:spacing w:before="0" w:beforeAutospacing="0" w:after="0" w:afterAutospacing="0"/>
        <w:jc w:val="both"/>
        <w:rPr>
          <w:rFonts w:ascii="Arial" w:hAnsi="Arial" w:cs="Arial"/>
          <w:b/>
          <w:color w:val="0070C0"/>
        </w:rPr>
      </w:pPr>
      <w:r w:rsidRPr="00146162">
        <w:rPr>
          <w:rFonts w:ascii="Arial" w:hAnsi="Arial" w:cs="Arial"/>
          <w:b/>
          <w:color w:val="0070C0"/>
        </w:rPr>
        <w:t xml:space="preserve">    En el Capítulo General de los Operarios Diocesanos de 1939, cuando terminó la guerra, se decidió continuar con una de las principales obras de Pedro Ruiz, la fundación de las Discípulas de Jesús, la cual se ve concretada el 21 de de diciembre de 1942 en la ciudad de </w:t>
      </w:r>
      <w:hyperlink r:id="rId27" w:tooltip="Valladolid" w:history="1">
        <w:r w:rsidRPr="00146162">
          <w:rPr>
            <w:rStyle w:val="Hipervnculo"/>
            <w:rFonts w:ascii="Arial" w:hAnsi="Arial" w:cs="Arial"/>
            <w:b/>
            <w:color w:val="0070C0"/>
            <w:u w:val="none"/>
          </w:rPr>
          <w:t>Valladolid</w:t>
        </w:r>
      </w:hyperlink>
      <w:r w:rsidRPr="00146162">
        <w:rPr>
          <w:rFonts w:ascii="Arial" w:hAnsi="Arial" w:cs="Arial"/>
          <w:b/>
          <w:color w:val="0070C0"/>
        </w:rPr>
        <w:t xml:space="preserve"> con la profesión de las primeras religiosas y la aprobación del arzobispo Ant</w:t>
      </w:r>
      <w:r w:rsidRPr="00146162">
        <w:rPr>
          <w:rFonts w:ascii="Arial" w:hAnsi="Arial" w:cs="Arial"/>
          <w:b/>
          <w:color w:val="0070C0"/>
        </w:rPr>
        <w:t>o</w:t>
      </w:r>
      <w:r w:rsidRPr="00146162">
        <w:rPr>
          <w:rFonts w:ascii="Arial" w:hAnsi="Arial" w:cs="Arial"/>
          <w:b/>
          <w:color w:val="0070C0"/>
        </w:rPr>
        <w:t>nio García.</w:t>
      </w:r>
    </w:p>
    <w:p w:rsidR="00927CD9" w:rsidRPr="00C05445" w:rsidRDefault="00927CD9" w:rsidP="00927CD9">
      <w:pPr>
        <w:pStyle w:val="NormalWeb"/>
        <w:spacing w:before="0" w:beforeAutospacing="0" w:after="0" w:afterAutospacing="0"/>
        <w:jc w:val="both"/>
        <w:rPr>
          <w:rFonts w:ascii="Arial" w:hAnsi="Arial" w:cs="Arial"/>
          <w:b/>
          <w:color w:val="FF0000"/>
        </w:rPr>
      </w:pPr>
      <w:r w:rsidRPr="00C05445">
        <w:rPr>
          <w:rFonts w:ascii="Arial" w:hAnsi="Arial" w:cs="Arial"/>
          <w:b/>
          <w:color w:val="FF0000"/>
        </w:rPr>
        <w:t xml:space="preserve"> ​ </w:t>
      </w:r>
    </w:p>
    <w:p w:rsidR="00927CD9" w:rsidRPr="00C05445" w:rsidRDefault="00927CD9" w:rsidP="00927CD9">
      <w:pPr>
        <w:pStyle w:val="Ttulo2"/>
        <w:spacing w:before="0" w:beforeAutospacing="0" w:after="0" w:afterAutospacing="0"/>
        <w:jc w:val="both"/>
        <w:rPr>
          <w:rFonts w:ascii="Arial" w:hAnsi="Arial" w:cs="Arial"/>
          <w:color w:val="FF0000"/>
          <w:sz w:val="24"/>
          <w:szCs w:val="24"/>
        </w:rPr>
      </w:pPr>
      <w:r w:rsidRPr="00C05445">
        <w:rPr>
          <w:rStyle w:val="mw-headline"/>
          <w:rFonts w:ascii="Arial" w:hAnsi="Arial" w:cs="Arial"/>
          <w:color w:val="FF0000"/>
          <w:sz w:val="24"/>
          <w:szCs w:val="24"/>
        </w:rPr>
        <w:t>Obras</w:t>
      </w:r>
    </w:p>
    <w:p w:rsidR="00927CD9" w:rsidRDefault="00927CD9" w:rsidP="00927CD9">
      <w:pPr>
        <w:pStyle w:val="NormalWeb"/>
        <w:spacing w:before="0" w:beforeAutospacing="0" w:after="0" w:afterAutospacing="0"/>
        <w:jc w:val="both"/>
        <w:rPr>
          <w:rFonts w:ascii="Arial" w:hAnsi="Arial" w:cs="Arial"/>
          <w:b/>
        </w:rPr>
      </w:pPr>
    </w:p>
    <w:p w:rsidR="00927CD9" w:rsidRPr="00927CD9" w:rsidRDefault="00927CD9" w:rsidP="00927CD9">
      <w:pPr>
        <w:pStyle w:val="NormalWeb"/>
        <w:spacing w:before="0" w:beforeAutospacing="0" w:after="0" w:afterAutospacing="0"/>
        <w:jc w:val="both"/>
        <w:rPr>
          <w:rFonts w:ascii="Arial" w:hAnsi="Arial" w:cs="Arial"/>
          <w:b/>
        </w:rPr>
      </w:pPr>
      <w:r>
        <w:rPr>
          <w:rFonts w:ascii="Arial" w:hAnsi="Arial" w:cs="Arial"/>
          <w:b/>
        </w:rPr>
        <w:t xml:space="preserve">   </w:t>
      </w:r>
      <w:r w:rsidRPr="00927CD9">
        <w:rPr>
          <w:rFonts w:ascii="Arial" w:hAnsi="Arial" w:cs="Arial"/>
          <w:b/>
        </w:rPr>
        <w:t>La especial dedicación a las vocaciones sacerdotales y religiosas llevaron a Pedro Ruiz de los Paños a escribir varias obras dedicadas a ese tema. En vida del autor fueron publ</w:t>
      </w:r>
      <w:r w:rsidRPr="00927CD9">
        <w:rPr>
          <w:rFonts w:ascii="Arial" w:hAnsi="Arial" w:cs="Arial"/>
          <w:b/>
        </w:rPr>
        <w:t>i</w:t>
      </w:r>
      <w:r w:rsidRPr="00927CD9">
        <w:rPr>
          <w:rFonts w:ascii="Arial" w:hAnsi="Arial" w:cs="Arial"/>
          <w:b/>
        </w:rPr>
        <w:t xml:space="preserve">cadas, además de las Constituciones de 1933 de las Discípulas de Jesús, las siguientes obras: ​ </w:t>
      </w:r>
    </w:p>
    <w:p w:rsidR="00927CD9" w:rsidRPr="00927CD9" w:rsidRDefault="00927CD9" w:rsidP="00927CD9">
      <w:pPr>
        <w:widowControl/>
        <w:numPr>
          <w:ilvl w:val="0"/>
          <w:numId w:val="13"/>
        </w:numPr>
        <w:autoSpaceDE/>
        <w:autoSpaceDN/>
        <w:adjustRightInd/>
        <w:jc w:val="both"/>
        <w:rPr>
          <w:b/>
        </w:rPr>
      </w:pPr>
      <w:r w:rsidRPr="00927CD9">
        <w:rPr>
          <w:b/>
          <w:i/>
          <w:iCs/>
        </w:rPr>
        <w:t>Fomento de vocaciones eclesiásticas</w:t>
      </w:r>
      <w:r w:rsidRPr="00927CD9">
        <w:rPr>
          <w:b/>
        </w:rPr>
        <w:t xml:space="preserve"> Toledo 1923.</w:t>
      </w:r>
    </w:p>
    <w:p w:rsidR="00927CD9" w:rsidRPr="00927CD9" w:rsidRDefault="00927CD9" w:rsidP="00927CD9">
      <w:pPr>
        <w:widowControl/>
        <w:numPr>
          <w:ilvl w:val="0"/>
          <w:numId w:val="13"/>
        </w:numPr>
        <w:autoSpaceDE/>
        <w:autoSpaceDN/>
        <w:adjustRightInd/>
        <w:jc w:val="both"/>
        <w:rPr>
          <w:b/>
        </w:rPr>
      </w:pPr>
      <w:r w:rsidRPr="00927CD9">
        <w:rPr>
          <w:b/>
          <w:i/>
          <w:iCs/>
        </w:rPr>
        <w:t>La perseverancia del seminarista</w:t>
      </w:r>
      <w:r w:rsidRPr="00927CD9">
        <w:rPr>
          <w:b/>
        </w:rPr>
        <w:t>, Toledo 1923.</w:t>
      </w:r>
    </w:p>
    <w:p w:rsidR="00927CD9" w:rsidRPr="00927CD9" w:rsidRDefault="00927CD9" w:rsidP="00927CD9">
      <w:pPr>
        <w:widowControl/>
        <w:numPr>
          <w:ilvl w:val="0"/>
          <w:numId w:val="13"/>
        </w:numPr>
        <w:autoSpaceDE/>
        <w:autoSpaceDN/>
        <w:adjustRightInd/>
        <w:jc w:val="both"/>
        <w:rPr>
          <w:b/>
        </w:rPr>
      </w:pPr>
      <w:r w:rsidRPr="00927CD9">
        <w:rPr>
          <w:b/>
          <w:i/>
          <w:iCs/>
        </w:rPr>
        <w:t>Los primeros cuarenta años del Pontificio Colegio Español de S. José de Roma</w:t>
      </w:r>
      <w:r w:rsidRPr="00927CD9">
        <w:rPr>
          <w:b/>
        </w:rPr>
        <w:t>, R</w:t>
      </w:r>
      <w:r w:rsidRPr="00927CD9">
        <w:rPr>
          <w:b/>
        </w:rPr>
        <w:t>o</w:t>
      </w:r>
      <w:r w:rsidRPr="00927CD9">
        <w:rPr>
          <w:b/>
        </w:rPr>
        <w:t>ma 1933.</w:t>
      </w:r>
    </w:p>
    <w:p w:rsidR="00927CD9" w:rsidRPr="00927CD9" w:rsidRDefault="00927CD9" w:rsidP="00927CD9">
      <w:pPr>
        <w:widowControl/>
        <w:numPr>
          <w:ilvl w:val="0"/>
          <w:numId w:val="13"/>
        </w:numPr>
        <w:autoSpaceDE/>
        <w:autoSpaceDN/>
        <w:adjustRightInd/>
        <w:jc w:val="both"/>
        <w:rPr>
          <w:b/>
        </w:rPr>
      </w:pPr>
      <w:r w:rsidRPr="00927CD9">
        <w:rPr>
          <w:b/>
          <w:i/>
          <w:iCs/>
        </w:rPr>
        <w:t>Las vocaciones sacerdotales</w:t>
      </w:r>
      <w:r w:rsidRPr="00927CD9">
        <w:rPr>
          <w:b/>
        </w:rPr>
        <w:t>, Toledo 1935.</w:t>
      </w:r>
    </w:p>
    <w:p w:rsidR="00927CD9" w:rsidRPr="00927CD9" w:rsidRDefault="00927CD9" w:rsidP="00927CD9">
      <w:pPr>
        <w:widowControl/>
        <w:numPr>
          <w:ilvl w:val="0"/>
          <w:numId w:val="13"/>
        </w:numPr>
        <w:autoSpaceDE/>
        <w:autoSpaceDN/>
        <w:adjustRightInd/>
        <w:jc w:val="both"/>
        <w:rPr>
          <w:b/>
        </w:rPr>
      </w:pPr>
      <w:r w:rsidRPr="00927CD9">
        <w:rPr>
          <w:b/>
          <w:i/>
          <w:iCs/>
        </w:rPr>
        <w:t>La idea de la Hermandad</w:t>
      </w:r>
      <w:r w:rsidRPr="00927CD9">
        <w:rPr>
          <w:b/>
        </w:rPr>
        <w:t>, Toledo 1936.</w:t>
      </w:r>
    </w:p>
    <w:p w:rsidR="00927CD9" w:rsidRDefault="00927CD9" w:rsidP="00927CD9">
      <w:pPr>
        <w:pStyle w:val="NormalWeb"/>
        <w:spacing w:before="0" w:beforeAutospacing="0" w:after="0" w:afterAutospacing="0"/>
        <w:jc w:val="both"/>
        <w:rPr>
          <w:rFonts w:ascii="Arial" w:hAnsi="Arial" w:cs="Arial"/>
          <w:b/>
        </w:rPr>
      </w:pPr>
    </w:p>
    <w:p w:rsidR="00927CD9" w:rsidRDefault="00927CD9" w:rsidP="00927CD9">
      <w:pPr>
        <w:pStyle w:val="NormalWeb"/>
        <w:spacing w:before="0" w:beforeAutospacing="0" w:after="0" w:afterAutospacing="0"/>
        <w:jc w:val="both"/>
        <w:rPr>
          <w:rFonts w:ascii="Arial" w:hAnsi="Arial" w:cs="Arial"/>
          <w:b/>
        </w:rPr>
      </w:pPr>
      <w:r>
        <w:rPr>
          <w:rFonts w:ascii="Arial" w:hAnsi="Arial" w:cs="Arial"/>
          <w:b/>
        </w:rPr>
        <w:t xml:space="preserve">  </w:t>
      </w:r>
      <w:r w:rsidRPr="00927CD9">
        <w:rPr>
          <w:rFonts w:ascii="Arial" w:hAnsi="Arial" w:cs="Arial"/>
          <w:b/>
        </w:rPr>
        <w:t>Pedro Ruiz dejó algunos escritos inéditos que posteriormente a su martirio fueron publ</w:t>
      </w:r>
      <w:r w:rsidRPr="00927CD9">
        <w:rPr>
          <w:rFonts w:ascii="Arial" w:hAnsi="Arial" w:cs="Arial"/>
          <w:b/>
        </w:rPr>
        <w:t>i</w:t>
      </w:r>
      <w:r w:rsidRPr="00927CD9">
        <w:rPr>
          <w:rFonts w:ascii="Arial" w:hAnsi="Arial" w:cs="Arial"/>
          <w:b/>
        </w:rPr>
        <w:t>cados, tales como:</w:t>
      </w:r>
      <w:r>
        <w:rPr>
          <w:rFonts w:ascii="Arial" w:hAnsi="Arial" w:cs="Arial"/>
          <w:b/>
        </w:rPr>
        <w:t xml:space="preserve">  </w:t>
      </w:r>
      <w:r w:rsidRPr="00927CD9">
        <w:rPr>
          <w:rFonts w:ascii="Arial" w:hAnsi="Arial" w:cs="Arial"/>
          <w:b/>
          <w:i/>
          <w:iCs/>
        </w:rPr>
        <w:t>Páginas de un seminarista</w:t>
      </w:r>
      <w:r w:rsidRPr="00927CD9">
        <w:rPr>
          <w:rFonts w:ascii="Arial" w:hAnsi="Arial" w:cs="Arial"/>
          <w:b/>
        </w:rPr>
        <w:t>, Segovia 1940.</w:t>
      </w:r>
    </w:p>
    <w:p w:rsidR="00927CD9" w:rsidRPr="00927CD9" w:rsidRDefault="00927CD9" w:rsidP="00927CD9">
      <w:pPr>
        <w:pStyle w:val="NormalWeb"/>
        <w:spacing w:before="0" w:beforeAutospacing="0" w:after="0" w:afterAutospacing="0"/>
        <w:jc w:val="both"/>
        <w:rPr>
          <w:rFonts w:ascii="Arial" w:hAnsi="Arial" w:cs="Arial"/>
          <w:b/>
        </w:rPr>
      </w:pPr>
    </w:p>
    <w:p w:rsidR="00927CD9" w:rsidRDefault="00927CD9" w:rsidP="00927CD9">
      <w:pPr>
        <w:pStyle w:val="Ttulo2"/>
        <w:spacing w:before="0" w:beforeAutospacing="0" w:after="0" w:afterAutospacing="0"/>
        <w:jc w:val="both"/>
        <w:rPr>
          <w:rFonts w:ascii="Arial" w:hAnsi="Arial" w:cs="Arial"/>
          <w:sz w:val="24"/>
          <w:szCs w:val="24"/>
        </w:rPr>
      </w:pPr>
      <w:r w:rsidRPr="00927CD9">
        <w:rPr>
          <w:rStyle w:val="mw-headline"/>
          <w:rFonts w:ascii="Arial" w:hAnsi="Arial" w:cs="Arial"/>
          <w:sz w:val="24"/>
          <w:szCs w:val="24"/>
        </w:rPr>
        <w:t>Beatificación y Culto</w:t>
      </w:r>
      <w:r>
        <w:rPr>
          <w:rStyle w:val="mw-headline"/>
          <w:rFonts w:ascii="Arial" w:hAnsi="Arial" w:cs="Arial"/>
          <w:sz w:val="24"/>
          <w:szCs w:val="24"/>
        </w:rPr>
        <w:t xml:space="preserve"> </w:t>
      </w:r>
      <w:r w:rsidRPr="00927CD9">
        <w:rPr>
          <w:rFonts w:ascii="Arial" w:hAnsi="Arial" w:cs="Arial"/>
          <w:sz w:val="24"/>
          <w:szCs w:val="24"/>
        </w:rPr>
        <w:t xml:space="preserve">Pedro Ruiz de los Paños y Ángel fue beatificado el 1 de octubre de 1995, por el papa </w:t>
      </w:r>
      <w:hyperlink r:id="rId28" w:tooltip="Juan Pablo II" w:history="1">
        <w:r w:rsidRPr="00927CD9">
          <w:rPr>
            <w:rStyle w:val="Hipervnculo"/>
            <w:rFonts w:ascii="Arial" w:hAnsi="Arial" w:cs="Arial"/>
            <w:color w:val="auto"/>
            <w:sz w:val="24"/>
            <w:szCs w:val="24"/>
            <w:u w:val="none"/>
          </w:rPr>
          <w:t>Juan Pablo II</w:t>
        </w:r>
      </w:hyperlink>
      <w:r w:rsidRPr="00927CD9">
        <w:rPr>
          <w:rFonts w:ascii="Arial" w:hAnsi="Arial" w:cs="Arial"/>
          <w:sz w:val="24"/>
          <w:szCs w:val="24"/>
        </w:rPr>
        <w:t>, junto a otros ocho sacerdotes operarios diocesanos. Por haber sido el Director General de la Hermandad al momento del martirio, Pedro Ruiz, enc</w:t>
      </w:r>
      <w:r w:rsidRPr="00927CD9">
        <w:rPr>
          <w:rFonts w:ascii="Arial" w:hAnsi="Arial" w:cs="Arial"/>
          <w:sz w:val="24"/>
          <w:szCs w:val="24"/>
        </w:rPr>
        <w:t>a</w:t>
      </w:r>
      <w:r w:rsidRPr="00927CD9">
        <w:rPr>
          <w:rFonts w:ascii="Arial" w:hAnsi="Arial" w:cs="Arial"/>
          <w:sz w:val="24"/>
          <w:szCs w:val="24"/>
        </w:rPr>
        <w:t>beza la lista de los nueve mártires operarios.</w:t>
      </w:r>
    </w:p>
    <w:p w:rsidR="00E6669C" w:rsidRPr="00927CD9" w:rsidRDefault="00927CD9" w:rsidP="00927CD9">
      <w:pPr>
        <w:pStyle w:val="Ttulo2"/>
        <w:spacing w:before="0" w:beforeAutospacing="0" w:after="0" w:afterAutospacing="0"/>
        <w:jc w:val="both"/>
        <w:rPr>
          <w:rFonts w:ascii="Arial" w:hAnsi="Arial" w:cs="Arial"/>
          <w:bCs w:val="0"/>
          <w:sz w:val="24"/>
          <w:szCs w:val="24"/>
        </w:rPr>
      </w:pPr>
      <w:r w:rsidRPr="00927CD9">
        <w:rPr>
          <w:rFonts w:ascii="Arial" w:hAnsi="Arial" w:cs="Arial"/>
          <w:sz w:val="24"/>
          <w:szCs w:val="24"/>
        </w:rPr>
        <w:t xml:space="preserve"> ​</w:t>
      </w:r>
    </w:p>
    <w:sectPr w:rsidR="00E6669C" w:rsidRPr="00927CD9"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D9" w:rsidRDefault="00927CD9" w:rsidP="005661D3">
      <w:r>
        <w:separator/>
      </w:r>
    </w:p>
  </w:endnote>
  <w:endnote w:type="continuationSeparator" w:id="1">
    <w:p w:rsidR="00927CD9" w:rsidRDefault="00927CD9"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D9" w:rsidRDefault="00927CD9" w:rsidP="005661D3">
      <w:r>
        <w:separator/>
      </w:r>
    </w:p>
  </w:footnote>
  <w:footnote w:type="continuationSeparator" w:id="1">
    <w:p w:rsidR="00927CD9" w:rsidRDefault="00927CD9"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94C15"/>
    <w:multiLevelType w:val="multilevel"/>
    <w:tmpl w:val="0626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60632"/>
    <w:multiLevelType w:val="multilevel"/>
    <w:tmpl w:val="B16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5B4825"/>
    <w:multiLevelType w:val="multilevel"/>
    <w:tmpl w:val="E7E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4"/>
  </w:num>
  <w:num w:numId="4">
    <w:abstractNumId w:val="2"/>
  </w:num>
  <w:num w:numId="5">
    <w:abstractNumId w:val="1"/>
  </w:num>
  <w:num w:numId="6">
    <w:abstractNumId w:val="6"/>
  </w:num>
  <w:num w:numId="7">
    <w:abstractNumId w:val="10"/>
  </w:num>
  <w:num w:numId="8">
    <w:abstractNumId w:val="11"/>
  </w:num>
  <w:num w:numId="9">
    <w:abstractNumId w:val="0"/>
  </w:num>
  <w:num w:numId="10">
    <w:abstractNumId w:val="3"/>
  </w:num>
  <w:num w:numId="11">
    <w:abstractNumId w:val="7"/>
  </w:num>
  <w:num w:numId="12">
    <w:abstractNumId w:val="9"/>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A74EA"/>
    <w:rsid w:val="000B4517"/>
    <w:rsid w:val="000D5630"/>
    <w:rsid w:val="000E2D55"/>
    <w:rsid w:val="000E3C85"/>
    <w:rsid w:val="001031B4"/>
    <w:rsid w:val="0012649F"/>
    <w:rsid w:val="001310BD"/>
    <w:rsid w:val="00143460"/>
    <w:rsid w:val="00146162"/>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27CD9"/>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05445"/>
    <w:rsid w:val="00C17D28"/>
    <w:rsid w:val="00C17FDD"/>
    <w:rsid w:val="00C2334E"/>
    <w:rsid w:val="00C235F4"/>
    <w:rsid w:val="00C30B85"/>
    <w:rsid w:val="00C32C0D"/>
    <w:rsid w:val="00C40540"/>
    <w:rsid w:val="00C45CE2"/>
    <w:rsid w:val="00C5044E"/>
    <w:rsid w:val="00C67C5C"/>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B1CBF"/>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E657B"/>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141018">
      <w:bodyDiv w:val="1"/>
      <w:marLeft w:val="0"/>
      <w:marRight w:val="0"/>
      <w:marTop w:val="0"/>
      <w:marBottom w:val="0"/>
      <w:divBdr>
        <w:top w:val="none" w:sz="0" w:space="0" w:color="auto"/>
        <w:left w:val="none" w:sz="0" w:space="0" w:color="auto"/>
        <w:bottom w:val="none" w:sz="0" w:space="0" w:color="auto"/>
        <w:right w:val="none" w:sz="0" w:space="0" w:color="auto"/>
      </w:divBdr>
      <w:divsChild>
        <w:div w:id="434862993">
          <w:marLeft w:val="0"/>
          <w:marRight w:val="0"/>
          <w:marTop w:val="0"/>
          <w:marBottom w:val="0"/>
          <w:divBdr>
            <w:top w:val="none" w:sz="0" w:space="0" w:color="auto"/>
            <w:left w:val="none" w:sz="0" w:space="0" w:color="auto"/>
            <w:bottom w:val="none" w:sz="0" w:space="0" w:color="auto"/>
            <w:right w:val="none" w:sz="0" w:space="0" w:color="auto"/>
          </w:divBdr>
          <w:divsChild>
            <w:div w:id="536354333">
              <w:marLeft w:val="0"/>
              <w:marRight w:val="0"/>
              <w:marTop w:val="0"/>
              <w:marBottom w:val="0"/>
              <w:divBdr>
                <w:top w:val="none" w:sz="0" w:space="0" w:color="auto"/>
                <w:left w:val="none" w:sz="0" w:space="0" w:color="auto"/>
                <w:bottom w:val="none" w:sz="0" w:space="0" w:color="auto"/>
                <w:right w:val="none" w:sz="0" w:space="0" w:color="auto"/>
              </w:divBdr>
            </w:div>
          </w:divsChild>
        </w:div>
        <w:div w:id="199049306">
          <w:marLeft w:val="0"/>
          <w:marRight w:val="0"/>
          <w:marTop w:val="0"/>
          <w:marBottom w:val="0"/>
          <w:divBdr>
            <w:top w:val="none" w:sz="0" w:space="0" w:color="auto"/>
            <w:left w:val="none" w:sz="0" w:space="0" w:color="auto"/>
            <w:bottom w:val="none" w:sz="0" w:space="0" w:color="auto"/>
            <w:right w:val="none" w:sz="0" w:space="0" w:color="auto"/>
          </w:divBdr>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23_de_julio" TargetMode="External"/><Relationship Id="rId18" Type="http://schemas.openxmlformats.org/officeDocument/2006/relationships/hyperlink" Target="https://es.wikipedia.org/wiki/Guerra_Civil_Espa%C3%B1ola" TargetMode="External"/><Relationship Id="rId26" Type="http://schemas.openxmlformats.org/officeDocument/2006/relationships/hyperlink" Target="https://es.wikipedia.org/wiki/Pedro_Ruiz_de_los_Pa%C3%B1os_y_%C3%81ngel" TargetMode="External"/><Relationship Id="rId3" Type="http://schemas.openxmlformats.org/officeDocument/2006/relationships/styles" Target="styles.xml"/><Relationship Id="rId21" Type="http://schemas.openxmlformats.org/officeDocument/2006/relationships/hyperlink" Target="https://es.wikipedia.org/wiki/Ja%C3%A9n" TargetMode="External"/><Relationship Id="rId7" Type="http://schemas.openxmlformats.org/officeDocument/2006/relationships/endnotes" Target="endnotes.xml"/><Relationship Id="rId12" Type="http://schemas.openxmlformats.org/officeDocument/2006/relationships/hyperlink" Target="https://es.wikipedia.org/wiki/Toledo" TargetMode="External"/><Relationship Id="rId17" Type="http://schemas.openxmlformats.org/officeDocument/2006/relationships/hyperlink" Target="https://es.wikipedia.org/wiki/Bando_republicano" TargetMode="External"/><Relationship Id="rId25" Type="http://schemas.openxmlformats.org/officeDocument/2006/relationships/hyperlink" Target="https://es.wikipedia.org/w/index.php?title=Jos%C3%A9_Sala_Pic%C3%B3&amp;action=edit&amp;redlink=1" TargetMode="External"/><Relationship Id="rId2" Type="http://schemas.openxmlformats.org/officeDocument/2006/relationships/numbering" Target="numbering.xml"/><Relationship Id="rId16" Type="http://schemas.openxmlformats.org/officeDocument/2006/relationships/hyperlink" Target="https://es.wikipedia.org/wiki/Disc%C3%ADpulas_de_Jes%C3%BAs" TargetMode="External"/><Relationship Id="rId20" Type="http://schemas.openxmlformats.org/officeDocument/2006/relationships/hyperlink" Target="https://es.wikipedia.org/wiki/M%C3%A1lag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881" TargetMode="External"/><Relationship Id="rId24" Type="http://schemas.openxmlformats.org/officeDocument/2006/relationships/hyperlink" Target="https://es.wikipedia.org/wiki/Plasencia" TargetMode="External"/><Relationship Id="rId5" Type="http://schemas.openxmlformats.org/officeDocument/2006/relationships/webSettings" Target="webSettings.xml"/><Relationship Id="rId15" Type="http://schemas.openxmlformats.org/officeDocument/2006/relationships/hyperlink" Target="https://es.wikipedia.org/wiki/Hermandad_de_Sacerdotes_Operarios_Diocesanos_del_Coraz%C3%B3n_de_Jes%C3%BAs" TargetMode="External"/><Relationship Id="rId23" Type="http://schemas.openxmlformats.org/officeDocument/2006/relationships/hyperlink" Target="https://es.wikipedia.org/wiki/Sevilla" TargetMode="External"/><Relationship Id="rId28" Type="http://schemas.openxmlformats.org/officeDocument/2006/relationships/hyperlink" Target="https://es.wikipedia.org/wiki/Juan_Pablo_II" TargetMode="External"/><Relationship Id="rId10" Type="http://schemas.openxmlformats.org/officeDocument/2006/relationships/hyperlink" Target="https://es.wikipedia.org/wiki/18_de_septiembre" TargetMode="External"/><Relationship Id="rId19" Type="http://schemas.openxmlformats.org/officeDocument/2006/relationships/hyperlink" Target="https://es.wikipedia.org/wiki/Juan_Pablo_II" TargetMode="External"/><Relationship Id="rId4" Type="http://schemas.openxmlformats.org/officeDocument/2006/relationships/settings" Target="settings.xml"/><Relationship Id="rId9" Type="http://schemas.openxmlformats.org/officeDocument/2006/relationships/hyperlink" Target="https://es.wikipedia.org/wiki/Mora_(Toledo)" TargetMode="External"/><Relationship Id="rId14" Type="http://schemas.openxmlformats.org/officeDocument/2006/relationships/hyperlink" Target="https://es.wikipedia.org/wiki/1936" TargetMode="External"/><Relationship Id="rId22" Type="http://schemas.openxmlformats.org/officeDocument/2006/relationships/hyperlink" Target="https://es.wikipedia.org/wiki/Badajoz" TargetMode="External"/><Relationship Id="rId27" Type="http://schemas.openxmlformats.org/officeDocument/2006/relationships/hyperlink" Target="https://es.wikipedia.org/wiki/Valladolid"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2019-07-30T20:11:00Z</dcterms:created>
  <dcterms:modified xsi:type="dcterms:W3CDTF">2019-07-30T20:11:00Z</dcterms:modified>
</cp:coreProperties>
</file>