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F6E" w:rsidRDefault="009C4F6E" w:rsidP="00467297">
      <w:pPr>
        <w:rPr>
          <w:szCs w:val="18"/>
        </w:rPr>
      </w:pPr>
    </w:p>
    <w:p w:rsidR="000668A1" w:rsidRDefault="008236E9" w:rsidP="008236E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Siglo </w:t>
      </w:r>
      <w:r w:rsidR="004D5A78">
        <w:rPr>
          <w:b/>
          <w:color w:val="FF0000"/>
          <w:sz w:val="36"/>
          <w:szCs w:val="36"/>
        </w:rPr>
        <w:t>X</w:t>
      </w:r>
      <w:r w:rsidR="005E7EDC">
        <w:rPr>
          <w:b/>
          <w:color w:val="FF0000"/>
          <w:sz w:val="36"/>
          <w:szCs w:val="36"/>
        </w:rPr>
        <w:t>IX</w:t>
      </w:r>
      <w:r w:rsidR="000668A1">
        <w:rPr>
          <w:b/>
          <w:color w:val="FF0000"/>
          <w:sz w:val="36"/>
          <w:szCs w:val="36"/>
        </w:rPr>
        <w:t xml:space="preserve">  Tiempos de la </w:t>
      </w:r>
      <w:r w:rsidR="005E7EDC">
        <w:rPr>
          <w:b/>
          <w:color w:val="FF0000"/>
          <w:sz w:val="36"/>
          <w:szCs w:val="36"/>
        </w:rPr>
        <w:t>Restauraci</w:t>
      </w:r>
      <w:r w:rsidR="0058497B">
        <w:rPr>
          <w:b/>
          <w:color w:val="FF0000"/>
          <w:sz w:val="36"/>
          <w:szCs w:val="36"/>
        </w:rPr>
        <w:t>ó</w:t>
      </w:r>
      <w:r w:rsidR="005E7EDC">
        <w:rPr>
          <w:b/>
          <w:color w:val="FF0000"/>
          <w:sz w:val="36"/>
          <w:szCs w:val="36"/>
        </w:rPr>
        <w:t>n</w:t>
      </w:r>
    </w:p>
    <w:p w:rsidR="00265795" w:rsidRPr="001C2648" w:rsidRDefault="00265795" w:rsidP="004B1042">
      <w:pPr>
        <w:tabs>
          <w:tab w:val="right" w:leader="dot" w:pos="6804"/>
        </w:tabs>
        <w:jc w:val="both"/>
        <w:rPr>
          <w:b/>
          <w:spacing w:val="-2"/>
          <w:sz w:val="20"/>
          <w:szCs w:val="20"/>
        </w:rPr>
      </w:pPr>
    </w:p>
    <w:p w:rsidR="004B1042" w:rsidRPr="00C17D28" w:rsidRDefault="004B1042" w:rsidP="004B1042">
      <w:pPr>
        <w:tabs>
          <w:tab w:val="right" w:leader="dot" w:pos="6804"/>
        </w:tabs>
        <w:jc w:val="both"/>
        <w:rPr>
          <w:b/>
          <w:spacing w:val="-2"/>
          <w:sz w:val="20"/>
          <w:szCs w:val="20"/>
          <w:lang w:val="es-ES_tradnl"/>
        </w:rPr>
      </w:pPr>
    </w:p>
    <w:p w:rsidR="00C84237" w:rsidRDefault="002129B4" w:rsidP="00725B20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 xml:space="preserve">La </w:t>
      </w:r>
      <w:r w:rsidR="00C92D99">
        <w:rPr>
          <w:b/>
          <w:spacing w:val="-2"/>
          <w:lang w:val="es-ES_tradnl"/>
        </w:rPr>
        <w:t>conm</w:t>
      </w:r>
      <w:r w:rsidR="00C84237">
        <w:rPr>
          <w:b/>
          <w:spacing w:val="-2"/>
          <w:lang w:val="es-ES_tradnl"/>
        </w:rPr>
        <w:t>o</w:t>
      </w:r>
      <w:r w:rsidR="00C92D99">
        <w:rPr>
          <w:b/>
          <w:spacing w:val="-2"/>
          <w:lang w:val="es-ES_tradnl"/>
        </w:rPr>
        <w:t>ción e</w:t>
      </w:r>
      <w:r w:rsidR="00251408">
        <w:rPr>
          <w:b/>
          <w:spacing w:val="-2"/>
          <w:lang w:val="es-ES_tradnl"/>
        </w:rPr>
        <w:t>n la é</w:t>
      </w:r>
      <w:r w:rsidR="00C84237">
        <w:rPr>
          <w:b/>
          <w:spacing w:val="-2"/>
          <w:lang w:val="es-ES_tradnl"/>
        </w:rPr>
        <w:t>poca revolucionari</w:t>
      </w:r>
      <w:r w:rsidR="00251408">
        <w:rPr>
          <w:b/>
          <w:spacing w:val="-2"/>
          <w:lang w:val="es-ES_tradnl"/>
        </w:rPr>
        <w:t>a</w:t>
      </w:r>
      <w:r w:rsidR="00C84237">
        <w:rPr>
          <w:b/>
          <w:spacing w:val="-2"/>
          <w:lang w:val="es-ES_tradnl"/>
        </w:rPr>
        <w:t xml:space="preserve">  (Revolución francesa) y de</w:t>
      </w:r>
      <w:r w:rsidR="00251408">
        <w:rPr>
          <w:b/>
          <w:spacing w:val="-2"/>
          <w:lang w:val="es-ES_tradnl"/>
        </w:rPr>
        <w:t xml:space="preserve"> la</w:t>
      </w:r>
      <w:r w:rsidR="00C84237">
        <w:rPr>
          <w:b/>
          <w:spacing w:val="-2"/>
          <w:lang w:val="es-ES_tradnl"/>
        </w:rPr>
        <w:t xml:space="preserve"> época bélica napoleónica (guerras en toda Europa) supuso un cambio radical después de la bat</w:t>
      </w:r>
      <w:r w:rsidR="00C84237">
        <w:rPr>
          <w:b/>
          <w:spacing w:val="-2"/>
          <w:lang w:val="es-ES_tradnl"/>
        </w:rPr>
        <w:t>a</w:t>
      </w:r>
      <w:r w:rsidR="00C84237">
        <w:rPr>
          <w:b/>
          <w:spacing w:val="-2"/>
          <w:lang w:val="es-ES_tradnl"/>
        </w:rPr>
        <w:t>lla de Waterlo</w:t>
      </w:r>
      <w:r w:rsidR="00251408">
        <w:rPr>
          <w:b/>
          <w:spacing w:val="-2"/>
          <w:lang w:val="es-ES_tradnl"/>
        </w:rPr>
        <w:t>o</w:t>
      </w:r>
      <w:r w:rsidR="00032FBA">
        <w:rPr>
          <w:b/>
          <w:spacing w:val="-2"/>
          <w:lang w:val="es-ES_tradnl"/>
        </w:rPr>
        <w:t xml:space="preserve"> el 18 de Junio de 1815. Surgió</w:t>
      </w:r>
      <w:r w:rsidR="00C84237">
        <w:rPr>
          <w:b/>
          <w:spacing w:val="-2"/>
          <w:lang w:val="es-ES_tradnl"/>
        </w:rPr>
        <w:t xml:space="preserve"> un deseo general de restaurar la vida europea.</w:t>
      </w:r>
    </w:p>
    <w:p w:rsidR="00C84237" w:rsidRDefault="00C84237" w:rsidP="00725B20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</w:p>
    <w:p w:rsidR="00C84237" w:rsidRDefault="00C84237" w:rsidP="00C84237">
      <w:pPr>
        <w:tabs>
          <w:tab w:val="right" w:leader="dot" w:pos="6804"/>
        </w:tabs>
        <w:jc w:val="center"/>
        <w:rPr>
          <w:b/>
          <w:spacing w:val="-2"/>
          <w:lang w:val="es-ES_tradnl"/>
        </w:rPr>
      </w:pPr>
      <w:r>
        <w:rPr>
          <w:b/>
          <w:noProof/>
          <w:spacing w:val="-2"/>
        </w:rPr>
        <w:drawing>
          <wp:inline distT="0" distB="0" distL="0" distR="0">
            <wp:extent cx="5800725" cy="3105150"/>
            <wp:effectExtent l="19050" t="0" r="952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2672" r="5288" b="2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237" w:rsidRDefault="00C84237" w:rsidP="00725B20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</w:p>
    <w:p w:rsidR="00C84237" w:rsidRDefault="00C84237" w:rsidP="00725B20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</w:p>
    <w:p w:rsidR="00C84237" w:rsidRDefault="00C84237" w:rsidP="00C84237">
      <w:pPr>
        <w:pStyle w:val="NormalWeb"/>
        <w:spacing w:before="0" w:beforeAutospacing="0" w:after="0" w:afterAutospacing="0"/>
        <w:ind w:left="-284" w:right="-567"/>
        <w:jc w:val="both"/>
        <w:rPr>
          <w:rFonts w:ascii="Arial" w:hAnsi="Arial" w:cs="Arial"/>
          <w:b/>
        </w:rPr>
      </w:pPr>
      <w:r w:rsidRPr="00234927">
        <w:rPr>
          <w:rFonts w:ascii="Arial" w:hAnsi="Arial" w:cs="Arial"/>
          <w:b/>
        </w:rPr>
        <w:t>El mapa europeo fue remodelado en el Congreso de Viena (</w:t>
      </w:r>
      <w:hyperlink r:id="rId9" w:tooltip="1815" w:history="1">
        <w:r w:rsidRPr="00234927">
          <w:rPr>
            <w:rStyle w:val="Hipervnculo"/>
            <w:rFonts w:ascii="Arial" w:hAnsi="Arial" w:cs="Arial"/>
            <w:b/>
            <w:color w:val="auto"/>
            <w:u w:val="none"/>
          </w:rPr>
          <w:t>1815</w:t>
        </w:r>
      </w:hyperlink>
      <w:r w:rsidRPr="00234927">
        <w:rPr>
          <w:rFonts w:ascii="Arial" w:hAnsi="Arial" w:cs="Arial"/>
          <w:b/>
        </w:rPr>
        <w:t xml:space="preserve">), donde se reunieron la mayor parte de los representantes europeos a propuesta del canciller austriaco </w:t>
      </w:r>
      <w:proofErr w:type="spellStart"/>
      <w:r w:rsidRPr="00234927">
        <w:rPr>
          <w:rFonts w:ascii="Arial" w:hAnsi="Arial" w:cs="Arial"/>
          <w:b/>
        </w:rPr>
        <w:t>Metternich</w:t>
      </w:r>
      <w:proofErr w:type="spellEnd"/>
      <w:r w:rsidRPr="00234927">
        <w:rPr>
          <w:rFonts w:ascii="Arial" w:hAnsi="Arial" w:cs="Arial"/>
          <w:b/>
        </w:rPr>
        <w:t xml:space="preserve">, alma del Congreso. Sus fines fueron aumentar </w:t>
      </w:r>
      <w:r w:rsidR="00251408">
        <w:rPr>
          <w:rFonts w:ascii="Arial" w:hAnsi="Arial" w:cs="Arial"/>
          <w:b/>
        </w:rPr>
        <w:t>el poder de los cuatro grandes E</w:t>
      </w:r>
      <w:r w:rsidRPr="00234927">
        <w:rPr>
          <w:rFonts w:ascii="Arial" w:hAnsi="Arial" w:cs="Arial"/>
          <w:b/>
        </w:rPr>
        <w:t>stados vencedores de Napoleón y prevenir cualquier intento revolucionario y expansionista francés</w:t>
      </w:r>
    </w:p>
    <w:p w:rsidR="00C84237" w:rsidRPr="00234927" w:rsidRDefault="00C84237" w:rsidP="00C84237">
      <w:pPr>
        <w:pStyle w:val="NormalWeb"/>
        <w:spacing w:before="0" w:beforeAutospacing="0" w:after="0" w:afterAutospacing="0"/>
        <w:ind w:left="-284" w:right="-567"/>
        <w:jc w:val="both"/>
        <w:rPr>
          <w:rFonts w:ascii="Arial" w:hAnsi="Arial" w:cs="Arial"/>
          <w:b/>
        </w:rPr>
      </w:pPr>
    </w:p>
    <w:p w:rsidR="00C84237" w:rsidRDefault="00C84237" w:rsidP="00C84237">
      <w:pPr>
        <w:pStyle w:val="NormalWeb"/>
        <w:spacing w:before="0" w:beforeAutospacing="0" w:after="0" w:afterAutospacing="0"/>
        <w:ind w:left="-284" w:right="-567"/>
        <w:jc w:val="both"/>
        <w:rPr>
          <w:rFonts w:ascii="Arial" w:hAnsi="Arial" w:cs="Arial"/>
          <w:b/>
        </w:rPr>
      </w:pPr>
      <w:r w:rsidRPr="00234927">
        <w:rPr>
          <w:rFonts w:ascii="Arial" w:hAnsi="Arial" w:cs="Arial"/>
          <w:b/>
        </w:rPr>
        <w:t>Sus resoluciones más importantes fueron</w:t>
      </w:r>
      <w:r w:rsidR="00032FBA">
        <w:rPr>
          <w:rFonts w:ascii="Arial" w:hAnsi="Arial" w:cs="Arial"/>
          <w:b/>
        </w:rPr>
        <w:t>:</w:t>
      </w:r>
    </w:p>
    <w:p w:rsidR="00C84237" w:rsidRPr="00234927" w:rsidRDefault="00C84237" w:rsidP="00C84237">
      <w:pPr>
        <w:pStyle w:val="NormalWeb"/>
        <w:spacing w:before="0" w:beforeAutospacing="0" w:after="0" w:afterAutospacing="0"/>
        <w:ind w:left="-284" w:right="-567"/>
        <w:jc w:val="both"/>
        <w:rPr>
          <w:rFonts w:ascii="Arial" w:hAnsi="Arial" w:cs="Arial"/>
          <w:b/>
        </w:rPr>
      </w:pPr>
    </w:p>
    <w:p w:rsidR="00C84237" w:rsidRDefault="00C84237" w:rsidP="00C84237">
      <w:pPr>
        <w:widowControl/>
        <w:numPr>
          <w:ilvl w:val="0"/>
          <w:numId w:val="13"/>
        </w:numPr>
        <w:autoSpaceDE/>
        <w:autoSpaceDN/>
        <w:adjustRightInd/>
        <w:ind w:left="-284" w:right="-567"/>
        <w:jc w:val="both"/>
        <w:rPr>
          <w:b/>
        </w:rPr>
      </w:pPr>
      <w:r w:rsidRPr="00234927">
        <w:rPr>
          <w:b/>
          <w:bCs/>
        </w:rPr>
        <w:t>Austria</w:t>
      </w:r>
      <w:r w:rsidRPr="00234927">
        <w:rPr>
          <w:b/>
        </w:rPr>
        <w:t xml:space="preserve">, la gran potencia centroeuropea, obtuvo la hegemonía en Italia al recibir Lombardía y Venecia, con </w:t>
      </w:r>
      <w:proofErr w:type="spellStart"/>
      <w:r w:rsidRPr="00234927">
        <w:rPr>
          <w:b/>
        </w:rPr>
        <w:t>Istria</w:t>
      </w:r>
      <w:proofErr w:type="spellEnd"/>
      <w:r w:rsidRPr="00234927">
        <w:rPr>
          <w:b/>
        </w:rPr>
        <w:t xml:space="preserve"> y la costa dálmata, y conseguir la entronización de los Habsburgo en Parma, Módena y Toscana. Tuvo que renunciar a Bélgica, </w:t>
      </w:r>
      <w:proofErr w:type="spellStart"/>
      <w:r w:rsidRPr="00234927">
        <w:rPr>
          <w:b/>
        </w:rPr>
        <w:t>Posnania</w:t>
      </w:r>
      <w:proofErr w:type="spellEnd"/>
      <w:r w:rsidRPr="00234927">
        <w:rPr>
          <w:b/>
        </w:rPr>
        <w:t xml:space="preserve"> y la región de </w:t>
      </w:r>
      <w:proofErr w:type="spellStart"/>
      <w:r w:rsidRPr="00234927">
        <w:rPr>
          <w:b/>
        </w:rPr>
        <w:t>Thorn</w:t>
      </w:r>
      <w:proofErr w:type="spellEnd"/>
      <w:r w:rsidRPr="00234927">
        <w:rPr>
          <w:b/>
        </w:rPr>
        <w:t xml:space="preserve">. </w:t>
      </w:r>
    </w:p>
    <w:p w:rsidR="00C84237" w:rsidRPr="00234927" w:rsidRDefault="00C84237" w:rsidP="00C84237">
      <w:pPr>
        <w:widowControl/>
        <w:autoSpaceDE/>
        <w:autoSpaceDN/>
        <w:adjustRightInd/>
        <w:ind w:left="-284" w:right="-567"/>
        <w:jc w:val="both"/>
        <w:rPr>
          <w:b/>
        </w:rPr>
      </w:pPr>
    </w:p>
    <w:p w:rsidR="00C84237" w:rsidRDefault="00C84237" w:rsidP="00C84237">
      <w:pPr>
        <w:widowControl/>
        <w:numPr>
          <w:ilvl w:val="0"/>
          <w:numId w:val="13"/>
        </w:numPr>
        <w:autoSpaceDE/>
        <w:autoSpaceDN/>
        <w:adjustRightInd/>
        <w:ind w:left="-284" w:right="-567"/>
        <w:jc w:val="both"/>
        <w:rPr>
          <w:b/>
        </w:rPr>
      </w:pPr>
      <w:r w:rsidRPr="00234927">
        <w:rPr>
          <w:b/>
          <w:bCs/>
        </w:rPr>
        <w:t>Rusia</w:t>
      </w:r>
      <w:r w:rsidRPr="00234927">
        <w:rPr>
          <w:b/>
        </w:rPr>
        <w:t xml:space="preserve">, representada por el zar Alejandro I y su ministro </w:t>
      </w:r>
      <w:proofErr w:type="spellStart"/>
      <w:r w:rsidRPr="00234927">
        <w:rPr>
          <w:b/>
        </w:rPr>
        <w:t>Nesselrode</w:t>
      </w:r>
      <w:proofErr w:type="spellEnd"/>
      <w:r w:rsidRPr="00234927">
        <w:rPr>
          <w:b/>
        </w:rPr>
        <w:t xml:space="preserve">, se convirtió en gran potencia al obtener la mayor parte de Polonia y conservar Finlandia y Besarabia. </w:t>
      </w:r>
    </w:p>
    <w:p w:rsidR="00C84237" w:rsidRPr="00234927" w:rsidRDefault="00C84237" w:rsidP="00C84237">
      <w:pPr>
        <w:widowControl/>
        <w:autoSpaceDE/>
        <w:autoSpaceDN/>
        <w:adjustRightInd/>
        <w:ind w:left="-284" w:right="-567"/>
        <w:jc w:val="both"/>
        <w:rPr>
          <w:b/>
        </w:rPr>
      </w:pPr>
    </w:p>
    <w:p w:rsidR="00C84237" w:rsidRDefault="00C84237" w:rsidP="00C84237">
      <w:pPr>
        <w:widowControl/>
        <w:numPr>
          <w:ilvl w:val="0"/>
          <w:numId w:val="13"/>
        </w:numPr>
        <w:autoSpaceDE/>
        <w:autoSpaceDN/>
        <w:adjustRightInd/>
        <w:ind w:left="-284" w:right="-567"/>
        <w:jc w:val="both"/>
        <w:rPr>
          <w:b/>
        </w:rPr>
      </w:pPr>
      <w:r w:rsidRPr="00234927">
        <w:rPr>
          <w:b/>
          <w:bCs/>
        </w:rPr>
        <w:t>Prusia</w:t>
      </w:r>
      <w:r w:rsidRPr="00234927">
        <w:rPr>
          <w:b/>
        </w:rPr>
        <w:t xml:space="preserve">, representada por el ministro </w:t>
      </w:r>
      <w:proofErr w:type="spellStart"/>
      <w:r w:rsidRPr="00234927">
        <w:rPr>
          <w:b/>
        </w:rPr>
        <w:t>Hardenberg</w:t>
      </w:r>
      <w:proofErr w:type="spellEnd"/>
      <w:r w:rsidRPr="00234927">
        <w:rPr>
          <w:b/>
        </w:rPr>
        <w:t xml:space="preserve">, adquirió el norte de Sajonia, parte de la Pomerania sueca, </w:t>
      </w:r>
      <w:proofErr w:type="spellStart"/>
      <w:r w:rsidRPr="00234927">
        <w:rPr>
          <w:b/>
        </w:rPr>
        <w:t>Posnania</w:t>
      </w:r>
      <w:proofErr w:type="spellEnd"/>
      <w:r w:rsidRPr="00234927">
        <w:rPr>
          <w:b/>
        </w:rPr>
        <w:t xml:space="preserve">, la región de </w:t>
      </w:r>
      <w:proofErr w:type="spellStart"/>
      <w:r w:rsidRPr="00234927">
        <w:rPr>
          <w:b/>
        </w:rPr>
        <w:t>Thorn</w:t>
      </w:r>
      <w:proofErr w:type="spellEnd"/>
      <w:r w:rsidRPr="00234927">
        <w:rPr>
          <w:b/>
        </w:rPr>
        <w:t xml:space="preserve">, Westfalia y la mayor parte de Renania. </w:t>
      </w:r>
    </w:p>
    <w:p w:rsidR="00C84237" w:rsidRPr="00234927" w:rsidRDefault="00C84237" w:rsidP="00C84237">
      <w:pPr>
        <w:widowControl/>
        <w:autoSpaceDE/>
        <w:autoSpaceDN/>
        <w:adjustRightInd/>
        <w:ind w:left="-284" w:right="-567"/>
        <w:jc w:val="both"/>
        <w:rPr>
          <w:b/>
        </w:rPr>
      </w:pPr>
    </w:p>
    <w:p w:rsidR="00C84237" w:rsidRDefault="00C84237" w:rsidP="00C84237">
      <w:pPr>
        <w:widowControl/>
        <w:numPr>
          <w:ilvl w:val="0"/>
          <w:numId w:val="13"/>
        </w:numPr>
        <w:autoSpaceDE/>
        <w:autoSpaceDN/>
        <w:adjustRightInd/>
        <w:ind w:left="-284" w:right="-567"/>
        <w:jc w:val="both"/>
        <w:rPr>
          <w:b/>
        </w:rPr>
      </w:pPr>
      <w:r w:rsidRPr="00234927">
        <w:rPr>
          <w:b/>
          <w:bCs/>
        </w:rPr>
        <w:t>Gran Bretaña</w:t>
      </w:r>
      <w:r w:rsidRPr="00234927">
        <w:rPr>
          <w:b/>
        </w:rPr>
        <w:t xml:space="preserve">, la gran potencia occidental, estuvo representada por el ministro </w:t>
      </w:r>
      <w:proofErr w:type="spellStart"/>
      <w:r w:rsidRPr="00234927">
        <w:rPr>
          <w:b/>
        </w:rPr>
        <w:t>Castlereag</w:t>
      </w:r>
      <w:proofErr w:type="spellEnd"/>
      <w:r w:rsidRPr="00234927">
        <w:rPr>
          <w:b/>
        </w:rPr>
        <w:t xml:space="preserve">. Se incorporó el reino de Hannover y consiguió territorios de gran valor estratégico: islas </w:t>
      </w:r>
      <w:proofErr w:type="spellStart"/>
      <w:r w:rsidRPr="00234927">
        <w:rPr>
          <w:b/>
        </w:rPr>
        <w:t>Heligoland</w:t>
      </w:r>
      <w:proofErr w:type="spellEnd"/>
      <w:r w:rsidRPr="00234927">
        <w:rPr>
          <w:b/>
        </w:rPr>
        <w:t xml:space="preserve"> (Mar del Norte), Malta y las islas Jónicas (Mediterráneo), Trinidad, Tobago y Santa Lucía (Antillas), El Cabo, isla Mauricio y Ceilán en la ruta de las Indias, con todos los cuales tenía el control de las rutas marítimas. </w:t>
      </w:r>
    </w:p>
    <w:p w:rsidR="00C84237" w:rsidRPr="00234927" w:rsidRDefault="00C84237" w:rsidP="00C84237">
      <w:pPr>
        <w:widowControl/>
        <w:autoSpaceDE/>
        <w:autoSpaceDN/>
        <w:adjustRightInd/>
        <w:ind w:left="-284" w:right="-567"/>
        <w:jc w:val="both"/>
        <w:rPr>
          <w:b/>
        </w:rPr>
      </w:pPr>
    </w:p>
    <w:p w:rsidR="00C84237" w:rsidRDefault="00C84237" w:rsidP="00C84237">
      <w:pPr>
        <w:widowControl/>
        <w:numPr>
          <w:ilvl w:val="0"/>
          <w:numId w:val="13"/>
        </w:numPr>
        <w:autoSpaceDE/>
        <w:autoSpaceDN/>
        <w:adjustRightInd/>
        <w:ind w:left="-284" w:right="-567"/>
        <w:jc w:val="both"/>
        <w:rPr>
          <w:b/>
        </w:rPr>
      </w:pPr>
      <w:r w:rsidRPr="00234927">
        <w:rPr>
          <w:b/>
          <w:bCs/>
        </w:rPr>
        <w:t>Francia</w:t>
      </w:r>
      <w:r w:rsidRPr="00234927">
        <w:rPr>
          <w:b/>
        </w:rPr>
        <w:t xml:space="preserve">, la nación derrotada, que contaba con una nueva monarquía borbónica restaurada en la persona de Luis XVIII, consiguió figurar en el Congreso de Viena como gran potencia </w:t>
      </w:r>
      <w:r w:rsidRPr="00234927">
        <w:rPr>
          <w:b/>
        </w:rPr>
        <w:lastRenderedPageBreak/>
        <w:t xml:space="preserve">gracias a la labor diplomática extraordinaria de su ministro </w:t>
      </w:r>
      <w:proofErr w:type="spellStart"/>
      <w:r w:rsidRPr="00234927">
        <w:rPr>
          <w:b/>
        </w:rPr>
        <w:t>Talleyrand</w:t>
      </w:r>
      <w:proofErr w:type="spellEnd"/>
      <w:r w:rsidRPr="00234927">
        <w:rPr>
          <w:b/>
        </w:rPr>
        <w:t>. Volvió a las front</w:t>
      </w:r>
      <w:r w:rsidRPr="00234927">
        <w:rPr>
          <w:b/>
        </w:rPr>
        <w:t>e</w:t>
      </w:r>
      <w:r w:rsidRPr="00234927">
        <w:rPr>
          <w:b/>
        </w:rPr>
        <w:t xml:space="preserve">ras que tenía antes de 1792 y se la rodeó de Estados-tapones: el nuevo reino de los Países Bajos (Bélgica, Holanda y Luxemburgo), Prusia engrandecida, Suiza (que recibe garantías con la declaración de neutralidad perpetua) y el reino de Cerdeña-Piamonte, que incorpora Saboya y Niza. </w:t>
      </w:r>
    </w:p>
    <w:p w:rsidR="00C84237" w:rsidRPr="00234927" w:rsidRDefault="00C84237" w:rsidP="00C84237">
      <w:pPr>
        <w:widowControl/>
        <w:autoSpaceDE/>
        <w:autoSpaceDN/>
        <w:adjustRightInd/>
        <w:ind w:left="-284" w:right="-567"/>
        <w:jc w:val="both"/>
        <w:rPr>
          <w:b/>
        </w:rPr>
      </w:pPr>
    </w:p>
    <w:p w:rsidR="00C84237" w:rsidRDefault="00C84237" w:rsidP="00C84237">
      <w:pPr>
        <w:widowControl/>
        <w:numPr>
          <w:ilvl w:val="0"/>
          <w:numId w:val="13"/>
        </w:numPr>
        <w:autoSpaceDE/>
        <w:autoSpaceDN/>
        <w:adjustRightInd/>
        <w:ind w:left="-284" w:right="-567"/>
        <w:jc w:val="both"/>
        <w:rPr>
          <w:b/>
        </w:rPr>
      </w:pPr>
      <w:r w:rsidRPr="00234927">
        <w:rPr>
          <w:b/>
          <w:bCs/>
        </w:rPr>
        <w:t>Suecia</w:t>
      </w:r>
      <w:r w:rsidRPr="00234927">
        <w:rPr>
          <w:b/>
        </w:rPr>
        <w:t xml:space="preserve"> se anexionó Noruega y Groenlandia. </w:t>
      </w:r>
    </w:p>
    <w:p w:rsidR="00C84237" w:rsidRPr="00234927" w:rsidRDefault="00C84237" w:rsidP="00C84237">
      <w:pPr>
        <w:widowControl/>
        <w:autoSpaceDE/>
        <w:autoSpaceDN/>
        <w:adjustRightInd/>
        <w:ind w:left="-284" w:right="-567"/>
        <w:jc w:val="both"/>
        <w:rPr>
          <w:b/>
        </w:rPr>
      </w:pPr>
    </w:p>
    <w:p w:rsidR="00C84237" w:rsidRDefault="00C84237" w:rsidP="00C84237">
      <w:pPr>
        <w:widowControl/>
        <w:numPr>
          <w:ilvl w:val="0"/>
          <w:numId w:val="13"/>
        </w:numPr>
        <w:autoSpaceDE/>
        <w:autoSpaceDN/>
        <w:adjustRightInd/>
        <w:ind w:left="-284" w:right="-567"/>
        <w:jc w:val="both"/>
        <w:rPr>
          <w:b/>
        </w:rPr>
      </w:pPr>
      <w:r w:rsidRPr="00234927">
        <w:rPr>
          <w:b/>
          <w:bCs/>
        </w:rPr>
        <w:t>Alemania</w:t>
      </w:r>
      <w:r w:rsidRPr="00234927">
        <w:rPr>
          <w:b/>
        </w:rPr>
        <w:t xml:space="preserve">, a pesar del interés de los patriotas por conseguir la unidad nacional, se mantuvo dividida. Se creó la Confederación Germánica, formada por treinta y nueve estados que contaban con un ejército común. Estaba dominada por Austria y resultó bastante ineficaz. </w:t>
      </w:r>
    </w:p>
    <w:p w:rsidR="00C84237" w:rsidRPr="00234927" w:rsidRDefault="00C84237" w:rsidP="00C84237">
      <w:pPr>
        <w:widowControl/>
        <w:autoSpaceDE/>
        <w:autoSpaceDN/>
        <w:adjustRightInd/>
        <w:ind w:left="-284" w:right="-567"/>
        <w:jc w:val="both"/>
        <w:rPr>
          <w:b/>
        </w:rPr>
      </w:pPr>
    </w:p>
    <w:p w:rsidR="00C84237" w:rsidRDefault="00C84237" w:rsidP="00C84237">
      <w:pPr>
        <w:widowControl/>
        <w:numPr>
          <w:ilvl w:val="0"/>
          <w:numId w:val="13"/>
        </w:numPr>
        <w:autoSpaceDE/>
        <w:autoSpaceDN/>
        <w:adjustRightInd/>
        <w:ind w:left="-284" w:right="-567"/>
        <w:jc w:val="both"/>
        <w:rPr>
          <w:b/>
        </w:rPr>
      </w:pPr>
      <w:r w:rsidRPr="00234927">
        <w:rPr>
          <w:b/>
          <w:bCs/>
        </w:rPr>
        <w:t>Italia</w:t>
      </w:r>
      <w:r w:rsidRPr="00234927">
        <w:rPr>
          <w:b/>
        </w:rPr>
        <w:t xml:space="preserve"> también se mantuvo dividida: reino de Piamonte-Cerdeña, los Estados Pontificios, reino de Nápoles, reino Lombardo-véneto (en manos de Austria) y pequeños ducados vasallos (Parma, Módena y Toscana). </w:t>
      </w:r>
    </w:p>
    <w:p w:rsidR="00C84237" w:rsidRPr="00C84237" w:rsidRDefault="00C84237" w:rsidP="00725B20">
      <w:pPr>
        <w:tabs>
          <w:tab w:val="right" w:leader="dot" w:pos="6804"/>
        </w:tabs>
        <w:jc w:val="both"/>
        <w:rPr>
          <w:b/>
          <w:spacing w:val="-2"/>
        </w:rPr>
      </w:pPr>
    </w:p>
    <w:p w:rsidR="00D25C53" w:rsidRDefault="00B43735" w:rsidP="00467297">
      <w:pPr>
        <w:rPr>
          <w:b/>
          <w:color w:val="FF0000"/>
          <w:sz w:val="32"/>
          <w:szCs w:val="32"/>
          <w:lang w:val="es-ES_tradnl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6010275" cy="3981536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771" t="37186" r="28907" b="26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8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BD1" w:rsidRPr="00234927" w:rsidRDefault="00DF5BD1" w:rsidP="00234927">
      <w:pPr>
        <w:ind w:left="-284" w:right="-567"/>
        <w:jc w:val="both"/>
        <w:rPr>
          <w:b/>
          <w:lang w:val="es-ES_tradnl"/>
        </w:rPr>
      </w:pPr>
    </w:p>
    <w:p w:rsidR="00234927" w:rsidRPr="00234927" w:rsidRDefault="00234927" w:rsidP="00234927">
      <w:pPr>
        <w:pStyle w:val="Ttulo2"/>
        <w:spacing w:before="0" w:beforeAutospacing="0" w:after="0" w:afterAutospacing="0"/>
        <w:ind w:left="-284" w:right="-567"/>
        <w:jc w:val="both"/>
        <w:rPr>
          <w:rFonts w:ascii="Arial" w:hAnsi="Arial" w:cs="Arial"/>
          <w:sz w:val="24"/>
          <w:szCs w:val="24"/>
        </w:rPr>
      </w:pPr>
    </w:p>
    <w:p w:rsidR="00234927" w:rsidRDefault="00234927" w:rsidP="00234927">
      <w:pPr>
        <w:pStyle w:val="NormalWeb"/>
        <w:spacing w:before="0" w:beforeAutospacing="0" w:after="0" w:afterAutospacing="0"/>
        <w:ind w:left="-284" w:right="-567"/>
        <w:jc w:val="both"/>
        <w:rPr>
          <w:rFonts w:ascii="Arial" w:hAnsi="Arial" w:cs="Arial"/>
          <w:b/>
        </w:rPr>
      </w:pPr>
      <w:r w:rsidRPr="00234927">
        <w:rPr>
          <w:rFonts w:ascii="Arial" w:hAnsi="Arial" w:cs="Arial"/>
          <w:b/>
        </w:rPr>
        <w:t>Esta</w:t>
      </w:r>
      <w:r w:rsidR="00C84237">
        <w:rPr>
          <w:rFonts w:ascii="Arial" w:hAnsi="Arial" w:cs="Arial"/>
          <w:b/>
        </w:rPr>
        <w:t xml:space="preserve"> nueva organización significó l</w:t>
      </w:r>
      <w:r w:rsidRPr="00234927">
        <w:rPr>
          <w:rFonts w:ascii="Arial" w:hAnsi="Arial" w:cs="Arial"/>
          <w:b/>
        </w:rPr>
        <w:t xml:space="preserve">a hegemonía continental de Austria y la marítima de Gran Bretaña. Pero el nuevo mapa de Europa tenía errores. El Congreso de Viena sacrificó a los países débiles y menospreció las aspiraciones nacionales de algunos pueblos, dando primacía a los Estado dinásticos. De ahí la temporalidad de los acuerdos y el descontento permanente en Italia, Alemania, Polonia… </w:t>
      </w:r>
    </w:p>
    <w:p w:rsidR="00234927" w:rsidRPr="00234927" w:rsidRDefault="00234927" w:rsidP="00234927">
      <w:pPr>
        <w:pStyle w:val="NormalWeb"/>
        <w:spacing w:before="0" w:beforeAutospacing="0" w:after="0" w:afterAutospacing="0"/>
        <w:ind w:left="-284" w:right="-567"/>
        <w:jc w:val="both"/>
        <w:rPr>
          <w:rFonts w:ascii="Arial" w:hAnsi="Arial" w:cs="Arial"/>
          <w:b/>
        </w:rPr>
      </w:pPr>
    </w:p>
    <w:p w:rsidR="00234927" w:rsidRPr="00C84237" w:rsidRDefault="00234927" w:rsidP="00234927">
      <w:pPr>
        <w:pStyle w:val="Ttulo2"/>
        <w:spacing w:before="0" w:beforeAutospacing="0" w:after="0" w:afterAutospacing="0"/>
        <w:ind w:left="-284" w:right="-567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bookmarkStart w:id="0" w:name="La_vuelta_al_Antiguo_R.C3.A9gimen"/>
      <w:bookmarkEnd w:id="0"/>
      <w:r w:rsidRPr="00C84237">
        <w:rPr>
          <w:rStyle w:val="mw-headline"/>
          <w:rFonts w:ascii="Arial" w:hAnsi="Arial" w:cs="Arial"/>
          <w:color w:val="FF0000"/>
          <w:sz w:val="24"/>
          <w:szCs w:val="24"/>
        </w:rPr>
        <w:t xml:space="preserve">La vuelta al Antiguo Régimen </w:t>
      </w:r>
    </w:p>
    <w:p w:rsidR="00234927" w:rsidRPr="00234927" w:rsidRDefault="00234927" w:rsidP="00234927">
      <w:pPr>
        <w:pStyle w:val="Ttulo2"/>
        <w:spacing w:before="0" w:beforeAutospacing="0" w:after="0" w:afterAutospacing="0"/>
        <w:ind w:left="-284" w:right="-567"/>
        <w:jc w:val="both"/>
        <w:rPr>
          <w:rFonts w:ascii="Arial" w:hAnsi="Arial" w:cs="Arial"/>
          <w:sz w:val="24"/>
          <w:szCs w:val="24"/>
        </w:rPr>
      </w:pPr>
    </w:p>
    <w:p w:rsidR="00234927" w:rsidRDefault="00234927" w:rsidP="00234927">
      <w:pPr>
        <w:pStyle w:val="NormalWeb"/>
        <w:spacing w:before="0" w:beforeAutospacing="0" w:after="0" w:afterAutospacing="0"/>
        <w:ind w:left="-284" w:right="-567"/>
        <w:jc w:val="both"/>
        <w:rPr>
          <w:rFonts w:ascii="Arial" w:hAnsi="Arial" w:cs="Arial"/>
          <w:b/>
        </w:rPr>
      </w:pPr>
      <w:r w:rsidRPr="00234927">
        <w:rPr>
          <w:rFonts w:ascii="Arial" w:hAnsi="Arial" w:cs="Arial"/>
          <w:b/>
        </w:rPr>
        <w:t xml:space="preserve">En la Restauración se intentó retornar al Antiguo Régimen y acabar con las ideas liberales generadas en la </w:t>
      </w:r>
      <w:hyperlink r:id="rId11" w:tooltip="La Revolución Francesa y el Imperio napoleónico" w:history="1">
        <w:r w:rsidRPr="00234927">
          <w:rPr>
            <w:rStyle w:val="Hipervnculo"/>
            <w:rFonts w:ascii="Arial" w:hAnsi="Arial" w:cs="Arial"/>
            <w:b/>
            <w:color w:val="auto"/>
            <w:u w:val="none"/>
          </w:rPr>
          <w:t>Revolución Francesa</w:t>
        </w:r>
      </w:hyperlink>
      <w:r w:rsidRPr="00234927">
        <w:rPr>
          <w:rFonts w:ascii="Arial" w:hAnsi="Arial" w:cs="Arial"/>
          <w:b/>
        </w:rPr>
        <w:t xml:space="preserve">. La Restauración se basaba en los siguientes </w:t>
      </w:r>
      <w:r w:rsidRPr="00234927">
        <w:rPr>
          <w:rFonts w:ascii="Arial" w:hAnsi="Arial" w:cs="Arial"/>
          <w:b/>
          <w:bCs/>
        </w:rPr>
        <w:t>princ</w:t>
      </w:r>
      <w:r w:rsidRPr="00234927">
        <w:rPr>
          <w:rFonts w:ascii="Arial" w:hAnsi="Arial" w:cs="Arial"/>
          <w:b/>
          <w:bCs/>
        </w:rPr>
        <w:t>i</w:t>
      </w:r>
      <w:r w:rsidRPr="00234927">
        <w:rPr>
          <w:rFonts w:ascii="Arial" w:hAnsi="Arial" w:cs="Arial"/>
          <w:b/>
          <w:bCs/>
        </w:rPr>
        <w:t>pios teóricos</w:t>
      </w:r>
      <w:r w:rsidRPr="00234927">
        <w:rPr>
          <w:rFonts w:ascii="Arial" w:hAnsi="Arial" w:cs="Arial"/>
          <w:b/>
        </w:rPr>
        <w:t xml:space="preserve">: </w:t>
      </w:r>
    </w:p>
    <w:p w:rsidR="00234927" w:rsidRPr="00234927" w:rsidRDefault="00234927" w:rsidP="00234927">
      <w:pPr>
        <w:pStyle w:val="NormalWeb"/>
        <w:spacing w:before="0" w:beforeAutospacing="0" w:after="0" w:afterAutospacing="0"/>
        <w:ind w:left="-284" w:right="-567"/>
        <w:jc w:val="both"/>
        <w:rPr>
          <w:rFonts w:ascii="Arial" w:hAnsi="Arial" w:cs="Arial"/>
          <w:b/>
        </w:rPr>
      </w:pPr>
    </w:p>
    <w:p w:rsidR="00234927" w:rsidRDefault="00234927" w:rsidP="00C84237">
      <w:pPr>
        <w:widowControl/>
        <w:numPr>
          <w:ilvl w:val="0"/>
          <w:numId w:val="14"/>
        </w:numPr>
        <w:autoSpaceDE/>
        <w:autoSpaceDN/>
        <w:adjustRightInd/>
        <w:ind w:left="-284" w:right="-567" w:firstLine="142"/>
        <w:jc w:val="both"/>
        <w:rPr>
          <w:b/>
        </w:rPr>
      </w:pPr>
      <w:r w:rsidRPr="00234927">
        <w:rPr>
          <w:b/>
          <w:bCs/>
        </w:rPr>
        <w:t>Legitimidad</w:t>
      </w:r>
      <w:r w:rsidRPr="00234927">
        <w:rPr>
          <w:b/>
        </w:rPr>
        <w:t xml:space="preserve">: el gobierno de los Estados correspondía a las dinastías tradicionales cuyo poder, de origen divino, no podía ser frenado por una constitución. </w:t>
      </w:r>
    </w:p>
    <w:p w:rsidR="00234927" w:rsidRPr="00234927" w:rsidRDefault="00234927" w:rsidP="00234927">
      <w:pPr>
        <w:widowControl/>
        <w:autoSpaceDE/>
        <w:autoSpaceDN/>
        <w:adjustRightInd/>
        <w:ind w:left="-284" w:right="-567"/>
        <w:jc w:val="both"/>
        <w:rPr>
          <w:b/>
        </w:rPr>
      </w:pPr>
    </w:p>
    <w:p w:rsidR="00234927" w:rsidRDefault="00234927" w:rsidP="00C84237">
      <w:pPr>
        <w:widowControl/>
        <w:numPr>
          <w:ilvl w:val="0"/>
          <w:numId w:val="14"/>
        </w:numPr>
        <w:autoSpaceDE/>
        <w:autoSpaceDN/>
        <w:adjustRightInd/>
        <w:ind w:left="-284" w:right="-567" w:firstLine="142"/>
        <w:jc w:val="both"/>
        <w:rPr>
          <w:b/>
        </w:rPr>
      </w:pPr>
      <w:r w:rsidRPr="00234927">
        <w:rPr>
          <w:b/>
          <w:bCs/>
        </w:rPr>
        <w:lastRenderedPageBreak/>
        <w:t>Responsabilidad</w:t>
      </w:r>
      <w:r w:rsidRPr="00234927">
        <w:rPr>
          <w:b/>
        </w:rPr>
        <w:t xml:space="preserve">: las relaciones internacionales debían estar dirigidas por las cuatro grandes potencias en conjunto. </w:t>
      </w:r>
    </w:p>
    <w:p w:rsidR="00234927" w:rsidRPr="00234927" w:rsidRDefault="00234927" w:rsidP="00C84237">
      <w:pPr>
        <w:widowControl/>
        <w:autoSpaceDE/>
        <w:autoSpaceDN/>
        <w:adjustRightInd/>
        <w:ind w:left="-284" w:right="-567" w:firstLine="142"/>
        <w:jc w:val="both"/>
        <w:rPr>
          <w:b/>
        </w:rPr>
      </w:pPr>
    </w:p>
    <w:p w:rsidR="00234927" w:rsidRDefault="00234927" w:rsidP="00C84237">
      <w:pPr>
        <w:widowControl/>
        <w:numPr>
          <w:ilvl w:val="0"/>
          <w:numId w:val="14"/>
        </w:numPr>
        <w:autoSpaceDE/>
        <w:autoSpaceDN/>
        <w:adjustRightInd/>
        <w:ind w:left="-284" w:right="-567" w:firstLine="142"/>
        <w:jc w:val="both"/>
        <w:rPr>
          <w:b/>
        </w:rPr>
      </w:pPr>
      <w:r w:rsidRPr="00234927">
        <w:rPr>
          <w:b/>
          <w:bCs/>
        </w:rPr>
        <w:t>Equilibrio</w:t>
      </w:r>
      <w:r w:rsidRPr="00234927">
        <w:rPr>
          <w:b/>
        </w:rPr>
        <w:t>: entre las cuatro grandes potencias</w:t>
      </w:r>
      <w:r w:rsidR="00251408">
        <w:rPr>
          <w:b/>
        </w:rPr>
        <w:t>: fronteras definidas y definitivas. Tr</w:t>
      </w:r>
      <w:r w:rsidR="00251408">
        <w:rPr>
          <w:b/>
        </w:rPr>
        <w:t>a</w:t>
      </w:r>
      <w:r w:rsidR="00251408">
        <w:rPr>
          <w:b/>
        </w:rPr>
        <w:t>tado de defensa mutua contra intereses ajeno</w:t>
      </w:r>
      <w:r w:rsidRPr="00234927">
        <w:rPr>
          <w:b/>
        </w:rPr>
        <w:t xml:space="preserve">. </w:t>
      </w:r>
    </w:p>
    <w:p w:rsidR="00234927" w:rsidRPr="00234927" w:rsidRDefault="00234927" w:rsidP="00C84237">
      <w:pPr>
        <w:widowControl/>
        <w:autoSpaceDE/>
        <w:autoSpaceDN/>
        <w:adjustRightInd/>
        <w:ind w:left="-284" w:right="-567" w:firstLine="142"/>
        <w:jc w:val="both"/>
        <w:rPr>
          <w:b/>
        </w:rPr>
      </w:pPr>
    </w:p>
    <w:p w:rsidR="00234927" w:rsidRDefault="00234927" w:rsidP="00C84237">
      <w:pPr>
        <w:widowControl/>
        <w:numPr>
          <w:ilvl w:val="0"/>
          <w:numId w:val="14"/>
        </w:numPr>
        <w:autoSpaceDE/>
        <w:autoSpaceDN/>
        <w:adjustRightInd/>
        <w:ind w:left="-284" w:right="-567" w:firstLine="142"/>
        <w:jc w:val="both"/>
        <w:rPr>
          <w:b/>
        </w:rPr>
      </w:pPr>
      <w:r w:rsidRPr="00234927">
        <w:rPr>
          <w:b/>
          <w:bCs/>
        </w:rPr>
        <w:t>Intervención</w:t>
      </w:r>
      <w:r w:rsidRPr="00234927">
        <w:rPr>
          <w:b/>
        </w:rPr>
        <w:t xml:space="preserve">: derecho de las grandes potencias a intervenir en los asuntos internos de otros países frente a cualquier amenaza liberal o nacionalista. Un ejemplo es el de los Cien Mil Hijos de San Luis interviniendo en España en 1823 para restaurar el absolutismo de </w:t>
      </w:r>
      <w:hyperlink r:id="rId12" w:tooltip="Fernando VII: Absolutismo y liberalismo." w:history="1">
        <w:r w:rsidRPr="00234927">
          <w:rPr>
            <w:rStyle w:val="Hipervnculo"/>
            <w:b/>
            <w:color w:val="auto"/>
            <w:u w:val="none"/>
          </w:rPr>
          <w:t xml:space="preserve">Fernando </w:t>
        </w:r>
        <w:proofErr w:type="spellStart"/>
        <w:r w:rsidRPr="00234927">
          <w:rPr>
            <w:rStyle w:val="Hipervnculo"/>
            <w:b/>
            <w:color w:val="auto"/>
            <w:u w:val="none"/>
          </w:rPr>
          <w:t>VII</w:t>
        </w:r>
      </w:hyperlink>
      <w:r w:rsidR="00251408">
        <w:rPr>
          <w:b/>
        </w:rPr>
        <w:t>y</w:t>
      </w:r>
      <w:proofErr w:type="spellEnd"/>
      <w:r w:rsidR="00251408">
        <w:rPr>
          <w:b/>
        </w:rPr>
        <w:t xml:space="preserve"> </w:t>
      </w:r>
      <w:r w:rsidRPr="00234927">
        <w:rPr>
          <w:b/>
        </w:rPr>
        <w:t xml:space="preserve">acabando con el Trienio Liberal. </w:t>
      </w:r>
    </w:p>
    <w:p w:rsidR="00234927" w:rsidRPr="00234927" w:rsidRDefault="00234927" w:rsidP="00234927">
      <w:pPr>
        <w:widowControl/>
        <w:autoSpaceDE/>
        <w:autoSpaceDN/>
        <w:adjustRightInd/>
        <w:ind w:left="-284" w:right="-567"/>
        <w:jc w:val="both"/>
        <w:rPr>
          <w:b/>
        </w:rPr>
      </w:pPr>
    </w:p>
    <w:p w:rsidR="00234927" w:rsidRDefault="00234927" w:rsidP="00234927">
      <w:pPr>
        <w:pStyle w:val="NormalWeb"/>
        <w:spacing w:before="0" w:beforeAutospacing="0" w:after="0" w:afterAutospacing="0"/>
        <w:ind w:left="-284" w:right="-567"/>
        <w:jc w:val="both"/>
        <w:rPr>
          <w:rFonts w:ascii="Arial" w:hAnsi="Arial" w:cs="Arial"/>
          <w:b/>
        </w:rPr>
      </w:pPr>
      <w:r w:rsidRPr="00234927">
        <w:rPr>
          <w:rFonts w:ascii="Arial" w:hAnsi="Arial" w:cs="Arial"/>
          <w:b/>
        </w:rPr>
        <w:t xml:space="preserve">Pensadores destacados de la Restauración fueron De Bonald y Josep de </w:t>
      </w:r>
      <w:proofErr w:type="spellStart"/>
      <w:r w:rsidRPr="00234927">
        <w:rPr>
          <w:rFonts w:ascii="Arial" w:hAnsi="Arial" w:cs="Arial"/>
          <w:b/>
        </w:rPr>
        <w:t>Maistre</w:t>
      </w:r>
      <w:proofErr w:type="spellEnd"/>
      <w:r w:rsidRPr="00234927">
        <w:rPr>
          <w:rFonts w:ascii="Arial" w:hAnsi="Arial" w:cs="Arial"/>
          <w:b/>
        </w:rPr>
        <w:t xml:space="preserve">. En este periodo se restableció el </w:t>
      </w:r>
      <w:hyperlink r:id="rId13" w:tooltip="Absolutismo" w:history="1">
        <w:r w:rsidRPr="00234927">
          <w:rPr>
            <w:rStyle w:val="Hipervnculo"/>
            <w:rFonts w:ascii="Arial" w:hAnsi="Arial" w:cs="Arial"/>
            <w:b/>
            <w:color w:val="auto"/>
            <w:u w:val="none"/>
          </w:rPr>
          <w:t>absolutismo</w:t>
        </w:r>
      </w:hyperlink>
      <w:r w:rsidRPr="00234927">
        <w:rPr>
          <w:rFonts w:ascii="Arial" w:hAnsi="Arial" w:cs="Arial"/>
          <w:b/>
        </w:rPr>
        <w:t xml:space="preserve"> y se volvió a la preponderancia de la aristocracia, que mantenía su enorme poder económico y social. La burguesía permanecía callada en general, ya que la paz y el orden convenían a sus negocios. Los campesinos y obreros, en su miseria, no constituían un peligro. El clero jugaba un papel fundamental de apoyo a la Restauración y contra las ideas revolucionarias. Sólo existía clandestinamente la oposición de los liberales y los nacionalistas. </w:t>
      </w:r>
    </w:p>
    <w:p w:rsidR="00234927" w:rsidRPr="00234927" w:rsidRDefault="00234927" w:rsidP="00234927">
      <w:pPr>
        <w:pStyle w:val="NormalWeb"/>
        <w:spacing w:before="0" w:beforeAutospacing="0" w:after="0" w:afterAutospacing="0"/>
        <w:ind w:left="-284" w:right="-567"/>
        <w:jc w:val="both"/>
        <w:rPr>
          <w:rFonts w:ascii="Arial" w:hAnsi="Arial" w:cs="Arial"/>
          <w:b/>
        </w:rPr>
      </w:pPr>
    </w:p>
    <w:p w:rsidR="00234927" w:rsidRPr="00FA57C7" w:rsidRDefault="00234927" w:rsidP="00234927">
      <w:pPr>
        <w:pStyle w:val="Ttulo2"/>
        <w:spacing w:before="0" w:beforeAutospacing="0" w:after="0" w:afterAutospacing="0"/>
        <w:ind w:left="-284" w:right="-567"/>
        <w:jc w:val="both"/>
        <w:rPr>
          <w:rFonts w:ascii="Arial" w:hAnsi="Arial" w:cs="Arial"/>
          <w:color w:val="FF0000"/>
          <w:sz w:val="24"/>
          <w:szCs w:val="24"/>
        </w:rPr>
      </w:pPr>
      <w:bookmarkStart w:id="1" w:name="Un_nuevo_sistema_de_alianzas"/>
      <w:bookmarkEnd w:id="1"/>
      <w:r w:rsidRPr="00FA57C7">
        <w:rPr>
          <w:rStyle w:val="mw-headline"/>
          <w:rFonts w:ascii="Arial" w:hAnsi="Arial" w:cs="Arial"/>
          <w:color w:val="FF0000"/>
          <w:sz w:val="24"/>
          <w:szCs w:val="24"/>
        </w:rPr>
        <w:t xml:space="preserve">Un nuevo sistema de alianzas </w:t>
      </w:r>
    </w:p>
    <w:p w:rsidR="00234927" w:rsidRPr="00234927" w:rsidRDefault="00234927" w:rsidP="00234927">
      <w:pPr>
        <w:ind w:left="-284" w:right="-567"/>
        <w:jc w:val="both"/>
        <w:rPr>
          <w:b/>
        </w:rPr>
      </w:pPr>
    </w:p>
    <w:p w:rsidR="00234927" w:rsidRDefault="00234927" w:rsidP="00234927">
      <w:pPr>
        <w:ind w:left="-284" w:right="-567"/>
        <w:jc w:val="both"/>
        <w:rPr>
          <w:b/>
        </w:rPr>
      </w:pPr>
      <w:r w:rsidRPr="00234927">
        <w:rPr>
          <w:b/>
        </w:rPr>
        <w:t xml:space="preserve">El canciller </w:t>
      </w:r>
      <w:proofErr w:type="spellStart"/>
      <w:r w:rsidRPr="00234927">
        <w:rPr>
          <w:b/>
        </w:rPr>
        <w:t>Metternich</w:t>
      </w:r>
      <w:proofErr w:type="spellEnd"/>
      <w:r w:rsidRPr="00234927">
        <w:rPr>
          <w:b/>
        </w:rPr>
        <w:t xml:space="preserve"> jugó un papel decisivo en la configuración del nuevo orden </w:t>
      </w:r>
      <w:proofErr w:type="spellStart"/>
      <w:r w:rsidRPr="00234927">
        <w:rPr>
          <w:b/>
        </w:rPr>
        <w:t>intern</w:t>
      </w:r>
      <w:r w:rsidRPr="00234927">
        <w:rPr>
          <w:b/>
        </w:rPr>
        <w:t>a</w:t>
      </w:r>
      <w:r w:rsidRPr="00234927">
        <w:rPr>
          <w:b/>
        </w:rPr>
        <w:t>cionalSe</w:t>
      </w:r>
      <w:proofErr w:type="spellEnd"/>
      <w:r w:rsidRPr="00234927">
        <w:rPr>
          <w:b/>
        </w:rPr>
        <w:t xml:space="preserve"> basaba en el mando conjunto de las potencias vencedoras en oposición al ant</w:t>
      </w:r>
      <w:r w:rsidRPr="00234927">
        <w:rPr>
          <w:b/>
        </w:rPr>
        <w:t>e</w:t>
      </w:r>
      <w:r w:rsidRPr="00234927">
        <w:rPr>
          <w:b/>
        </w:rPr>
        <w:t xml:space="preserve">rior mando único de Francia en la época de Napoleón. Las potencias se unían en Alianzas para mantener el orden en Europa; las más importantes fueron: </w:t>
      </w:r>
    </w:p>
    <w:p w:rsidR="00234927" w:rsidRPr="00234927" w:rsidRDefault="00234927" w:rsidP="00234927">
      <w:pPr>
        <w:ind w:left="-284" w:right="-567"/>
        <w:jc w:val="both"/>
        <w:rPr>
          <w:b/>
        </w:rPr>
      </w:pPr>
    </w:p>
    <w:p w:rsidR="00234927" w:rsidRDefault="00234927" w:rsidP="00FA57C7">
      <w:pPr>
        <w:widowControl/>
        <w:numPr>
          <w:ilvl w:val="0"/>
          <w:numId w:val="15"/>
        </w:numPr>
        <w:autoSpaceDE/>
        <w:autoSpaceDN/>
        <w:adjustRightInd/>
        <w:ind w:left="-284" w:right="-567" w:firstLine="142"/>
        <w:jc w:val="both"/>
        <w:rPr>
          <w:b/>
        </w:rPr>
      </w:pPr>
      <w:r w:rsidRPr="00234927">
        <w:rPr>
          <w:b/>
          <w:bCs/>
        </w:rPr>
        <w:t>La Santa Alianza</w:t>
      </w:r>
      <w:r w:rsidRPr="00234927">
        <w:rPr>
          <w:b/>
        </w:rPr>
        <w:t xml:space="preserve">, propuesta como un programa místico-religioso por el zar Alejandro I y firmada en 1815 entre Rusia (ortodoxa), Austria (católica) y Prusia (protestante). Se comprometían a instaurar gobiernos de naturaleza cristiana y patriarcal («alianza entre el Altar y el Trono») y a ayudarse mutuamente ante las revoluciones liberales y nacionalistas. En virtud del carácter divino de las monarquías y de su responsabilidad ante Dios asumía el derecho de intervención en cualquier país. Más tarde fue trasformada por </w:t>
      </w:r>
      <w:proofErr w:type="spellStart"/>
      <w:r w:rsidRPr="00234927">
        <w:rPr>
          <w:b/>
        </w:rPr>
        <w:t>Metternich</w:t>
      </w:r>
      <w:proofErr w:type="spellEnd"/>
      <w:r w:rsidRPr="00234927">
        <w:rPr>
          <w:b/>
        </w:rPr>
        <w:t xml:space="preserve"> , máximo exponente de los principios de la Restauración, en instrumento político. Fue la primera organización internacional de la época moderna. </w:t>
      </w:r>
    </w:p>
    <w:p w:rsidR="00234927" w:rsidRPr="00234927" w:rsidRDefault="00234927" w:rsidP="00FA57C7">
      <w:pPr>
        <w:widowControl/>
        <w:autoSpaceDE/>
        <w:autoSpaceDN/>
        <w:adjustRightInd/>
        <w:ind w:left="-284" w:right="-567" w:firstLine="142"/>
        <w:jc w:val="both"/>
        <w:rPr>
          <w:b/>
        </w:rPr>
      </w:pPr>
    </w:p>
    <w:p w:rsidR="00234927" w:rsidRDefault="00234927" w:rsidP="00FA57C7">
      <w:pPr>
        <w:widowControl/>
        <w:numPr>
          <w:ilvl w:val="0"/>
          <w:numId w:val="15"/>
        </w:numPr>
        <w:autoSpaceDE/>
        <w:autoSpaceDN/>
        <w:adjustRightInd/>
        <w:ind w:left="-284" w:right="-567" w:firstLine="142"/>
        <w:jc w:val="both"/>
        <w:rPr>
          <w:b/>
        </w:rPr>
      </w:pPr>
      <w:r w:rsidRPr="00234927">
        <w:rPr>
          <w:b/>
          <w:bCs/>
        </w:rPr>
        <w:t>La Cuádruple Alianza</w:t>
      </w:r>
      <w:r w:rsidRPr="00234927">
        <w:rPr>
          <w:b/>
        </w:rPr>
        <w:t xml:space="preserve">, surgida al unirse Inglaterra al tratado dos meses más tarde. Era de un alcance práctico mayor y su principal objetivo era deshacer posibles revoluciones en Francia y mantener el equilibrio continental. Se trataba de un procedimiento colectivo para resolver litigios. Será el germen de futuras organizaciones internacionales posteriores. </w:t>
      </w:r>
    </w:p>
    <w:p w:rsidR="00234927" w:rsidRPr="00234927" w:rsidRDefault="00234927" w:rsidP="00FA57C7">
      <w:pPr>
        <w:widowControl/>
        <w:autoSpaceDE/>
        <w:autoSpaceDN/>
        <w:adjustRightInd/>
        <w:ind w:left="-284" w:right="-567" w:firstLine="142"/>
        <w:jc w:val="both"/>
        <w:rPr>
          <w:b/>
        </w:rPr>
      </w:pPr>
    </w:p>
    <w:p w:rsidR="00234927" w:rsidRDefault="00234927" w:rsidP="00FA57C7">
      <w:pPr>
        <w:widowControl/>
        <w:numPr>
          <w:ilvl w:val="0"/>
          <w:numId w:val="15"/>
        </w:numPr>
        <w:autoSpaceDE/>
        <w:autoSpaceDN/>
        <w:adjustRightInd/>
        <w:ind w:left="-284" w:right="-567" w:firstLine="142"/>
        <w:jc w:val="both"/>
        <w:rPr>
          <w:b/>
        </w:rPr>
      </w:pPr>
      <w:r w:rsidRPr="00234927">
        <w:rPr>
          <w:b/>
          <w:bCs/>
        </w:rPr>
        <w:t>La Quíntuple Alianza</w:t>
      </w:r>
      <w:r w:rsidRPr="00234927">
        <w:rPr>
          <w:b/>
        </w:rPr>
        <w:t xml:space="preserve"> se formó en </w:t>
      </w:r>
      <w:hyperlink r:id="rId14" w:tooltip="1818" w:history="1">
        <w:r w:rsidRPr="00234927">
          <w:rPr>
            <w:rStyle w:val="Hipervnculo"/>
            <w:b/>
            <w:color w:val="auto"/>
            <w:u w:val="none"/>
          </w:rPr>
          <w:t>1818</w:t>
        </w:r>
      </w:hyperlink>
      <w:r w:rsidRPr="00234927">
        <w:rPr>
          <w:b/>
        </w:rPr>
        <w:t xml:space="preserve">, cuando se admitió a Francia en la Cuádruple en el Congreso de Aquisgrán. Europa quedó regida de forma mancomunada por estas cinco grandes potencias: Austria, Prusia, Rusia, Gran Bretaña y Francia, que se reunían periódicamente en Congresos. </w:t>
      </w:r>
    </w:p>
    <w:p w:rsidR="00234927" w:rsidRPr="00234927" w:rsidRDefault="00234927" w:rsidP="00234927">
      <w:pPr>
        <w:widowControl/>
        <w:autoSpaceDE/>
        <w:autoSpaceDN/>
        <w:adjustRightInd/>
        <w:ind w:left="-284" w:right="-567"/>
        <w:jc w:val="both"/>
        <w:rPr>
          <w:b/>
        </w:rPr>
      </w:pPr>
    </w:p>
    <w:p w:rsidR="00234927" w:rsidRDefault="00234927" w:rsidP="00234927">
      <w:pPr>
        <w:pStyle w:val="NormalWeb"/>
        <w:spacing w:before="0" w:beforeAutospacing="0" w:after="0" w:afterAutospacing="0"/>
        <w:ind w:left="-284" w:right="-567"/>
        <w:jc w:val="both"/>
        <w:rPr>
          <w:rFonts w:ascii="Arial" w:hAnsi="Arial" w:cs="Arial"/>
          <w:b/>
        </w:rPr>
      </w:pPr>
      <w:r w:rsidRPr="00234927">
        <w:rPr>
          <w:rFonts w:ascii="Arial" w:hAnsi="Arial" w:cs="Arial"/>
          <w:b/>
        </w:rPr>
        <w:t xml:space="preserve">Este mecanismo internacional, llamado </w:t>
      </w:r>
      <w:r w:rsidRPr="00234927">
        <w:rPr>
          <w:rFonts w:ascii="Arial" w:hAnsi="Arial" w:cs="Arial"/>
          <w:b/>
          <w:bCs/>
        </w:rPr>
        <w:t xml:space="preserve">Sistema </w:t>
      </w:r>
      <w:proofErr w:type="spellStart"/>
      <w:r w:rsidRPr="00234927">
        <w:rPr>
          <w:rFonts w:ascii="Arial" w:hAnsi="Arial" w:cs="Arial"/>
          <w:b/>
          <w:bCs/>
        </w:rPr>
        <w:t>Metternich</w:t>
      </w:r>
      <w:proofErr w:type="spellEnd"/>
      <w:r w:rsidRPr="00234927">
        <w:rPr>
          <w:rFonts w:ascii="Arial" w:hAnsi="Arial" w:cs="Arial"/>
          <w:b/>
        </w:rPr>
        <w:t xml:space="preserve">, actuaba como defensor de las </w:t>
      </w:r>
      <w:hyperlink r:id="rId15" w:tooltip="Monarquía absoluta y parlamentarismo" w:history="1">
        <w:r w:rsidRPr="00234927">
          <w:rPr>
            <w:rStyle w:val="Hipervnculo"/>
            <w:rFonts w:ascii="Arial" w:hAnsi="Arial" w:cs="Arial"/>
            <w:b/>
            <w:color w:val="auto"/>
            <w:u w:val="none"/>
          </w:rPr>
          <w:t>monarquías absolutas</w:t>
        </w:r>
      </w:hyperlink>
      <w:r w:rsidRPr="00234927">
        <w:rPr>
          <w:rFonts w:ascii="Arial" w:hAnsi="Arial" w:cs="Arial"/>
          <w:b/>
        </w:rPr>
        <w:t xml:space="preserve"> frente al </w:t>
      </w:r>
      <w:hyperlink r:id="rId16" w:tooltip="Liberalismo" w:history="1">
        <w:r w:rsidRPr="00234927">
          <w:rPr>
            <w:rStyle w:val="Hipervnculo"/>
            <w:rFonts w:ascii="Arial" w:hAnsi="Arial" w:cs="Arial"/>
            <w:b/>
            <w:color w:val="auto"/>
            <w:u w:val="none"/>
          </w:rPr>
          <w:t>liberalismo</w:t>
        </w:r>
      </w:hyperlink>
      <w:r w:rsidRPr="00234927">
        <w:rPr>
          <w:rFonts w:ascii="Arial" w:hAnsi="Arial" w:cs="Arial"/>
          <w:b/>
        </w:rPr>
        <w:t>. Los soberanos eran como «policías internaci</w:t>
      </w:r>
      <w:r w:rsidRPr="00234927">
        <w:rPr>
          <w:rFonts w:ascii="Arial" w:hAnsi="Arial" w:cs="Arial"/>
          <w:b/>
        </w:rPr>
        <w:t>o</w:t>
      </w:r>
      <w:r w:rsidRPr="00234927">
        <w:rPr>
          <w:rFonts w:ascii="Arial" w:hAnsi="Arial" w:cs="Arial"/>
          <w:b/>
        </w:rPr>
        <w:t xml:space="preserve">nales contra la hidra revolucionaria» en palabras del canciller </w:t>
      </w:r>
      <w:proofErr w:type="spellStart"/>
      <w:r w:rsidRPr="00234927">
        <w:rPr>
          <w:rFonts w:ascii="Arial" w:hAnsi="Arial" w:cs="Arial"/>
          <w:b/>
        </w:rPr>
        <w:t>Metternich</w:t>
      </w:r>
      <w:proofErr w:type="spellEnd"/>
      <w:r w:rsidRPr="00234927">
        <w:rPr>
          <w:rFonts w:ascii="Arial" w:hAnsi="Arial" w:cs="Arial"/>
          <w:b/>
        </w:rPr>
        <w:t xml:space="preserve">, el árbitro de Europa durante la Restauración. Intervinieron con éxito en el Sur de Alemania, en Nápoles y en España (los Cien Mil Hijos de San Luis). </w:t>
      </w:r>
    </w:p>
    <w:p w:rsidR="00234927" w:rsidRPr="00234927" w:rsidRDefault="00234927" w:rsidP="00234927">
      <w:pPr>
        <w:pStyle w:val="NormalWeb"/>
        <w:spacing w:before="0" w:beforeAutospacing="0" w:after="0" w:afterAutospacing="0"/>
        <w:ind w:left="-284" w:right="-567"/>
        <w:jc w:val="both"/>
        <w:rPr>
          <w:rFonts w:ascii="Arial" w:hAnsi="Arial" w:cs="Arial"/>
          <w:b/>
        </w:rPr>
      </w:pPr>
    </w:p>
    <w:p w:rsidR="00234927" w:rsidRPr="00234927" w:rsidRDefault="00234927" w:rsidP="00234927">
      <w:pPr>
        <w:pStyle w:val="NormalWeb"/>
        <w:spacing w:before="0" w:beforeAutospacing="0" w:after="0" w:afterAutospacing="0"/>
        <w:ind w:left="-284" w:right="-567"/>
        <w:jc w:val="both"/>
        <w:rPr>
          <w:rFonts w:ascii="Arial" w:hAnsi="Arial" w:cs="Arial"/>
          <w:b/>
        </w:rPr>
      </w:pPr>
      <w:r w:rsidRPr="00234927">
        <w:rPr>
          <w:rFonts w:ascii="Arial" w:hAnsi="Arial" w:cs="Arial"/>
          <w:b/>
        </w:rPr>
        <w:t>A partir de 1822, Gran Bretaña, la única potencia liberal, se distanció de las otras y c</w:t>
      </w:r>
      <w:r w:rsidRPr="00234927">
        <w:rPr>
          <w:rFonts w:ascii="Arial" w:hAnsi="Arial" w:cs="Arial"/>
          <w:b/>
        </w:rPr>
        <w:t>o</w:t>
      </w:r>
      <w:r w:rsidRPr="00234927">
        <w:rPr>
          <w:rFonts w:ascii="Arial" w:hAnsi="Arial" w:cs="Arial"/>
          <w:b/>
        </w:rPr>
        <w:t xml:space="preserve">menzó a ayudar a los movimientos liberales de los pequeños países. A partir de </w:t>
      </w:r>
      <w:hyperlink r:id="rId17" w:tooltip="1830" w:history="1">
        <w:r w:rsidRPr="00234927">
          <w:rPr>
            <w:rStyle w:val="Hipervnculo"/>
            <w:rFonts w:ascii="Arial" w:hAnsi="Arial" w:cs="Arial"/>
            <w:b/>
            <w:color w:val="auto"/>
            <w:u w:val="none"/>
          </w:rPr>
          <w:t>1830</w:t>
        </w:r>
      </w:hyperlink>
      <w:r w:rsidRPr="00234927">
        <w:rPr>
          <w:rFonts w:ascii="Arial" w:hAnsi="Arial" w:cs="Arial"/>
          <w:b/>
        </w:rPr>
        <w:t xml:space="preserve">, Europa se hallaba dividida en dos bloques de países: el oriental (Rusia, Austria y Prusia) era </w:t>
      </w:r>
      <w:hyperlink r:id="rId18" w:tooltip="Absolutismo" w:history="1">
        <w:r w:rsidRPr="00234927">
          <w:rPr>
            <w:rStyle w:val="Hipervnculo"/>
            <w:rFonts w:ascii="Arial" w:hAnsi="Arial" w:cs="Arial"/>
            <w:b/>
            <w:color w:val="auto"/>
            <w:u w:val="none"/>
          </w:rPr>
          <w:t>absolutista</w:t>
        </w:r>
      </w:hyperlink>
      <w:r w:rsidRPr="00234927">
        <w:rPr>
          <w:rFonts w:ascii="Arial" w:hAnsi="Arial" w:cs="Arial"/>
          <w:b/>
        </w:rPr>
        <w:t xml:space="preserve">, y el occidental (Gran Bretaña y Francia) era </w:t>
      </w:r>
      <w:hyperlink r:id="rId19" w:tooltip="Liberalismo" w:history="1">
        <w:r w:rsidRPr="00234927">
          <w:rPr>
            <w:rStyle w:val="Hipervnculo"/>
            <w:rFonts w:ascii="Arial" w:hAnsi="Arial" w:cs="Arial"/>
            <w:b/>
            <w:color w:val="auto"/>
            <w:u w:val="none"/>
          </w:rPr>
          <w:t>liberal</w:t>
        </w:r>
      </w:hyperlink>
      <w:r w:rsidRPr="00234927">
        <w:rPr>
          <w:rFonts w:ascii="Arial" w:hAnsi="Arial" w:cs="Arial"/>
          <w:b/>
        </w:rPr>
        <w:t xml:space="preserve">. </w:t>
      </w:r>
    </w:p>
    <w:p w:rsidR="00234927" w:rsidRPr="00234927" w:rsidRDefault="00234927" w:rsidP="00467297">
      <w:pPr>
        <w:rPr>
          <w:b/>
          <w:color w:val="FF0000"/>
          <w:sz w:val="32"/>
          <w:szCs w:val="32"/>
        </w:rPr>
      </w:pPr>
    </w:p>
    <w:p w:rsidR="00234927" w:rsidRDefault="00FA57C7" w:rsidP="00467297">
      <w:pPr>
        <w:rPr>
          <w:b/>
          <w:color w:val="FF0000"/>
          <w:sz w:val="32"/>
          <w:szCs w:val="32"/>
          <w:lang w:val="es-ES_tradnl"/>
        </w:rPr>
      </w:pPr>
      <w:r>
        <w:rPr>
          <w:b/>
          <w:color w:val="FF0000"/>
          <w:sz w:val="32"/>
          <w:szCs w:val="32"/>
          <w:lang w:val="es-ES_tradnl"/>
        </w:rPr>
        <w:t xml:space="preserve">  Figuras que fueron llenando todo el siglo XIX</w:t>
      </w:r>
    </w:p>
    <w:p w:rsidR="00DF5BD1" w:rsidRDefault="00DF5BD1" w:rsidP="00467297">
      <w:pPr>
        <w:rPr>
          <w:b/>
          <w:noProof/>
          <w:color w:val="FF0000"/>
          <w:sz w:val="32"/>
          <w:szCs w:val="32"/>
        </w:rPr>
      </w:pPr>
    </w:p>
    <w:tbl>
      <w:tblPr>
        <w:tblStyle w:val="Tablaconcuadrcula"/>
        <w:tblW w:w="10031" w:type="dxa"/>
        <w:tblLook w:val="04A0"/>
      </w:tblPr>
      <w:tblGrid>
        <w:gridCol w:w="4026"/>
        <w:gridCol w:w="6005"/>
      </w:tblGrid>
      <w:tr w:rsidR="00234927" w:rsidTr="000315A5">
        <w:tc>
          <w:tcPr>
            <w:tcW w:w="4026" w:type="dxa"/>
          </w:tcPr>
          <w:p w:rsidR="00234927" w:rsidRDefault="00234927" w:rsidP="00467297">
            <w:pPr>
              <w:rPr>
                <w:b/>
                <w:noProof/>
                <w:color w:val="FF0000"/>
                <w:sz w:val="32"/>
                <w:szCs w:val="32"/>
              </w:rPr>
            </w:pPr>
          </w:p>
          <w:p w:rsidR="000315A5" w:rsidRDefault="000315A5" w:rsidP="00467297">
            <w:pPr>
              <w:rPr>
                <w:b/>
                <w:noProof/>
                <w:color w:val="FF0000"/>
                <w:sz w:val="32"/>
                <w:szCs w:val="32"/>
              </w:rPr>
            </w:pPr>
          </w:p>
          <w:p w:rsidR="000315A5" w:rsidRDefault="000315A5" w:rsidP="00467297">
            <w:pPr>
              <w:rPr>
                <w:b/>
                <w:noProof/>
                <w:color w:val="FF0000"/>
                <w:sz w:val="32"/>
                <w:szCs w:val="32"/>
              </w:rPr>
            </w:pPr>
          </w:p>
          <w:p w:rsidR="00362AAC" w:rsidRDefault="00032FBA" w:rsidP="00467297">
            <w:pPr>
              <w:rPr>
                <w:b/>
                <w:noProof/>
                <w:color w:val="FF0000"/>
                <w:sz w:val="32"/>
                <w:szCs w:val="32"/>
              </w:rPr>
            </w:pPr>
            <w:r w:rsidRPr="00032FBA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390775" cy="6257925"/>
                  <wp:effectExtent l="19050" t="0" r="9525" b="0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9860" t="11943" r="50078" b="25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625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FBA" w:rsidRDefault="00032FBA" w:rsidP="00467297">
            <w:pPr>
              <w:rPr>
                <w:b/>
                <w:noProof/>
                <w:color w:val="FF0000"/>
                <w:sz w:val="32"/>
                <w:szCs w:val="32"/>
              </w:rPr>
            </w:pPr>
          </w:p>
        </w:tc>
        <w:tc>
          <w:tcPr>
            <w:tcW w:w="6005" w:type="dxa"/>
          </w:tcPr>
          <w:p w:rsidR="000315A5" w:rsidRDefault="000315A5" w:rsidP="00234927">
            <w:pPr>
              <w:tabs>
                <w:tab w:val="left" w:pos="-720"/>
              </w:tabs>
              <w:rPr>
                <w:b/>
                <w:color w:val="00B050"/>
                <w:spacing w:val="-2"/>
                <w:sz w:val="24"/>
                <w:szCs w:val="24"/>
              </w:rPr>
            </w:pPr>
          </w:p>
          <w:p w:rsidR="000315A5" w:rsidRDefault="000315A5" w:rsidP="00234927">
            <w:pPr>
              <w:tabs>
                <w:tab w:val="left" w:pos="-720"/>
              </w:tabs>
              <w:rPr>
                <w:b/>
                <w:color w:val="00B050"/>
                <w:spacing w:val="-2"/>
                <w:sz w:val="24"/>
                <w:szCs w:val="24"/>
              </w:rPr>
            </w:pPr>
          </w:p>
          <w:p w:rsidR="000315A5" w:rsidRDefault="000315A5" w:rsidP="00234927">
            <w:pPr>
              <w:tabs>
                <w:tab w:val="left" w:pos="-720"/>
              </w:tabs>
              <w:rPr>
                <w:b/>
                <w:color w:val="00B050"/>
                <w:spacing w:val="-2"/>
                <w:sz w:val="24"/>
                <w:szCs w:val="24"/>
              </w:rPr>
            </w:pPr>
          </w:p>
          <w:p w:rsidR="00234927" w:rsidRPr="000315A5" w:rsidRDefault="00234927" w:rsidP="00234927">
            <w:pPr>
              <w:tabs>
                <w:tab w:val="left" w:pos="-720"/>
              </w:tabs>
              <w:rPr>
                <w:b/>
                <w:color w:val="00B050"/>
                <w:spacing w:val="-2"/>
                <w:sz w:val="28"/>
                <w:szCs w:val="28"/>
              </w:rPr>
            </w:pPr>
            <w:r w:rsidRPr="000315A5">
              <w:rPr>
                <w:b/>
                <w:color w:val="00B050"/>
                <w:spacing w:val="-2"/>
                <w:sz w:val="28"/>
                <w:szCs w:val="28"/>
              </w:rPr>
              <w:t>Carpeta 09 A</w:t>
            </w:r>
          </w:p>
          <w:p w:rsidR="000315A5" w:rsidRDefault="000315A5" w:rsidP="00234927">
            <w:pPr>
              <w:tabs>
                <w:tab w:val="left" w:pos="-720"/>
              </w:tabs>
              <w:rPr>
                <w:b/>
                <w:color w:val="00B050"/>
                <w:spacing w:val="-2"/>
                <w:sz w:val="24"/>
                <w:szCs w:val="24"/>
              </w:rPr>
            </w:pPr>
          </w:p>
          <w:p w:rsidR="000315A5" w:rsidRPr="00234927" w:rsidRDefault="000315A5" w:rsidP="00234927">
            <w:pPr>
              <w:tabs>
                <w:tab w:val="left" w:pos="-720"/>
              </w:tabs>
              <w:rPr>
                <w:b/>
                <w:color w:val="00B050"/>
                <w:spacing w:val="-2"/>
                <w:sz w:val="24"/>
                <w:szCs w:val="24"/>
              </w:rPr>
            </w:pPr>
          </w:p>
          <w:p w:rsidR="00234927" w:rsidRPr="000315A5" w:rsidRDefault="00656EEA" w:rsidP="00234927">
            <w:pPr>
              <w:widowControl/>
              <w:autoSpaceDE/>
              <w:autoSpaceDN/>
              <w:adjustRightInd/>
              <w:ind w:right="600"/>
              <w:rPr>
                <w:b/>
                <w:sz w:val="24"/>
                <w:szCs w:val="24"/>
              </w:rPr>
            </w:pPr>
            <w:r w:rsidRPr="000315A5">
              <w:rPr>
                <w:b/>
                <w:sz w:val="24"/>
                <w:szCs w:val="24"/>
              </w:rPr>
              <w:t>09</w:t>
            </w:r>
            <w:r w:rsidR="00234927" w:rsidRPr="000315A5">
              <w:rPr>
                <w:b/>
                <w:sz w:val="24"/>
                <w:szCs w:val="24"/>
              </w:rPr>
              <w:t xml:space="preserve">01ca1745Fracisco Diez de </w:t>
            </w:r>
            <w:proofErr w:type="spellStart"/>
            <w:r w:rsidR="00234927" w:rsidRPr="000315A5">
              <w:rPr>
                <w:b/>
                <w:sz w:val="24"/>
                <w:szCs w:val="24"/>
              </w:rPr>
              <w:t>Ecija</w:t>
            </w:r>
            <w:proofErr w:type="spellEnd"/>
            <w:r w:rsidR="00234927" w:rsidRPr="000315A5">
              <w:rPr>
                <w:b/>
                <w:sz w:val="24"/>
                <w:szCs w:val="24"/>
              </w:rPr>
              <w:t xml:space="preserve"> 1713-1745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0315A5">
              <w:rPr>
                <w:b/>
                <w:spacing w:val="-2"/>
                <w:sz w:val="24"/>
                <w:szCs w:val="24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</w:rPr>
              <w:t>02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ca1849 Santiago García Mazo1768-1849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0315A5">
              <w:rPr>
                <w:b/>
                <w:spacing w:val="-2"/>
                <w:sz w:val="24"/>
                <w:szCs w:val="24"/>
                <w:lang w:val="es-ES_tradnl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03ca1858 Tomás de Roda 1779-1858</w:t>
            </w:r>
          </w:p>
          <w:p w:rsidR="00234927" w:rsidRPr="000315A5" w:rsidRDefault="00656EEA" w:rsidP="00234927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0315A5">
              <w:rPr>
                <w:b/>
                <w:spacing w:val="-2"/>
                <w:sz w:val="24"/>
                <w:szCs w:val="24"/>
                <w:lang w:val="es-ES_tradnl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04ca1859 Luis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Querbes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 1792-1859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0315A5">
              <w:rPr>
                <w:b/>
                <w:spacing w:val="-2"/>
                <w:sz w:val="24"/>
                <w:szCs w:val="24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</w:rPr>
              <w:t xml:space="preserve">05ca1864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</w:rPr>
              <w:t>Alvarez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</w:rPr>
              <w:t xml:space="preserve"> Chocano 1805-1864</w:t>
            </w:r>
          </w:p>
          <w:p w:rsidR="00234927" w:rsidRPr="000315A5" w:rsidRDefault="00656EEA" w:rsidP="00234927">
            <w:pPr>
              <w:widowControl/>
              <w:autoSpaceDE/>
              <w:autoSpaceDN/>
              <w:adjustRightInd/>
              <w:ind w:right="600"/>
              <w:rPr>
                <w:b/>
                <w:sz w:val="24"/>
                <w:szCs w:val="24"/>
              </w:rPr>
            </w:pPr>
            <w:r w:rsidRPr="000315A5">
              <w:rPr>
                <w:b/>
                <w:sz w:val="24"/>
                <w:szCs w:val="24"/>
              </w:rPr>
              <w:t>09</w:t>
            </w:r>
            <w:r w:rsidR="00234927" w:rsidRPr="000315A5">
              <w:rPr>
                <w:b/>
                <w:sz w:val="24"/>
                <w:szCs w:val="24"/>
              </w:rPr>
              <w:t xml:space="preserve">06ca1865 J. B. </w:t>
            </w:r>
            <w:proofErr w:type="spellStart"/>
            <w:r w:rsidR="00234927" w:rsidRPr="000315A5">
              <w:rPr>
                <w:b/>
                <w:sz w:val="24"/>
                <w:szCs w:val="24"/>
              </w:rPr>
              <w:t>Hirscher</w:t>
            </w:r>
            <w:proofErr w:type="spellEnd"/>
            <w:r w:rsidR="00234927" w:rsidRPr="000315A5">
              <w:rPr>
                <w:b/>
                <w:sz w:val="24"/>
                <w:szCs w:val="24"/>
              </w:rPr>
              <w:t xml:space="preserve"> (1788-1865)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0315A5">
              <w:rPr>
                <w:b/>
                <w:spacing w:val="-2"/>
                <w:sz w:val="24"/>
                <w:szCs w:val="24"/>
                <w:lang w:val="es-ES_tradnl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07ca1873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Garcia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 Cuesta 1803-1873</w:t>
            </w:r>
          </w:p>
          <w:p w:rsidR="00234927" w:rsidRPr="000315A5" w:rsidRDefault="00656EEA" w:rsidP="00234927">
            <w:pPr>
              <w:widowControl/>
              <w:autoSpaceDE/>
              <w:autoSpaceDN/>
              <w:adjustRightInd/>
              <w:ind w:right="600"/>
              <w:rPr>
                <w:b/>
                <w:sz w:val="24"/>
                <w:szCs w:val="24"/>
              </w:rPr>
            </w:pPr>
            <w:r w:rsidRPr="000315A5">
              <w:rPr>
                <w:b/>
                <w:spacing w:val="-2"/>
                <w:sz w:val="24"/>
                <w:szCs w:val="24"/>
                <w:lang w:val="es-ES_tradnl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08</w:t>
            </w:r>
            <w:r w:rsidR="00234927" w:rsidRPr="000315A5">
              <w:rPr>
                <w:b/>
                <w:spacing w:val="-2"/>
                <w:sz w:val="24"/>
                <w:szCs w:val="24"/>
              </w:rPr>
              <w:t xml:space="preserve">ca1878 José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</w:rPr>
              <w:t>Deharbe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</w:rPr>
              <w:t xml:space="preserve"> 1800-1878</w:t>
            </w:r>
            <w:r w:rsidR="00234927" w:rsidRPr="000315A5">
              <w:rPr>
                <w:b/>
                <w:sz w:val="24"/>
                <w:szCs w:val="24"/>
              </w:rPr>
              <w:t>.</w:t>
            </w:r>
          </w:p>
          <w:p w:rsidR="00234927" w:rsidRPr="000315A5" w:rsidRDefault="00656EEA" w:rsidP="00234927">
            <w:pPr>
              <w:widowControl/>
              <w:autoSpaceDE/>
              <w:autoSpaceDN/>
              <w:adjustRightInd/>
              <w:ind w:right="600"/>
              <w:rPr>
                <w:b/>
                <w:sz w:val="24"/>
                <w:szCs w:val="24"/>
              </w:rPr>
            </w:pPr>
            <w:r w:rsidRPr="000315A5">
              <w:rPr>
                <w:b/>
                <w:sz w:val="24"/>
                <w:szCs w:val="24"/>
              </w:rPr>
              <w:t>09</w:t>
            </w:r>
            <w:r w:rsidR="00234927" w:rsidRPr="000315A5">
              <w:rPr>
                <w:b/>
                <w:sz w:val="24"/>
                <w:szCs w:val="24"/>
              </w:rPr>
              <w:t>09ca1895 Camilo Ortúzar,1848-1895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0315A5">
              <w:rPr>
                <w:b/>
                <w:spacing w:val="-2"/>
                <w:sz w:val="24"/>
                <w:szCs w:val="24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</w:rPr>
              <w:t xml:space="preserve">10ca1896 Enrique de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</w:rPr>
              <w:t>Osso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</w:rPr>
              <w:t xml:space="preserve"> 1840-1896</w:t>
            </w:r>
          </w:p>
          <w:p w:rsidR="000315A5" w:rsidRDefault="000315A5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0315A5" w:rsidRPr="000315A5" w:rsidRDefault="000315A5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234927" w:rsidRPr="000315A5" w:rsidRDefault="00656EEA" w:rsidP="00234927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0315A5">
              <w:rPr>
                <w:b/>
                <w:spacing w:val="-2"/>
                <w:sz w:val="24"/>
                <w:szCs w:val="24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</w:rPr>
              <w:t xml:space="preserve">11do1861 Enrique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</w:rPr>
              <w:t>Lacordaire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</w:rPr>
              <w:t xml:space="preserve"> 1802-1861  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n-US"/>
              </w:rPr>
            </w:pPr>
            <w:r w:rsidRPr="000315A5">
              <w:rPr>
                <w:b/>
                <w:spacing w:val="-2"/>
                <w:sz w:val="24"/>
                <w:szCs w:val="24"/>
                <w:lang w:val="en-US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n-US"/>
              </w:rPr>
              <w:t>12do1890 John Newman, Cardenal 1801-1890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n-US"/>
              </w:rPr>
            </w:pPr>
            <w:r w:rsidRPr="000315A5">
              <w:rPr>
                <w:b/>
                <w:spacing w:val="-2"/>
                <w:sz w:val="24"/>
                <w:szCs w:val="24"/>
                <w:lang w:val="en-US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n-US"/>
              </w:rPr>
              <w:t>13do1897 Cardenal Monescillo 1811-1897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0315A5">
              <w:rPr>
                <w:b/>
                <w:spacing w:val="-2"/>
                <w:sz w:val="24"/>
                <w:szCs w:val="24"/>
                <w:lang w:val="es-ES_tradnl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14do1912 Menéndez Pelayo  1886-1912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0315A5">
              <w:rPr>
                <w:b/>
                <w:spacing w:val="-2"/>
                <w:sz w:val="24"/>
                <w:szCs w:val="24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</w:rPr>
              <w:t xml:space="preserve">15do1930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</w:rPr>
              <w:t>Angel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</w:rPr>
              <w:t xml:space="preserve"> Amor Ruibal 1869-1930</w:t>
            </w:r>
          </w:p>
          <w:p w:rsidR="00234927" w:rsidRDefault="00234927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0315A5" w:rsidRPr="000315A5" w:rsidRDefault="000315A5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0315A5">
              <w:rPr>
                <w:b/>
                <w:spacing w:val="-2"/>
                <w:sz w:val="24"/>
                <w:szCs w:val="24"/>
                <w:lang w:val="es-ES_tradnl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16es1860 Juan  de La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Mennais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 1780-1860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0315A5">
              <w:rPr>
                <w:b/>
                <w:spacing w:val="-2"/>
                <w:sz w:val="24"/>
                <w:szCs w:val="24"/>
                <w:lang w:val="es-ES_tradnl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17es1861 Bienvenido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Noailles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 (1793-1861)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0315A5">
              <w:rPr>
                <w:b/>
                <w:spacing w:val="-2"/>
                <w:sz w:val="24"/>
                <w:szCs w:val="24"/>
                <w:lang w:val="es-ES_tradnl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1</w:t>
            </w:r>
            <w:r w:rsidRPr="000315A5">
              <w:rPr>
                <w:b/>
                <w:spacing w:val="-2"/>
                <w:sz w:val="24"/>
                <w:szCs w:val="24"/>
                <w:lang w:val="es-ES_tradnl"/>
              </w:rPr>
              <w:t>8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es1862 San Benito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Romançon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 1805-1862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0315A5">
              <w:rPr>
                <w:b/>
                <w:spacing w:val="-2"/>
                <w:sz w:val="24"/>
                <w:szCs w:val="24"/>
                <w:lang w:val="es-ES_tradnl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19es1864 Gabriel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Taborín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 1789-1864</w:t>
            </w:r>
          </w:p>
          <w:p w:rsidR="00234927" w:rsidRPr="000315A5" w:rsidRDefault="00656EEA" w:rsidP="00234927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0315A5">
              <w:rPr>
                <w:b/>
                <w:spacing w:val="-2"/>
                <w:sz w:val="24"/>
                <w:szCs w:val="24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</w:rPr>
              <w:t>20es1910 Miguel Febres Cordero 1854-1910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0315A5">
              <w:rPr>
                <w:b/>
                <w:spacing w:val="-2"/>
                <w:sz w:val="24"/>
                <w:szCs w:val="24"/>
                <w:lang w:val="es-ES_tradnl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21es1912 Ludovico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Guanela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 1842-1912</w:t>
            </w:r>
          </w:p>
          <w:p w:rsidR="00234927" w:rsidRPr="000315A5" w:rsidRDefault="00656EEA" w:rsidP="00234927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0315A5">
              <w:rPr>
                <w:b/>
                <w:spacing w:val="-2"/>
                <w:sz w:val="24"/>
                <w:szCs w:val="24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</w:rPr>
              <w:t xml:space="preserve">22es1923 Andrés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</w:rPr>
              <w:t>Manjon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</w:rPr>
              <w:t xml:space="preserve"> 1843-1923</w:t>
            </w:r>
          </w:p>
          <w:p w:rsidR="000315A5" w:rsidRDefault="000315A5" w:rsidP="00234927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0315A5" w:rsidRPr="000315A5" w:rsidRDefault="000315A5" w:rsidP="00234927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0315A5">
              <w:rPr>
                <w:b/>
                <w:spacing w:val="-2"/>
                <w:sz w:val="24"/>
                <w:szCs w:val="24"/>
                <w:lang w:val="es-ES_tradnl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23fu1828 Isabel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Bichier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 1773-1828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0315A5">
              <w:rPr>
                <w:b/>
                <w:spacing w:val="-2"/>
                <w:sz w:val="24"/>
                <w:szCs w:val="24"/>
                <w:lang w:val="es-ES_tradnl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24fu1854 Joaquina Vedruna1783-1854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0315A5">
              <w:rPr>
                <w:b/>
                <w:spacing w:val="-2"/>
                <w:sz w:val="24"/>
                <w:szCs w:val="24"/>
                <w:lang w:val="es-ES_tradnl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25fu1868 Eufrasia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Peletier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 1796-1868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0315A5">
              <w:rPr>
                <w:b/>
                <w:spacing w:val="-2"/>
                <w:sz w:val="24"/>
                <w:szCs w:val="24"/>
              </w:rPr>
              <w:t>09</w:t>
            </w:r>
            <w:r w:rsidR="004C13F0" w:rsidRPr="000315A5">
              <w:rPr>
                <w:b/>
                <w:spacing w:val="-2"/>
                <w:sz w:val="24"/>
                <w:szCs w:val="24"/>
              </w:rPr>
              <w:t>26</w:t>
            </w:r>
            <w:r w:rsidR="00234927" w:rsidRPr="000315A5">
              <w:rPr>
                <w:b/>
                <w:spacing w:val="-2"/>
                <w:sz w:val="24"/>
                <w:szCs w:val="24"/>
              </w:rPr>
              <w:t>fu1885 Antonia París 1813-1885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0315A5">
              <w:rPr>
                <w:b/>
                <w:spacing w:val="-2"/>
                <w:sz w:val="24"/>
                <w:szCs w:val="24"/>
                <w:lang w:val="es-ES_tradnl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276fu1901 Dolores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Rodriguez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 1848-1901</w:t>
            </w:r>
          </w:p>
          <w:p w:rsidR="00234927" w:rsidRPr="000315A5" w:rsidRDefault="00656EEA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0315A5">
              <w:rPr>
                <w:b/>
                <w:spacing w:val="-2"/>
                <w:sz w:val="24"/>
                <w:szCs w:val="24"/>
                <w:lang w:val="es-ES_tradnl"/>
              </w:rPr>
              <w:t>09</w:t>
            </w:r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287fu1975 Manuel </w:t>
            </w:r>
            <w:proofErr w:type="spellStart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>D´Alzon</w:t>
            </w:r>
            <w:proofErr w:type="spellEnd"/>
            <w:r w:rsidR="00234927" w:rsidRPr="000315A5">
              <w:rPr>
                <w:b/>
                <w:spacing w:val="-2"/>
                <w:sz w:val="24"/>
                <w:szCs w:val="24"/>
                <w:lang w:val="es-ES_tradnl"/>
              </w:rPr>
              <w:t xml:space="preserve"> (1790-1875)</w:t>
            </w:r>
          </w:p>
          <w:p w:rsidR="00234927" w:rsidRPr="00234927" w:rsidRDefault="00234927" w:rsidP="00234927">
            <w:pPr>
              <w:tabs>
                <w:tab w:val="right" w:leader="dot" w:pos="6804"/>
              </w:tabs>
              <w:jc w:val="both"/>
              <w:rPr>
                <w:b/>
                <w:spacing w:val="-2"/>
                <w:lang w:val="es-ES_tradnl"/>
              </w:rPr>
            </w:pPr>
          </w:p>
          <w:p w:rsidR="00234927" w:rsidRDefault="00234927" w:rsidP="004C13F0">
            <w:pPr>
              <w:tabs>
                <w:tab w:val="right" w:leader="dot" w:pos="6804"/>
              </w:tabs>
              <w:jc w:val="both"/>
              <w:rPr>
                <w:b/>
                <w:noProof/>
                <w:color w:val="FF0000"/>
                <w:sz w:val="32"/>
                <w:szCs w:val="32"/>
              </w:rPr>
            </w:pPr>
          </w:p>
        </w:tc>
      </w:tr>
    </w:tbl>
    <w:p w:rsidR="00BD6A70" w:rsidRDefault="00BD6A70" w:rsidP="00467297">
      <w:pPr>
        <w:rPr>
          <w:b/>
          <w:noProof/>
          <w:color w:val="FF0000"/>
          <w:sz w:val="32"/>
          <w:szCs w:val="32"/>
        </w:rPr>
      </w:pPr>
    </w:p>
    <w:p w:rsidR="004A7B94" w:rsidRPr="004A7B94" w:rsidRDefault="004A7B94" w:rsidP="004A7B94">
      <w:pPr>
        <w:jc w:val="center"/>
        <w:rPr>
          <w:b/>
          <w:noProof/>
          <w:color w:val="0070C0"/>
        </w:rPr>
      </w:pPr>
      <w:r>
        <w:rPr>
          <w:b/>
          <w:noProof/>
          <w:color w:val="0070C0"/>
        </w:rPr>
        <w:t>La división en dos partes de los 55 archivos se debe sólo a presentación</w:t>
      </w:r>
    </w:p>
    <w:p w:rsidR="004C13F0" w:rsidRDefault="004C13F0" w:rsidP="00467297">
      <w:pPr>
        <w:rPr>
          <w:b/>
          <w:noProof/>
          <w:color w:val="FF0000"/>
          <w:sz w:val="32"/>
          <w:szCs w:val="32"/>
        </w:rPr>
      </w:pPr>
    </w:p>
    <w:p w:rsidR="004C13F0" w:rsidRDefault="004C13F0" w:rsidP="00467297">
      <w:pPr>
        <w:rPr>
          <w:b/>
          <w:noProof/>
          <w:color w:val="FF0000"/>
          <w:sz w:val="32"/>
          <w:szCs w:val="32"/>
        </w:rPr>
      </w:pPr>
    </w:p>
    <w:p w:rsidR="004C13F0" w:rsidRDefault="004C13F0" w:rsidP="00467297">
      <w:pPr>
        <w:rPr>
          <w:b/>
          <w:noProof/>
          <w:color w:val="FF0000"/>
          <w:sz w:val="32"/>
          <w:szCs w:val="32"/>
        </w:rPr>
      </w:pPr>
    </w:p>
    <w:p w:rsidR="004A7B94" w:rsidRDefault="004A7B94" w:rsidP="00467297">
      <w:pPr>
        <w:rPr>
          <w:b/>
          <w:noProof/>
          <w:color w:val="FF0000"/>
          <w:sz w:val="32"/>
          <w:szCs w:val="32"/>
        </w:rPr>
      </w:pPr>
    </w:p>
    <w:p w:rsidR="004C13F0" w:rsidRDefault="004C13F0" w:rsidP="00467297">
      <w:pPr>
        <w:rPr>
          <w:b/>
          <w:noProof/>
          <w:color w:val="FF0000"/>
          <w:sz w:val="32"/>
          <w:szCs w:val="32"/>
        </w:rPr>
      </w:pPr>
    </w:p>
    <w:tbl>
      <w:tblPr>
        <w:tblStyle w:val="Tablaconcuadrcula"/>
        <w:tblW w:w="10173" w:type="dxa"/>
        <w:tblLayout w:type="fixed"/>
        <w:tblLook w:val="04A0"/>
      </w:tblPr>
      <w:tblGrid>
        <w:gridCol w:w="4503"/>
        <w:gridCol w:w="5670"/>
      </w:tblGrid>
      <w:tr w:rsidR="004C13F0" w:rsidTr="004C13F0">
        <w:tc>
          <w:tcPr>
            <w:tcW w:w="4503" w:type="dxa"/>
          </w:tcPr>
          <w:p w:rsidR="004C13F0" w:rsidRDefault="004C13F0" w:rsidP="00467297">
            <w:pPr>
              <w:rPr>
                <w:b/>
                <w:noProof/>
                <w:color w:val="FF0000"/>
                <w:sz w:val="32"/>
                <w:szCs w:val="32"/>
              </w:rPr>
            </w:pPr>
          </w:p>
          <w:p w:rsidR="004C13F0" w:rsidRDefault="004C13F0" w:rsidP="00467297">
            <w:pPr>
              <w:rPr>
                <w:b/>
                <w:noProof/>
                <w:color w:val="FF0000"/>
                <w:sz w:val="32"/>
                <w:szCs w:val="32"/>
              </w:rPr>
            </w:pPr>
            <w:r w:rsidRPr="004C13F0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18757" cy="1790700"/>
                  <wp:effectExtent l="19050" t="0" r="0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9860" t="73374" r="50078" b="11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3F0" w:rsidRDefault="004C13F0" w:rsidP="00467297">
            <w:pPr>
              <w:rPr>
                <w:b/>
                <w:noProof/>
                <w:color w:val="FF0000"/>
                <w:sz w:val="32"/>
                <w:szCs w:val="32"/>
              </w:rPr>
            </w:pPr>
            <w:r w:rsidRPr="004C13F0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476500" cy="4929636"/>
                  <wp:effectExtent l="19050" t="0" r="0" b="0"/>
                  <wp:docPr id="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9860" t="45749" r="53655" b="11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984" cy="4934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C13F0" w:rsidRDefault="004C13F0" w:rsidP="00467297">
            <w:pPr>
              <w:rPr>
                <w:b/>
                <w:noProof/>
                <w:color w:val="FF0000"/>
                <w:sz w:val="32"/>
                <w:szCs w:val="32"/>
              </w:rPr>
            </w:pP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color w:val="00B050"/>
                <w:spacing w:val="-2"/>
                <w:sz w:val="28"/>
                <w:szCs w:val="28"/>
                <w:lang w:val="es-ES_tradnl"/>
              </w:rPr>
            </w:pPr>
            <w:r w:rsidRPr="004C13F0">
              <w:rPr>
                <w:b/>
                <w:color w:val="00B050"/>
                <w:spacing w:val="-2"/>
                <w:sz w:val="28"/>
                <w:szCs w:val="28"/>
                <w:lang w:val="es-ES_tradnl"/>
              </w:rPr>
              <w:t>Carpeta 09- B</w:t>
            </w:r>
          </w:p>
          <w:p w:rsidR="004C13F0" w:rsidRPr="00234927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color w:val="00B050"/>
                <w:spacing w:val="-2"/>
                <w:lang w:val="es-ES_tradnl"/>
              </w:rPr>
            </w:pP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 xml:space="preserve">0929mu1865 Paula </w:t>
            </w:r>
            <w:proofErr w:type="spellStart"/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>Ceroli</w:t>
            </w:r>
            <w:proofErr w:type="spellEnd"/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 xml:space="preserve"> 1816-1865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 xml:space="preserve">0930mu1882 Paola </w:t>
            </w:r>
            <w:proofErr w:type="spellStart"/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>Frasineti</w:t>
            </w:r>
            <w:proofErr w:type="spellEnd"/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 xml:space="preserve"> 1809-1882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4C13F0">
              <w:rPr>
                <w:b/>
                <w:spacing w:val="-2"/>
                <w:sz w:val="24"/>
                <w:szCs w:val="24"/>
              </w:rPr>
              <w:t xml:space="preserve">0931mu1885 Ana </w:t>
            </w:r>
            <w:proofErr w:type="spellStart"/>
            <w:r w:rsidRPr="004C13F0">
              <w:rPr>
                <w:b/>
                <w:spacing w:val="-2"/>
                <w:sz w:val="24"/>
                <w:szCs w:val="24"/>
              </w:rPr>
              <w:t>Maria</w:t>
            </w:r>
            <w:proofErr w:type="spellEnd"/>
            <w:r w:rsidRPr="004C13F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13F0">
              <w:rPr>
                <w:b/>
                <w:spacing w:val="-2"/>
                <w:sz w:val="24"/>
                <w:szCs w:val="24"/>
              </w:rPr>
              <w:t>Janer</w:t>
            </w:r>
            <w:proofErr w:type="spellEnd"/>
            <w:r w:rsidRPr="004C13F0">
              <w:rPr>
                <w:b/>
                <w:spacing w:val="-2"/>
                <w:sz w:val="24"/>
                <w:szCs w:val="24"/>
              </w:rPr>
              <w:t xml:space="preserve"> 1800-1885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>0932mu1893 Concepción Arenal  1820-1893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 xml:space="preserve">0933mu1894 Elena </w:t>
            </w:r>
            <w:proofErr w:type="spellStart"/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>Betini</w:t>
            </w:r>
            <w:proofErr w:type="spellEnd"/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 xml:space="preserve"> 1814-1894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 xml:space="preserve">0934mu1922 Teresa </w:t>
            </w:r>
            <w:proofErr w:type="spellStart"/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>Ledochowska</w:t>
            </w:r>
            <w:proofErr w:type="spellEnd"/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 xml:space="preserve"> 1963-1922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4C13F0">
              <w:rPr>
                <w:b/>
                <w:spacing w:val="-2"/>
                <w:sz w:val="24"/>
                <w:szCs w:val="24"/>
              </w:rPr>
              <w:t>0935mu1934 Refugio Aguilar1866-1934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4C13F0">
              <w:rPr>
                <w:b/>
                <w:spacing w:val="-2"/>
                <w:sz w:val="24"/>
                <w:szCs w:val="24"/>
              </w:rPr>
              <w:t xml:space="preserve">0936mu1894 Clara </w:t>
            </w:r>
            <w:proofErr w:type="spellStart"/>
            <w:r w:rsidRPr="004C13F0">
              <w:rPr>
                <w:b/>
                <w:spacing w:val="-2"/>
                <w:sz w:val="24"/>
                <w:szCs w:val="24"/>
              </w:rPr>
              <w:t>Fey</w:t>
            </w:r>
            <w:proofErr w:type="spellEnd"/>
            <w:r w:rsidRPr="004C13F0">
              <w:rPr>
                <w:b/>
                <w:spacing w:val="-2"/>
                <w:sz w:val="24"/>
                <w:szCs w:val="24"/>
              </w:rPr>
              <w:t xml:space="preserve"> 1815-1894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4C13F0">
              <w:rPr>
                <w:b/>
                <w:spacing w:val="-2"/>
                <w:sz w:val="24"/>
                <w:szCs w:val="24"/>
              </w:rPr>
              <w:t xml:space="preserve">0937pe1914  Charles  </w:t>
            </w:r>
            <w:proofErr w:type="spellStart"/>
            <w:r w:rsidRPr="004C13F0">
              <w:rPr>
                <w:b/>
                <w:spacing w:val="-2"/>
                <w:sz w:val="24"/>
                <w:szCs w:val="24"/>
              </w:rPr>
              <w:t>Peguy</w:t>
            </w:r>
            <w:proofErr w:type="spellEnd"/>
            <w:r w:rsidRPr="004C13F0">
              <w:rPr>
                <w:b/>
                <w:spacing w:val="-2"/>
                <w:sz w:val="24"/>
                <w:szCs w:val="24"/>
              </w:rPr>
              <w:t xml:space="preserve"> 1873-1914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4C13F0">
              <w:rPr>
                <w:b/>
                <w:spacing w:val="-2"/>
                <w:sz w:val="24"/>
                <w:szCs w:val="24"/>
              </w:rPr>
              <w:t xml:space="preserve">0938pe1938  M José </w:t>
            </w:r>
            <w:proofErr w:type="spellStart"/>
            <w:r w:rsidRPr="004C13F0">
              <w:rPr>
                <w:b/>
                <w:spacing w:val="-2"/>
                <w:sz w:val="24"/>
                <w:szCs w:val="24"/>
              </w:rPr>
              <w:t>Lagrange</w:t>
            </w:r>
            <w:proofErr w:type="spellEnd"/>
            <w:r w:rsidRPr="004C13F0">
              <w:rPr>
                <w:b/>
                <w:spacing w:val="-2"/>
                <w:sz w:val="24"/>
                <w:szCs w:val="24"/>
              </w:rPr>
              <w:t xml:space="preserve"> 1855-1938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 xml:space="preserve">0939sa1837 Gaspar de </w:t>
            </w:r>
            <w:proofErr w:type="spellStart"/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>Bufalo</w:t>
            </w:r>
            <w:proofErr w:type="spellEnd"/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 xml:space="preserve"> 1786-1837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>0940sa1844 Alfonso de Ratisbona1802-1844</w:t>
            </w:r>
          </w:p>
          <w:p w:rsidR="004C13F0" w:rsidRPr="004C13F0" w:rsidRDefault="004C13F0" w:rsidP="004C13F0">
            <w:pPr>
              <w:widowControl/>
              <w:autoSpaceDE/>
              <w:autoSpaceDN/>
              <w:adjustRightInd/>
              <w:ind w:right="600"/>
              <w:rPr>
                <w:b/>
                <w:sz w:val="24"/>
                <w:szCs w:val="24"/>
              </w:rPr>
            </w:pPr>
            <w:r w:rsidRPr="004C13F0">
              <w:rPr>
                <w:b/>
                <w:sz w:val="24"/>
                <w:szCs w:val="24"/>
              </w:rPr>
              <w:t>0941sa1848 Jaime Balmes 18190-1848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z w:val="24"/>
                <w:szCs w:val="24"/>
              </w:rPr>
            </w:pPr>
            <w:r w:rsidRPr="004C13F0">
              <w:rPr>
                <w:b/>
                <w:sz w:val="24"/>
                <w:szCs w:val="24"/>
              </w:rPr>
              <w:t xml:space="preserve">0942sa1870 Antonio María </w:t>
            </w:r>
            <w:proofErr w:type="spellStart"/>
            <w:r w:rsidRPr="004C13F0">
              <w:rPr>
                <w:b/>
                <w:sz w:val="24"/>
                <w:szCs w:val="24"/>
              </w:rPr>
              <w:t>Claret</w:t>
            </w:r>
            <w:proofErr w:type="spellEnd"/>
            <w:r w:rsidRPr="004C13F0">
              <w:rPr>
                <w:b/>
                <w:sz w:val="24"/>
                <w:szCs w:val="24"/>
              </w:rPr>
              <w:t>, 1807- 1870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 xml:space="preserve">0943sa1875 </w:t>
            </w:r>
            <w:r w:rsidR="004A7B94">
              <w:rPr>
                <w:b/>
                <w:spacing w:val="-2"/>
                <w:sz w:val="24"/>
                <w:szCs w:val="24"/>
                <w:lang w:val="es-ES_tradnl"/>
              </w:rPr>
              <w:t>C</w:t>
            </w:r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>laudio Colín 1790-1875</w:t>
            </w:r>
          </w:p>
          <w:p w:rsidR="004C13F0" w:rsidRPr="004C13F0" w:rsidRDefault="004C13F0" w:rsidP="004C13F0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4C13F0">
              <w:rPr>
                <w:b/>
                <w:spacing w:val="-2"/>
                <w:sz w:val="24"/>
                <w:szCs w:val="24"/>
              </w:rPr>
              <w:t xml:space="preserve">0944sa1877 </w:t>
            </w:r>
            <w:r w:rsidR="004A7B94">
              <w:rPr>
                <w:b/>
                <w:spacing w:val="-2"/>
                <w:sz w:val="24"/>
                <w:szCs w:val="24"/>
              </w:rPr>
              <w:t>Ví</w:t>
            </w:r>
            <w:r w:rsidRPr="004C13F0">
              <w:rPr>
                <w:b/>
                <w:spacing w:val="-2"/>
                <w:sz w:val="24"/>
                <w:szCs w:val="24"/>
              </w:rPr>
              <w:t xml:space="preserve">ctor Sheppers1802-1877 </w:t>
            </w:r>
          </w:p>
          <w:p w:rsidR="004C13F0" w:rsidRPr="004C13F0" w:rsidRDefault="004C13F0" w:rsidP="004C13F0">
            <w:pPr>
              <w:rPr>
                <w:b/>
                <w:sz w:val="24"/>
                <w:szCs w:val="24"/>
              </w:rPr>
            </w:pPr>
            <w:r w:rsidRPr="004C13F0">
              <w:rPr>
                <w:b/>
                <w:sz w:val="24"/>
                <w:szCs w:val="24"/>
              </w:rPr>
              <w:t xml:space="preserve">0945sa1879 José </w:t>
            </w:r>
            <w:proofErr w:type="spellStart"/>
            <w:r w:rsidRPr="004C13F0">
              <w:rPr>
                <w:b/>
                <w:sz w:val="24"/>
                <w:szCs w:val="24"/>
              </w:rPr>
              <w:t>Caixal</w:t>
            </w:r>
            <w:proofErr w:type="spellEnd"/>
            <w:r w:rsidRPr="004C13F0">
              <w:rPr>
                <w:b/>
                <w:sz w:val="24"/>
                <w:szCs w:val="24"/>
              </w:rPr>
              <w:t xml:space="preserve"> Estrade1803-1879</w:t>
            </w:r>
          </w:p>
          <w:p w:rsidR="004C13F0" w:rsidRPr="004C13F0" w:rsidRDefault="004C13F0" w:rsidP="004C13F0">
            <w:pPr>
              <w:widowControl/>
              <w:autoSpaceDE/>
              <w:autoSpaceDN/>
              <w:adjustRightInd/>
              <w:ind w:right="600"/>
              <w:rPr>
                <w:b/>
                <w:sz w:val="24"/>
                <w:szCs w:val="24"/>
              </w:rPr>
            </w:pPr>
            <w:r w:rsidRPr="004C13F0">
              <w:rPr>
                <w:b/>
                <w:sz w:val="24"/>
                <w:szCs w:val="24"/>
              </w:rPr>
              <w:t>0946sa1888 J</w:t>
            </w:r>
            <w:r>
              <w:rPr>
                <w:b/>
                <w:sz w:val="24"/>
                <w:szCs w:val="24"/>
              </w:rPr>
              <w:t>.</w:t>
            </w:r>
            <w:r w:rsidRPr="004C13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C13F0">
              <w:rPr>
                <w:b/>
                <w:sz w:val="24"/>
                <w:szCs w:val="24"/>
              </w:rPr>
              <w:t>AntonioFarina</w:t>
            </w:r>
            <w:proofErr w:type="spellEnd"/>
            <w:r w:rsidRPr="004C13F0">
              <w:rPr>
                <w:b/>
                <w:sz w:val="24"/>
                <w:szCs w:val="24"/>
              </w:rPr>
              <w:t xml:space="preserve"> 1803-1888</w:t>
            </w:r>
          </w:p>
          <w:p w:rsidR="004C13F0" w:rsidRPr="004C13F0" w:rsidRDefault="004C13F0" w:rsidP="004C13F0">
            <w:pPr>
              <w:rPr>
                <w:b/>
                <w:sz w:val="24"/>
                <w:szCs w:val="24"/>
              </w:rPr>
            </w:pPr>
            <w:r w:rsidRPr="004C13F0">
              <w:rPr>
                <w:b/>
                <w:sz w:val="24"/>
                <w:szCs w:val="24"/>
              </w:rPr>
              <w:t>0947sa1888 San Juan Bosco 1815-1888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 xml:space="preserve">0948sa1893 </w:t>
            </w:r>
            <w:r w:rsidR="004A7B94">
              <w:rPr>
                <w:b/>
                <w:spacing w:val="-2"/>
                <w:sz w:val="24"/>
                <w:szCs w:val="24"/>
                <w:lang w:val="es-ES_tradnl"/>
              </w:rPr>
              <w:t xml:space="preserve"> D</w:t>
            </w:r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>omingo y Sol 1820-1893</w:t>
            </w:r>
          </w:p>
          <w:p w:rsidR="004C13F0" w:rsidRPr="004C13F0" w:rsidRDefault="004C13F0" w:rsidP="004C13F0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4C13F0">
              <w:rPr>
                <w:b/>
                <w:spacing w:val="-2"/>
                <w:sz w:val="24"/>
                <w:szCs w:val="24"/>
              </w:rPr>
              <w:t>0949sa1930</w:t>
            </w:r>
            <w:r w:rsidR="004A7B94">
              <w:rPr>
                <w:b/>
                <w:spacing w:val="-2"/>
                <w:sz w:val="24"/>
                <w:szCs w:val="24"/>
              </w:rPr>
              <w:t>M</w:t>
            </w:r>
            <w:r w:rsidRPr="004C13F0">
              <w:rPr>
                <w:b/>
                <w:spacing w:val="-2"/>
                <w:sz w:val="24"/>
                <w:szCs w:val="24"/>
              </w:rPr>
              <w:t>erry del Val 1865-1930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4C13F0" w:rsidRDefault="004C13F0" w:rsidP="004C13F0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4C13F0">
              <w:rPr>
                <w:b/>
                <w:spacing w:val="-2"/>
                <w:sz w:val="24"/>
                <w:szCs w:val="24"/>
              </w:rPr>
              <w:t>0950la1853 Nicasio Gallego 177-1853</w:t>
            </w:r>
          </w:p>
          <w:p w:rsidR="004C13F0" w:rsidRPr="004C13F0" w:rsidRDefault="004C13F0" w:rsidP="004C13F0">
            <w:pPr>
              <w:tabs>
                <w:tab w:val="left" w:pos="-720"/>
              </w:tabs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>0951mi1881 Daniel Comboni1831 -1881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</w:rPr>
            </w:pPr>
            <w:r w:rsidRPr="004C13F0">
              <w:rPr>
                <w:b/>
                <w:spacing w:val="-2"/>
                <w:sz w:val="24"/>
                <w:szCs w:val="24"/>
              </w:rPr>
              <w:t xml:space="preserve">0952mi1886 Carlos </w:t>
            </w:r>
            <w:proofErr w:type="spellStart"/>
            <w:r w:rsidRPr="004C13F0">
              <w:rPr>
                <w:b/>
                <w:spacing w:val="-2"/>
                <w:sz w:val="24"/>
                <w:szCs w:val="24"/>
              </w:rPr>
              <w:t>Luanga</w:t>
            </w:r>
            <w:proofErr w:type="spellEnd"/>
            <w:r w:rsidRPr="004C13F0">
              <w:rPr>
                <w:b/>
                <w:spacing w:val="-2"/>
                <w:sz w:val="24"/>
                <w:szCs w:val="24"/>
              </w:rPr>
              <w:t xml:space="preserve"> 1860-1886</w:t>
            </w:r>
          </w:p>
          <w:p w:rsidR="004C13F0" w:rsidRPr="004C13F0" w:rsidRDefault="004A7B94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>
              <w:rPr>
                <w:b/>
                <w:spacing w:val="-2"/>
                <w:sz w:val="24"/>
                <w:szCs w:val="24"/>
                <w:lang w:val="es-ES_tradnl"/>
              </w:rPr>
              <w:t>0953mi1889 Damiá</w:t>
            </w:r>
            <w:r w:rsidR="004C13F0" w:rsidRPr="004C13F0">
              <w:rPr>
                <w:b/>
                <w:spacing w:val="-2"/>
                <w:sz w:val="24"/>
                <w:szCs w:val="24"/>
                <w:lang w:val="es-ES_tradnl"/>
              </w:rPr>
              <w:t xml:space="preserve">n de </w:t>
            </w:r>
            <w:proofErr w:type="spellStart"/>
            <w:r w:rsidR="004C13F0" w:rsidRPr="004C13F0">
              <w:rPr>
                <w:b/>
                <w:spacing w:val="-2"/>
                <w:sz w:val="24"/>
                <w:szCs w:val="24"/>
                <w:lang w:val="es-ES_tradnl"/>
              </w:rPr>
              <w:t>Molokai</w:t>
            </w:r>
            <w:proofErr w:type="spellEnd"/>
            <w:r w:rsidR="004C13F0" w:rsidRPr="004C13F0">
              <w:rPr>
                <w:b/>
                <w:spacing w:val="-2"/>
                <w:sz w:val="24"/>
                <w:szCs w:val="24"/>
                <w:lang w:val="es-ES_tradnl"/>
              </w:rPr>
              <w:t xml:space="preserve"> 1840-1889</w:t>
            </w:r>
          </w:p>
          <w:p w:rsidR="004C13F0" w:rsidRPr="004C13F0" w:rsidRDefault="004C13F0" w:rsidP="004C13F0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 xml:space="preserve">0954mi1907 Julio </w:t>
            </w:r>
            <w:proofErr w:type="spellStart"/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>Chevalier</w:t>
            </w:r>
            <w:proofErr w:type="spellEnd"/>
            <w:r w:rsidRPr="004C13F0">
              <w:rPr>
                <w:b/>
                <w:spacing w:val="-2"/>
                <w:sz w:val="24"/>
                <w:szCs w:val="24"/>
                <w:lang w:val="es-ES_tradnl"/>
              </w:rPr>
              <w:t xml:space="preserve"> 1824-1907</w:t>
            </w:r>
          </w:p>
          <w:p w:rsidR="004C13F0" w:rsidRPr="004C13F0" w:rsidRDefault="004C13F0" w:rsidP="00467297">
            <w:pPr>
              <w:rPr>
                <w:b/>
                <w:noProof/>
                <w:color w:val="FF0000"/>
                <w:sz w:val="24"/>
                <w:szCs w:val="24"/>
                <w:lang w:val="es-ES_tradnl"/>
              </w:rPr>
            </w:pPr>
          </w:p>
          <w:p w:rsidR="004C13F0" w:rsidRPr="004C13F0" w:rsidRDefault="004C13F0" w:rsidP="00467297">
            <w:pPr>
              <w:rPr>
                <w:b/>
                <w:noProof/>
                <w:color w:val="FF0000"/>
                <w:sz w:val="24"/>
                <w:szCs w:val="24"/>
                <w:lang w:val="es-ES_tradnl"/>
              </w:rPr>
            </w:pPr>
            <w:r w:rsidRPr="004C13F0">
              <w:rPr>
                <w:b/>
                <w:spacing w:val="-2"/>
                <w:sz w:val="24"/>
                <w:szCs w:val="24"/>
              </w:rPr>
              <w:t xml:space="preserve">0955ot1926  Desiderio </w:t>
            </w:r>
            <w:proofErr w:type="spellStart"/>
            <w:r w:rsidRPr="004C13F0">
              <w:rPr>
                <w:b/>
                <w:spacing w:val="-2"/>
                <w:sz w:val="24"/>
                <w:szCs w:val="24"/>
              </w:rPr>
              <w:t>Mercier</w:t>
            </w:r>
            <w:proofErr w:type="spellEnd"/>
            <w:r w:rsidRPr="004C13F0">
              <w:rPr>
                <w:b/>
                <w:spacing w:val="-2"/>
                <w:sz w:val="24"/>
                <w:szCs w:val="24"/>
              </w:rPr>
              <w:t xml:space="preserve"> 1851-1926</w:t>
            </w:r>
          </w:p>
          <w:p w:rsidR="004C13F0" w:rsidRDefault="004C13F0" w:rsidP="00467297">
            <w:pPr>
              <w:rPr>
                <w:b/>
                <w:noProof/>
                <w:color w:val="FF0000"/>
                <w:sz w:val="32"/>
                <w:szCs w:val="32"/>
              </w:rPr>
            </w:pPr>
          </w:p>
          <w:p w:rsidR="004C13F0" w:rsidRDefault="004C13F0" w:rsidP="00467297">
            <w:pPr>
              <w:rPr>
                <w:b/>
                <w:noProof/>
                <w:color w:val="FF0000"/>
                <w:sz w:val="32"/>
                <w:szCs w:val="32"/>
              </w:rPr>
            </w:pPr>
          </w:p>
        </w:tc>
      </w:tr>
    </w:tbl>
    <w:p w:rsidR="00623A50" w:rsidRDefault="00623A50" w:rsidP="00623A50">
      <w:pPr>
        <w:tabs>
          <w:tab w:val="left" w:pos="-720"/>
        </w:tabs>
        <w:jc w:val="center"/>
        <w:rPr>
          <w:b/>
          <w:color w:val="00B050"/>
          <w:spacing w:val="-2"/>
          <w:sz w:val="32"/>
          <w:szCs w:val="32"/>
        </w:rPr>
      </w:pPr>
    </w:p>
    <w:p w:rsidR="00623A50" w:rsidRDefault="00623A50" w:rsidP="00623A50">
      <w:p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Recordamos que:</w:t>
      </w:r>
    </w:p>
    <w:p w:rsidR="00623A50" w:rsidRDefault="00623A50" w:rsidP="00623A50">
      <w:pPr>
        <w:rPr>
          <w:b/>
          <w:color w:val="7030A0"/>
        </w:rPr>
      </w:pPr>
      <w:r>
        <w:rPr>
          <w:b/>
          <w:color w:val="7030A0"/>
        </w:rPr>
        <w:t xml:space="preserve">    dos primeros números: Carpeta 03, dentro de la totalidad 01 a la 12</w:t>
      </w:r>
    </w:p>
    <w:p w:rsidR="00623A50" w:rsidRDefault="00623A50" w:rsidP="00623A50">
      <w:pPr>
        <w:rPr>
          <w:b/>
          <w:color w:val="7030A0"/>
        </w:rPr>
      </w:pPr>
      <w:r>
        <w:rPr>
          <w:b/>
          <w:color w:val="7030A0"/>
        </w:rPr>
        <w:t xml:space="preserve">    dos segundos números: número de orden dentro de la carpeta 02</w:t>
      </w:r>
    </w:p>
    <w:p w:rsidR="00623A50" w:rsidRDefault="00623A50" w:rsidP="00623A50">
      <w:pPr>
        <w:rPr>
          <w:b/>
          <w:color w:val="7030A0"/>
        </w:rPr>
      </w:pPr>
      <w:r>
        <w:rPr>
          <w:b/>
          <w:color w:val="7030A0"/>
        </w:rPr>
        <w:t xml:space="preserve">    dos letras que implicar una clasificación por su identidad o </w:t>
      </w:r>
      <w:proofErr w:type="spellStart"/>
      <w:r>
        <w:rPr>
          <w:b/>
          <w:color w:val="7030A0"/>
        </w:rPr>
        <w:t>significadode</w:t>
      </w:r>
      <w:proofErr w:type="spellEnd"/>
    </w:p>
    <w:p w:rsidR="00623A50" w:rsidRDefault="00623A50" w:rsidP="00623A50">
      <w:pPr>
        <w:tabs>
          <w:tab w:val="left" w:pos="-720"/>
        </w:tabs>
        <w:jc w:val="center"/>
        <w:rPr>
          <w:b/>
          <w:color w:val="0070C0"/>
          <w:spacing w:val="-2"/>
        </w:rPr>
      </w:pPr>
      <w:r>
        <w:rPr>
          <w:b/>
          <w:color w:val="FF0000"/>
          <w:spacing w:val="-2"/>
        </w:rPr>
        <w:t xml:space="preserve">01ca </w:t>
      </w:r>
      <w:r>
        <w:rPr>
          <w:b/>
          <w:color w:val="0070C0"/>
          <w:spacing w:val="-2"/>
        </w:rPr>
        <w:t xml:space="preserve">catequistas y pastorales </w:t>
      </w:r>
      <w:r>
        <w:rPr>
          <w:b/>
          <w:color w:val="FF0000"/>
          <w:spacing w:val="-2"/>
        </w:rPr>
        <w:t xml:space="preserve">02es </w:t>
      </w:r>
      <w:r>
        <w:rPr>
          <w:b/>
          <w:color w:val="0070C0"/>
          <w:spacing w:val="-2"/>
        </w:rPr>
        <w:t>escolares y pedagogos</w:t>
      </w:r>
    </w:p>
    <w:p w:rsidR="00623A50" w:rsidRDefault="00623A50" w:rsidP="00623A50">
      <w:pPr>
        <w:tabs>
          <w:tab w:val="left" w:pos="-720"/>
        </w:tabs>
        <w:jc w:val="center"/>
        <w:rPr>
          <w:b/>
          <w:color w:val="0070C0"/>
          <w:spacing w:val="-2"/>
        </w:rPr>
      </w:pPr>
      <w:r>
        <w:rPr>
          <w:b/>
          <w:color w:val="FF0000"/>
          <w:spacing w:val="-2"/>
        </w:rPr>
        <w:t xml:space="preserve">03sa </w:t>
      </w:r>
      <w:r>
        <w:rPr>
          <w:b/>
          <w:color w:val="0070C0"/>
          <w:spacing w:val="-2"/>
        </w:rPr>
        <w:t xml:space="preserve">sacerdotes y obispos </w:t>
      </w:r>
      <w:r>
        <w:rPr>
          <w:b/>
          <w:color w:val="FF0000"/>
          <w:spacing w:val="-2"/>
        </w:rPr>
        <w:t xml:space="preserve">04fu </w:t>
      </w:r>
      <w:r>
        <w:rPr>
          <w:b/>
          <w:color w:val="0070C0"/>
          <w:spacing w:val="-2"/>
        </w:rPr>
        <w:t>fundadores/as significativos</w:t>
      </w:r>
    </w:p>
    <w:p w:rsidR="00623A50" w:rsidRDefault="00623A50" w:rsidP="00623A50">
      <w:pPr>
        <w:tabs>
          <w:tab w:val="left" w:pos="-720"/>
        </w:tabs>
        <w:jc w:val="center"/>
        <w:rPr>
          <w:b/>
          <w:color w:val="0070C0"/>
          <w:spacing w:val="-2"/>
        </w:rPr>
      </w:pPr>
      <w:r>
        <w:rPr>
          <w:b/>
          <w:color w:val="FF0000"/>
          <w:spacing w:val="-2"/>
        </w:rPr>
        <w:t xml:space="preserve">05mu </w:t>
      </w:r>
      <w:r>
        <w:rPr>
          <w:b/>
          <w:color w:val="0070C0"/>
          <w:spacing w:val="-2"/>
        </w:rPr>
        <w:t>mujeres y religiosas varias</w:t>
      </w:r>
    </w:p>
    <w:p w:rsidR="00623A50" w:rsidRDefault="00623A50" w:rsidP="00623A50">
      <w:pPr>
        <w:tabs>
          <w:tab w:val="left" w:pos="-720"/>
        </w:tabs>
        <w:jc w:val="center"/>
        <w:rPr>
          <w:b/>
          <w:color w:val="0070C0"/>
          <w:spacing w:val="-2"/>
        </w:rPr>
      </w:pPr>
      <w:r>
        <w:rPr>
          <w:b/>
          <w:color w:val="FF0000"/>
          <w:spacing w:val="-2"/>
        </w:rPr>
        <w:t>06mi</w:t>
      </w:r>
      <w:r>
        <w:rPr>
          <w:b/>
          <w:color w:val="0070C0"/>
          <w:spacing w:val="-2"/>
        </w:rPr>
        <w:t>misioneros/as</w:t>
      </w:r>
      <w:r>
        <w:rPr>
          <w:b/>
          <w:color w:val="FF0000"/>
          <w:spacing w:val="-2"/>
        </w:rPr>
        <w:t>07do</w:t>
      </w:r>
      <w:r>
        <w:rPr>
          <w:b/>
          <w:color w:val="0070C0"/>
          <w:spacing w:val="-2"/>
        </w:rPr>
        <w:t>doctores y padres</w:t>
      </w:r>
    </w:p>
    <w:p w:rsidR="00623A50" w:rsidRDefault="00623A50" w:rsidP="00623A50">
      <w:pPr>
        <w:tabs>
          <w:tab w:val="left" w:pos="-720"/>
        </w:tabs>
        <w:jc w:val="center"/>
        <w:rPr>
          <w:b/>
          <w:color w:val="0070C0"/>
          <w:spacing w:val="-2"/>
        </w:rPr>
      </w:pPr>
      <w:r>
        <w:rPr>
          <w:b/>
          <w:color w:val="FF0000"/>
          <w:spacing w:val="-2"/>
        </w:rPr>
        <w:t>08pe</w:t>
      </w:r>
      <w:r>
        <w:rPr>
          <w:b/>
          <w:color w:val="0070C0"/>
          <w:spacing w:val="-2"/>
        </w:rPr>
        <w:t>pensadores y escritores</w:t>
      </w:r>
      <w:r>
        <w:rPr>
          <w:b/>
          <w:color w:val="FF0000"/>
          <w:spacing w:val="-2"/>
        </w:rPr>
        <w:t>09la</w:t>
      </w:r>
      <w:r>
        <w:rPr>
          <w:b/>
          <w:color w:val="0070C0"/>
          <w:spacing w:val="-2"/>
        </w:rPr>
        <w:t>laicos y seglares cultos</w:t>
      </w:r>
    </w:p>
    <w:p w:rsidR="00623A50" w:rsidRDefault="00623A50" w:rsidP="00623A50">
      <w:pPr>
        <w:jc w:val="center"/>
        <w:rPr>
          <w:b/>
          <w:color w:val="0070C0"/>
          <w:spacing w:val="-2"/>
        </w:rPr>
      </w:pPr>
      <w:r>
        <w:rPr>
          <w:b/>
          <w:color w:val="FF0000"/>
          <w:spacing w:val="-2"/>
        </w:rPr>
        <w:t>10ot  o</w:t>
      </w:r>
      <w:r>
        <w:rPr>
          <w:b/>
          <w:color w:val="0070C0"/>
          <w:spacing w:val="-2"/>
        </w:rPr>
        <w:t>tros no clasificados</w:t>
      </w:r>
    </w:p>
    <w:p w:rsidR="00623A50" w:rsidRDefault="00623A50" w:rsidP="00623A50">
      <w:pPr>
        <w:jc w:val="both"/>
        <w:rPr>
          <w:b/>
          <w:color w:val="7030A0"/>
          <w:szCs w:val="22"/>
        </w:rPr>
      </w:pPr>
      <w:r>
        <w:rPr>
          <w:b/>
          <w:color w:val="7030A0"/>
          <w:spacing w:val="-2"/>
        </w:rPr>
        <w:t xml:space="preserve">     Siguen 4 números: año de su muerte: Para situar a cada figura en su siglo.</w:t>
      </w:r>
    </w:p>
    <w:p w:rsidR="000315A5" w:rsidRDefault="000315A5" w:rsidP="00FA57C7">
      <w:pPr>
        <w:widowControl/>
        <w:autoSpaceDE/>
        <w:autoSpaceDN/>
        <w:adjustRightInd/>
        <w:ind w:right="-284"/>
        <w:rPr>
          <w:b/>
        </w:rPr>
      </w:pPr>
    </w:p>
    <w:p w:rsidR="00FA57C7" w:rsidRDefault="00D341AC" w:rsidP="00FA57C7">
      <w:pPr>
        <w:widowControl/>
        <w:autoSpaceDE/>
        <w:autoSpaceDN/>
        <w:adjustRightInd/>
        <w:ind w:right="-284"/>
        <w:rPr>
          <w:b/>
          <w:color w:val="00B050"/>
          <w:sz w:val="27"/>
          <w:szCs w:val="27"/>
        </w:rPr>
      </w:pPr>
      <w:r w:rsidRPr="00572F3A">
        <w:rPr>
          <w:b/>
          <w:color w:val="00B050"/>
          <w:sz w:val="27"/>
          <w:szCs w:val="27"/>
        </w:rPr>
        <w:t>Otro</w:t>
      </w:r>
      <w:r w:rsidR="002129B4" w:rsidRPr="00572F3A">
        <w:rPr>
          <w:b/>
          <w:color w:val="00B050"/>
          <w:sz w:val="27"/>
          <w:szCs w:val="27"/>
        </w:rPr>
        <w:t>s</w:t>
      </w:r>
      <w:r w:rsidRPr="00572F3A">
        <w:rPr>
          <w:b/>
          <w:color w:val="00B050"/>
          <w:sz w:val="27"/>
          <w:szCs w:val="27"/>
        </w:rPr>
        <w:t xml:space="preserve"> expertos en otros campos de catequesis</w:t>
      </w:r>
    </w:p>
    <w:p w:rsidR="00D341AC" w:rsidRPr="00E26E6A" w:rsidRDefault="00FA57C7" w:rsidP="00FA57C7">
      <w:pPr>
        <w:widowControl/>
        <w:autoSpaceDE/>
        <w:autoSpaceDN/>
        <w:adjustRightInd/>
        <w:ind w:right="-284"/>
        <w:rPr>
          <w:b/>
          <w:color w:val="FF0000"/>
          <w:sz w:val="40"/>
          <w:szCs w:val="40"/>
        </w:rPr>
      </w:pPr>
      <w:r>
        <w:rPr>
          <w:b/>
          <w:color w:val="00B050"/>
          <w:sz w:val="27"/>
          <w:szCs w:val="27"/>
        </w:rPr>
        <w:t xml:space="preserve">   pueden ser los 11</w:t>
      </w:r>
      <w:r w:rsidR="005E51FC">
        <w:rPr>
          <w:b/>
          <w:color w:val="00B050"/>
          <w:sz w:val="27"/>
          <w:szCs w:val="27"/>
        </w:rPr>
        <w:t>3</w:t>
      </w:r>
      <w:r>
        <w:rPr>
          <w:b/>
          <w:color w:val="00B050"/>
          <w:sz w:val="27"/>
          <w:szCs w:val="27"/>
        </w:rPr>
        <w:t xml:space="preserve"> siguientes, ordenadas por la fecha de su fallecimiento</w:t>
      </w:r>
    </w:p>
    <w:p w:rsidR="00EC1CB5" w:rsidRDefault="00EC1CB5" w:rsidP="00FA57C7">
      <w:pPr>
        <w:tabs>
          <w:tab w:val="right" w:leader="dot" w:pos="6804"/>
        </w:tabs>
        <w:ind w:right="-284"/>
        <w:jc w:val="both"/>
        <w:rPr>
          <w:b/>
          <w:spacing w:val="-2"/>
        </w:rPr>
      </w:pPr>
    </w:p>
    <w:p w:rsidR="00BF713F" w:rsidRPr="003F2C9E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</w:rPr>
        <w:t>09xx</w:t>
      </w:r>
      <w:r w:rsidR="00BF713F" w:rsidRPr="003F2C9E">
        <w:rPr>
          <w:b/>
          <w:spacing w:val="-2"/>
        </w:rPr>
        <w:t xml:space="preserve">1816 </w:t>
      </w:r>
      <w:r w:rsidR="004A7B94">
        <w:rPr>
          <w:b/>
          <w:spacing w:val="-2"/>
        </w:rPr>
        <w:t>J</w:t>
      </w:r>
      <w:proofErr w:type="spellStart"/>
      <w:r w:rsidR="00BF713F" w:rsidRPr="003F2C9E">
        <w:rPr>
          <w:b/>
          <w:spacing w:val="-2"/>
          <w:lang w:val="es-ES_tradnl"/>
        </w:rPr>
        <w:t>ulia</w:t>
      </w:r>
      <w:proofErr w:type="spellEnd"/>
      <w:r w:rsidR="00BF713F" w:rsidRPr="003F2C9E">
        <w:rPr>
          <w:b/>
          <w:spacing w:val="-2"/>
          <w:lang w:val="es-ES_tradnl"/>
        </w:rPr>
        <w:t xml:space="preserve"> </w:t>
      </w:r>
      <w:proofErr w:type="spellStart"/>
      <w:r w:rsidR="00BF713F" w:rsidRPr="003F2C9E">
        <w:rPr>
          <w:b/>
          <w:spacing w:val="-2"/>
          <w:lang w:val="es-ES_tradnl"/>
        </w:rPr>
        <w:t>Billiard</w:t>
      </w:r>
      <w:proofErr w:type="spellEnd"/>
      <w:r w:rsidR="00BF713F" w:rsidRPr="003F2C9E">
        <w:rPr>
          <w:b/>
          <w:spacing w:val="-2"/>
          <w:lang w:val="es-ES_tradnl"/>
        </w:rPr>
        <w:t xml:space="preserve"> 1752-1816. </w:t>
      </w:r>
    </w:p>
    <w:p w:rsidR="00BF713F" w:rsidRPr="003F2C9E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1835 Magdalena </w:t>
      </w:r>
      <w:proofErr w:type="spellStart"/>
      <w:r w:rsidR="00BF713F" w:rsidRPr="003F2C9E">
        <w:rPr>
          <w:b/>
          <w:spacing w:val="-2"/>
          <w:lang w:val="es-ES_tradnl"/>
        </w:rPr>
        <w:t>Canossa</w:t>
      </w:r>
      <w:proofErr w:type="spellEnd"/>
      <w:r w:rsidR="00BF713F" w:rsidRPr="003F2C9E">
        <w:rPr>
          <w:b/>
          <w:spacing w:val="-2"/>
          <w:lang w:val="es-ES_tradnl"/>
        </w:rPr>
        <w:t xml:space="preserve"> 1774-1835. </w:t>
      </w:r>
    </w:p>
    <w:p w:rsidR="00BF713F" w:rsidRPr="003F2C9E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>1842</w:t>
      </w:r>
      <w:r w:rsidR="004A7B94">
        <w:rPr>
          <w:b/>
          <w:spacing w:val="-2"/>
          <w:lang w:val="es-ES_tradnl"/>
        </w:rPr>
        <w:t>S</w:t>
      </w:r>
      <w:r w:rsidR="00BF713F" w:rsidRPr="003F2C9E">
        <w:rPr>
          <w:b/>
          <w:spacing w:val="-2"/>
          <w:lang w:val="es-ES_tradnl"/>
        </w:rPr>
        <w:t xml:space="preserve">an José de </w:t>
      </w:r>
      <w:proofErr w:type="spellStart"/>
      <w:r w:rsidR="00BF713F" w:rsidRPr="003F2C9E">
        <w:rPr>
          <w:b/>
          <w:spacing w:val="-2"/>
          <w:lang w:val="es-ES_tradnl"/>
        </w:rPr>
        <w:t>Cottolengo</w:t>
      </w:r>
      <w:proofErr w:type="spellEnd"/>
      <w:r w:rsidR="00BF713F" w:rsidRPr="003F2C9E">
        <w:rPr>
          <w:b/>
          <w:spacing w:val="-2"/>
          <w:lang w:val="es-ES_tradnl"/>
        </w:rPr>
        <w:t xml:space="preserve"> (1786-1842)</w:t>
      </w:r>
    </w:p>
    <w:p w:rsidR="00BF713F" w:rsidRPr="003F2C9E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1850 Miguel Ferrer Bouza (1770-1850) </w:t>
      </w:r>
    </w:p>
    <w:p w:rsidR="00BF713F" w:rsidRPr="00C47047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</w:rPr>
      </w:pPr>
      <w:r>
        <w:rPr>
          <w:b/>
          <w:spacing w:val="-2"/>
        </w:rPr>
        <w:t>09xx</w:t>
      </w:r>
      <w:r w:rsidR="00BF713F" w:rsidRPr="00C47047">
        <w:rPr>
          <w:b/>
          <w:spacing w:val="-2"/>
        </w:rPr>
        <w:t xml:space="preserve">1851 Emilia </w:t>
      </w:r>
      <w:proofErr w:type="spellStart"/>
      <w:r w:rsidR="00BF713F" w:rsidRPr="00C47047">
        <w:rPr>
          <w:b/>
          <w:spacing w:val="-2"/>
        </w:rPr>
        <w:t>Tavernier-Gamelin</w:t>
      </w:r>
      <w:proofErr w:type="spellEnd"/>
      <w:r w:rsidR="00BF713F" w:rsidRPr="00C47047">
        <w:rPr>
          <w:b/>
          <w:spacing w:val="-2"/>
        </w:rPr>
        <w:t xml:space="preserve"> (1800-1851). .</w:t>
      </w:r>
    </w:p>
    <w:p w:rsidR="00BF713F" w:rsidRPr="00C47047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</w:rPr>
      </w:pPr>
      <w:r>
        <w:rPr>
          <w:b/>
          <w:spacing w:val="-2"/>
        </w:rPr>
        <w:t>09xx</w:t>
      </w:r>
      <w:r w:rsidR="00BF713F" w:rsidRPr="00C47047">
        <w:rPr>
          <w:b/>
          <w:spacing w:val="-2"/>
        </w:rPr>
        <w:t xml:space="preserve">1851 María </w:t>
      </w:r>
      <w:proofErr w:type="spellStart"/>
      <w:r w:rsidR="00BF713F" w:rsidRPr="00C47047">
        <w:rPr>
          <w:b/>
          <w:spacing w:val="-2"/>
        </w:rPr>
        <w:t>Gamelin</w:t>
      </w:r>
      <w:proofErr w:type="spellEnd"/>
      <w:r w:rsidR="00BF713F" w:rsidRPr="00C47047">
        <w:rPr>
          <w:b/>
          <w:spacing w:val="-2"/>
        </w:rPr>
        <w:t xml:space="preserve"> (+1851). 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1853 Beata María </w:t>
      </w:r>
      <w:proofErr w:type="spellStart"/>
      <w:r w:rsidR="00BF713F" w:rsidRPr="00C47047">
        <w:rPr>
          <w:b/>
          <w:spacing w:val="-2"/>
          <w:lang w:val="es-ES_tradnl"/>
        </w:rPr>
        <w:t>Rafols</w:t>
      </w:r>
      <w:proofErr w:type="spellEnd"/>
      <w:r w:rsidR="00BF713F" w:rsidRPr="00C47047">
        <w:rPr>
          <w:b/>
          <w:spacing w:val="-2"/>
          <w:lang w:val="es-ES_tradnl"/>
        </w:rPr>
        <w:t xml:space="preserve"> Bruna (1781-1853). </w:t>
      </w:r>
    </w:p>
    <w:p w:rsidR="00BF713F" w:rsidRPr="00C47047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1854 </w:t>
      </w:r>
      <w:proofErr w:type="spellStart"/>
      <w:r w:rsidR="00BF713F" w:rsidRPr="00C47047">
        <w:rPr>
          <w:b/>
          <w:spacing w:val="-2"/>
          <w:lang w:val="es-ES_tradnl"/>
        </w:rPr>
        <w:t>Janne</w:t>
      </w:r>
      <w:proofErr w:type="spellEnd"/>
      <w:r w:rsidR="00BF713F" w:rsidRPr="00C47047">
        <w:rPr>
          <w:b/>
          <w:spacing w:val="-2"/>
          <w:lang w:val="es-ES_tradnl"/>
        </w:rPr>
        <w:t xml:space="preserve"> </w:t>
      </w:r>
      <w:proofErr w:type="spellStart"/>
      <w:r w:rsidR="00BF713F" w:rsidRPr="00C47047">
        <w:rPr>
          <w:b/>
          <w:spacing w:val="-2"/>
          <w:lang w:val="es-ES_tradnl"/>
        </w:rPr>
        <w:t>Emile</w:t>
      </w:r>
      <w:proofErr w:type="spellEnd"/>
      <w:r w:rsidR="00BF713F" w:rsidRPr="00C47047">
        <w:rPr>
          <w:b/>
          <w:spacing w:val="-2"/>
          <w:lang w:val="es-ES_tradnl"/>
        </w:rPr>
        <w:t xml:space="preserve"> de </w:t>
      </w:r>
      <w:proofErr w:type="spellStart"/>
      <w:r w:rsidR="00BF713F" w:rsidRPr="00C47047">
        <w:rPr>
          <w:b/>
          <w:spacing w:val="-2"/>
          <w:lang w:val="es-ES_tradnl"/>
        </w:rPr>
        <w:t>Villaneuve</w:t>
      </w:r>
      <w:proofErr w:type="spellEnd"/>
      <w:r w:rsidR="00BF713F" w:rsidRPr="00C47047">
        <w:rPr>
          <w:b/>
          <w:spacing w:val="-2"/>
          <w:lang w:val="es-ES_tradnl"/>
        </w:rPr>
        <w:t xml:space="preserve"> Bta. 1811- 1854   </w:t>
      </w:r>
    </w:p>
    <w:p w:rsidR="00BF713F" w:rsidRPr="00C47047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1855 Eulalia </w:t>
      </w:r>
      <w:proofErr w:type="spellStart"/>
      <w:r w:rsidR="00BF713F" w:rsidRPr="00C47047">
        <w:rPr>
          <w:b/>
          <w:spacing w:val="-2"/>
          <w:lang w:val="es-ES_tradnl"/>
        </w:rPr>
        <w:t>Fatin</w:t>
      </w:r>
      <w:proofErr w:type="spellEnd"/>
      <w:r w:rsidR="00BF713F" w:rsidRPr="00C47047">
        <w:rPr>
          <w:b/>
          <w:spacing w:val="-2"/>
          <w:lang w:val="es-ES_tradnl"/>
        </w:rPr>
        <w:t xml:space="preserve"> 1733-1855   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1855 Paola </w:t>
      </w:r>
      <w:proofErr w:type="spellStart"/>
      <w:r w:rsidR="00BF713F" w:rsidRPr="00C47047">
        <w:rPr>
          <w:b/>
          <w:spacing w:val="-2"/>
          <w:lang w:val="es-ES_tradnl"/>
        </w:rPr>
        <w:t>Cerioli</w:t>
      </w:r>
      <w:proofErr w:type="spellEnd"/>
      <w:r w:rsidR="00BF713F" w:rsidRPr="00C47047">
        <w:rPr>
          <w:b/>
          <w:spacing w:val="-2"/>
          <w:lang w:val="es-ES_tradnl"/>
        </w:rPr>
        <w:t xml:space="preserve"> (1816-1855)</w:t>
      </w:r>
    </w:p>
    <w:p w:rsidR="00BF713F" w:rsidRPr="00C47047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1856 </w:t>
      </w:r>
      <w:r w:rsidR="00BC4B2E">
        <w:rPr>
          <w:b/>
          <w:spacing w:val="-2"/>
          <w:lang w:val="es-ES_tradnl"/>
        </w:rPr>
        <w:t xml:space="preserve">Ana Teresa </w:t>
      </w:r>
      <w:proofErr w:type="spellStart"/>
      <w:r w:rsidR="00BC4B2E">
        <w:rPr>
          <w:b/>
          <w:spacing w:val="-2"/>
          <w:lang w:val="es-ES_tradnl"/>
        </w:rPr>
        <w:t>Guerin</w:t>
      </w:r>
      <w:proofErr w:type="spellEnd"/>
      <w:r w:rsidR="00BC4B2E">
        <w:rPr>
          <w:b/>
          <w:spacing w:val="-2"/>
          <w:lang w:val="es-ES_tradnl"/>
        </w:rPr>
        <w:t xml:space="preserve"> (1799-1856). 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1858 Beata Benedicta </w:t>
      </w:r>
      <w:proofErr w:type="spellStart"/>
      <w:r w:rsidR="00BF713F" w:rsidRPr="00C47047">
        <w:rPr>
          <w:b/>
          <w:spacing w:val="-2"/>
          <w:lang w:val="es-ES_tradnl"/>
        </w:rPr>
        <w:t>Cambiagio</w:t>
      </w:r>
      <w:proofErr w:type="spellEnd"/>
      <w:r w:rsidR="00BF713F" w:rsidRPr="00C47047">
        <w:rPr>
          <w:b/>
          <w:spacing w:val="-2"/>
          <w:lang w:val="es-ES_tradnl"/>
        </w:rPr>
        <w:t xml:space="preserve"> (1791-1858)</w:t>
      </w:r>
    </w:p>
    <w:p w:rsidR="00BF713F" w:rsidRPr="00C47047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1859 Juan </w:t>
      </w:r>
      <w:proofErr w:type="spellStart"/>
      <w:r w:rsidR="00BF713F" w:rsidRPr="00C47047">
        <w:rPr>
          <w:b/>
          <w:spacing w:val="-2"/>
          <w:lang w:val="es-ES_tradnl"/>
        </w:rPr>
        <w:t>Guim</w:t>
      </w:r>
      <w:proofErr w:type="spellEnd"/>
      <w:r w:rsidR="00BF713F" w:rsidRPr="00C47047">
        <w:rPr>
          <w:b/>
          <w:spacing w:val="-2"/>
          <w:lang w:val="es-ES_tradnl"/>
        </w:rPr>
        <w:t xml:space="preserve"> 1873-1959  </w:t>
      </w:r>
    </w:p>
    <w:p w:rsidR="00BF713F" w:rsidRPr="003F2C9E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>1859</w:t>
      </w:r>
      <w:r w:rsidR="00472AEE">
        <w:rPr>
          <w:b/>
          <w:spacing w:val="-2"/>
          <w:lang w:val="es-ES_tradnl"/>
        </w:rPr>
        <w:t xml:space="preserve"> </w:t>
      </w:r>
      <w:r w:rsidR="00BF713F" w:rsidRPr="003F2C9E">
        <w:rPr>
          <w:b/>
          <w:spacing w:val="-2"/>
          <w:lang w:val="es-ES_tradnl"/>
        </w:rPr>
        <w:t>Melchor Marion-</w:t>
      </w:r>
      <w:proofErr w:type="spellStart"/>
      <w:r w:rsidR="00BF713F" w:rsidRPr="003F2C9E">
        <w:rPr>
          <w:b/>
          <w:spacing w:val="-2"/>
          <w:lang w:val="es-ES_tradnl"/>
        </w:rPr>
        <w:t>Brésillac</w:t>
      </w:r>
      <w:proofErr w:type="spellEnd"/>
      <w:r w:rsidR="00BF713F" w:rsidRPr="003F2C9E">
        <w:rPr>
          <w:b/>
          <w:spacing w:val="-2"/>
          <w:lang w:val="es-ES_tradnl"/>
        </w:rPr>
        <w:t xml:space="preserve"> 1813.-1859 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1860 Alfonsa </w:t>
      </w:r>
      <w:proofErr w:type="spellStart"/>
      <w:r w:rsidR="00BF713F" w:rsidRPr="00C47047">
        <w:rPr>
          <w:b/>
          <w:spacing w:val="-2"/>
          <w:lang w:val="es-ES_tradnl"/>
        </w:rPr>
        <w:t>Cavín</w:t>
      </w:r>
      <w:proofErr w:type="spellEnd"/>
      <w:r w:rsidR="00BF713F" w:rsidRPr="00C47047">
        <w:rPr>
          <w:b/>
          <w:spacing w:val="-2"/>
          <w:lang w:val="es-ES_tradnl"/>
        </w:rPr>
        <w:t xml:space="preserve"> </w:t>
      </w:r>
      <w:proofErr w:type="spellStart"/>
      <w:r w:rsidR="00BF713F" w:rsidRPr="00C47047">
        <w:rPr>
          <w:b/>
          <w:spacing w:val="-2"/>
          <w:lang w:val="es-ES_tradnl"/>
        </w:rPr>
        <w:t>Millot</w:t>
      </w:r>
      <w:proofErr w:type="spellEnd"/>
      <w:r w:rsidR="00BF713F" w:rsidRPr="00C47047">
        <w:rPr>
          <w:b/>
          <w:spacing w:val="-2"/>
          <w:lang w:val="es-ES_tradnl"/>
        </w:rPr>
        <w:t xml:space="preserve"> (1816-1860</w:t>
      </w:r>
      <w:r w:rsidR="00FA57C7">
        <w:rPr>
          <w:b/>
          <w:spacing w:val="-2"/>
          <w:lang w:val="es-ES_tradnl"/>
        </w:rPr>
        <w:t>)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>1860 José Benito Sierra (1810-1860)</w:t>
      </w:r>
    </w:p>
    <w:p w:rsidR="00BF713F" w:rsidRPr="003F2C9E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1860 Filiberto </w:t>
      </w:r>
      <w:proofErr w:type="spellStart"/>
      <w:r w:rsidR="00BF713F" w:rsidRPr="00C47047">
        <w:rPr>
          <w:b/>
          <w:spacing w:val="-2"/>
          <w:lang w:val="es-ES_tradnl"/>
        </w:rPr>
        <w:t>Bruillard</w:t>
      </w:r>
      <w:proofErr w:type="spellEnd"/>
      <w:r w:rsidR="00BF713F" w:rsidRPr="00C47047">
        <w:rPr>
          <w:b/>
          <w:spacing w:val="-2"/>
          <w:lang w:val="es-ES_tradnl"/>
        </w:rPr>
        <w:t xml:space="preserve"> 1765-1860 </w:t>
      </w:r>
    </w:p>
    <w:p w:rsidR="00BF713F" w:rsidRPr="003F2C9E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1861Carlos Eugenio de </w:t>
      </w:r>
      <w:proofErr w:type="spellStart"/>
      <w:r w:rsidR="00BF713F" w:rsidRPr="003F2C9E">
        <w:rPr>
          <w:b/>
          <w:spacing w:val="-2"/>
          <w:lang w:val="es-ES_tradnl"/>
        </w:rPr>
        <w:t>Mazenod</w:t>
      </w:r>
      <w:proofErr w:type="spellEnd"/>
      <w:r w:rsidR="00BF713F" w:rsidRPr="003F2C9E">
        <w:rPr>
          <w:b/>
          <w:spacing w:val="-2"/>
          <w:lang w:val="es-ES_tradnl"/>
        </w:rPr>
        <w:t xml:space="preserve"> (1762-1861)</w:t>
      </w:r>
    </w:p>
    <w:p w:rsidR="00BF713F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>1862Beata Ana Mogas (1827-1862)</w:t>
      </w:r>
    </w:p>
    <w:p w:rsidR="00BF713F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1862 Enriqueta </w:t>
      </w:r>
      <w:proofErr w:type="spellStart"/>
      <w:r w:rsidR="00BF713F" w:rsidRPr="00C47047">
        <w:rPr>
          <w:b/>
          <w:spacing w:val="-2"/>
          <w:lang w:val="es-ES_tradnl"/>
        </w:rPr>
        <w:t>Delisle</w:t>
      </w:r>
      <w:proofErr w:type="spellEnd"/>
      <w:r w:rsidR="00BF713F" w:rsidRPr="00C47047">
        <w:rPr>
          <w:b/>
          <w:spacing w:val="-2"/>
          <w:lang w:val="es-ES_tradnl"/>
        </w:rPr>
        <w:t xml:space="preserve"> (1813-1862) </w:t>
      </w:r>
    </w:p>
    <w:p w:rsidR="00EC1CB5" w:rsidRPr="00C47047" w:rsidRDefault="00EC1CB5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  <w:lang w:val="es-ES_tradnl"/>
        </w:rPr>
      </w:pPr>
    </w:p>
    <w:p w:rsidR="00BF713F" w:rsidRPr="003F2C9E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1862 </w:t>
      </w:r>
      <w:proofErr w:type="spellStart"/>
      <w:r w:rsidR="00BF713F" w:rsidRPr="003F2C9E">
        <w:rPr>
          <w:b/>
          <w:spacing w:val="-2"/>
          <w:lang w:val="es-ES_tradnl"/>
        </w:rPr>
        <w:t>Lutgarda</w:t>
      </w:r>
      <w:proofErr w:type="spellEnd"/>
      <w:r w:rsidR="00BF713F" w:rsidRPr="003F2C9E">
        <w:rPr>
          <w:b/>
          <w:spacing w:val="-2"/>
          <w:lang w:val="es-ES_tradnl"/>
        </w:rPr>
        <w:t xml:space="preserve"> Más1828-1862</w:t>
      </w:r>
    </w:p>
    <w:p w:rsidR="00BF713F" w:rsidRPr="003F2C9E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>1862Beata Ana Mogas (1827-1862)</w:t>
      </w:r>
    </w:p>
    <w:p w:rsidR="00BF713F" w:rsidRPr="00C47047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>1864 Costa y Borras, José Domingo (1805-1864</w:t>
      </w:r>
      <w:r w:rsidR="005E51FC">
        <w:rPr>
          <w:b/>
          <w:spacing w:val="-2"/>
          <w:lang w:val="es-ES_tradnl"/>
        </w:rPr>
        <w:t>)</w:t>
      </w:r>
    </w:p>
    <w:p w:rsidR="00BF713F" w:rsidRPr="00C47047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1864María Rosa </w:t>
      </w:r>
      <w:proofErr w:type="spellStart"/>
      <w:r w:rsidR="00BF713F" w:rsidRPr="00C47047">
        <w:rPr>
          <w:b/>
          <w:spacing w:val="-2"/>
          <w:lang w:val="es-ES_tradnl"/>
        </w:rPr>
        <w:t>Cadron</w:t>
      </w:r>
      <w:proofErr w:type="spellEnd"/>
      <w:r w:rsidR="00BF713F" w:rsidRPr="00C47047">
        <w:rPr>
          <w:b/>
          <w:spacing w:val="-2"/>
          <w:lang w:val="es-ES_tradnl"/>
        </w:rPr>
        <w:t xml:space="preserve"> (1744-1864).</w:t>
      </w:r>
    </w:p>
    <w:p w:rsidR="00BF713F" w:rsidRPr="00C47047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</w:rPr>
      </w:pPr>
      <w:r>
        <w:rPr>
          <w:b/>
          <w:spacing w:val="-2"/>
        </w:rPr>
        <w:t>09xx</w:t>
      </w:r>
      <w:r w:rsidR="00BF713F" w:rsidRPr="00C47047">
        <w:rPr>
          <w:b/>
          <w:spacing w:val="-2"/>
        </w:rPr>
        <w:t xml:space="preserve">1864Mns. Samuel </w:t>
      </w:r>
      <w:proofErr w:type="spellStart"/>
      <w:r w:rsidR="00BF713F" w:rsidRPr="00C47047">
        <w:rPr>
          <w:b/>
          <w:spacing w:val="-2"/>
        </w:rPr>
        <w:t>Mazzuchelli</w:t>
      </w:r>
      <w:proofErr w:type="spellEnd"/>
      <w:r w:rsidR="00BF713F" w:rsidRPr="00C47047">
        <w:rPr>
          <w:b/>
          <w:spacing w:val="-2"/>
        </w:rPr>
        <w:t xml:space="preserve"> (1806-1864).</w:t>
      </w:r>
    </w:p>
    <w:p w:rsidR="00BF713F" w:rsidRPr="003F2C9E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</w:rPr>
        <w:t>1865</w:t>
      </w:r>
      <w:r w:rsidR="00BF713F" w:rsidRPr="003F2C9E">
        <w:rPr>
          <w:b/>
          <w:spacing w:val="-2"/>
          <w:lang w:val="es-ES_tradnl"/>
        </w:rPr>
        <w:t xml:space="preserve">Santa Magdalena Sofía </w:t>
      </w:r>
      <w:proofErr w:type="spellStart"/>
      <w:r w:rsidR="00BF713F" w:rsidRPr="003F2C9E">
        <w:rPr>
          <w:b/>
          <w:spacing w:val="-2"/>
          <w:lang w:val="es-ES_tradnl"/>
        </w:rPr>
        <w:t>Barat</w:t>
      </w:r>
      <w:proofErr w:type="spellEnd"/>
      <w:r w:rsidR="00BF713F" w:rsidRPr="003F2C9E">
        <w:rPr>
          <w:b/>
          <w:spacing w:val="-2"/>
          <w:lang w:val="es-ES_tradnl"/>
        </w:rPr>
        <w:t xml:space="preserve"> (1779-1865). 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1865Santa Micaela del </w:t>
      </w:r>
      <w:proofErr w:type="spellStart"/>
      <w:r w:rsidR="00BF713F" w:rsidRPr="00C47047">
        <w:rPr>
          <w:b/>
          <w:spacing w:val="-2"/>
          <w:lang w:val="es-ES_tradnl"/>
        </w:rPr>
        <w:t>Stmo</w:t>
      </w:r>
      <w:proofErr w:type="spellEnd"/>
      <w:r w:rsidR="00BF713F" w:rsidRPr="00C47047">
        <w:rPr>
          <w:b/>
          <w:spacing w:val="-2"/>
          <w:lang w:val="es-ES_tradnl"/>
        </w:rPr>
        <w:t xml:space="preserve">. </w:t>
      </w:r>
      <w:proofErr w:type="spellStart"/>
      <w:r w:rsidR="00BF713F" w:rsidRPr="00C47047">
        <w:rPr>
          <w:b/>
          <w:spacing w:val="-2"/>
          <w:lang w:val="es-ES_tradnl"/>
        </w:rPr>
        <w:t>Sacr</w:t>
      </w:r>
      <w:proofErr w:type="spellEnd"/>
      <w:r w:rsidR="00EC1CB5">
        <w:rPr>
          <w:b/>
          <w:spacing w:val="-2"/>
          <w:lang w:val="es-ES_tradnl"/>
        </w:rPr>
        <w:t>.</w:t>
      </w:r>
      <w:r w:rsidR="00BF713F" w:rsidRPr="00C47047">
        <w:rPr>
          <w:b/>
          <w:spacing w:val="-2"/>
          <w:lang w:val="es-ES_tradnl"/>
        </w:rPr>
        <w:t xml:space="preserve"> (1809-1865),</w:t>
      </w:r>
    </w:p>
    <w:p w:rsidR="00BF713F" w:rsidRPr="003F2C9E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1865Juan Emilio </w:t>
      </w:r>
      <w:proofErr w:type="spellStart"/>
      <w:r w:rsidR="00BF713F" w:rsidRPr="003F2C9E">
        <w:rPr>
          <w:b/>
          <w:spacing w:val="-2"/>
          <w:lang w:val="es-ES_tradnl"/>
        </w:rPr>
        <w:t>Anizán</w:t>
      </w:r>
      <w:proofErr w:type="spellEnd"/>
      <w:r w:rsidR="00BF713F" w:rsidRPr="003F2C9E">
        <w:rPr>
          <w:b/>
          <w:spacing w:val="-2"/>
          <w:lang w:val="es-ES_tradnl"/>
        </w:rPr>
        <w:t xml:space="preserve"> (1853-1865) </w:t>
      </w:r>
    </w:p>
    <w:p w:rsidR="00BF713F" w:rsidRPr="00C47047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1866 María Cristina </w:t>
      </w:r>
      <w:proofErr w:type="spellStart"/>
      <w:r w:rsidR="00BF713F" w:rsidRPr="00C47047">
        <w:rPr>
          <w:b/>
          <w:spacing w:val="-2"/>
          <w:lang w:val="es-ES_tradnl"/>
        </w:rPr>
        <w:t>Sureau-Blondin</w:t>
      </w:r>
      <w:proofErr w:type="spellEnd"/>
      <w:r w:rsidR="00BF713F" w:rsidRPr="00C47047">
        <w:rPr>
          <w:b/>
          <w:spacing w:val="-2"/>
          <w:lang w:val="es-ES_tradnl"/>
        </w:rPr>
        <w:t xml:space="preserve"> (+ 1866). .</w:t>
      </w:r>
    </w:p>
    <w:p w:rsidR="00BF713F" w:rsidRPr="003F2C9E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1866Santa María de </w:t>
      </w:r>
      <w:proofErr w:type="spellStart"/>
      <w:r w:rsidR="00BF713F" w:rsidRPr="003F2C9E">
        <w:rPr>
          <w:b/>
          <w:spacing w:val="-2"/>
          <w:lang w:val="es-ES_tradnl"/>
        </w:rPr>
        <w:t>Mattía</w:t>
      </w:r>
      <w:proofErr w:type="spellEnd"/>
      <w:r w:rsidR="00BF713F" w:rsidRPr="003F2C9E">
        <w:rPr>
          <w:b/>
          <w:spacing w:val="-2"/>
          <w:lang w:val="es-ES_tradnl"/>
        </w:rPr>
        <w:t xml:space="preserve"> (1804-1866)</w:t>
      </w:r>
    </w:p>
    <w:p w:rsidR="00BF713F" w:rsidRPr="00C47047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</w:rPr>
      </w:pPr>
      <w:r>
        <w:rPr>
          <w:b/>
          <w:spacing w:val="-2"/>
        </w:rPr>
        <w:t>09xx</w:t>
      </w:r>
      <w:r w:rsidR="00BF713F" w:rsidRPr="00C47047">
        <w:rPr>
          <w:b/>
          <w:spacing w:val="-2"/>
        </w:rPr>
        <w:t xml:space="preserve">1867 </w:t>
      </w:r>
      <w:proofErr w:type="spellStart"/>
      <w:r w:rsidR="00BF713F" w:rsidRPr="00C47047">
        <w:rPr>
          <w:b/>
          <w:spacing w:val="-2"/>
        </w:rPr>
        <w:t>Mns.</w:t>
      </w:r>
      <w:proofErr w:type="spellEnd"/>
      <w:r w:rsidR="00BF713F" w:rsidRPr="00C47047">
        <w:rPr>
          <w:b/>
          <w:spacing w:val="-2"/>
        </w:rPr>
        <w:t xml:space="preserve"> Pedro F. </w:t>
      </w:r>
      <w:proofErr w:type="spellStart"/>
      <w:r w:rsidR="00BF713F" w:rsidRPr="00C47047">
        <w:rPr>
          <w:b/>
          <w:spacing w:val="-2"/>
        </w:rPr>
        <w:t>Turgeon</w:t>
      </w:r>
      <w:proofErr w:type="spellEnd"/>
      <w:r w:rsidR="00BF713F" w:rsidRPr="00C47047">
        <w:rPr>
          <w:b/>
          <w:spacing w:val="-2"/>
        </w:rPr>
        <w:t xml:space="preserve"> (1787-1867)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1867Carlos Mª </w:t>
      </w:r>
      <w:proofErr w:type="spellStart"/>
      <w:r w:rsidR="00BF713F" w:rsidRPr="00C47047">
        <w:rPr>
          <w:b/>
          <w:spacing w:val="-2"/>
          <w:lang w:val="es-ES_tradnl"/>
        </w:rPr>
        <w:t>Fissiaux</w:t>
      </w:r>
      <w:proofErr w:type="spellEnd"/>
      <w:r w:rsidR="00BF713F" w:rsidRPr="00C47047">
        <w:rPr>
          <w:b/>
          <w:spacing w:val="-2"/>
          <w:lang w:val="es-ES_tradnl"/>
        </w:rPr>
        <w:t xml:space="preserve"> (1806-1867)</w:t>
      </w:r>
    </w:p>
    <w:p w:rsidR="00BF713F" w:rsidRPr="00C47047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1867Garguilio, Vicente. (1834-1867) </w:t>
      </w:r>
    </w:p>
    <w:p w:rsidR="00BF713F" w:rsidRPr="003F2C9E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1868Luis Eduardo </w:t>
      </w:r>
      <w:proofErr w:type="spellStart"/>
      <w:r w:rsidR="00BF713F" w:rsidRPr="003F2C9E">
        <w:rPr>
          <w:b/>
          <w:spacing w:val="-2"/>
          <w:lang w:val="es-ES_tradnl"/>
        </w:rPr>
        <w:t>Cestac</w:t>
      </w:r>
      <w:proofErr w:type="spellEnd"/>
      <w:r w:rsidR="00BF713F" w:rsidRPr="003F2C9E">
        <w:rPr>
          <w:b/>
          <w:spacing w:val="-2"/>
          <w:lang w:val="es-ES_tradnl"/>
        </w:rPr>
        <w:t xml:space="preserve"> (1801-1868)</w:t>
      </w:r>
    </w:p>
    <w:p w:rsidR="00BF713F" w:rsidRPr="003F2C9E" w:rsidRDefault="00656EEA" w:rsidP="00FA57C7">
      <w:pPr>
        <w:tabs>
          <w:tab w:val="right" w:leader="dot" w:pos="6804"/>
        </w:tabs>
        <w:ind w:right="-284"/>
        <w:jc w:val="both"/>
        <w:rPr>
          <w:b/>
          <w:color w:val="FF0000"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1868Pedro Julián </w:t>
      </w:r>
      <w:proofErr w:type="spellStart"/>
      <w:r w:rsidR="00BF713F" w:rsidRPr="003F2C9E">
        <w:rPr>
          <w:b/>
          <w:spacing w:val="-2"/>
          <w:lang w:val="es-ES_tradnl"/>
        </w:rPr>
        <w:t>Eymard</w:t>
      </w:r>
      <w:proofErr w:type="spellEnd"/>
      <w:r w:rsidR="00BF713F" w:rsidRPr="003F2C9E">
        <w:rPr>
          <w:b/>
          <w:spacing w:val="-2"/>
          <w:lang w:val="es-ES_tradnl"/>
        </w:rPr>
        <w:t xml:space="preserve"> 1811-1868 </w:t>
      </w:r>
    </w:p>
    <w:p w:rsidR="00BF713F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</w:rPr>
      </w:pPr>
      <w:r>
        <w:rPr>
          <w:b/>
          <w:spacing w:val="-2"/>
        </w:rPr>
        <w:t>09xx</w:t>
      </w:r>
      <w:r w:rsidR="00BF713F" w:rsidRPr="00C47047">
        <w:rPr>
          <w:b/>
          <w:spacing w:val="-2"/>
        </w:rPr>
        <w:t xml:space="preserve">1869Terence James </w:t>
      </w:r>
      <w:proofErr w:type="spellStart"/>
      <w:r w:rsidR="00BF713F" w:rsidRPr="00C47047">
        <w:rPr>
          <w:b/>
          <w:spacing w:val="-2"/>
        </w:rPr>
        <w:t>Donaghoe</w:t>
      </w:r>
      <w:proofErr w:type="spellEnd"/>
      <w:r w:rsidR="00BF713F" w:rsidRPr="00C47047">
        <w:rPr>
          <w:b/>
          <w:spacing w:val="-2"/>
        </w:rPr>
        <w:t xml:space="preserve"> (1785-1869)</w:t>
      </w:r>
    </w:p>
    <w:p w:rsidR="00BF713F" w:rsidRPr="003F2C9E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>1870Celia Barbieri Santa 1847-1870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</w:rPr>
      </w:pPr>
      <w:r>
        <w:rPr>
          <w:b/>
          <w:spacing w:val="-2"/>
        </w:rPr>
        <w:t>09xx</w:t>
      </w:r>
      <w:r w:rsidR="00BF713F" w:rsidRPr="00C47047">
        <w:rPr>
          <w:b/>
          <w:spacing w:val="-2"/>
        </w:rPr>
        <w:t xml:space="preserve">1871José </w:t>
      </w:r>
      <w:proofErr w:type="spellStart"/>
      <w:r w:rsidR="00BF713F" w:rsidRPr="00C47047">
        <w:rPr>
          <w:b/>
          <w:spacing w:val="-2"/>
        </w:rPr>
        <w:t>Tous</w:t>
      </w:r>
      <w:proofErr w:type="spellEnd"/>
      <w:r w:rsidR="00BF713F" w:rsidRPr="00C47047">
        <w:rPr>
          <w:b/>
          <w:spacing w:val="-2"/>
        </w:rPr>
        <w:t xml:space="preserve"> Soler,  (1811-1871)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1872 Francisco </w:t>
      </w:r>
      <w:proofErr w:type="spellStart"/>
      <w:r w:rsidR="00BF713F" w:rsidRPr="00C47047">
        <w:rPr>
          <w:b/>
          <w:spacing w:val="-2"/>
          <w:lang w:val="es-ES_tradnl"/>
        </w:rPr>
        <w:t>Palau</w:t>
      </w:r>
      <w:proofErr w:type="spellEnd"/>
      <w:r w:rsidR="00BF713F" w:rsidRPr="00C47047">
        <w:rPr>
          <w:b/>
          <w:spacing w:val="-2"/>
          <w:lang w:val="es-ES_tradnl"/>
        </w:rPr>
        <w:t xml:space="preserve"> y </w:t>
      </w:r>
      <w:proofErr w:type="spellStart"/>
      <w:r w:rsidR="00BF713F" w:rsidRPr="00C47047">
        <w:rPr>
          <w:b/>
          <w:spacing w:val="-2"/>
          <w:lang w:val="es-ES_tradnl"/>
        </w:rPr>
        <w:t>Quer</w:t>
      </w:r>
      <w:proofErr w:type="spellEnd"/>
      <w:r w:rsidR="00BF713F" w:rsidRPr="00C47047">
        <w:rPr>
          <w:b/>
          <w:spacing w:val="-2"/>
          <w:lang w:val="es-ES_tradnl"/>
        </w:rPr>
        <w:t xml:space="preserve"> (1811-18</w:t>
      </w: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>72)</w:t>
      </w:r>
    </w:p>
    <w:p w:rsidR="00BF713F" w:rsidRPr="003F2C9E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1872Esteban Modesto </w:t>
      </w:r>
      <w:proofErr w:type="spellStart"/>
      <w:r w:rsidR="00BF713F" w:rsidRPr="003F2C9E">
        <w:rPr>
          <w:b/>
          <w:spacing w:val="-2"/>
          <w:lang w:val="es-ES_tradnl"/>
        </w:rPr>
        <w:t>Glorieux</w:t>
      </w:r>
      <w:proofErr w:type="spellEnd"/>
      <w:r w:rsidR="00BF713F" w:rsidRPr="003F2C9E">
        <w:rPr>
          <w:b/>
          <w:spacing w:val="-2"/>
          <w:lang w:val="es-ES_tradnl"/>
        </w:rPr>
        <w:t xml:space="preserve"> (1802-1872)</w:t>
      </w:r>
    </w:p>
    <w:p w:rsidR="00472AEE" w:rsidRDefault="00472AEE" w:rsidP="00FA57C7">
      <w:pPr>
        <w:tabs>
          <w:tab w:val="right" w:leader="dot" w:pos="6804"/>
        </w:tabs>
        <w:ind w:right="-284"/>
        <w:jc w:val="both"/>
        <w:rPr>
          <w:b/>
          <w:spacing w:val="-2"/>
        </w:rPr>
      </w:pPr>
    </w:p>
    <w:p w:rsidR="00BF713F" w:rsidRPr="003F2C9E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</w:rPr>
      </w:pPr>
      <w:r>
        <w:rPr>
          <w:b/>
          <w:spacing w:val="-2"/>
        </w:rPr>
        <w:t>09xx</w:t>
      </w:r>
      <w:r w:rsidR="00BF713F" w:rsidRPr="003F2C9E">
        <w:rPr>
          <w:b/>
          <w:spacing w:val="-2"/>
        </w:rPr>
        <w:t xml:space="preserve">1875San Francisco </w:t>
      </w:r>
      <w:proofErr w:type="spellStart"/>
      <w:r w:rsidR="00BF713F" w:rsidRPr="003F2C9E">
        <w:rPr>
          <w:b/>
          <w:spacing w:val="-2"/>
        </w:rPr>
        <w:t>Coll</w:t>
      </w:r>
      <w:proofErr w:type="spellEnd"/>
      <w:r w:rsidR="00BF713F" w:rsidRPr="003F2C9E">
        <w:rPr>
          <w:b/>
          <w:spacing w:val="-2"/>
        </w:rPr>
        <w:t xml:space="preserve"> </w:t>
      </w:r>
      <w:proofErr w:type="spellStart"/>
      <w:r w:rsidR="00BF713F" w:rsidRPr="003F2C9E">
        <w:rPr>
          <w:b/>
          <w:spacing w:val="-2"/>
        </w:rPr>
        <w:t>Guitart</w:t>
      </w:r>
      <w:proofErr w:type="spellEnd"/>
      <w:r w:rsidR="00BF713F" w:rsidRPr="003F2C9E">
        <w:rPr>
          <w:b/>
          <w:spacing w:val="-2"/>
        </w:rPr>
        <w:t xml:space="preserve">   (1852-1875) </w:t>
      </w:r>
    </w:p>
    <w:p w:rsidR="00BF713F" w:rsidRPr="003F2C9E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1875Juliana María </w:t>
      </w:r>
      <w:proofErr w:type="spellStart"/>
      <w:r w:rsidR="00BF713F" w:rsidRPr="003F2C9E">
        <w:rPr>
          <w:b/>
          <w:spacing w:val="-2"/>
          <w:lang w:val="es-ES_tradnl"/>
        </w:rPr>
        <w:t>Lavrilloux</w:t>
      </w:r>
      <w:proofErr w:type="spellEnd"/>
      <w:r w:rsidR="00BF713F" w:rsidRPr="003F2C9E">
        <w:rPr>
          <w:b/>
          <w:spacing w:val="-2"/>
          <w:lang w:val="es-ES_tradnl"/>
        </w:rPr>
        <w:t xml:space="preserve"> (1809-1875)</w:t>
      </w:r>
    </w:p>
    <w:p w:rsidR="00BF713F" w:rsidRPr="003F2C9E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</w:rPr>
      </w:pPr>
      <w:r>
        <w:rPr>
          <w:b/>
          <w:spacing w:val="-2"/>
        </w:rPr>
        <w:t>09xx</w:t>
      </w:r>
      <w:r w:rsidR="00BF713F" w:rsidRPr="003F2C9E">
        <w:rPr>
          <w:b/>
          <w:spacing w:val="-2"/>
        </w:rPr>
        <w:t>187</w:t>
      </w:r>
      <w:r w:rsidR="00FA57C7">
        <w:rPr>
          <w:b/>
          <w:spacing w:val="-2"/>
        </w:rPr>
        <w:t xml:space="preserve">6 Isabel </w:t>
      </w:r>
      <w:proofErr w:type="spellStart"/>
      <w:r w:rsidR="00FA57C7">
        <w:rPr>
          <w:b/>
          <w:spacing w:val="-2"/>
        </w:rPr>
        <w:t>Bruyère</w:t>
      </w:r>
      <w:proofErr w:type="spellEnd"/>
      <w:r w:rsidR="00FA57C7">
        <w:rPr>
          <w:b/>
          <w:spacing w:val="-2"/>
        </w:rPr>
        <w:t xml:space="preserve"> (1818-1876)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1876 María Rosa Molas (1815-1876), 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1877 Eugenia </w:t>
      </w:r>
      <w:proofErr w:type="spellStart"/>
      <w:r w:rsidR="00BF713F" w:rsidRPr="00C47047">
        <w:rPr>
          <w:b/>
          <w:spacing w:val="-2"/>
          <w:lang w:val="es-ES_tradnl"/>
        </w:rPr>
        <w:t>Smet</w:t>
      </w:r>
      <w:proofErr w:type="spellEnd"/>
      <w:r w:rsidR="00BF713F" w:rsidRPr="00C47047">
        <w:rPr>
          <w:b/>
          <w:spacing w:val="-2"/>
          <w:lang w:val="es-ES_tradnl"/>
        </w:rPr>
        <w:t xml:space="preserve"> (1825-1877), 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1878 Marcos </w:t>
      </w:r>
      <w:proofErr w:type="spellStart"/>
      <w:r w:rsidR="00BF713F" w:rsidRPr="00C47047">
        <w:rPr>
          <w:b/>
          <w:spacing w:val="-2"/>
          <w:lang w:val="es-ES_tradnl"/>
        </w:rPr>
        <w:t>Castañer</w:t>
      </w:r>
      <w:proofErr w:type="spellEnd"/>
      <w:r w:rsidR="00BF713F" w:rsidRPr="00C47047">
        <w:rPr>
          <w:b/>
          <w:spacing w:val="-2"/>
          <w:lang w:val="es-ES_tradnl"/>
        </w:rPr>
        <w:t xml:space="preserve"> (1825-1878)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1878 Raimundo dos </w:t>
      </w:r>
      <w:proofErr w:type="spellStart"/>
      <w:r w:rsidR="00BF713F" w:rsidRPr="00C47047">
        <w:rPr>
          <w:b/>
          <w:spacing w:val="-2"/>
          <w:lang w:val="es-ES_tradnl"/>
        </w:rPr>
        <w:t>Anjos</w:t>
      </w:r>
      <w:proofErr w:type="spellEnd"/>
      <w:r w:rsidR="00BF713F" w:rsidRPr="00C47047">
        <w:rPr>
          <w:b/>
          <w:spacing w:val="-2"/>
          <w:lang w:val="es-ES_tradnl"/>
        </w:rPr>
        <w:t xml:space="preserve"> (1810-1878) </w:t>
      </w:r>
    </w:p>
    <w:p w:rsidR="00BF713F" w:rsidRPr="003F2C9E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>1878M</w:t>
      </w:r>
      <w:r w:rsidR="00EC1CB5">
        <w:rPr>
          <w:b/>
          <w:spacing w:val="-2"/>
          <w:lang w:val="es-ES_tradnl"/>
        </w:rPr>
        <w:t>ª</w:t>
      </w:r>
      <w:r w:rsidR="00BF713F" w:rsidRPr="003F2C9E">
        <w:rPr>
          <w:b/>
          <w:spacing w:val="-2"/>
          <w:lang w:val="es-ES_tradnl"/>
        </w:rPr>
        <w:t xml:space="preserve"> Jesús (Emilia) </w:t>
      </w:r>
      <w:proofErr w:type="spellStart"/>
      <w:r w:rsidR="00BF713F" w:rsidRPr="003F2C9E">
        <w:rPr>
          <w:b/>
          <w:spacing w:val="-2"/>
          <w:lang w:val="es-ES_tradnl"/>
        </w:rPr>
        <w:t>D´Oultremount</w:t>
      </w:r>
      <w:proofErr w:type="spellEnd"/>
      <w:r w:rsidR="00BF713F" w:rsidRPr="003F2C9E">
        <w:rPr>
          <w:b/>
          <w:spacing w:val="-2"/>
          <w:lang w:val="es-ES_tradnl"/>
        </w:rPr>
        <w:t xml:space="preserve"> (1818-1878)</w:t>
      </w:r>
    </w:p>
    <w:p w:rsidR="00BF713F" w:rsidRPr="003F2C9E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1879Juana </w:t>
      </w:r>
      <w:proofErr w:type="spellStart"/>
      <w:r w:rsidR="00BF713F" w:rsidRPr="003F2C9E">
        <w:rPr>
          <w:b/>
          <w:spacing w:val="-2"/>
          <w:lang w:val="es-ES_tradnl"/>
        </w:rPr>
        <w:t>Jugan</w:t>
      </w:r>
      <w:proofErr w:type="spellEnd"/>
      <w:r w:rsidR="00BF713F" w:rsidRPr="003F2C9E">
        <w:rPr>
          <w:b/>
          <w:spacing w:val="-2"/>
          <w:lang w:val="es-ES_tradnl"/>
        </w:rPr>
        <w:t xml:space="preserve">. Santa1792-1879  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1880 Juan Bta. </w:t>
      </w:r>
      <w:proofErr w:type="spellStart"/>
      <w:r w:rsidR="00BF713F" w:rsidRPr="00C47047">
        <w:rPr>
          <w:b/>
          <w:spacing w:val="-2"/>
          <w:lang w:val="es-ES_tradnl"/>
        </w:rPr>
        <w:t>Debrabant</w:t>
      </w:r>
      <w:proofErr w:type="spellEnd"/>
      <w:r w:rsidR="00BF713F" w:rsidRPr="00C47047">
        <w:rPr>
          <w:b/>
          <w:spacing w:val="-2"/>
          <w:lang w:val="es-ES_tradnl"/>
        </w:rPr>
        <w:t xml:space="preserve"> (1801-1880)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1882 Carolina Francisca </w:t>
      </w:r>
      <w:proofErr w:type="spellStart"/>
      <w:r w:rsidR="00BF713F" w:rsidRPr="00C47047">
        <w:rPr>
          <w:b/>
          <w:spacing w:val="-2"/>
          <w:lang w:val="es-ES_tradnl"/>
        </w:rPr>
        <w:t>Baron</w:t>
      </w:r>
      <w:proofErr w:type="spellEnd"/>
      <w:r w:rsidR="00BF713F" w:rsidRPr="00C47047">
        <w:rPr>
          <w:b/>
          <w:spacing w:val="-2"/>
          <w:lang w:val="es-ES_tradnl"/>
        </w:rPr>
        <w:t xml:space="preserve"> (1820-1882)</w:t>
      </w:r>
    </w:p>
    <w:p w:rsidR="00BF713F" w:rsidRPr="003F2C9E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</w:rPr>
      </w:pPr>
      <w:r>
        <w:rPr>
          <w:b/>
          <w:spacing w:val="-2"/>
        </w:rPr>
        <w:t>09xx</w:t>
      </w:r>
      <w:r w:rsidR="00BF713F" w:rsidRPr="003F2C9E">
        <w:rPr>
          <w:b/>
          <w:spacing w:val="-2"/>
        </w:rPr>
        <w:t>1882</w:t>
      </w:r>
      <w:bookmarkStart w:id="2" w:name="_GoBack"/>
      <w:bookmarkEnd w:id="2"/>
      <w:r w:rsidR="00BF713F" w:rsidRPr="003F2C9E">
        <w:rPr>
          <w:b/>
          <w:spacing w:val="-2"/>
        </w:rPr>
        <w:t xml:space="preserve">  Jorge M. </w:t>
      </w:r>
      <w:proofErr w:type="spellStart"/>
      <w:r w:rsidR="00BF713F" w:rsidRPr="003F2C9E">
        <w:rPr>
          <w:b/>
          <w:spacing w:val="-2"/>
        </w:rPr>
        <w:t>Muyr</w:t>
      </w:r>
      <w:proofErr w:type="spellEnd"/>
      <w:r w:rsidR="00BF713F" w:rsidRPr="003F2C9E">
        <w:rPr>
          <w:b/>
          <w:spacing w:val="-2"/>
        </w:rPr>
        <w:t xml:space="preserve"> (1810-1882). </w:t>
      </w:r>
    </w:p>
    <w:p w:rsidR="00BF713F" w:rsidRPr="00C47047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</w:rPr>
      </w:pPr>
      <w:r>
        <w:rPr>
          <w:b/>
          <w:spacing w:val="-2"/>
        </w:rPr>
        <w:lastRenderedPageBreak/>
        <w:t>09xx</w:t>
      </w:r>
      <w:r w:rsidR="00BF713F" w:rsidRPr="00C47047">
        <w:rPr>
          <w:b/>
          <w:spacing w:val="-2"/>
        </w:rPr>
        <w:t xml:space="preserve">1882  María Isabel </w:t>
      </w:r>
      <w:proofErr w:type="spellStart"/>
      <w:r w:rsidR="00BF713F" w:rsidRPr="00C47047">
        <w:rPr>
          <w:b/>
          <w:spacing w:val="-2"/>
        </w:rPr>
        <w:t>Lange</w:t>
      </w:r>
      <w:proofErr w:type="spellEnd"/>
      <w:r w:rsidR="00BF713F" w:rsidRPr="00C47047">
        <w:rPr>
          <w:b/>
          <w:spacing w:val="-2"/>
        </w:rPr>
        <w:t xml:space="preserve"> (1793-1882) 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1882 Carolina Francisca </w:t>
      </w:r>
      <w:proofErr w:type="spellStart"/>
      <w:r w:rsidR="00BF713F" w:rsidRPr="00C47047">
        <w:rPr>
          <w:b/>
          <w:spacing w:val="-2"/>
          <w:lang w:val="es-ES_tradnl"/>
        </w:rPr>
        <w:t>Baron</w:t>
      </w:r>
      <w:proofErr w:type="spellEnd"/>
      <w:r w:rsidR="00BF713F" w:rsidRPr="00C47047">
        <w:rPr>
          <w:b/>
          <w:spacing w:val="-2"/>
          <w:lang w:val="es-ES_tradnl"/>
        </w:rPr>
        <w:t xml:space="preserve"> (1820-1882)</w:t>
      </w:r>
    </w:p>
    <w:p w:rsidR="00BF713F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</w:rPr>
      </w:pPr>
      <w:r>
        <w:rPr>
          <w:b/>
          <w:spacing w:val="-2"/>
        </w:rPr>
        <w:t>09xx</w:t>
      </w:r>
      <w:r w:rsidR="00BF713F" w:rsidRPr="003F2C9E">
        <w:rPr>
          <w:b/>
          <w:spacing w:val="-2"/>
        </w:rPr>
        <w:t xml:space="preserve">1882José </w:t>
      </w:r>
      <w:proofErr w:type="spellStart"/>
      <w:r w:rsidR="00BF713F" w:rsidRPr="003F2C9E">
        <w:rPr>
          <w:b/>
          <w:spacing w:val="-2"/>
        </w:rPr>
        <w:t>Roussel</w:t>
      </w:r>
      <w:proofErr w:type="spellEnd"/>
      <w:r w:rsidR="00BF713F" w:rsidRPr="003F2C9E">
        <w:rPr>
          <w:b/>
          <w:spacing w:val="-2"/>
        </w:rPr>
        <w:t xml:space="preserve"> (1790-1882)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1883  Esteban </w:t>
      </w:r>
      <w:proofErr w:type="spellStart"/>
      <w:r w:rsidR="00BF713F" w:rsidRPr="00C47047">
        <w:rPr>
          <w:b/>
          <w:spacing w:val="-2"/>
          <w:lang w:val="es-ES_tradnl"/>
        </w:rPr>
        <w:t>Pernet</w:t>
      </w:r>
      <w:proofErr w:type="spellEnd"/>
      <w:r w:rsidR="00BF713F" w:rsidRPr="00C47047">
        <w:rPr>
          <w:b/>
          <w:spacing w:val="-2"/>
          <w:lang w:val="es-ES_tradnl"/>
        </w:rPr>
        <w:t xml:space="preserve"> (1884-1883) 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1883  Gertrudis </w:t>
      </w:r>
      <w:proofErr w:type="spellStart"/>
      <w:r w:rsidR="00BF713F" w:rsidRPr="00C47047">
        <w:rPr>
          <w:b/>
          <w:spacing w:val="-2"/>
          <w:lang w:val="es-ES_tradnl"/>
        </w:rPr>
        <w:t>Castañer</w:t>
      </w:r>
      <w:proofErr w:type="spellEnd"/>
      <w:r w:rsidR="00BF713F" w:rsidRPr="00C47047">
        <w:rPr>
          <w:b/>
          <w:spacing w:val="-2"/>
          <w:lang w:val="es-ES_tradnl"/>
        </w:rPr>
        <w:t xml:space="preserve"> (1824-1883</w:t>
      </w:r>
    </w:p>
    <w:p w:rsidR="00BF713F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1883 Mercedes Molina 1828-1883 </w:t>
      </w:r>
    </w:p>
    <w:p w:rsidR="00BF713F" w:rsidRPr="003F2C9E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</w:t>
      </w:r>
      <w:r w:rsidR="008236E9">
        <w:rPr>
          <w:b/>
          <w:spacing w:val="-2"/>
          <w:lang w:val="es-ES_tradnl"/>
        </w:rPr>
        <w:t>x</w:t>
      </w:r>
      <w:r w:rsidR="00BF713F" w:rsidRPr="003F2C9E">
        <w:rPr>
          <w:b/>
          <w:spacing w:val="-2"/>
          <w:lang w:val="es-ES_tradnl"/>
        </w:rPr>
        <w:t xml:space="preserve">1883 </w:t>
      </w:r>
      <w:proofErr w:type="spellStart"/>
      <w:r w:rsidR="00BF713F" w:rsidRPr="003F2C9E">
        <w:rPr>
          <w:b/>
          <w:spacing w:val="-2"/>
          <w:lang w:val="es-ES_tradnl"/>
        </w:rPr>
        <w:t>Maria</w:t>
      </w:r>
      <w:proofErr w:type="spellEnd"/>
      <w:r w:rsidR="00BF713F" w:rsidRPr="003F2C9E">
        <w:rPr>
          <w:b/>
          <w:spacing w:val="-2"/>
          <w:lang w:val="es-ES_tradnl"/>
        </w:rPr>
        <w:t xml:space="preserve"> </w:t>
      </w:r>
      <w:proofErr w:type="spellStart"/>
      <w:r w:rsidR="00BF713F" w:rsidRPr="003F2C9E">
        <w:rPr>
          <w:b/>
          <w:spacing w:val="-2"/>
          <w:lang w:val="es-ES_tradnl"/>
        </w:rPr>
        <w:t>Bartolome</w:t>
      </w:r>
      <w:proofErr w:type="spellEnd"/>
      <w:r w:rsidR="00BF713F" w:rsidRPr="003F2C9E">
        <w:rPr>
          <w:b/>
          <w:spacing w:val="-2"/>
          <w:lang w:val="es-ES_tradnl"/>
        </w:rPr>
        <w:t xml:space="preserve"> Santa 1807-1883 </w:t>
      </w:r>
    </w:p>
    <w:p w:rsidR="00BF713F" w:rsidRPr="003F2C9E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1883 Mercedes Molina 1828-1883 </w:t>
      </w:r>
    </w:p>
    <w:p w:rsidR="00472AEE" w:rsidRDefault="00472AEE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>1884  Clara del Niño Jesús (1843-1884)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1884 María Gay 1813-1884 </w:t>
      </w:r>
    </w:p>
    <w:p w:rsidR="00BF713F" w:rsidRPr="00C47047" w:rsidRDefault="00472AEE" w:rsidP="00FA57C7">
      <w:pPr>
        <w:ind w:right="-284" w:hanging="142"/>
        <w:rPr>
          <w:b/>
        </w:rPr>
      </w:pPr>
      <w:r>
        <w:rPr>
          <w:b/>
          <w:snapToGrid w:val="0"/>
          <w:spacing w:val="-2"/>
          <w:lang w:val="es-ES_tradnl"/>
        </w:rPr>
        <w:t xml:space="preserve">   </w:t>
      </w:r>
      <w:r w:rsidR="00656EEA">
        <w:rPr>
          <w:b/>
          <w:snapToGrid w:val="0"/>
          <w:spacing w:val="-2"/>
          <w:lang w:val="es-ES_tradnl"/>
        </w:rPr>
        <w:t>09xx</w:t>
      </w:r>
      <w:r w:rsidR="00BF713F" w:rsidRPr="00C47047">
        <w:rPr>
          <w:b/>
          <w:snapToGrid w:val="0"/>
          <w:spacing w:val="-2"/>
          <w:lang w:val="es-ES_tradnl"/>
        </w:rPr>
        <w:t xml:space="preserve">1884 Victoria Le </w:t>
      </w:r>
      <w:proofErr w:type="spellStart"/>
      <w:r w:rsidR="00BF713F" w:rsidRPr="00C47047">
        <w:rPr>
          <w:b/>
          <w:snapToGrid w:val="0"/>
          <w:spacing w:val="-2"/>
          <w:lang w:val="es-ES_tradnl"/>
        </w:rPr>
        <w:t>Dieu</w:t>
      </w:r>
      <w:proofErr w:type="spellEnd"/>
      <w:r w:rsidR="00BF713F" w:rsidRPr="00C47047">
        <w:rPr>
          <w:b/>
          <w:snapToGrid w:val="0"/>
          <w:spacing w:val="-2"/>
          <w:lang w:val="es-ES_tradnl"/>
        </w:rPr>
        <w:t xml:space="preserve"> (1809-1884)</w:t>
      </w:r>
    </w:p>
    <w:p w:rsidR="00BF713F" w:rsidRPr="003F2C9E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1884 María Gay 1813-1884 </w:t>
      </w:r>
    </w:p>
    <w:p w:rsidR="00BF713F" w:rsidRPr="00C47047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1885 Esperanza González 1823 – 1885 </w:t>
      </w:r>
    </w:p>
    <w:p w:rsidR="00BF713F" w:rsidRPr="00C47047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</w:rPr>
      </w:pPr>
      <w:r>
        <w:rPr>
          <w:b/>
          <w:spacing w:val="-2"/>
        </w:rPr>
        <w:t>09xx</w:t>
      </w:r>
      <w:r w:rsidR="00BF713F">
        <w:rPr>
          <w:b/>
          <w:spacing w:val="-2"/>
        </w:rPr>
        <w:t xml:space="preserve">1885  </w:t>
      </w:r>
      <w:r w:rsidR="00BF713F" w:rsidRPr="00C47047">
        <w:rPr>
          <w:b/>
          <w:spacing w:val="-2"/>
        </w:rPr>
        <w:t xml:space="preserve">Ignacio </w:t>
      </w:r>
      <w:proofErr w:type="spellStart"/>
      <w:r w:rsidR="00BF713F" w:rsidRPr="00C47047">
        <w:rPr>
          <w:b/>
          <w:spacing w:val="-2"/>
        </w:rPr>
        <w:t>Bourget</w:t>
      </w:r>
      <w:proofErr w:type="spellEnd"/>
      <w:r w:rsidR="00BF713F" w:rsidRPr="00C47047">
        <w:rPr>
          <w:b/>
          <w:spacing w:val="-2"/>
        </w:rPr>
        <w:t xml:space="preserve"> (1799-1885) </w:t>
      </w:r>
    </w:p>
    <w:p w:rsidR="00BF713F" w:rsidRPr="00C47047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</w:rPr>
      </w:pPr>
      <w:r>
        <w:rPr>
          <w:b/>
          <w:spacing w:val="-2"/>
        </w:rPr>
        <w:t>09xx</w:t>
      </w:r>
      <w:r w:rsidR="00BF713F" w:rsidRPr="00C47047">
        <w:rPr>
          <w:b/>
          <w:spacing w:val="-2"/>
        </w:rPr>
        <w:t xml:space="preserve">1885  </w:t>
      </w:r>
      <w:proofErr w:type="spellStart"/>
      <w:r w:rsidR="00BF713F" w:rsidRPr="00C47047">
        <w:rPr>
          <w:b/>
          <w:spacing w:val="-2"/>
        </w:rPr>
        <w:t>M</w:t>
      </w:r>
      <w:r w:rsidR="00BF713F">
        <w:rPr>
          <w:b/>
          <w:spacing w:val="-2"/>
        </w:rPr>
        <w:t>aria</w:t>
      </w:r>
      <w:proofErr w:type="spellEnd"/>
      <w:r w:rsidR="00BF713F" w:rsidRPr="00C47047">
        <w:rPr>
          <w:b/>
          <w:spacing w:val="-2"/>
        </w:rPr>
        <w:t xml:space="preserve"> Josefa </w:t>
      </w:r>
      <w:proofErr w:type="spellStart"/>
      <w:r w:rsidR="00BF713F" w:rsidRPr="00C47047">
        <w:rPr>
          <w:b/>
          <w:spacing w:val="-2"/>
        </w:rPr>
        <w:t>Titzbach</w:t>
      </w:r>
      <w:proofErr w:type="spellEnd"/>
      <w:r w:rsidR="00BF713F" w:rsidRPr="00C47047">
        <w:rPr>
          <w:b/>
          <w:spacing w:val="-2"/>
        </w:rPr>
        <w:t xml:space="preserve"> (1806-1885),</w:t>
      </w:r>
    </w:p>
    <w:p w:rsidR="00BF713F" w:rsidRPr="00C47047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>1885  Micaela Grau (1837-1885)</w:t>
      </w:r>
    </w:p>
    <w:p w:rsidR="00BF713F" w:rsidRPr="003F2C9E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>1885Esperanza González 1823 – 1885</w:t>
      </w:r>
    </w:p>
    <w:p w:rsidR="00BF713F" w:rsidRPr="00656EEA" w:rsidRDefault="00656EEA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n-US"/>
        </w:rPr>
      </w:pPr>
      <w:r w:rsidRPr="00656EEA">
        <w:rPr>
          <w:b/>
          <w:spacing w:val="-2"/>
          <w:lang w:val="en-US"/>
        </w:rPr>
        <w:t>09xx</w:t>
      </w:r>
      <w:r w:rsidR="00BF713F" w:rsidRPr="00656EEA">
        <w:rPr>
          <w:b/>
          <w:spacing w:val="-2"/>
          <w:lang w:val="en-US"/>
        </w:rPr>
        <w:t>1886Joaquín Mastmitja (1808-1886)</w:t>
      </w:r>
    </w:p>
    <w:p w:rsidR="00BF713F" w:rsidRPr="00656EEA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n-US"/>
        </w:rPr>
      </w:pPr>
      <w:r w:rsidRPr="00656EEA">
        <w:rPr>
          <w:b/>
          <w:spacing w:val="-2"/>
          <w:lang w:val="en-US"/>
        </w:rPr>
        <w:t>09xx</w:t>
      </w:r>
      <w:r w:rsidR="00BF713F" w:rsidRPr="00656EEA">
        <w:rPr>
          <w:b/>
          <w:spacing w:val="-2"/>
          <w:lang w:val="en-US"/>
        </w:rPr>
        <w:t>1887  Mary Frances Clarke (1803-1887</w:t>
      </w:r>
    </w:p>
    <w:p w:rsidR="00BF713F" w:rsidRPr="00C92D99" w:rsidRDefault="00656EEA" w:rsidP="00FA57C7">
      <w:pPr>
        <w:tabs>
          <w:tab w:val="left" w:pos="-720"/>
        </w:tabs>
        <w:ind w:right="-284"/>
        <w:jc w:val="both"/>
        <w:rPr>
          <w:b/>
          <w:spacing w:val="-2"/>
        </w:rPr>
      </w:pPr>
      <w:r>
        <w:rPr>
          <w:b/>
          <w:spacing w:val="-2"/>
        </w:rPr>
        <w:t>09xx</w:t>
      </w:r>
      <w:r w:rsidR="00BF713F" w:rsidRPr="00C92D99">
        <w:rPr>
          <w:b/>
          <w:spacing w:val="-2"/>
        </w:rPr>
        <w:t xml:space="preserve">1888 Giovanni </w:t>
      </w:r>
      <w:proofErr w:type="spellStart"/>
      <w:r w:rsidR="00BF713F" w:rsidRPr="00C92D99">
        <w:rPr>
          <w:b/>
          <w:spacing w:val="-2"/>
        </w:rPr>
        <w:t>Farina</w:t>
      </w:r>
      <w:proofErr w:type="spellEnd"/>
      <w:r w:rsidR="00BF713F" w:rsidRPr="00C92D99">
        <w:rPr>
          <w:b/>
          <w:spacing w:val="-2"/>
        </w:rPr>
        <w:t xml:space="preserve"> 1803-1888</w:t>
      </w:r>
    </w:p>
    <w:p w:rsidR="00BF713F" w:rsidRPr="00C47047" w:rsidRDefault="00656EEA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1888 Julieta </w:t>
      </w:r>
      <w:proofErr w:type="spellStart"/>
      <w:r w:rsidR="00BF713F" w:rsidRPr="00C47047">
        <w:rPr>
          <w:b/>
          <w:spacing w:val="-2"/>
          <w:lang w:val="es-ES_tradnl"/>
        </w:rPr>
        <w:t>Gaudin</w:t>
      </w:r>
      <w:proofErr w:type="spellEnd"/>
      <w:r w:rsidR="00BF713F" w:rsidRPr="00C47047">
        <w:rPr>
          <w:b/>
          <w:spacing w:val="-2"/>
          <w:lang w:val="es-ES_tradnl"/>
        </w:rPr>
        <w:t xml:space="preserve"> (1808-1888). </w:t>
      </w:r>
    </w:p>
    <w:p w:rsidR="00BF713F" w:rsidRPr="00C47047" w:rsidRDefault="00656EEA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1889 Giovanni </w:t>
      </w:r>
      <w:proofErr w:type="spellStart"/>
      <w:r w:rsidR="00BF713F" w:rsidRPr="00C47047">
        <w:rPr>
          <w:b/>
          <w:spacing w:val="-2"/>
          <w:lang w:val="es-ES_tradnl"/>
        </w:rPr>
        <w:t>Farina</w:t>
      </w:r>
      <w:proofErr w:type="spellEnd"/>
      <w:r w:rsidR="00BF713F" w:rsidRPr="00C47047">
        <w:rPr>
          <w:b/>
          <w:spacing w:val="-2"/>
          <w:lang w:val="es-ES_tradnl"/>
        </w:rPr>
        <w:t xml:space="preserve"> 1803-1888 </w:t>
      </w:r>
    </w:p>
    <w:p w:rsidR="00BF713F" w:rsidRDefault="009C392F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1889  Rafaela </w:t>
      </w:r>
      <w:proofErr w:type="spellStart"/>
      <w:r w:rsidR="00BF713F" w:rsidRPr="00C47047">
        <w:rPr>
          <w:b/>
          <w:spacing w:val="-2"/>
          <w:lang w:val="es-ES_tradnl"/>
        </w:rPr>
        <w:t>Lladó</w:t>
      </w:r>
      <w:proofErr w:type="spellEnd"/>
      <w:r w:rsidR="00BF713F" w:rsidRPr="00C47047">
        <w:rPr>
          <w:b/>
          <w:spacing w:val="-2"/>
          <w:lang w:val="es-ES_tradnl"/>
        </w:rPr>
        <w:t xml:space="preserve"> 1814-1889. </w:t>
      </w:r>
    </w:p>
    <w:p w:rsidR="00BF713F" w:rsidRPr="00C47047" w:rsidRDefault="009C392F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1890 </w:t>
      </w:r>
      <w:proofErr w:type="spellStart"/>
      <w:r w:rsidR="00BF713F" w:rsidRPr="00C47047">
        <w:rPr>
          <w:b/>
          <w:spacing w:val="-2"/>
          <w:lang w:val="es-ES_tradnl"/>
        </w:rPr>
        <w:t>Griffon</w:t>
      </w:r>
      <w:proofErr w:type="spellEnd"/>
      <w:r w:rsidR="00BF713F" w:rsidRPr="00C47047">
        <w:rPr>
          <w:b/>
          <w:spacing w:val="-2"/>
          <w:lang w:val="es-ES_tradnl"/>
        </w:rPr>
        <w:t xml:space="preserve">, Juan María (1815-1890) </w:t>
      </w:r>
    </w:p>
    <w:p w:rsidR="00BF713F" w:rsidRPr="00C47047" w:rsidRDefault="009C392F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</w:rPr>
      </w:pPr>
      <w:r>
        <w:rPr>
          <w:b/>
          <w:spacing w:val="-2"/>
        </w:rPr>
        <w:t>09x</w:t>
      </w:r>
      <w:r w:rsidR="008236E9">
        <w:rPr>
          <w:b/>
          <w:spacing w:val="-2"/>
        </w:rPr>
        <w:t>x</w:t>
      </w:r>
      <w:r w:rsidR="00BF713F" w:rsidRPr="00C47047">
        <w:rPr>
          <w:b/>
          <w:spacing w:val="-2"/>
        </w:rPr>
        <w:t xml:space="preserve">1890 Juan </w:t>
      </w:r>
      <w:proofErr w:type="spellStart"/>
      <w:r w:rsidR="00BF713F" w:rsidRPr="00C47047">
        <w:rPr>
          <w:b/>
          <w:spacing w:val="-2"/>
        </w:rPr>
        <w:t>England</w:t>
      </w:r>
      <w:proofErr w:type="spellEnd"/>
      <w:r w:rsidR="00BF713F" w:rsidRPr="00C47047">
        <w:rPr>
          <w:b/>
          <w:spacing w:val="-2"/>
        </w:rPr>
        <w:t xml:space="preserve"> (1786-1890).</w:t>
      </w:r>
    </w:p>
    <w:p w:rsidR="00BF713F" w:rsidRDefault="009C392F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1890 Rafaela María Porras </w:t>
      </w:r>
      <w:proofErr w:type="spellStart"/>
      <w:r w:rsidR="00BF713F" w:rsidRPr="00C47047">
        <w:rPr>
          <w:b/>
          <w:spacing w:val="-2"/>
          <w:lang w:val="es-ES_tradnl"/>
        </w:rPr>
        <w:t>Ay</w:t>
      </w:r>
      <w:r w:rsidR="00BF713F" w:rsidRPr="00C47047">
        <w:rPr>
          <w:b/>
          <w:spacing w:val="-2"/>
          <w:lang w:val="es-ES_tradnl"/>
        </w:rPr>
        <w:softHyphen/>
        <w:t>llón</w:t>
      </w:r>
      <w:proofErr w:type="spellEnd"/>
      <w:r w:rsidR="00BF713F" w:rsidRPr="00C47047">
        <w:rPr>
          <w:b/>
          <w:spacing w:val="-2"/>
          <w:lang w:val="es-ES_tradnl"/>
        </w:rPr>
        <w:t xml:space="preserve"> (1850-1925),</w:t>
      </w:r>
    </w:p>
    <w:p w:rsidR="00BF713F" w:rsidRPr="00C47047" w:rsidRDefault="009C392F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>1890 Santa Vicenta López Vicuña (1849-1890),</w:t>
      </w:r>
    </w:p>
    <w:p w:rsidR="00BF713F" w:rsidRPr="003F2C9E" w:rsidRDefault="009C392F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1890Luis Antonio </w:t>
      </w:r>
      <w:proofErr w:type="spellStart"/>
      <w:r w:rsidR="00BF713F" w:rsidRPr="003F2C9E">
        <w:rPr>
          <w:b/>
          <w:spacing w:val="-2"/>
          <w:lang w:val="es-ES_tradnl"/>
        </w:rPr>
        <w:t>Ormières</w:t>
      </w:r>
      <w:proofErr w:type="spellEnd"/>
      <w:r w:rsidR="00BF713F" w:rsidRPr="003F2C9E">
        <w:rPr>
          <w:b/>
          <w:spacing w:val="-2"/>
          <w:lang w:val="es-ES_tradnl"/>
        </w:rPr>
        <w:t xml:space="preserve"> (1809-1890)</w:t>
      </w:r>
    </w:p>
    <w:p w:rsidR="00472AEE" w:rsidRDefault="00472AEE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</w:p>
    <w:p w:rsidR="00BF713F" w:rsidRPr="00C47047" w:rsidRDefault="009C392F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>1891 Isabel Larrañaga (1836-1891)</w:t>
      </w:r>
    </w:p>
    <w:p w:rsidR="00BF713F" w:rsidRPr="00C47047" w:rsidRDefault="009C392F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>1891  Jerónimo de Usera (1810-1891)</w:t>
      </w:r>
    </w:p>
    <w:p w:rsidR="00BF713F" w:rsidRPr="003F2C9E" w:rsidRDefault="009C392F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1891Luis Humberto </w:t>
      </w:r>
      <w:proofErr w:type="spellStart"/>
      <w:r w:rsidR="00BF713F" w:rsidRPr="003F2C9E">
        <w:rPr>
          <w:b/>
          <w:spacing w:val="-2"/>
          <w:lang w:val="es-ES_tradnl"/>
        </w:rPr>
        <w:t>Rutten</w:t>
      </w:r>
      <w:proofErr w:type="spellEnd"/>
      <w:r w:rsidR="00BF713F" w:rsidRPr="003F2C9E">
        <w:rPr>
          <w:b/>
          <w:spacing w:val="-2"/>
          <w:lang w:val="es-ES_tradnl"/>
        </w:rPr>
        <w:t xml:space="preserve"> (1809-1891)</w:t>
      </w:r>
    </w:p>
    <w:p w:rsidR="00BF713F" w:rsidRPr="00C47047" w:rsidRDefault="009C392F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1892 Luis Florencio </w:t>
      </w:r>
      <w:proofErr w:type="spellStart"/>
      <w:r w:rsidR="00BF713F" w:rsidRPr="00C47047">
        <w:rPr>
          <w:b/>
          <w:spacing w:val="-2"/>
          <w:lang w:val="es-ES_tradnl"/>
        </w:rPr>
        <w:t>Gillet</w:t>
      </w:r>
      <w:proofErr w:type="spellEnd"/>
      <w:r w:rsidR="00BF713F" w:rsidRPr="00C47047">
        <w:rPr>
          <w:b/>
          <w:spacing w:val="-2"/>
          <w:lang w:val="es-ES_tradnl"/>
        </w:rPr>
        <w:t xml:space="preserve"> (1813-1892).</w:t>
      </w:r>
    </w:p>
    <w:p w:rsidR="00BF713F" w:rsidRPr="00C47047" w:rsidRDefault="009C392F" w:rsidP="00FA57C7">
      <w:pPr>
        <w:ind w:left="-142" w:right="-284" w:firstLine="142"/>
        <w:rPr>
          <w:b/>
          <w:snapToGrid w:val="0"/>
          <w:spacing w:val="-2"/>
          <w:lang w:val="es-ES_tradnl"/>
        </w:rPr>
      </w:pPr>
      <w:r>
        <w:rPr>
          <w:b/>
          <w:snapToGrid w:val="0"/>
          <w:spacing w:val="-2"/>
          <w:lang w:val="es-ES_tradnl"/>
        </w:rPr>
        <w:t>09xx</w:t>
      </w:r>
      <w:r w:rsidR="00BF713F" w:rsidRPr="00C47047">
        <w:rPr>
          <w:b/>
          <w:snapToGrid w:val="0"/>
          <w:spacing w:val="-2"/>
          <w:lang w:val="es-ES_tradnl"/>
        </w:rPr>
        <w:t xml:space="preserve">1892  Juan </w:t>
      </w:r>
      <w:proofErr w:type="spellStart"/>
      <w:r w:rsidR="00BF713F" w:rsidRPr="00C47047">
        <w:rPr>
          <w:b/>
          <w:snapToGrid w:val="0"/>
          <w:spacing w:val="-2"/>
          <w:lang w:val="es-ES_tradnl"/>
        </w:rPr>
        <w:t>Languerin</w:t>
      </w:r>
      <w:proofErr w:type="spellEnd"/>
      <w:r w:rsidR="00BF713F" w:rsidRPr="00C47047">
        <w:rPr>
          <w:b/>
          <w:snapToGrid w:val="0"/>
          <w:spacing w:val="-2"/>
          <w:lang w:val="es-ES_tradnl"/>
        </w:rPr>
        <w:t xml:space="preserve"> (1821-1892</w:t>
      </w:r>
    </w:p>
    <w:p w:rsidR="00BF713F" w:rsidRPr="003F2C9E" w:rsidRDefault="009C392F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1893 Caterina </w:t>
      </w:r>
      <w:proofErr w:type="spellStart"/>
      <w:r w:rsidR="00BF713F" w:rsidRPr="003F2C9E">
        <w:rPr>
          <w:b/>
          <w:spacing w:val="-2"/>
          <w:lang w:val="es-ES_tradnl"/>
        </w:rPr>
        <w:t>Coromina</w:t>
      </w:r>
      <w:proofErr w:type="spellEnd"/>
      <w:r w:rsidR="00BF713F" w:rsidRPr="003F2C9E">
        <w:rPr>
          <w:b/>
          <w:spacing w:val="-2"/>
          <w:lang w:val="es-ES_tradnl"/>
        </w:rPr>
        <w:t xml:space="preserve"> 1824-1893  </w:t>
      </w:r>
    </w:p>
    <w:p w:rsidR="00BF713F" w:rsidRPr="00C47047" w:rsidRDefault="009C392F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1893 Emilio </w:t>
      </w:r>
      <w:proofErr w:type="spellStart"/>
      <w:r w:rsidR="00BF713F" w:rsidRPr="00C47047">
        <w:rPr>
          <w:b/>
          <w:spacing w:val="-2"/>
          <w:lang w:val="es-ES_tradnl"/>
        </w:rPr>
        <w:t>Chapolin</w:t>
      </w:r>
      <w:proofErr w:type="spellEnd"/>
      <w:r w:rsidR="00BF713F" w:rsidRPr="00C47047">
        <w:rPr>
          <w:b/>
          <w:spacing w:val="-2"/>
          <w:lang w:val="es-ES_tradnl"/>
        </w:rPr>
        <w:t xml:space="preserve"> 1858-1893  </w:t>
      </w:r>
    </w:p>
    <w:p w:rsidR="00BF713F" w:rsidRPr="00C47047" w:rsidRDefault="009C392F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1894 María Benita Arias1822-1894  </w:t>
      </w:r>
    </w:p>
    <w:p w:rsidR="00BF713F" w:rsidRPr="00C47047" w:rsidRDefault="00472AEE" w:rsidP="00FA57C7">
      <w:pPr>
        <w:tabs>
          <w:tab w:val="right" w:leader="dot" w:pos="6804"/>
        </w:tabs>
        <w:ind w:right="-284" w:hanging="142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 xml:space="preserve">  </w:t>
      </w:r>
      <w:r w:rsidR="009C392F"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>1894 Sebastián Gili (1811-1894)</w:t>
      </w:r>
    </w:p>
    <w:p w:rsidR="00BF713F" w:rsidRPr="00C47047" w:rsidRDefault="009C392F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1894 Catalina </w:t>
      </w:r>
      <w:proofErr w:type="spellStart"/>
      <w:r w:rsidR="00BF713F" w:rsidRPr="00C47047">
        <w:rPr>
          <w:b/>
          <w:spacing w:val="-2"/>
          <w:lang w:val="es-ES_tradnl"/>
        </w:rPr>
        <w:t>Volpiate</w:t>
      </w:r>
      <w:proofErr w:type="spellEnd"/>
      <w:r w:rsidR="00BF713F" w:rsidRPr="00C47047">
        <w:rPr>
          <w:b/>
          <w:spacing w:val="-2"/>
          <w:lang w:val="es-ES_tradnl"/>
        </w:rPr>
        <w:t xml:space="preserve"> Santa1839-1894  </w:t>
      </w:r>
    </w:p>
    <w:p w:rsidR="00BF713F" w:rsidRPr="003F2C9E" w:rsidRDefault="009C392F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1894 Elena </w:t>
      </w:r>
      <w:proofErr w:type="spellStart"/>
      <w:r w:rsidR="00BF713F" w:rsidRPr="003F2C9E">
        <w:rPr>
          <w:b/>
          <w:spacing w:val="-2"/>
          <w:lang w:val="es-ES_tradnl"/>
        </w:rPr>
        <w:t>Betini</w:t>
      </w:r>
      <w:proofErr w:type="spellEnd"/>
      <w:r w:rsidR="00BF713F" w:rsidRPr="003F2C9E">
        <w:rPr>
          <w:b/>
          <w:spacing w:val="-2"/>
          <w:lang w:val="es-ES_tradnl"/>
        </w:rPr>
        <w:t xml:space="preserve"> </w:t>
      </w:r>
      <w:proofErr w:type="spellStart"/>
      <w:r w:rsidR="00BF713F" w:rsidRPr="003F2C9E">
        <w:rPr>
          <w:b/>
          <w:spacing w:val="-2"/>
          <w:lang w:val="es-ES_tradnl"/>
        </w:rPr>
        <w:t>Condinaci</w:t>
      </w:r>
      <w:proofErr w:type="spellEnd"/>
      <w:r w:rsidR="00BF713F" w:rsidRPr="003F2C9E">
        <w:rPr>
          <w:b/>
          <w:spacing w:val="-2"/>
          <w:lang w:val="es-ES_tradnl"/>
        </w:rPr>
        <w:t xml:space="preserve"> (1814-1894)</w:t>
      </w:r>
    </w:p>
    <w:p w:rsidR="00BF713F" w:rsidRPr="003F2C9E" w:rsidRDefault="009C392F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1894 María Benita Arias1822-1894 </w:t>
      </w:r>
    </w:p>
    <w:p w:rsidR="00BF713F" w:rsidRPr="003F2C9E" w:rsidRDefault="009C392F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>1895</w:t>
      </w:r>
      <w:r w:rsidR="00EC1CB5">
        <w:rPr>
          <w:b/>
          <w:spacing w:val="-2"/>
          <w:lang w:val="es-ES_tradnl"/>
        </w:rPr>
        <w:t xml:space="preserve"> I</w:t>
      </w:r>
      <w:r w:rsidR="00BF713F" w:rsidRPr="003F2C9E">
        <w:rPr>
          <w:b/>
          <w:spacing w:val="-2"/>
          <w:lang w:val="es-ES_tradnl"/>
        </w:rPr>
        <w:t xml:space="preserve">sabel Ventosa 1834-1895  </w:t>
      </w:r>
    </w:p>
    <w:p w:rsidR="00BF713F" w:rsidRDefault="009C392F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>1896 Catalina Rodríguez (1823-1896)</w:t>
      </w:r>
    </w:p>
    <w:p w:rsidR="00BF713F" w:rsidRPr="00C47047" w:rsidRDefault="009C392F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1897 Eladio Mozas </w:t>
      </w:r>
      <w:proofErr w:type="spellStart"/>
      <w:r w:rsidR="00BF713F" w:rsidRPr="00C47047">
        <w:rPr>
          <w:b/>
          <w:spacing w:val="-2"/>
          <w:lang w:val="es-ES_tradnl"/>
        </w:rPr>
        <w:t>Santamera</w:t>
      </w:r>
      <w:proofErr w:type="spellEnd"/>
      <w:r w:rsidR="00BF713F" w:rsidRPr="00C47047">
        <w:rPr>
          <w:b/>
          <w:spacing w:val="-2"/>
          <w:lang w:val="es-ES_tradnl"/>
        </w:rPr>
        <w:t xml:space="preserve"> (1837-1897)</w:t>
      </w:r>
    </w:p>
    <w:p w:rsidR="00BF713F" w:rsidRPr="00C47047" w:rsidRDefault="009C392F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1897 </w:t>
      </w:r>
      <w:proofErr w:type="spellStart"/>
      <w:r w:rsidR="00BF713F" w:rsidRPr="00C47047">
        <w:rPr>
          <w:b/>
          <w:spacing w:val="-2"/>
          <w:lang w:val="es-ES_tradnl"/>
        </w:rPr>
        <w:t>Poullart</w:t>
      </w:r>
      <w:proofErr w:type="spellEnd"/>
      <w:r w:rsidR="00BF713F" w:rsidRPr="00C47047">
        <w:rPr>
          <w:b/>
          <w:spacing w:val="-2"/>
          <w:lang w:val="es-ES_tradnl"/>
        </w:rPr>
        <w:t xml:space="preserve"> des Places, Carlos Fr.   (1679-1709)</w:t>
      </w:r>
    </w:p>
    <w:p w:rsidR="00BF713F" w:rsidRDefault="009C392F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1897 </w:t>
      </w:r>
      <w:proofErr w:type="spellStart"/>
      <w:r w:rsidR="00BF713F" w:rsidRPr="00C47047">
        <w:rPr>
          <w:b/>
          <w:spacing w:val="-2"/>
          <w:lang w:val="es-ES_tradnl"/>
        </w:rPr>
        <w:t>Raboussier</w:t>
      </w:r>
      <w:proofErr w:type="spellEnd"/>
      <w:r w:rsidR="00BF713F" w:rsidRPr="00C47047">
        <w:rPr>
          <w:b/>
          <w:spacing w:val="-2"/>
          <w:lang w:val="es-ES_tradnl"/>
        </w:rPr>
        <w:t xml:space="preserve">, Luis E. (1831-1897) </w:t>
      </w:r>
    </w:p>
    <w:p w:rsidR="00BF713F" w:rsidRDefault="009C392F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1897Teresa </w:t>
      </w:r>
      <w:proofErr w:type="spellStart"/>
      <w:r w:rsidR="00BF713F" w:rsidRPr="003F2C9E">
        <w:rPr>
          <w:b/>
          <w:spacing w:val="-2"/>
          <w:lang w:val="es-ES_tradnl"/>
        </w:rPr>
        <w:t>Jornet</w:t>
      </w:r>
      <w:proofErr w:type="spellEnd"/>
      <w:r w:rsidR="00BF713F" w:rsidRPr="003F2C9E">
        <w:rPr>
          <w:b/>
          <w:spacing w:val="-2"/>
          <w:lang w:val="es-ES_tradnl"/>
        </w:rPr>
        <w:t xml:space="preserve">  1843-1897  </w:t>
      </w:r>
    </w:p>
    <w:p w:rsidR="00BF713F" w:rsidRDefault="009C392F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>1898  Carmen González del Niño Jesús, (1835-1898</w:t>
      </w:r>
    </w:p>
    <w:p w:rsidR="00BF713F" w:rsidRPr="00C47047" w:rsidRDefault="009C392F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 xml:space="preserve">09xx </w:t>
      </w:r>
      <w:r w:rsidR="00BF713F" w:rsidRPr="00C47047">
        <w:rPr>
          <w:b/>
          <w:spacing w:val="-2"/>
          <w:lang w:val="es-ES_tradnl"/>
        </w:rPr>
        <w:t xml:space="preserve">1898Teresa Toda Juncosa (1822-1898)     </w:t>
      </w:r>
    </w:p>
    <w:p w:rsidR="00472AEE" w:rsidRDefault="00472AEE" w:rsidP="00FA57C7">
      <w:pPr>
        <w:ind w:right="-284"/>
        <w:rPr>
          <w:b/>
          <w:snapToGrid w:val="0"/>
          <w:spacing w:val="-2"/>
          <w:lang w:val="es-ES_tradnl"/>
        </w:rPr>
      </w:pPr>
    </w:p>
    <w:p w:rsidR="00BF713F" w:rsidRPr="00C47047" w:rsidRDefault="009C392F" w:rsidP="00FA57C7">
      <w:pPr>
        <w:ind w:right="-284"/>
        <w:rPr>
          <w:b/>
          <w:snapToGrid w:val="0"/>
          <w:spacing w:val="-2"/>
          <w:lang w:val="es-ES_tradnl"/>
        </w:rPr>
      </w:pPr>
      <w:r>
        <w:rPr>
          <w:b/>
          <w:snapToGrid w:val="0"/>
          <w:spacing w:val="-2"/>
          <w:lang w:val="es-ES_tradnl"/>
        </w:rPr>
        <w:t xml:space="preserve">09xx </w:t>
      </w:r>
      <w:r w:rsidR="00BF713F" w:rsidRPr="00C47047">
        <w:rPr>
          <w:b/>
          <w:snapToGrid w:val="0"/>
          <w:spacing w:val="-2"/>
          <w:lang w:val="es-ES_tradnl"/>
        </w:rPr>
        <w:t xml:space="preserve">1899 Javier </w:t>
      </w:r>
      <w:proofErr w:type="spellStart"/>
      <w:r w:rsidR="00BF713F" w:rsidRPr="00C47047">
        <w:rPr>
          <w:b/>
          <w:snapToGrid w:val="0"/>
          <w:spacing w:val="-2"/>
          <w:lang w:val="es-ES_tradnl"/>
        </w:rPr>
        <w:t>Butiñá</w:t>
      </w:r>
      <w:proofErr w:type="spellEnd"/>
      <w:r w:rsidR="00BF713F" w:rsidRPr="00C47047">
        <w:rPr>
          <w:b/>
          <w:snapToGrid w:val="0"/>
          <w:spacing w:val="-2"/>
          <w:lang w:val="es-ES_tradnl"/>
        </w:rPr>
        <w:t xml:space="preserve"> (1834-1899)</w:t>
      </w:r>
    </w:p>
    <w:p w:rsidR="00BF713F" w:rsidRDefault="009C392F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C47047">
        <w:rPr>
          <w:b/>
          <w:spacing w:val="-2"/>
          <w:lang w:val="es-ES_tradnl"/>
        </w:rPr>
        <w:t xml:space="preserve">1899 Rafaela </w:t>
      </w:r>
      <w:proofErr w:type="spellStart"/>
      <w:r w:rsidR="00BF713F" w:rsidRPr="00C47047">
        <w:rPr>
          <w:b/>
          <w:spacing w:val="-2"/>
          <w:lang w:val="es-ES_tradnl"/>
        </w:rPr>
        <w:t>Lladó</w:t>
      </w:r>
      <w:proofErr w:type="spellEnd"/>
      <w:r w:rsidR="00BF713F" w:rsidRPr="00C47047">
        <w:rPr>
          <w:b/>
          <w:spacing w:val="-2"/>
          <w:lang w:val="es-ES_tradnl"/>
        </w:rPr>
        <w:t xml:space="preserve"> </w:t>
      </w:r>
      <w:proofErr w:type="spellStart"/>
      <w:r w:rsidR="00BF713F" w:rsidRPr="00C47047">
        <w:rPr>
          <w:b/>
          <w:spacing w:val="-2"/>
          <w:lang w:val="es-ES_tradnl"/>
        </w:rPr>
        <w:t>Salá</w:t>
      </w:r>
      <w:proofErr w:type="spellEnd"/>
      <w:r w:rsidR="00BF713F" w:rsidRPr="00C47047">
        <w:rPr>
          <w:b/>
          <w:spacing w:val="-2"/>
          <w:lang w:val="es-ES_tradnl"/>
        </w:rPr>
        <w:t xml:space="preserve"> (1814-1899)</w:t>
      </w:r>
    </w:p>
    <w:p w:rsidR="00BF713F" w:rsidRPr="003F2C9E" w:rsidRDefault="009C392F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1900Ernestina </w:t>
      </w:r>
      <w:proofErr w:type="spellStart"/>
      <w:r w:rsidR="00BF713F" w:rsidRPr="003F2C9E">
        <w:rPr>
          <w:b/>
          <w:spacing w:val="-2"/>
          <w:lang w:val="es-ES_tradnl"/>
        </w:rPr>
        <w:t>Larrainzar</w:t>
      </w:r>
      <w:proofErr w:type="spellEnd"/>
      <w:r w:rsidR="00BF713F" w:rsidRPr="003F2C9E">
        <w:rPr>
          <w:b/>
          <w:spacing w:val="-2"/>
          <w:lang w:val="es-ES_tradnl"/>
        </w:rPr>
        <w:t xml:space="preserve">  1851 – 1900</w:t>
      </w:r>
    </w:p>
    <w:p w:rsidR="00BF713F" w:rsidRPr="003F2C9E" w:rsidRDefault="009C392F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>1901José Morgadas1826-1901.</w:t>
      </w:r>
    </w:p>
    <w:p w:rsidR="00BF713F" w:rsidRPr="003F2C9E" w:rsidRDefault="009C392F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lastRenderedPageBreak/>
        <w:t>09xx</w:t>
      </w:r>
      <w:r w:rsidR="00BF713F" w:rsidRPr="003F2C9E">
        <w:rPr>
          <w:b/>
          <w:spacing w:val="-2"/>
          <w:lang w:val="es-ES_tradnl"/>
        </w:rPr>
        <w:t xml:space="preserve">1907 Francisca Pascua </w:t>
      </w:r>
      <w:proofErr w:type="spellStart"/>
      <w:r w:rsidR="00BF713F" w:rsidRPr="003F2C9E">
        <w:rPr>
          <w:b/>
          <w:spacing w:val="-2"/>
          <w:lang w:val="es-ES_tradnl"/>
        </w:rPr>
        <w:t>Domenech</w:t>
      </w:r>
      <w:proofErr w:type="spellEnd"/>
      <w:r w:rsidR="00BF713F" w:rsidRPr="003F2C9E">
        <w:rPr>
          <w:b/>
          <w:spacing w:val="-2"/>
          <w:lang w:val="es-ES_tradnl"/>
        </w:rPr>
        <w:t xml:space="preserve"> 18933-1907 </w:t>
      </w:r>
    </w:p>
    <w:p w:rsidR="00BF713F" w:rsidRPr="003F2C9E" w:rsidRDefault="009C392F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1907Teresa </w:t>
      </w:r>
      <w:proofErr w:type="spellStart"/>
      <w:r w:rsidR="00BF713F" w:rsidRPr="003F2C9E">
        <w:rPr>
          <w:b/>
          <w:spacing w:val="-2"/>
          <w:lang w:val="es-ES_tradnl"/>
        </w:rPr>
        <w:t>Gallifa</w:t>
      </w:r>
      <w:proofErr w:type="spellEnd"/>
      <w:r w:rsidR="00BF713F" w:rsidRPr="003F2C9E">
        <w:rPr>
          <w:b/>
          <w:spacing w:val="-2"/>
          <w:lang w:val="es-ES_tradnl"/>
        </w:rPr>
        <w:t xml:space="preserve"> 1850-1907 </w:t>
      </w:r>
    </w:p>
    <w:p w:rsidR="00BF713F" w:rsidRPr="003F2C9E" w:rsidRDefault="009C392F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1908Juan </w:t>
      </w:r>
      <w:proofErr w:type="spellStart"/>
      <w:r w:rsidR="00BF713F" w:rsidRPr="003F2C9E">
        <w:rPr>
          <w:b/>
          <w:spacing w:val="-2"/>
          <w:lang w:val="es-ES_tradnl"/>
        </w:rPr>
        <w:t>Berthier</w:t>
      </w:r>
      <w:proofErr w:type="spellEnd"/>
      <w:r w:rsidR="00BF713F" w:rsidRPr="003F2C9E">
        <w:rPr>
          <w:b/>
          <w:spacing w:val="-2"/>
          <w:lang w:val="es-ES_tradnl"/>
        </w:rPr>
        <w:t xml:space="preserve"> 1840-1908 </w:t>
      </w:r>
    </w:p>
    <w:p w:rsidR="00BF713F" w:rsidRPr="003F2C9E" w:rsidRDefault="009C392F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1908Salvador </w:t>
      </w:r>
      <w:proofErr w:type="spellStart"/>
      <w:r w:rsidR="00BF713F" w:rsidRPr="003F2C9E">
        <w:rPr>
          <w:b/>
          <w:spacing w:val="-2"/>
          <w:lang w:val="es-ES_tradnl"/>
        </w:rPr>
        <w:t>Casañes</w:t>
      </w:r>
      <w:proofErr w:type="spellEnd"/>
      <w:r w:rsidR="00BF713F" w:rsidRPr="003F2C9E">
        <w:rPr>
          <w:b/>
          <w:spacing w:val="-2"/>
          <w:lang w:val="es-ES_tradnl"/>
        </w:rPr>
        <w:t xml:space="preserve"> 1834-1908 </w:t>
      </w:r>
    </w:p>
    <w:p w:rsidR="00BF713F" w:rsidRPr="003F2C9E" w:rsidRDefault="009C392F" w:rsidP="00FA57C7">
      <w:pPr>
        <w:tabs>
          <w:tab w:val="left" w:pos="-720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BF713F" w:rsidRPr="003F2C9E">
        <w:rPr>
          <w:b/>
          <w:spacing w:val="-2"/>
          <w:lang w:val="es-ES_tradnl"/>
        </w:rPr>
        <w:t xml:space="preserve">1909 Ciriaco Sancha. Beato  1883-1909  </w:t>
      </w:r>
    </w:p>
    <w:p w:rsidR="00E26E6A" w:rsidRDefault="009C392F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  <w:lang w:val="es-ES_tradnl"/>
        </w:rPr>
      </w:pPr>
      <w:r>
        <w:rPr>
          <w:b/>
          <w:spacing w:val="-2"/>
        </w:rPr>
        <w:t>09xx</w:t>
      </w:r>
      <w:r w:rsidR="00E26E6A">
        <w:rPr>
          <w:b/>
          <w:spacing w:val="-2"/>
        </w:rPr>
        <w:t xml:space="preserve">1849  </w:t>
      </w:r>
      <w:r w:rsidR="00E26E6A">
        <w:rPr>
          <w:b/>
          <w:spacing w:val="-2"/>
          <w:lang w:val="es-ES_tradnl"/>
        </w:rPr>
        <w:t xml:space="preserve"> María Rosa </w:t>
      </w:r>
      <w:proofErr w:type="spellStart"/>
      <w:r w:rsidR="00E26E6A">
        <w:rPr>
          <w:b/>
          <w:spacing w:val="-2"/>
          <w:lang w:val="es-ES_tradnl"/>
        </w:rPr>
        <w:t>Durocher</w:t>
      </w:r>
      <w:proofErr w:type="spellEnd"/>
      <w:r w:rsidR="00E26E6A">
        <w:rPr>
          <w:b/>
          <w:spacing w:val="-2"/>
          <w:lang w:val="es-ES_tradnl"/>
        </w:rPr>
        <w:t xml:space="preserve"> (1811-1849) </w:t>
      </w:r>
    </w:p>
    <w:p w:rsidR="00E26E6A" w:rsidRDefault="009C392F" w:rsidP="00FA57C7">
      <w:pPr>
        <w:tabs>
          <w:tab w:val="left" w:pos="-720"/>
        </w:tabs>
        <w:ind w:left="-142" w:right="-284" w:firstLine="142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E26E6A">
        <w:rPr>
          <w:b/>
          <w:spacing w:val="-2"/>
          <w:lang w:val="es-ES_tradnl"/>
        </w:rPr>
        <w:t xml:space="preserve">1849  Eulalia </w:t>
      </w:r>
      <w:proofErr w:type="spellStart"/>
      <w:r w:rsidR="00E26E6A">
        <w:rPr>
          <w:b/>
          <w:spacing w:val="-2"/>
          <w:lang w:val="es-ES_tradnl"/>
        </w:rPr>
        <w:t>Maranis</w:t>
      </w:r>
      <w:proofErr w:type="spellEnd"/>
      <w:r w:rsidR="00E26E6A">
        <w:rPr>
          <w:b/>
          <w:spacing w:val="-2"/>
          <w:lang w:val="es-ES_tradnl"/>
        </w:rPr>
        <w:t xml:space="preserve"> (1811-1849).  </w:t>
      </w:r>
    </w:p>
    <w:p w:rsidR="00E26E6A" w:rsidRDefault="009C392F" w:rsidP="00FA57C7">
      <w:pPr>
        <w:tabs>
          <w:tab w:val="right" w:leader="dot" w:pos="6804"/>
        </w:tabs>
        <w:ind w:right="-284"/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09xx</w:t>
      </w:r>
      <w:r w:rsidR="00E26E6A">
        <w:rPr>
          <w:b/>
          <w:spacing w:val="-2"/>
          <w:lang w:val="es-ES_tradnl"/>
        </w:rPr>
        <w:t>1873 Gertrudis Gómez de Avellaneda 1814-1873</w:t>
      </w:r>
    </w:p>
    <w:p w:rsidR="00DA7AB5" w:rsidRPr="000B596A" w:rsidRDefault="00DA7AB5" w:rsidP="00FA57C7">
      <w:pPr>
        <w:tabs>
          <w:tab w:val="right" w:leader="dot" w:pos="6804"/>
        </w:tabs>
        <w:ind w:right="-284"/>
        <w:jc w:val="both"/>
        <w:rPr>
          <w:b/>
          <w:color w:val="FF0000"/>
          <w:spacing w:val="-2"/>
          <w:lang w:val="es-ES_tradnl"/>
        </w:rPr>
      </w:pPr>
    </w:p>
    <w:sectPr w:rsidR="00DA7AB5" w:rsidRPr="000B596A" w:rsidSect="00B7391A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117" w:rsidRDefault="003B5117" w:rsidP="005661D3">
      <w:r>
        <w:separator/>
      </w:r>
    </w:p>
  </w:endnote>
  <w:endnote w:type="continuationSeparator" w:id="1">
    <w:p w:rsidR="003B5117" w:rsidRDefault="003B5117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117" w:rsidRDefault="003B5117" w:rsidP="005661D3">
      <w:r>
        <w:separator/>
      </w:r>
    </w:p>
  </w:footnote>
  <w:footnote w:type="continuationSeparator" w:id="1">
    <w:p w:rsidR="003B5117" w:rsidRDefault="003B5117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87D82"/>
    <w:multiLevelType w:val="multilevel"/>
    <w:tmpl w:val="72EE6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16011C"/>
    <w:multiLevelType w:val="multilevel"/>
    <w:tmpl w:val="69F69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C173A1"/>
    <w:multiLevelType w:val="multilevel"/>
    <w:tmpl w:val="53D20A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807938"/>
    <w:multiLevelType w:val="multilevel"/>
    <w:tmpl w:val="66E61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1116E1"/>
    <w:multiLevelType w:val="multilevel"/>
    <w:tmpl w:val="B94AE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0D7EB4"/>
    <w:multiLevelType w:val="multilevel"/>
    <w:tmpl w:val="4710A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B8478D"/>
    <w:multiLevelType w:val="multilevel"/>
    <w:tmpl w:val="743A50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E671E6"/>
    <w:multiLevelType w:val="multilevel"/>
    <w:tmpl w:val="96CE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3"/>
  </w:num>
  <w:num w:numId="5">
    <w:abstractNumId w:val="1"/>
  </w:num>
  <w:num w:numId="6">
    <w:abstractNumId w:val="8"/>
  </w:num>
  <w:num w:numId="7">
    <w:abstractNumId w:val="11"/>
  </w:num>
  <w:num w:numId="8">
    <w:abstractNumId w:val="7"/>
  </w:num>
  <w:num w:numId="9">
    <w:abstractNumId w:val="2"/>
  </w:num>
  <w:num w:numId="10">
    <w:abstractNumId w:val="9"/>
  </w:num>
  <w:num w:numId="11">
    <w:abstractNumId w:val="0"/>
  </w:num>
  <w:num w:numId="12">
    <w:abstractNumId w:val="13"/>
  </w:num>
  <w:num w:numId="13">
    <w:abstractNumId w:val="6"/>
  </w:num>
  <w:num w:numId="14">
    <w:abstractNumId w:val="10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730"/>
    <w:rsid w:val="000103EC"/>
    <w:rsid w:val="00010C35"/>
    <w:rsid w:val="00012025"/>
    <w:rsid w:val="000210AD"/>
    <w:rsid w:val="00024F9A"/>
    <w:rsid w:val="00025B01"/>
    <w:rsid w:val="000315A5"/>
    <w:rsid w:val="00032FBA"/>
    <w:rsid w:val="000350E0"/>
    <w:rsid w:val="0003530E"/>
    <w:rsid w:val="000367C0"/>
    <w:rsid w:val="00037B88"/>
    <w:rsid w:val="00056A7D"/>
    <w:rsid w:val="000668A1"/>
    <w:rsid w:val="00066ADA"/>
    <w:rsid w:val="00071F6F"/>
    <w:rsid w:val="00072D96"/>
    <w:rsid w:val="00080D8C"/>
    <w:rsid w:val="000824EF"/>
    <w:rsid w:val="00097A1B"/>
    <w:rsid w:val="000A6F67"/>
    <w:rsid w:val="000A7DBB"/>
    <w:rsid w:val="000B596A"/>
    <w:rsid w:val="000D411C"/>
    <w:rsid w:val="000D5630"/>
    <w:rsid w:val="000D59F6"/>
    <w:rsid w:val="00102A99"/>
    <w:rsid w:val="0012649F"/>
    <w:rsid w:val="00151A2E"/>
    <w:rsid w:val="001622EA"/>
    <w:rsid w:val="0016415A"/>
    <w:rsid w:val="00171285"/>
    <w:rsid w:val="00175E97"/>
    <w:rsid w:val="00180EC1"/>
    <w:rsid w:val="001840AF"/>
    <w:rsid w:val="001B015F"/>
    <w:rsid w:val="001B3521"/>
    <w:rsid w:val="001B7720"/>
    <w:rsid w:val="001C1FC7"/>
    <w:rsid w:val="001C2369"/>
    <w:rsid w:val="001C2648"/>
    <w:rsid w:val="001D1959"/>
    <w:rsid w:val="001D2B60"/>
    <w:rsid w:val="001D33A6"/>
    <w:rsid w:val="001D5D58"/>
    <w:rsid w:val="001F0714"/>
    <w:rsid w:val="001F31E9"/>
    <w:rsid w:val="001F6F42"/>
    <w:rsid w:val="00203C99"/>
    <w:rsid w:val="00204428"/>
    <w:rsid w:val="002045DD"/>
    <w:rsid w:val="002129B4"/>
    <w:rsid w:val="00227A99"/>
    <w:rsid w:val="002348A9"/>
    <w:rsid w:val="00234927"/>
    <w:rsid w:val="00240640"/>
    <w:rsid w:val="00246A6D"/>
    <w:rsid w:val="00251408"/>
    <w:rsid w:val="00253A5E"/>
    <w:rsid w:val="00257D28"/>
    <w:rsid w:val="0026022D"/>
    <w:rsid w:val="00265795"/>
    <w:rsid w:val="00275B8C"/>
    <w:rsid w:val="002A6948"/>
    <w:rsid w:val="002D58B4"/>
    <w:rsid w:val="002D5929"/>
    <w:rsid w:val="002F63D1"/>
    <w:rsid w:val="00312AE6"/>
    <w:rsid w:val="00317A71"/>
    <w:rsid w:val="00326E69"/>
    <w:rsid w:val="00342EC6"/>
    <w:rsid w:val="00352CB8"/>
    <w:rsid w:val="003617FB"/>
    <w:rsid w:val="00362AAC"/>
    <w:rsid w:val="00363479"/>
    <w:rsid w:val="003823D0"/>
    <w:rsid w:val="00397FDC"/>
    <w:rsid w:val="003B1330"/>
    <w:rsid w:val="003B1580"/>
    <w:rsid w:val="003B5117"/>
    <w:rsid w:val="00415498"/>
    <w:rsid w:val="004154FE"/>
    <w:rsid w:val="00425A9F"/>
    <w:rsid w:val="00444BCB"/>
    <w:rsid w:val="004515C7"/>
    <w:rsid w:val="00453B03"/>
    <w:rsid w:val="0045633D"/>
    <w:rsid w:val="004604C5"/>
    <w:rsid w:val="00467297"/>
    <w:rsid w:val="00470D9F"/>
    <w:rsid w:val="00472AEE"/>
    <w:rsid w:val="00475C2D"/>
    <w:rsid w:val="00483C7E"/>
    <w:rsid w:val="0048569E"/>
    <w:rsid w:val="004961DC"/>
    <w:rsid w:val="004A0931"/>
    <w:rsid w:val="004A1561"/>
    <w:rsid w:val="004A1935"/>
    <w:rsid w:val="004A2FA8"/>
    <w:rsid w:val="004A6FAD"/>
    <w:rsid w:val="004A7B94"/>
    <w:rsid w:val="004B1042"/>
    <w:rsid w:val="004B4748"/>
    <w:rsid w:val="004C13F0"/>
    <w:rsid w:val="004C1D41"/>
    <w:rsid w:val="004D0599"/>
    <w:rsid w:val="004D5A78"/>
    <w:rsid w:val="004E1424"/>
    <w:rsid w:val="00515F12"/>
    <w:rsid w:val="00517BCB"/>
    <w:rsid w:val="00523CD6"/>
    <w:rsid w:val="00527301"/>
    <w:rsid w:val="00533E9D"/>
    <w:rsid w:val="00536A43"/>
    <w:rsid w:val="005441F3"/>
    <w:rsid w:val="00547DBE"/>
    <w:rsid w:val="00551295"/>
    <w:rsid w:val="00561DB5"/>
    <w:rsid w:val="00563845"/>
    <w:rsid w:val="00563C33"/>
    <w:rsid w:val="005661D3"/>
    <w:rsid w:val="00571035"/>
    <w:rsid w:val="0057174D"/>
    <w:rsid w:val="005717C3"/>
    <w:rsid w:val="00572F3A"/>
    <w:rsid w:val="00577EB9"/>
    <w:rsid w:val="0058075C"/>
    <w:rsid w:val="005824B8"/>
    <w:rsid w:val="0058497B"/>
    <w:rsid w:val="00586A1F"/>
    <w:rsid w:val="00587A12"/>
    <w:rsid w:val="0059174C"/>
    <w:rsid w:val="005B0ADE"/>
    <w:rsid w:val="005B18D0"/>
    <w:rsid w:val="005B49F4"/>
    <w:rsid w:val="005C2CAB"/>
    <w:rsid w:val="005C5597"/>
    <w:rsid w:val="005E270A"/>
    <w:rsid w:val="005E51FC"/>
    <w:rsid w:val="005E7EDC"/>
    <w:rsid w:val="005F510A"/>
    <w:rsid w:val="00603443"/>
    <w:rsid w:val="00614C4F"/>
    <w:rsid w:val="0062125D"/>
    <w:rsid w:val="00623A50"/>
    <w:rsid w:val="0062732D"/>
    <w:rsid w:val="006300FF"/>
    <w:rsid w:val="006417DB"/>
    <w:rsid w:val="00642F7A"/>
    <w:rsid w:val="0064642E"/>
    <w:rsid w:val="00650C5B"/>
    <w:rsid w:val="006569D3"/>
    <w:rsid w:val="00656EEA"/>
    <w:rsid w:val="00670477"/>
    <w:rsid w:val="00671510"/>
    <w:rsid w:val="006A110E"/>
    <w:rsid w:val="006B057E"/>
    <w:rsid w:val="006B2A28"/>
    <w:rsid w:val="006B7EE8"/>
    <w:rsid w:val="006C3018"/>
    <w:rsid w:val="006C52F4"/>
    <w:rsid w:val="006F42C9"/>
    <w:rsid w:val="007009EC"/>
    <w:rsid w:val="00705128"/>
    <w:rsid w:val="00705467"/>
    <w:rsid w:val="0071183C"/>
    <w:rsid w:val="00714886"/>
    <w:rsid w:val="00715890"/>
    <w:rsid w:val="007200A8"/>
    <w:rsid w:val="00725B20"/>
    <w:rsid w:val="00736821"/>
    <w:rsid w:val="00740B5C"/>
    <w:rsid w:val="007438AC"/>
    <w:rsid w:val="00755EE2"/>
    <w:rsid w:val="007563DA"/>
    <w:rsid w:val="007621EB"/>
    <w:rsid w:val="00772DF2"/>
    <w:rsid w:val="007877A9"/>
    <w:rsid w:val="007A35E7"/>
    <w:rsid w:val="007C6389"/>
    <w:rsid w:val="007D665B"/>
    <w:rsid w:val="007E3C2D"/>
    <w:rsid w:val="007F261A"/>
    <w:rsid w:val="00804876"/>
    <w:rsid w:val="00804CDD"/>
    <w:rsid w:val="00811DF0"/>
    <w:rsid w:val="00815FFF"/>
    <w:rsid w:val="00823154"/>
    <w:rsid w:val="008236E9"/>
    <w:rsid w:val="0083023E"/>
    <w:rsid w:val="00835BE8"/>
    <w:rsid w:val="008438E6"/>
    <w:rsid w:val="008563AA"/>
    <w:rsid w:val="00864A6E"/>
    <w:rsid w:val="00870EED"/>
    <w:rsid w:val="008745FF"/>
    <w:rsid w:val="00875BF4"/>
    <w:rsid w:val="008901EA"/>
    <w:rsid w:val="00891547"/>
    <w:rsid w:val="00893FEB"/>
    <w:rsid w:val="008B7BD4"/>
    <w:rsid w:val="008C0873"/>
    <w:rsid w:val="008C2C96"/>
    <w:rsid w:val="008D3A88"/>
    <w:rsid w:val="008D676E"/>
    <w:rsid w:val="008F38EC"/>
    <w:rsid w:val="008F44B4"/>
    <w:rsid w:val="00901ED2"/>
    <w:rsid w:val="0090727A"/>
    <w:rsid w:val="00912D1B"/>
    <w:rsid w:val="0094001B"/>
    <w:rsid w:val="0094729A"/>
    <w:rsid w:val="00957E74"/>
    <w:rsid w:val="0097418F"/>
    <w:rsid w:val="00977BF9"/>
    <w:rsid w:val="0098378F"/>
    <w:rsid w:val="00992339"/>
    <w:rsid w:val="009A5297"/>
    <w:rsid w:val="009A6FE7"/>
    <w:rsid w:val="009A7A03"/>
    <w:rsid w:val="009B1317"/>
    <w:rsid w:val="009B3D88"/>
    <w:rsid w:val="009C392F"/>
    <w:rsid w:val="009C3C03"/>
    <w:rsid w:val="009C4F6E"/>
    <w:rsid w:val="009C502B"/>
    <w:rsid w:val="009C7E94"/>
    <w:rsid w:val="009D14C7"/>
    <w:rsid w:val="009D2EBB"/>
    <w:rsid w:val="009E19CE"/>
    <w:rsid w:val="009E19D3"/>
    <w:rsid w:val="009E37BC"/>
    <w:rsid w:val="009E3A8C"/>
    <w:rsid w:val="009E702D"/>
    <w:rsid w:val="009E7A4D"/>
    <w:rsid w:val="009F231B"/>
    <w:rsid w:val="009F5746"/>
    <w:rsid w:val="009F61EB"/>
    <w:rsid w:val="009F7460"/>
    <w:rsid w:val="00A03388"/>
    <w:rsid w:val="00A06EB1"/>
    <w:rsid w:val="00A27FEA"/>
    <w:rsid w:val="00A30990"/>
    <w:rsid w:val="00A31A8E"/>
    <w:rsid w:val="00A31DC3"/>
    <w:rsid w:val="00A3384E"/>
    <w:rsid w:val="00A4143A"/>
    <w:rsid w:val="00A43220"/>
    <w:rsid w:val="00A64DDD"/>
    <w:rsid w:val="00A701AB"/>
    <w:rsid w:val="00A73DD9"/>
    <w:rsid w:val="00A769C6"/>
    <w:rsid w:val="00A83259"/>
    <w:rsid w:val="00A92197"/>
    <w:rsid w:val="00A94500"/>
    <w:rsid w:val="00AA63B7"/>
    <w:rsid w:val="00AC12C7"/>
    <w:rsid w:val="00AC3B5F"/>
    <w:rsid w:val="00AC4584"/>
    <w:rsid w:val="00AD54A4"/>
    <w:rsid w:val="00AE1375"/>
    <w:rsid w:val="00B000DE"/>
    <w:rsid w:val="00B15FA1"/>
    <w:rsid w:val="00B21D8F"/>
    <w:rsid w:val="00B43735"/>
    <w:rsid w:val="00B44F54"/>
    <w:rsid w:val="00B47BE4"/>
    <w:rsid w:val="00B521CD"/>
    <w:rsid w:val="00B62BFE"/>
    <w:rsid w:val="00B646A1"/>
    <w:rsid w:val="00B729AE"/>
    <w:rsid w:val="00B7391A"/>
    <w:rsid w:val="00B7612A"/>
    <w:rsid w:val="00B776AE"/>
    <w:rsid w:val="00B8101B"/>
    <w:rsid w:val="00B81395"/>
    <w:rsid w:val="00B81AED"/>
    <w:rsid w:val="00B86854"/>
    <w:rsid w:val="00B92370"/>
    <w:rsid w:val="00B93FB3"/>
    <w:rsid w:val="00BB26AA"/>
    <w:rsid w:val="00BB64BC"/>
    <w:rsid w:val="00BC3BA0"/>
    <w:rsid w:val="00BC4A86"/>
    <w:rsid w:val="00BC4B2E"/>
    <w:rsid w:val="00BC7828"/>
    <w:rsid w:val="00BD6A70"/>
    <w:rsid w:val="00BF713F"/>
    <w:rsid w:val="00C01B44"/>
    <w:rsid w:val="00C17FDD"/>
    <w:rsid w:val="00C2334E"/>
    <w:rsid w:val="00C235F4"/>
    <w:rsid w:val="00C30B85"/>
    <w:rsid w:val="00C32C0D"/>
    <w:rsid w:val="00C33FAD"/>
    <w:rsid w:val="00C45CE2"/>
    <w:rsid w:val="00C5044E"/>
    <w:rsid w:val="00C55EC3"/>
    <w:rsid w:val="00C66D7D"/>
    <w:rsid w:val="00C7052D"/>
    <w:rsid w:val="00C75F56"/>
    <w:rsid w:val="00C76082"/>
    <w:rsid w:val="00C84237"/>
    <w:rsid w:val="00C84776"/>
    <w:rsid w:val="00C84B97"/>
    <w:rsid w:val="00C92D99"/>
    <w:rsid w:val="00C9486F"/>
    <w:rsid w:val="00C969F3"/>
    <w:rsid w:val="00C97144"/>
    <w:rsid w:val="00CA4A75"/>
    <w:rsid w:val="00CB2A49"/>
    <w:rsid w:val="00CC739B"/>
    <w:rsid w:val="00CD14CB"/>
    <w:rsid w:val="00D12F2D"/>
    <w:rsid w:val="00D17DE2"/>
    <w:rsid w:val="00D23103"/>
    <w:rsid w:val="00D25C53"/>
    <w:rsid w:val="00D25C83"/>
    <w:rsid w:val="00D26931"/>
    <w:rsid w:val="00D31461"/>
    <w:rsid w:val="00D319C6"/>
    <w:rsid w:val="00D341AC"/>
    <w:rsid w:val="00D362D1"/>
    <w:rsid w:val="00D4248A"/>
    <w:rsid w:val="00D42E5A"/>
    <w:rsid w:val="00D56E45"/>
    <w:rsid w:val="00D7138D"/>
    <w:rsid w:val="00D72AD2"/>
    <w:rsid w:val="00D7352F"/>
    <w:rsid w:val="00D82287"/>
    <w:rsid w:val="00D933A8"/>
    <w:rsid w:val="00D94EDB"/>
    <w:rsid w:val="00D965B2"/>
    <w:rsid w:val="00D97CF1"/>
    <w:rsid w:val="00DA1478"/>
    <w:rsid w:val="00DA7AB5"/>
    <w:rsid w:val="00DB6D49"/>
    <w:rsid w:val="00DC07E1"/>
    <w:rsid w:val="00DC2F6E"/>
    <w:rsid w:val="00DD09BB"/>
    <w:rsid w:val="00DD3D4F"/>
    <w:rsid w:val="00DD412F"/>
    <w:rsid w:val="00DD6058"/>
    <w:rsid w:val="00DE4375"/>
    <w:rsid w:val="00DF5BD1"/>
    <w:rsid w:val="00E04A11"/>
    <w:rsid w:val="00E070A8"/>
    <w:rsid w:val="00E20C5D"/>
    <w:rsid w:val="00E245B1"/>
    <w:rsid w:val="00E26E6A"/>
    <w:rsid w:val="00E31BB0"/>
    <w:rsid w:val="00E352EB"/>
    <w:rsid w:val="00E40F62"/>
    <w:rsid w:val="00E422F0"/>
    <w:rsid w:val="00E44B84"/>
    <w:rsid w:val="00E47966"/>
    <w:rsid w:val="00E54631"/>
    <w:rsid w:val="00E55326"/>
    <w:rsid w:val="00E578D5"/>
    <w:rsid w:val="00E7015D"/>
    <w:rsid w:val="00E70D60"/>
    <w:rsid w:val="00E80274"/>
    <w:rsid w:val="00E80340"/>
    <w:rsid w:val="00E8114E"/>
    <w:rsid w:val="00EA0AE1"/>
    <w:rsid w:val="00EA0BC0"/>
    <w:rsid w:val="00EA54F5"/>
    <w:rsid w:val="00EA74C5"/>
    <w:rsid w:val="00EB129E"/>
    <w:rsid w:val="00EB3FE2"/>
    <w:rsid w:val="00EC1CB5"/>
    <w:rsid w:val="00ED0267"/>
    <w:rsid w:val="00ED09B3"/>
    <w:rsid w:val="00ED3017"/>
    <w:rsid w:val="00ED52DE"/>
    <w:rsid w:val="00EE08C2"/>
    <w:rsid w:val="00EE23CC"/>
    <w:rsid w:val="00EE4CA6"/>
    <w:rsid w:val="00EE7F78"/>
    <w:rsid w:val="00EF2782"/>
    <w:rsid w:val="00EF7261"/>
    <w:rsid w:val="00F0348B"/>
    <w:rsid w:val="00F07B3A"/>
    <w:rsid w:val="00F106E4"/>
    <w:rsid w:val="00F167C4"/>
    <w:rsid w:val="00F214E9"/>
    <w:rsid w:val="00F2733F"/>
    <w:rsid w:val="00F278F5"/>
    <w:rsid w:val="00F3470C"/>
    <w:rsid w:val="00F36164"/>
    <w:rsid w:val="00F4030F"/>
    <w:rsid w:val="00F42AD6"/>
    <w:rsid w:val="00F437A5"/>
    <w:rsid w:val="00F47784"/>
    <w:rsid w:val="00F54EE9"/>
    <w:rsid w:val="00F80A78"/>
    <w:rsid w:val="00F832E6"/>
    <w:rsid w:val="00F84C51"/>
    <w:rsid w:val="00F8704D"/>
    <w:rsid w:val="00F90BA2"/>
    <w:rsid w:val="00F96D83"/>
    <w:rsid w:val="00F96F6D"/>
    <w:rsid w:val="00FA29E2"/>
    <w:rsid w:val="00FA57C7"/>
    <w:rsid w:val="00FA7567"/>
    <w:rsid w:val="00FB0388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2473"/>
    <w:rsid w:val="00FF3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7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3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8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3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2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wikillerato.org/Absolutismo.html" TargetMode="External"/><Relationship Id="rId18" Type="http://schemas.openxmlformats.org/officeDocument/2006/relationships/hyperlink" Target="http://www.wikillerato.org/Absolutismo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www.wikillerato.org/Fernando_VII:_Absolutismo_y_liberalismo..html" TargetMode="External"/><Relationship Id="rId17" Type="http://schemas.openxmlformats.org/officeDocument/2006/relationships/hyperlink" Target="http://www.wikillerato.org/1830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ikillerato.org/Liberalismo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ikillerato.org/La_Revoluci%C3%B3n_Francesa_y_el_Imperio_napole%C3%B3nico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ikillerato.org/Monarqu%C3%ADa_absoluta_y_parlamentarismo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wikillerato.org/Liberalismo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ikillerato.org/1815.html" TargetMode="External"/><Relationship Id="rId14" Type="http://schemas.openxmlformats.org/officeDocument/2006/relationships/hyperlink" Target="http://www.wikillerato.org/1818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4EF86-4E7E-44B2-A65A-8E930F3A7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2404</Words>
  <Characters>13226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2019-06-23T16:09:00Z</cp:lastPrinted>
  <dcterms:created xsi:type="dcterms:W3CDTF">2019-08-01T18:12:00Z</dcterms:created>
  <dcterms:modified xsi:type="dcterms:W3CDTF">2019-08-01T18:12:00Z</dcterms:modified>
</cp:coreProperties>
</file>