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DB7" w:rsidRDefault="008135F3" w:rsidP="005E2DB7">
      <w:pPr>
        <w:jc w:val="center"/>
        <w:rPr>
          <w:b/>
          <w:sz w:val="22"/>
          <w:szCs w:val="22"/>
        </w:rPr>
      </w:pPr>
      <w:r w:rsidRPr="004A2FEE">
        <w:rPr>
          <w:b/>
          <w:sz w:val="22"/>
          <w:szCs w:val="22"/>
        </w:rPr>
        <w:t>.</w:t>
      </w:r>
      <w:r w:rsidR="005E2DB7" w:rsidRPr="005E2DB7">
        <w:rPr>
          <w:b/>
          <w:sz w:val="22"/>
          <w:szCs w:val="22"/>
        </w:rPr>
        <w:t xml:space="preserve"> </w:t>
      </w:r>
    </w:p>
    <w:p w:rsidR="00D3733A" w:rsidRPr="00987845" w:rsidRDefault="00D3733A" w:rsidP="005E2DB7">
      <w:pPr>
        <w:jc w:val="center"/>
        <w:rPr>
          <w:b/>
          <w:bCs/>
          <w:color w:val="FF0000"/>
          <w:sz w:val="36"/>
          <w:szCs w:val="36"/>
        </w:rPr>
      </w:pPr>
      <w:r w:rsidRPr="00987845">
        <w:rPr>
          <w:b/>
          <w:bCs/>
          <w:color w:val="FF0000"/>
          <w:sz w:val="36"/>
          <w:szCs w:val="36"/>
        </w:rPr>
        <w:t>San Pablo de la Cruz  1694-1775</w:t>
      </w:r>
    </w:p>
    <w:p w:rsidR="00D3733A" w:rsidRDefault="00D3733A" w:rsidP="005E2DB7">
      <w:pPr>
        <w:jc w:val="center"/>
        <w:rPr>
          <w:b/>
          <w:bCs/>
        </w:rPr>
      </w:pPr>
    </w:p>
    <w:p w:rsidR="00D3733A" w:rsidRDefault="00D3733A" w:rsidP="005E2DB7">
      <w:pPr>
        <w:jc w:val="center"/>
        <w:rPr>
          <w:b/>
          <w:bCs/>
        </w:rPr>
      </w:pPr>
    </w:p>
    <w:p w:rsidR="00D3733A" w:rsidRDefault="00D3733A" w:rsidP="005E2DB7">
      <w:pPr>
        <w:jc w:val="center"/>
        <w:rPr>
          <w:b/>
          <w:bCs/>
        </w:rPr>
      </w:pPr>
      <w:r>
        <w:rPr>
          <w:b/>
          <w:bCs/>
          <w:noProof/>
        </w:rPr>
        <w:drawing>
          <wp:inline distT="0" distB="0" distL="0" distR="0">
            <wp:extent cx="1428750" cy="1954422"/>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77823" t="34142" r="6985" b="38806"/>
                    <a:stretch>
                      <a:fillRect/>
                    </a:stretch>
                  </pic:blipFill>
                  <pic:spPr bwMode="auto">
                    <a:xfrm>
                      <a:off x="0" y="0"/>
                      <a:ext cx="1428750" cy="1954422"/>
                    </a:xfrm>
                    <a:prstGeom prst="rect">
                      <a:avLst/>
                    </a:prstGeom>
                    <a:noFill/>
                    <a:ln w="9525">
                      <a:noFill/>
                      <a:miter lim="800000"/>
                      <a:headEnd/>
                      <a:tailEnd/>
                    </a:ln>
                  </pic:spPr>
                </pic:pic>
              </a:graphicData>
            </a:graphic>
          </wp:inline>
        </w:drawing>
      </w:r>
    </w:p>
    <w:p w:rsidR="00D3733A" w:rsidRDefault="00D3733A" w:rsidP="005E2DB7">
      <w:pPr>
        <w:jc w:val="center"/>
        <w:rPr>
          <w:b/>
          <w:bCs/>
        </w:rPr>
      </w:pPr>
    </w:p>
    <w:p w:rsidR="00987845" w:rsidRDefault="00987845" w:rsidP="005E2DB7">
      <w:pPr>
        <w:jc w:val="center"/>
        <w:rPr>
          <w:b/>
          <w:bCs/>
        </w:rPr>
      </w:pPr>
    </w:p>
    <w:p w:rsidR="00987845" w:rsidRDefault="00987845" w:rsidP="00987845">
      <w:pPr>
        <w:jc w:val="both"/>
        <w:rPr>
          <w:b/>
          <w:bCs/>
        </w:rPr>
      </w:pPr>
      <w:r>
        <w:rPr>
          <w:b/>
          <w:bCs/>
          <w:color w:val="FF0000"/>
        </w:rPr>
        <w:t xml:space="preserve">   </w:t>
      </w:r>
      <w:r w:rsidRPr="00987845">
        <w:rPr>
          <w:b/>
          <w:bCs/>
          <w:color w:val="FF0000"/>
        </w:rPr>
        <w:t>Este buen sacerdote descubrió un d</w:t>
      </w:r>
      <w:r w:rsidR="00BE43E1">
        <w:rPr>
          <w:b/>
          <w:bCs/>
          <w:color w:val="FF0000"/>
        </w:rPr>
        <w:t>í</w:t>
      </w:r>
      <w:r w:rsidRPr="00987845">
        <w:rPr>
          <w:b/>
          <w:bCs/>
          <w:color w:val="FF0000"/>
        </w:rPr>
        <w:t>a el secreto para vencer los des</w:t>
      </w:r>
      <w:r>
        <w:rPr>
          <w:b/>
          <w:bCs/>
          <w:color w:val="FF0000"/>
        </w:rPr>
        <w:t>á</w:t>
      </w:r>
      <w:r w:rsidRPr="00987845">
        <w:rPr>
          <w:b/>
          <w:bCs/>
          <w:color w:val="FF0000"/>
        </w:rPr>
        <w:t>nimos y las</w:t>
      </w:r>
      <w:r>
        <w:rPr>
          <w:b/>
          <w:bCs/>
          <w:color w:val="FF0000"/>
        </w:rPr>
        <w:t xml:space="preserve"> </w:t>
      </w:r>
      <w:r w:rsidRPr="00987845">
        <w:rPr>
          <w:b/>
          <w:bCs/>
          <w:color w:val="FF0000"/>
        </w:rPr>
        <w:t>dificulta</w:t>
      </w:r>
      <w:r>
        <w:rPr>
          <w:b/>
          <w:bCs/>
          <w:color w:val="FF0000"/>
        </w:rPr>
        <w:t>des: fue la cruz de Jesú</w:t>
      </w:r>
      <w:r w:rsidRPr="00987845">
        <w:rPr>
          <w:b/>
          <w:bCs/>
          <w:color w:val="FF0000"/>
        </w:rPr>
        <w:t>s. Buen ejemplo para el ca</w:t>
      </w:r>
      <w:r>
        <w:rPr>
          <w:b/>
          <w:bCs/>
          <w:color w:val="FF0000"/>
        </w:rPr>
        <w:t>tequista que lucha por el R</w:t>
      </w:r>
      <w:r w:rsidRPr="00987845">
        <w:rPr>
          <w:b/>
          <w:bCs/>
          <w:color w:val="FF0000"/>
        </w:rPr>
        <w:t>eino de Dios</w:t>
      </w:r>
      <w:r>
        <w:rPr>
          <w:b/>
          <w:bCs/>
          <w:color w:val="FF0000"/>
        </w:rPr>
        <w:t xml:space="preserve"> y trabaja por el bien de las almas</w:t>
      </w:r>
      <w:r w:rsidRPr="00987845">
        <w:rPr>
          <w:b/>
          <w:bCs/>
          <w:color w:val="FF0000"/>
        </w:rPr>
        <w:t>. La cruz llegará a un</w:t>
      </w:r>
      <w:r>
        <w:rPr>
          <w:b/>
          <w:bCs/>
          <w:color w:val="FF0000"/>
        </w:rPr>
        <w:t xml:space="preserve"> </w:t>
      </w:r>
      <w:r w:rsidRPr="00987845">
        <w:rPr>
          <w:b/>
          <w:bCs/>
          <w:color w:val="FF0000"/>
        </w:rPr>
        <w:t>d</w:t>
      </w:r>
      <w:r>
        <w:rPr>
          <w:b/>
          <w:bCs/>
          <w:color w:val="FF0000"/>
        </w:rPr>
        <w:t>í</w:t>
      </w:r>
      <w:r w:rsidRPr="00987845">
        <w:rPr>
          <w:b/>
          <w:bCs/>
          <w:color w:val="FF0000"/>
        </w:rPr>
        <w:t>a. Si se ha descubiert</w:t>
      </w:r>
      <w:r>
        <w:rPr>
          <w:b/>
          <w:bCs/>
          <w:color w:val="FF0000"/>
        </w:rPr>
        <w:t>o</w:t>
      </w:r>
      <w:r w:rsidRPr="00987845">
        <w:rPr>
          <w:b/>
          <w:bCs/>
          <w:color w:val="FF0000"/>
        </w:rPr>
        <w:t xml:space="preserve"> el misterio de Jesús que muere y resucita, </w:t>
      </w:r>
      <w:r w:rsidR="00BE43E1">
        <w:rPr>
          <w:b/>
          <w:bCs/>
          <w:color w:val="FF0000"/>
        </w:rPr>
        <w:t xml:space="preserve">el catequista de cualquier edad </w:t>
      </w:r>
      <w:r w:rsidRPr="00987845">
        <w:rPr>
          <w:b/>
          <w:bCs/>
          <w:color w:val="FF0000"/>
        </w:rPr>
        <w:t xml:space="preserve">estará preparado para lo </w:t>
      </w:r>
      <w:r>
        <w:rPr>
          <w:b/>
          <w:bCs/>
          <w:color w:val="FF0000"/>
        </w:rPr>
        <w:t>q</w:t>
      </w:r>
      <w:r w:rsidRPr="00987845">
        <w:rPr>
          <w:b/>
          <w:bCs/>
          <w:color w:val="FF0000"/>
        </w:rPr>
        <w:t>ue venga y nunca se sent</w:t>
      </w:r>
      <w:r>
        <w:rPr>
          <w:b/>
          <w:bCs/>
          <w:color w:val="FF0000"/>
        </w:rPr>
        <w:t>i</w:t>
      </w:r>
      <w:r w:rsidRPr="00987845">
        <w:rPr>
          <w:b/>
          <w:bCs/>
          <w:color w:val="FF0000"/>
        </w:rPr>
        <w:t>r</w:t>
      </w:r>
      <w:r>
        <w:rPr>
          <w:b/>
          <w:bCs/>
          <w:color w:val="FF0000"/>
        </w:rPr>
        <w:t>á</w:t>
      </w:r>
      <w:r w:rsidRPr="00987845">
        <w:rPr>
          <w:b/>
          <w:bCs/>
          <w:color w:val="FF0000"/>
        </w:rPr>
        <w:t xml:space="preserve"> c</w:t>
      </w:r>
      <w:r>
        <w:rPr>
          <w:b/>
          <w:bCs/>
          <w:color w:val="FF0000"/>
        </w:rPr>
        <w:t>a</w:t>
      </w:r>
      <w:r w:rsidRPr="00987845">
        <w:rPr>
          <w:b/>
          <w:bCs/>
          <w:color w:val="FF0000"/>
        </w:rPr>
        <w:t>nsado o fracasado</w:t>
      </w:r>
      <w:r>
        <w:rPr>
          <w:b/>
          <w:bCs/>
        </w:rPr>
        <w:t xml:space="preserve">. </w:t>
      </w:r>
      <w:r w:rsidRPr="00987845">
        <w:rPr>
          <w:b/>
          <w:bCs/>
          <w:color w:val="FF0000"/>
        </w:rPr>
        <w:t>Para el cristiano la cruz es un do</w:t>
      </w:r>
      <w:r>
        <w:rPr>
          <w:b/>
          <w:bCs/>
          <w:color w:val="FF0000"/>
        </w:rPr>
        <w:t>n</w:t>
      </w:r>
      <w:r w:rsidRPr="00987845">
        <w:rPr>
          <w:b/>
          <w:bCs/>
          <w:color w:val="FF0000"/>
        </w:rPr>
        <w:t xml:space="preserve"> de Di</w:t>
      </w:r>
      <w:r>
        <w:rPr>
          <w:b/>
          <w:bCs/>
          <w:color w:val="FF0000"/>
        </w:rPr>
        <w:t>o</w:t>
      </w:r>
      <w:r w:rsidRPr="00987845">
        <w:rPr>
          <w:b/>
          <w:bCs/>
          <w:color w:val="FF0000"/>
        </w:rPr>
        <w:t>s. Para el n</w:t>
      </w:r>
      <w:r>
        <w:rPr>
          <w:b/>
          <w:bCs/>
          <w:color w:val="FF0000"/>
        </w:rPr>
        <w:t>o</w:t>
      </w:r>
      <w:r w:rsidRPr="00987845">
        <w:rPr>
          <w:b/>
          <w:bCs/>
          <w:color w:val="FF0000"/>
        </w:rPr>
        <w:t xml:space="preserve"> cristiano</w:t>
      </w:r>
      <w:r>
        <w:rPr>
          <w:b/>
          <w:bCs/>
          <w:color w:val="FF0000"/>
        </w:rPr>
        <w:t>, para el ateo,</w:t>
      </w:r>
      <w:r w:rsidRPr="00987845">
        <w:rPr>
          <w:b/>
          <w:bCs/>
          <w:color w:val="FF0000"/>
        </w:rPr>
        <w:t xml:space="preserve"> la cruz es </w:t>
      </w:r>
      <w:r>
        <w:rPr>
          <w:b/>
          <w:bCs/>
          <w:color w:val="FF0000"/>
        </w:rPr>
        <w:t xml:space="preserve">un </w:t>
      </w:r>
      <w:r w:rsidRPr="00987845">
        <w:rPr>
          <w:b/>
          <w:bCs/>
          <w:color w:val="FF0000"/>
        </w:rPr>
        <w:t>castigo o una maldición ¡Qué diferencia!</w:t>
      </w:r>
      <w:r>
        <w:rPr>
          <w:b/>
          <w:bCs/>
        </w:rPr>
        <w:t xml:space="preserve"> </w:t>
      </w:r>
    </w:p>
    <w:p w:rsidR="00987845" w:rsidRDefault="00987845" w:rsidP="005E2DB7">
      <w:pPr>
        <w:jc w:val="center"/>
        <w:rPr>
          <w:b/>
          <w:bCs/>
        </w:rPr>
      </w:pPr>
    </w:p>
    <w:p w:rsidR="005E2DB7" w:rsidRPr="00987845" w:rsidRDefault="00987845" w:rsidP="00987845">
      <w:pPr>
        <w:jc w:val="both"/>
        <w:rPr>
          <w:b/>
        </w:rPr>
      </w:pPr>
      <w:r>
        <w:rPr>
          <w:b/>
          <w:bCs/>
        </w:rPr>
        <w:t xml:space="preserve">      </w:t>
      </w:r>
      <w:r w:rsidR="00D3733A" w:rsidRPr="00987845">
        <w:rPr>
          <w:b/>
        </w:rPr>
        <w:t xml:space="preserve"> (</w:t>
      </w:r>
      <w:hyperlink r:id="rId9" w:tooltip="Ovada" w:history="1">
        <w:r w:rsidR="00D3733A" w:rsidRPr="00987845">
          <w:rPr>
            <w:rStyle w:val="Hipervnculo"/>
            <w:b/>
            <w:color w:val="auto"/>
            <w:u w:val="none"/>
          </w:rPr>
          <w:t>Ovada</w:t>
        </w:r>
      </w:hyperlink>
      <w:r w:rsidR="00D3733A" w:rsidRPr="00987845">
        <w:rPr>
          <w:b/>
        </w:rPr>
        <w:t xml:space="preserve">, </w:t>
      </w:r>
      <w:hyperlink r:id="rId10" w:tooltip="3 de enero" w:history="1">
        <w:r w:rsidR="00D3733A" w:rsidRPr="00987845">
          <w:rPr>
            <w:rStyle w:val="Hipervnculo"/>
            <w:b/>
            <w:color w:val="auto"/>
            <w:u w:val="none"/>
          </w:rPr>
          <w:t>3 de enero</w:t>
        </w:r>
      </w:hyperlink>
      <w:r w:rsidR="00D3733A" w:rsidRPr="00987845">
        <w:rPr>
          <w:b/>
        </w:rPr>
        <w:t xml:space="preserve"> de </w:t>
      </w:r>
      <w:hyperlink r:id="rId11" w:tooltip="1694" w:history="1">
        <w:r w:rsidR="00D3733A" w:rsidRPr="00987845">
          <w:rPr>
            <w:rStyle w:val="Hipervnculo"/>
            <w:b/>
            <w:color w:val="auto"/>
            <w:u w:val="none"/>
          </w:rPr>
          <w:t>1694</w:t>
        </w:r>
      </w:hyperlink>
      <w:r w:rsidR="00D3733A" w:rsidRPr="00987845">
        <w:rPr>
          <w:b/>
        </w:rPr>
        <w:t>-</w:t>
      </w:r>
      <w:hyperlink r:id="rId12" w:tooltip="Roma" w:history="1">
        <w:r w:rsidR="00D3733A" w:rsidRPr="00987845">
          <w:rPr>
            <w:rStyle w:val="Hipervnculo"/>
            <w:b/>
            <w:color w:val="auto"/>
            <w:u w:val="none"/>
          </w:rPr>
          <w:t>Roma</w:t>
        </w:r>
      </w:hyperlink>
      <w:r w:rsidR="00D3733A" w:rsidRPr="00987845">
        <w:rPr>
          <w:b/>
        </w:rPr>
        <w:t xml:space="preserve">, </w:t>
      </w:r>
      <w:hyperlink r:id="rId13" w:tooltip="18 de octubre" w:history="1">
        <w:r w:rsidR="00D3733A" w:rsidRPr="00987845">
          <w:rPr>
            <w:rStyle w:val="Hipervnculo"/>
            <w:b/>
            <w:color w:val="auto"/>
            <w:u w:val="none"/>
          </w:rPr>
          <w:t>18 de octubre</w:t>
        </w:r>
      </w:hyperlink>
      <w:r w:rsidR="00D3733A" w:rsidRPr="00987845">
        <w:rPr>
          <w:b/>
        </w:rPr>
        <w:t xml:space="preserve"> de </w:t>
      </w:r>
      <w:hyperlink r:id="rId14" w:tooltip="1775" w:history="1">
        <w:r w:rsidR="00D3733A" w:rsidRPr="00987845">
          <w:rPr>
            <w:rStyle w:val="Hipervnculo"/>
            <w:b/>
            <w:color w:val="auto"/>
            <w:u w:val="none"/>
          </w:rPr>
          <w:t>1775</w:t>
        </w:r>
      </w:hyperlink>
      <w:r w:rsidR="00D3733A" w:rsidRPr="00987845">
        <w:rPr>
          <w:b/>
        </w:rPr>
        <w:t xml:space="preserve">) fue un sacerdote eremita y místico </w:t>
      </w:r>
      <w:hyperlink r:id="rId15" w:tooltip="Italia" w:history="1">
        <w:r w:rsidR="00D3733A" w:rsidRPr="00987845">
          <w:rPr>
            <w:rStyle w:val="Hipervnculo"/>
            <w:b/>
            <w:color w:val="auto"/>
            <w:u w:val="none"/>
          </w:rPr>
          <w:t>italiano</w:t>
        </w:r>
      </w:hyperlink>
      <w:r w:rsidR="00D3733A" w:rsidRPr="00987845">
        <w:rPr>
          <w:b/>
        </w:rPr>
        <w:t xml:space="preserve"> fundador de la </w:t>
      </w:r>
      <w:hyperlink r:id="rId16" w:tooltip="Congregación de la Pasión" w:history="1">
        <w:r w:rsidR="00D3733A" w:rsidRPr="00987845">
          <w:rPr>
            <w:rStyle w:val="Hipervnculo"/>
            <w:b/>
            <w:color w:val="auto"/>
            <w:u w:val="none"/>
          </w:rPr>
          <w:t>Congregación de la Pasión</w:t>
        </w:r>
      </w:hyperlink>
      <w:r w:rsidR="00D3733A" w:rsidRPr="00987845">
        <w:rPr>
          <w:b/>
        </w:rPr>
        <w:t xml:space="preserve"> más conocida como Pasionistas. Su nombre real fue </w:t>
      </w:r>
      <w:r w:rsidR="00D3733A" w:rsidRPr="00987845">
        <w:rPr>
          <w:b/>
          <w:bCs/>
        </w:rPr>
        <w:t>Pablo Francisco Danei Massari</w:t>
      </w:r>
      <w:r w:rsidR="00D3733A" w:rsidRPr="00987845">
        <w:rPr>
          <w:b/>
        </w:rPr>
        <w:t>.</w:t>
      </w:r>
    </w:p>
    <w:p w:rsidR="00D3733A" w:rsidRPr="00987845" w:rsidRDefault="00987845" w:rsidP="00987845">
      <w:pPr>
        <w:pStyle w:val="NormalWeb"/>
        <w:jc w:val="both"/>
        <w:rPr>
          <w:rFonts w:ascii="Arial" w:hAnsi="Arial" w:cs="Arial"/>
          <w:b/>
        </w:rPr>
      </w:pPr>
      <w:r>
        <w:rPr>
          <w:rFonts w:ascii="Arial" w:hAnsi="Arial" w:cs="Arial"/>
          <w:b/>
        </w:rPr>
        <w:t xml:space="preserve">   Vi</w:t>
      </w:r>
      <w:r w:rsidR="00D3733A" w:rsidRPr="00987845">
        <w:rPr>
          <w:rFonts w:ascii="Arial" w:hAnsi="Arial" w:cs="Arial"/>
          <w:b/>
        </w:rPr>
        <w:t>vió una vida normal en Ovada, Italia. Fue hijo de un medianamente acaudalado comerciante. Cuando Pablo tenía 19 años de edad, su vida cambió al escuchar un sermón que el párroco de su pueblo natal predicó en aquel día</w:t>
      </w:r>
      <w:r>
        <w:rPr>
          <w:rFonts w:ascii="Arial" w:hAnsi="Arial" w:cs="Arial"/>
          <w:b/>
        </w:rPr>
        <w:t xml:space="preserve"> en que se lo ocurrió pasar por la iglesia.</w:t>
      </w:r>
      <w:r w:rsidR="00D3733A" w:rsidRPr="00987845">
        <w:rPr>
          <w:rFonts w:ascii="Arial" w:hAnsi="Arial" w:cs="Arial"/>
          <w:b/>
        </w:rPr>
        <w:t xml:space="preserve"> </w:t>
      </w:r>
      <w:r>
        <w:rPr>
          <w:rFonts w:ascii="Arial" w:hAnsi="Arial" w:cs="Arial"/>
          <w:b/>
        </w:rPr>
        <w:t xml:space="preserve">Las palabras </w:t>
      </w:r>
      <w:r w:rsidR="00BE43E1">
        <w:rPr>
          <w:rFonts w:ascii="Arial" w:hAnsi="Arial" w:cs="Arial"/>
          <w:b/>
        </w:rPr>
        <w:t>que oyó le impresionaron. Dejó</w:t>
      </w:r>
      <w:r>
        <w:rPr>
          <w:rFonts w:ascii="Arial" w:hAnsi="Arial" w:cs="Arial"/>
          <w:b/>
        </w:rPr>
        <w:t xml:space="preserve"> la vida</w:t>
      </w:r>
      <w:r w:rsidR="00D3733A" w:rsidRPr="00987845">
        <w:rPr>
          <w:rFonts w:ascii="Arial" w:hAnsi="Arial" w:cs="Arial"/>
          <w:b/>
        </w:rPr>
        <w:t xml:space="preserve"> libre de vicios</w:t>
      </w:r>
      <w:r>
        <w:rPr>
          <w:rFonts w:ascii="Arial" w:hAnsi="Arial" w:cs="Arial"/>
          <w:b/>
        </w:rPr>
        <w:t xml:space="preserve"> que llevaba y comenz</w:t>
      </w:r>
      <w:r w:rsidR="00BE43E1">
        <w:rPr>
          <w:rFonts w:ascii="Arial" w:hAnsi="Arial" w:cs="Arial"/>
          <w:b/>
        </w:rPr>
        <w:t xml:space="preserve">ó </w:t>
      </w:r>
      <w:r>
        <w:rPr>
          <w:rFonts w:ascii="Arial" w:hAnsi="Arial" w:cs="Arial"/>
          <w:b/>
        </w:rPr>
        <w:t>un proceso de conversión, de</w:t>
      </w:r>
      <w:r w:rsidR="00D3733A" w:rsidRPr="00987845">
        <w:rPr>
          <w:rFonts w:ascii="Arial" w:hAnsi="Arial" w:cs="Arial"/>
          <w:b/>
        </w:rPr>
        <w:t xml:space="preserve"> penitencia y </w:t>
      </w:r>
      <w:r>
        <w:rPr>
          <w:rFonts w:ascii="Arial" w:hAnsi="Arial" w:cs="Arial"/>
          <w:b/>
        </w:rPr>
        <w:t>de</w:t>
      </w:r>
      <w:r w:rsidR="00D3733A" w:rsidRPr="00987845">
        <w:rPr>
          <w:rFonts w:ascii="Arial" w:hAnsi="Arial" w:cs="Arial"/>
          <w:b/>
        </w:rPr>
        <w:t xml:space="preserve"> oración diaria. </w:t>
      </w:r>
    </w:p>
    <w:p w:rsidR="00987845" w:rsidRDefault="00987845" w:rsidP="00987845">
      <w:pPr>
        <w:pStyle w:val="NormalWeb"/>
        <w:jc w:val="both"/>
        <w:rPr>
          <w:rFonts w:ascii="Arial" w:hAnsi="Arial" w:cs="Arial"/>
          <w:b/>
        </w:rPr>
      </w:pPr>
      <w:r>
        <w:rPr>
          <w:rFonts w:ascii="Arial" w:hAnsi="Arial" w:cs="Arial"/>
          <w:b/>
        </w:rPr>
        <w:t xml:space="preserve">   </w:t>
      </w:r>
      <w:r w:rsidR="00D3733A" w:rsidRPr="00987845">
        <w:rPr>
          <w:rFonts w:ascii="Arial" w:hAnsi="Arial" w:cs="Arial"/>
          <w:b/>
        </w:rPr>
        <w:t xml:space="preserve">Se dice que la Virgen María se le apareció al joven Pablo y le dio a conocer el hábito negro, el estilo de vida contemplativa y el escudo de su futura congregación de los </w:t>
      </w:r>
      <w:hyperlink r:id="rId17" w:tooltip="Congregación de la Pasión" w:history="1">
        <w:r w:rsidR="00D3733A" w:rsidRPr="00987845">
          <w:rPr>
            <w:rStyle w:val="Hipervnculo"/>
            <w:rFonts w:ascii="Arial" w:hAnsi="Arial" w:cs="Arial"/>
            <w:b/>
            <w:color w:val="auto"/>
            <w:u w:val="none"/>
          </w:rPr>
          <w:t>Pasionistas</w:t>
        </w:r>
      </w:hyperlink>
      <w:r w:rsidR="00D3733A" w:rsidRPr="00987845">
        <w:rPr>
          <w:rFonts w:ascii="Arial" w:hAnsi="Arial" w:cs="Arial"/>
          <w:b/>
        </w:rPr>
        <w:t xml:space="preserve">, que fundó, inspirado en la Pasión, Muerte y Resurrección de </w:t>
      </w:r>
      <w:hyperlink r:id="rId18" w:tooltip="Cristo" w:history="1">
        <w:r w:rsidR="00D3733A" w:rsidRPr="00987845">
          <w:rPr>
            <w:rStyle w:val="Hipervnculo"/>
            <w:rFonts w:ascii="Arial" w:hAnsi="Arial" w:cs="Arial"/>
            <w:b/>
            <w:color w:val="auto"/>
            <w:u w:val="none"/>
          </w:rPr>
          <w:t>Cristo</w:t>
        </w:r>
      </w:hyperlink>
      <w:r w:rsidR="00D3733A" w:rsidRPr="00987845">
        <w:rPr>
          <w:rFonts w:ascii="Arial" w:hAnsi="Arial" w:cs="Arial"/>
          <w:b/>
        </w:rPr>
        <w:t xml:space="preserve">. </w:t>
      </w:r>
    </w:p>
    <w:p w:rsidR="00D3733A" w:rsidRPr="00987845" w:rsidRDefault="00987845" w:rsidP="00987845">
      <w:pPr>
        <w:pStyle w:val="NormalWeb"/>
        <w:jc w:val="both"/>
        <w:rPr>
          <w:rFonts w:ascii="Arial" w:hAnsi="Arial" w:cs="Arial"/>
          <w:b/>
        </w:rPr>
      </w:pPr>
      <w:r>
        <w:rPr>
          <w:rFonts w:ascii="Arial" w:hAnsi="Arial" w:cs="Arial"/>
          <w:b/>
        </w:rPr>
        <w:t xml:space="preserve">   </w:t>
      </w:r>
      <w:r w:rsidR="00D3733A" w:rsidRPr="00987845">
        <w:rPr>
          <w:rFonts w:ascii="Arial" w:hAnsi="Arial" w:cs="Arial"/>
          <w:b/>
        </w:rPr>
        <w:t>Pablo relató sus visiones a Monseñor Gattinara, obispo de Alejandría y a su confesor, quienes le revistieron de dicho hábito en 1720, a raíz de lo cual vivió en la ermita de San Esteban (según otras fuentes fue en la iglesia de los Santos Carlos y Ana</w:t>
      </w:r>
      <w:hyperlink r:id="rId19" w:anchor="cite_note-1" w:history="1">
        <w:r w:rsidR="00D3733A" w:rsidRPr="00987845">
          <w:rPr>
            <w:rStyle w:val="Hipervnculo"/>
            <w:rFonts w:ascii="Arial" w:hAnsi="Arial" w:cs="Arial"/>
            <w:b/>
            <w:color w:val="auto"/>
            <w:u w:val="none"/>
            <w:vertAlign w:val="superscript"/>
          </w:rPr>
          <w:t>1</w:t>
        </w:r>
      </w:hyperlink>
      <w:r w:rsidR="00D3733A" w:rsidRPr="00987845">
        <w:rPr>
          <w:rFonts w:ascii="Arial" w:hAnsi="Arial" w:cs="Arial"/>
          <w:b/>
        </w:rPr>
        <w:t xml:space="preserve">​), en la localidad de Castellazzo. </w:t>
      </w:r>
    </w:p>
    <w:p w:rsidR="00D3733A" w:rsidRPr="00987845" w:rsidRDefault="00987845" w:rsidP="00987845">
      <w:pPr>
        <w:pStyle w:val="NormalWeb"/>
        <w:jc w:val="both"/>
        <w:rPr>
          <w:rFonts w:ascii="Arial" w:hAnsi="Arial" w:cs="Arial"/>
          <w:b/>
        </w:rPr>
      </w:pPr>
      <w:r>
        <w:rPr>
          <w:rFonts w:ascii="Arial" w:hAnsi="Arial" w:cs="Arial"/>
          <w:b/>
        </w:rPr>
        <w:t xml:space="preserve">  </w:t>
      </w:r>
      <w:r w:rsidR="00D3733A" w:rsidRPr="00987845">
        <w:rPr>
          <w:rFonts w:ascii="Arial" w:hAnsi="Arial" w:cs="Arial"/>
          <w:b/>
        </w:rPr>
        <w:t xml:space="preserve">Junto a su hermano, </w:t>
      </w:r>
      <w:hyperlink r:id="rId20" w:tooltip="Juan Bautista de San Miguel" w:history="1">
        <w:r w:rsidR="00D3733A" w:rsidRPr="00987845">
          <w:rPr>
            <w:rStyle w:val="Hipervnculo"/>
            <w:rFonts w:ascii="Arial" w:hAnsi="Arial" w:cs="Arial"/>
            <w:b/>
            <w:color w:val="auto"/>
            <w:u w:val="none"/>
          </w:rPr>
          <w:t>Juan Bautista de San Miguel</w:t>
        </w:r>
      </w:hyperlink>
      <w:r w:rsidR="00D3733A" w:rsidRPr="00987845">
        <w:rPr>
          <w:rFonts w:ascii="Arial" w:hAnsi="Arial" w:cs="Arial"/>
          <w:b/>
        </w:rPr>
        <w:t xml:space="preserve">, Pablo, que tomó el nombre religioso de Padre Pablo de La Cruz, viajó a la ciudad de </w:t>
      </w:r>
      <w:hyperlink r:id="rId21" w:tooltip="Roma" w:history="1">
        <w:r w:rsidR="00D3733A" w:rsidRPr="00987845">
          <w:rPr>
            <w:rStyle w:val="Hipervnculo"/>
            <w:rFonts w:ascii="Arial" w:hAnsi="Arial" w:cs="Arial"/>
            <w:b/>
            <w:color w:val="auto"/>
            <w:u w:val="none"/>
          </w:rPr>
          <w:t>Roma</w:t>
        </w:r>
      </w:hyperlink>
      <w:r w:rsidR="00D3733A" w:rsidRPr="00987845">
        <w:rPr>
          <w:rFonts w:ascii="Arial" w:hAnsi="Arial" w:cs="Arial"/>
          <w:b/>
        </w:rPr>
        <w:t xml:space="preserve"> y sostuvo una audiencia con el papa </w:t>
      </w:r>
      <w:hyperlink r:id="rId22" w:tooltip="Benedicto XIV" w:history="1">
        <w:r w:rsidR="00D3733A" w:rsidRPr="00987845">
          <w:rPr>
            <w:rStyle w:val="Hipervnculo"/>
            <w:rFonts w:ascii="Arial" w:hAnsi="Arial" w:cs="Arial"/>
            <w:b/>
            <w:color w:val="auto"/>
            <w:u w:val="none"/>
          </w:rPr>
          <w:t>Benedicto XIV</w:t>
        </w:r>
      </w:hyperlink>
      <w:r w:rsidR="00D3733A" w:rsidRPr="00987845">
        <w:rPr>
          <w:rFonts w:ascii="Arial" w:hAnsi="Arial" w:cs="Arial"/>
          <w:b/>
        </w:rPr>
        <w:t xml:space="preserve">, quien aprobó las reglas de su congregación, que se llamó </w:t>
      </w:r>
      <w:r w:rsidR="00D3733A" w:rsidRPr="00987845">
        <w:rPr>
          <w:rFonts w:ascii="Arial" w:hAnsi="Arial" w:cs="Arial"/>
          <w:b/>
          <w:i/>
          <w:iCs/>
        </w:rPr>
        <w:t>Congregación de la Pasión</w:t>
      </w:r>
      <w:r w:rsidR="00D3733A" w:rsidRPr="00987845">
        <w:rPr>
          <w:rFonts w:ascii="Arial" w:hAnsi="Arial" w:cs="Arial"/>
          <w:b/>
        </w:rPr>
        <w:t xml:space="preserve"> (también conocida como </w:t>
      </w:r>
      <w:hyperlink r:id="rId23" w:tooltip="Congregación de la Pasión" w:history="1">
        <w:r w:rsidR="00D3733A" w:rsidRPr="00987845">
          <w:rPr>
            <w:rStyle w:val="Hipervnculo"/>
            <w:rFonts w:ascii="Arial" w:hAnsi="Arial" w:cs="Arial"/>
            <w:b/>
            <w:color w:val="auto"/>
            <w:u w:val="none"/>
          </w:rPr>
          <w:t>Pasionistas</w:t>
        </w:r>
      </w:hyperlink>
      <w:r w:rsidR="00D3733A" w:rsidRPr="00987845">
        <w:rPr>
          <w:rFonts w:ascii="Arial" w:hAnsi="Arial" w:cs="Arial"/>
          <w:b/>
        </w:rPr>
        <w:t xml:space="preserve">), destinada a la vida contemplativa y a las misiones de evangelización. Pablo se destacó por su amor a la </w:t>
      </w:r>
      <w:hyperlink r:id="rId24" w:tooltip="Eucaristía" w:history="1">
        <w:r w:rsidR="00D3733A" w:rsidRPr="00987845">
          <w:rPr>
            <w:rStyle w:val="Hipervnculo"/>
            <w:rFonts w:ascii="Arial" w:hAnsi="Arial" w:cs="Arial"/>
            <w:b/>
            <w:color w:val="auto"/>
            <w:u w:val="none"/>
          </w:rPr>
          <w:t>Eucaristía</w:t>
        </w:r>
      </w:hyperlink>
      <w:r w:rsidR="00D3733A" w:rsidRPr="00987845">
        <w:rPr>
          <w:rFonts w:ascii="Arial" w:hAnsi="Arial" w:cs="Arial"/>
          <w:b/>
        </w:rPr>
        <w:t xml:space="preserve">, su penitencia y su infatigable oración y predicación. </w:t>
      </w:r>
    </w:p>
    <w:p w:rsidR="00D3733A" w:rsidRDefault="00987845" w:rsidP="00987845">
      <w:pPr>
        <w:jc w:val="both"/>
        <w:rPr>
          <w:b/>
        </w:rPr>
      </w:pPr>
      <w:r>
        <w:rPr>
          <w:b/>
        </w:rPr>
        <w:t xml:space="preserve">  Aparentemente su vida no tuvo muchos hechos que relatatr. Todo su proceso personal y el mismo del Instituto re</w:t>
      </w:r>
      <w:r w:rsidR="00E64309">
        <w:rPr>
          <w:b/>
        </w:rPr>
        <w:t>l</w:t>
      </w:r>
      <w:r>
        <w:rPr>
          <w:b/>
        </w:rPr>
        <w:t>igioso que fue aumentando pertenec</w:t>
      </w:r>
      <w:r w:rsidR="00E64309">
        <w:rPr>
          <w:b/>
        </w:rPr>
        <w:t>í</w:t>
      </w:r>
      <w:r>
        <w:rPr>
          <w:b/>
        </w:rPr>
        <w:t>a al secreto de las almas y a la marcha silen</w:t>
      </w:r>
      <w:r w:rsidR="00E64309">
        <w:rPr>
          <w:b/>
        </w:rPr>
        <w:t>c</w:t>
      </w:r>
      <w:r>
        <w:rPr>
          <w:b/>
        </w:rPr>
        <w:t>iosa en la histor</w:t>
      </w:r>
      <w:r w:rsidR="00E64309">
        <w:rPr>
          <w:b/>
        </w:rPr>
        <w:t>i</w:t>
      </w:r>
      <w:r>
        <w:rPr>
          <w:b/>
        </w:rPr>
        <w:t>a. As</w:t>
      </w:r>
      <w:r w:rsidR="002F6EA7">
        <w:rPr>
          <w:b/>
        </w:rPr>
        <w:t>í</w:t>
      </w:r>
      <w:bookmarkStart w:id="0" w:name="_GoBack"/>
      <w:bookmarkEnd w:id="0"/>
      <w:r>
        <w:rPr>
          <w:b/>
        </w:rPr>
        <w:t xml:space="preserve"> es el nacimiento y la Historia de Pablo de</w:t>
      </w:r>
      <w:r w:rsidR="00E64309">
        <w:rPr>
          <w:b/>
        </w:rPr>
        <w:t xml:space="preserve"> </w:t>
      </w:r>
      <w:r>
        <w:rPr>
          <w:b/>
        </w:rPr>
        <w:t>la Cru</w:t>
      </w:r>
      <w:r w:rsidR="00E64309">
        <w:rPr>
          <w:b/>
        </w:rPr>
        <w:t>z</w:t>
      </w:r>
      <w:r>
        <w:rPr>
          <w:b/>
        </w:rPr>
        <w:t xml:space="preserve"> y del Instituto de Padre Pasionistas.</w:t>
      </w:r>
    </w:p>
    <w:p w:rsidR="00D3733A" w:rsidRDefault="00D3733A" w:rsidP="00D3733A"/>
    <w:p w:rsidR="00E64309" w:rsidRDefault="00E64309" w:rsidP="00E64309">
      <w:pPr>
        <w:pStyle w:val="NormalWeb"/>
        <w:jc w:val="both"/>
      </w:pPr>
      <w:r>
        <w:t xml:space="preserve">   </w:t>
      </w:r>
      <w:r w:rsidRPr="00E64309">
        <w:rPr>
          <w:rFonts w:ascii="Arial" w:hAnsi="Arial" w:cs="Arial"/>
          <w:b/>
          <w:color w:val="FF0000"/>
          <w:sz w:val="28"/>
          <w:szCs w:val="28"/>
        </w:rPr>
        <w:t>¿Algún dato más</w:t>
      </w:r>
      <w:r w:rsidRPr="00E0718A">
        <w:rPr>
          <w:color w:val="FF0000"/>
        </w:rPr>
        <w:t>?</w:t>
      </w:r>
      <w:r>
        <w:t xml:space="preserve"> </w:t>
      </w:r>
    </w:p>
    <w:p w:rsidR="00E64309" w:rsidRDefault="00E64309" w:rsidP="00E64309">
      <w:pPr>
        <w:pStyle w:val="NormalWeb"/>
        <w:jc w:val="both"/>
        <w:rPr>
          <w:rFonts w:ascii="Arial" w:hAnsi="Arial" w:cs="Arial"/>
          <w:b/>
        </w:rPr>
      </w:pPr>
      <w:r>
        <w:rPr>
          <w:rFonts w:ascii="Arial" w:hAnsi="Arial" w:cs="Arial"/>
          <w:b/>
        </w:rPr>
        <w:t xml:space="preserve">    </w:t>
      </w:r>
      <w:r w:rsidR="00D3733A" w:rsidRPr="00E64309">
        <w:rPr>
          <w:rFonts w:ascii="Arial" w:hAnsi="Arial" w:cs="Arial"/>
          <w:b/>
        </w:rPr>
        <w:t xml:space="preserve">San Pablo de la Cruz se lanza a la empresa de fundar esta congregación luego de un largo camino de búsqueda espiritual, muy similar al vivido por </w:t>
      </w:r>
      <w:hyperlink r:id="rId25" w:tooltip="San Francisco de Asís" w:history="1">
        <w:r w:rsidR="00D3733A" w:rsidRPr="00E64309">
          <w:rPr>
            <w:rStyle w:val="Hipervnculo"/>
            <w:rFonts w:ascii="Arial" w:hAnsi="Arial" w:cs="Arial"/>
            <w:b/>
            <w:color w:val="auto"/>
            <w:u w:val="none"/>
          </w:rPr>
          <w:t>San Francisco de Asís</w:t>
        </w:r>
      </w:hyperlink>
      <w:r w:rsidR="00D3733A" w:rsidRPr="00E64309">
        <w:rPr>
          <w:rFonts w:ascii="Arial" w:hAnsi="Arial" w:cs="Arial"/>
          <w:b/>
        </w:rPr>
        <w:t>: se despoja de posible fama, riqueza y posición social a cambio de hacerse pobre siervo de Cristo, movido a ello por una visión de la Santísima Virgen María.</w:t>
      </w:r>
    </w:p>
    <w:p w:rsidR="00E64309" w:rsidRDefault="00E64309" w:rsidP="00E64309">
      <w:pPr>
        <w:pStyle w:val="NormalWeb"/>
        <w:jc w:val="both"/>
        <w:rPr>
          <w:rFonts w:ascii="Arial" w:hAnsi="Arial" w:cs="Arial"/>
          <w:b/>
        </w:rPr>
      </w:pPr>
      <w:r>
        <w:rPr>
          <w:rFonts w:ascii="Arial" w:hAnsi="Arial" w:cs="Arial"/>
          <w:b/>
        </w:rPr>
        <w:t xml:space="preserve">  </w:t>
      </w:r>
      <w:r w:rsidR="00D3733A" w:rsidRPr="00E64309">
        <w:rPr>
          <w:rFonts w:ascii="Arial" w:hAnsi="Arial" w:cs="Arial"/>
          <w:b/>
        </w:rPr>
        <w:t xml:space="preserve"> Su vida mendicante la comparte pronto con algunos compañeros que se le unen, haciéndose llamar "L</w:t>
      </w:r>
      <w:r w:rsidR="00E0718A">
        <w:rPr>
          <w:rFonts w:ascii="Arial" w:hAnsi="Arial" w:cs="Arial"/>
          <w:b/>
        </w:rPr>
        <w:t>os pobres de Cristo</w:t>
      </w:r>
      <w:r w:rsidR="00D3733A" w:rsidRPr="00E64309">
        <w:rPr>
          <w:rFonts w:ascii="Arial" w:hAnsi="Arial" w:cs="Arial"/>
          <w:b/>
        </w:rPr>
        <w:t xml:space="preserve">". Con el tiempo toman el nombre de "PASIONISTAS" en consonancia con el encargo que la Virgen le hace a Pablo: predicar la Pasión de Jesucristo como </w:t>
      </w:r>
      <w:r w:rsidR="00D3733A" w:rsidRPr="00E64309">
        <w:rPr>
          <w:rFonts w:ascii="Arial" w:hAnsi="Arial" w:cs="Arial"/>
          <w:b/>
          <w:i/>
          <w:iCs/>
        </w:rPr>
        <w:t>"el don más maravilloso del amor de Dios, la fuerza que puede transformar al hombre y al mundo entero"</w:t>
      </w:r>
      <w:r w:rsidR="00D3733A" w:rsidRPr="00E64309">
        <w:rPr>
          <w:rFonts w:ascii="Arial" w:hAnsi="Arial" w:cs="Arial"/>
          <w:b/>
        </w:rPr>
        <w:t xml:space="preserve">. </w:t>
      </w:r>
    </w:p>
    <w:p w:rsidR="00E64309" w:rsidRDefault="00E64309" w:rsidP="00E64309">
      <w:pPr>
        <w:pStyle w:val="NormalWeb"/>
        <w:jc w:val="both"/>
        <w:rPr>
          <w:rFonts w:ascii="Arial" w:hAnsi="Arial" w:cs="Arial"/>
          <w:b/>
        </w:rPr>
      </w:pPr>
      <w:r>
        <w:rPr>
          <w:rFonts w:ascii="Arial" w:hAnsi="Arial" w:cs="Arial"/>
          <w:b/>
        </w:rPr>
        <w:t xml:space="preserve">    </w:t>
      </w:r>
      <w:r w:rsidR="00D3733A" w:rsidRPr="00E64309">
        <w:rPr>
          <w:rFonts w:ascii="Arial" w:hAnsi="Arial" w:cs="Arial"/>
          <w:b/>
        </w:rPr>
        <w:t xml:space="preserve">Su misión los lleva a padecer en carne propia los dolores de los pobres, sirviéndolos, especialmente a los enfermos ("sufriendo los dolores de Cristo crucificado"), y a viajar de pueblo en pueblo predicando las misiones. Esta vida, una opción radical por el </w:t>
      </w:r>
      <w:hyperlink r:id="rId26" w:tooltip="Evangelio" w:history="1">
        <w:r w:rsidR="00D3733A" w:rsidRPr="00E64309">
          <w:rPr>
            <w:rStyle w:val="Hipervnculo"/>
            <w:rFonts w:ascii="Arial" w:hAnsi="Arial" w:cs="Arial"/>
            <w:b/>
            <w:color w:val="auto"/>
            <w:u w:val="none"/>
          </w:rPr>
          <w:t>Evangelio</w:t>
        </w:r>
      </w:hyperlink>
      <w:r w:rsidR="00D3733A" w:rsidRPr="00E64309">
        <w:rPr>
          <w:rFonts w:ascii="Arial" w:hAnsi="Arial" w:cs="Arial"/>
          <w:b/>
        </w:rPr>
        <w:t xml:space="preserve">, en un comienzo no es bien comprendida por la </w:t>
      </w:r>
      <w:hyperlink r:id="rId27" w:tooltip="Santa Sede" w:history="1">
        <w:r w:rsidR="00D3733A" w:rsidRPr="00E64309">
          <w:rPr>
            <w:rStyle w:val="Hipervnculo"/>
            <w:rFonts w:ascii="Arial" w:hAnsi="Arial" w:cs="Arial"/>
            <w:b/>
            <w:color w:val="auto"/>
            <w:u w:val="none"/>
          </w:rPr>
          <w:t>Santa Sede</w:t>
        </w:r>
      </w:hyperlink>
      <w:r w:rsidR="00D3733A" w:rsidRPr="00E64309">
        <w:rPr>
          <w:rFonts w:ascii="Arial" w:hAnsi="Arial" w:cs="Arial"/>
          <w:b/>
        </w:rPr>
        <w:t xml:space="preserve"> (pese a que Pablo contaba con el apoyo de su obispo), pero después de vencer las resistencias iniciales, logra que el papa </w:t>
      </w:r>
      <w:hyperlink r:id="rId28" w:tooltip="Benedicto XIV" w:history="1">
        <w:r w:rsidR="00D3733A" w:rsidRPr="00E64309">
          <w:rPr>
            <w:rStyle w:val="Hipervnculo"/>
            <w:rFonts w:ascii="Arial" w:hAnsi="Arial" w:cs="Arial"/>
            <w:b/>
            <w:color w:val="auto"/>
            <w:u w:val="none"/>
          </w:rPr>
          <w:t>Benedicto XIV</w:t>
        </w:r>
      </w:hyperlink>
      <w:r w:rsidR="00D3733A" w:rsidRPr="00E64309">
        <w:rPr>
          <w:rFonts w:ascii="Arial" w:hAnsi="Arial" w:cs="Arial"/>
          <w:b/>
        </w:rPr>
        <w:t xml:space="preserve"> lo ordene sacerdote junto a su hermano Juan Bautista en 1727 y les dé a esta primera comunidad permiso para predicar.</w:t>
      </w:r>
    </w:p>
    <w:p w:rsidR="00D3733A" w:rsidRPr="00E64309" w:rsidRDefault="00E64309" w:rsidP="00E64309">
      <w:pPr>
        <w:pStyle w:val="NormalWeb"/>
        <w:jc w:val="both"/>
        <w:rPr>
          <w:rFonts w:ascii="Arial" w:hAnsi="Arial" w:cs="Arial"/>
          <w:b/>
        </w:rPr>
      </w:pPr>
      <w:r>
        <w:rPr>
          <w:rFonts w:ascii="Arial" w:hAnsi="Arial" w:cs="Arial"/>
          <w:b/>
        </w:rPr>
        <w:t xml:space="preserve">   </w:t>
      </w:r>
      <w:r w:rsidR="00D3733A" w:rsidRPr="00E64309">
        <w:rPr>
          <w:rFonts w:ascii="Arial" w:hAnsi="Arial" w:cs="Arial"/>
          <w:b/>
        </w:rPr>
        <w:t xml:space="preserve">Más tarde el propio San Pablo de la Cruz llegó a ser consejero del papa </w:t>
      </w:r>
      <w:hyperlink r:id="rId29" w:tooltip="Clemente XIII" w:history="1">
        <w:r w:rsidR="00D3733A" w:rsidRPr="00E64309">
          <w:rPr>
            <w:rStyle w:val="Hipervnculo"/>
            <w:rFonts w:ascii="Arial" w:hAnsi="Arial" w:cs="Arial"/>
            <w:b/>
            <w:color w:val="auto"/>
            <w:u w:val="none"/>
          </w:rPr>
          <w:t>Clemente XIII</w:t>
        </w:r>
      </w:hyperlink>
      <w:r w:rsidR="00D3733A" w:rsidRPr="00E64309">
        <w:rPr>
          <w:rFonts w:ascii="Arial" w:hAnsi="Arial" w:cs="Arial"/>
          <w:b/>
        </w:rPr>
        <w:t xml:space="preserve">, lo que lo llevó a trasladarse a </w:t>
      </w:r>
      <w:hyperlink r:id="rId30" w:tooltip="Roma" w:history="1">
        <w:r w:rsidR="00D3733A" w:rsidRPr="00E64309">
          <w:rPr>
            <w:rStyle w:val="Hipervnculo"/>
            <w:rFonts w:ascii="Arial" w:hAnsi="Arial" w:cs="Arial"/>
            <w:b/>
            <w:color w:val="auto"/>
            <w:u w:val="none"/>
          </w:rPr>
          <w:t>Roma</w:t>
        </w:r>
      </w:hyperlink>
      <w:r w:rsidR="00D3733A" w:rsidRPr="00E64309">
        <w:rPr>
          <w:rFonts w:ascii="Arial" w:hAnsi="Arial" w:cs="Arial"/>
          <w:b/>
        </w:rPr>
        <w:t xml:space="preserve">, donde establece la Casa Madre de la Congregación en el convento junto a la </w:t>
      </w:r>
      <w:hyperlink r:id="rId31" w:tooltip="Basílica de San Juan y San Pablo (Roma)" w:history="1">
        <w:r w:rsidR="00D3733A" w:rsidRPr="00E64309">
          <w:rPr>
            <w:rStyle w:val="Hipervnculo"/>
            <w:rFonts w:ascii="Arial" w:hAnsi="Arial" w:cs="Arial"/>
            <w:b/>
            <w:color w:val="auto"/>
            <w:u w:val="none"/>
          </w:rPr>
          <w:t>Basílica de los Santos Juan y Pablo</w:t>
        </w:r>
      </w:hyperlink>
      <w:r w:rsidR="00D3733A" w:rsidRPr="00E64309">
        <w:rPr>
          <w:rFonts w:ascii="Arial" w:hAnsi="Arial" w:cs="Arial"/>
          <w:b/>
        </w:rPr>
        <w:t xml:space="preserve"> y donde hoy descansan sus restos, y que hasta la actualidad es la sede del Superior General. </w:t>
      </w:r>
    </w:p>
    <w:p w:rsidR="00D3733A" w:rsidRPr="00E64309" w:rsidRDefault="00E64309" w:rsidP="00E64309">
      <w:pPr>
        <w:pStyle w:val="NormalWeb"/>
        <w:jc w:val="both"/>
        <w:rPr>
          <w:rFonts w:ascii="Arial" w:hAnsi="Arial" w:cs="Arial"/>
          <w:b/>
        </w:rPr>
      </w:pPr>
      <w:r>
        <w:rPr>
          <w:rFonts w:ascii="Arial" w:hAnsi="Arial" w:cs="Arial"/>
          <w:b/>
        </w:rPr>
        <w:t xml:space="preserve">   </w:t>
      </w:r>
      <w:r w:rsidR="00D3733A" w:rsidRPr="00E64309">
        <w:rPr>
          <w:rFonts w:ascii="Arial" w:hAnsi="Arial" w:cs="Arial"/>
          <w:b/>
        </w:rPr>
        <w:t xml:space="preserve">Murió en </w:t>
      </w:r>
      <w:hyperlink r:id="rId32" w:tooltip="Roma" w:history="1">
        <w:r w:rsidR="00D3733A" w:rsidRPr="00E64309">
          <w:rPr>
            <w:rStyle w:val="Hipervnculo"/>
            <w:rFonts w:ascii="Arial" w:hAnsi="Arial" w:cs="Arial"/>
            <w:b/>
            <w:color w:val="auto"/>
            <w:u w:val="none"/>
          </w:rPr>
          <w:t>Roma</w:t>
        </w:r>
      </w:hyperlink>
      <w:r w:rsidR="00D3733A" w:rsidRPr="00E64309">
        <w:rPr>
          <w:rFonts w:ascii="Arial" w:hAnsi="Arial" w:cs="Arial"/>
          <w:b/>
        </w:rPr>
        <w:t xml:space="preserve"> en octubre de </w:t>
      </w:r>
      <w:hyperlink r:id="rId33" w:tooltip="1775" w:history="1">
        <w:r w:rsidR="00D3733A" w:rsidRPr="00E64309">
          <w:rPr>
            <w:rStyle w:val="Hipervnculo"/>
            <w:rFonts w:ascii="Arial" w:hAnsi="Arial" w:cs="Arial"/>
            <w:b/>
            <w:color w:val="auto"/>
            <w:u w:val="none"/>
          </w:rPr>
          <w:t>1775</w:t>
        </w:r>
      </w:hyperlink>
      <w:r w:rsidR="00D3733A" w:rsidRPr="00E64309">
        <w:rPr>
          <w:rFonts w:ascii="Arial" w:hAnsi="Arial" w:cs="Arial"/>
          <w:b/>
        </w:rPr>
        <w:t xml:space="preserve"> a los 80 años de edad, y fue canonizado en </w:t>
      </w:r>
      <w:hyperlink r:id="rId34" w:tooltip="1867" w:history="1">
        <w:r w:rsidR="00D3733A" w:rsidRPr="00E64309">
          <w:rPr>
            <w:rStyle w:val="Hipervnculo"/>
            <w:rFonts w:ascii="Arial" w:hAnsi="Arial" w:cs="Arial"/>
            <w:b/>
            <w:color w:val="auto"/>
            <w:u w:val="none"/>
          </w:rPr>
          <w:t>1867</w:t>
        </w:r>
      </w:hyperlink>
      <w:r w:rsidR="00D3733A" w:rsidRPr="00E64309">
        <w:rPr>
          <w:rFonts w:ascii="Arial" w:hAnsi="Arial" w:cs="Arial"/>
          <w:b/>
        </w:rPr>
        <w:t xml:space="preserve"> por S.S. </w:t>
      </w:r>
      <w:hyperlink r:id="rId35" w:tooltip="Pío IX" w:history="1">
        <w:r w:rsidR="00D3733A" w:rsidRPr="00E64309">
          <w:rPr>
            <w:rStyle w:val="Hipervnculo"/>
            <w:rFonts w:ascii="Arial" w:hAnsi="Arial" w:cs="Arial"/>
            <w:b/>
            <w:color w:val="auto"/>
            <w:u w:val="none"/>
          </w:rPr>
          <w:t>Pío IX</w:t>
        </w:r>
      </w:hyperlink>
      <w:r w:rsidR="00D3733A" w:rsidRPr="00E64309">
        <w:rPr>
          <w:rFonts w:ascii="Arial" w:hAnsi="Arial" w:cs="Arial"/>
          <w:b/>
        </w:rPr>
        <w:t xml:space="preserve">. Su fiesta se celebra el 19 de octubre y es el patrono, entre otros lugares, de la Unidad Educativa Pasionista, colegio religioso de </w:t>
      </w:r>
      <w:hyperlink r:id="rId36" w:tooltip="Guayaquil" w:history="1">
        <w:r w:rsidR="00D3733A" w:rsidRPr="00E64309">
          <w:rPr>
            <w:rStyle w:val="Hipervnculo"/>
            <w:rFonts w:ascii="Arial" w:hAnsi="Arial" w:cs="Arial"/>
            <w:b/>
            <w:color w:val="auto"/>
            <w:u w:val="none"/>
          </w:rPr>
          <w:t>Guayaquil</w:t>
        </w:r>
      </w:hyperlink>
      <w:r w:rsidR="00D3733A" w:rsidRPr="00E64309">
        <w:rPr>
          <w:rFonts w:ascii="Arial" w:hAnsi="Arial" w:cs="Arial"/>
          <w:b/>
        </w:rPr>
        <w:t xml:space="preserve"> (</w:t>
      </w:r>
      <w:hyperlink r:id="rId37" w:tooltip="Ecuador" w:history="1">
        <w:r w:rsidR="00D3733A" w:rsidRPr="00E64309">
          <w:rPr>
            <w:rStyle w:val="Hipervnculo"/>
            <w:rFonts w:ascii="Arial" w:hAnsi="Arial" w:cs="Arial"/>
            <w:b/>
            <w:color w:val="auto"/>
            <w:u w:val="none"/>
          </w:rPr>
          <w:t>Ecuador</w:t>
        </w:r>
      </w:hyperlink>
      <w:r w:rsidR="00D3733A" w:rsidRPr="00E64309">
        <w:rPr>
          <w:rFonts w:ascii="Arial" w:hAnsi="Arial" w:cs="Arial"/>
          <w:b/>
        </w:rPr>
        <w:t xml:space="preserve">). </w:t>
      </w:r>
    </w:p>
    <w:p w:rsidR="00D3733A" w:rsidRDefault="00D3733A" w:rsidP="005E2DB7">
      <w:pPr>
        <w:jc w:val="center"/>
        <w:rPr>
          <w:b/>
          <w:sz w:val="22"/>
          <w:szCs w:val="22"/>
        </w:rPr>
      </w:pPr>
    </w:p>
    <w:sectPr w:rsidR="00D3733A" w:rsidSect="00055B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610" w:rsidRDefault="00BE6610" w:rsidP="005661D3">
      <w:r>
        <w:separator/>
      </w:r>
    </w:p>
  </w:endnote>
  <w:endnote w:type="continuationSeparator" w:id="0">
    <w:p w:rsidR="00BE6610" w:rsidRDefault="00BE6610" w:rsidP="0056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610" w:rsidRDefault="00BE6610" w:rsidP="005661D3">
      <w:r>
        <w:separator/>
      </w:r>
    </w:p>
  </w:footnote>
  <w:footnote w:type="continuationSeparator" w:id="0">
    <w:p w:rsidR="00BE6610" w:rsidRDefault="00BE6610" w:rsidP="005661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CA19F1"/>
    <w:multiLevelType w:val="multilevel"/>
    <w:tmpl w:val="C152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1"/>
  </w:num>
  <w:num w:numId="5">
    <w:abstractNumId w:val="0"/>
  </w:num>
  <w:num w:numId="6">
    <w:abstractNumId w:val="3"/>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5630"/>
    <w:rsid w:val="000E2D55"/>
    <w:rsid w:val="000E31F4"/>
    <w:rsid w:val="0012649F"/>
    <w:rsid w:val="00137934"/>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35DF4"/>
    <w:rsid w:val="00246A6D"/>
    <w:rsid w:val="00257D28"/>
    <w:rsid w:val="0026022D"/>
    <w:rsid w:val="00275B8C"/>
    <w:rsid w:val="002841B4"/>
    <w:rsid w:val="002D58B4"/>
    <w:rsid w:val="002D5929"/>
    <w:rsid w:val="002F303A"/>
    <w:rsid w:val="002F63D1"/>
    <w:rsid w:val="002F6EA7"/>
    <w:rsid w:val="00312AE6"/>
    <w:rsid w:val="00326E69"/>
    <w:rsid w:val="00352CB8"/>
    <w:rsid w:val="00367B70"/>
    <w:rsid w:val="003823D0"/>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E2DB7"/>
    <w:rsid w:val="005E3DA3"/>
    <w:rsid w:val="005F510A"/>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118F"/>
    <w:rsid w:val="00804CDD"/>
    <w:rsid w:val="00811DF0"/>
    <w:rsid w:val="008135F3"/>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87845"/>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00C98"/>
    <w:rsid w:val="00B15FA1"/>
    <w:rsid w:val="00B21D8F"/>
    <w:rsid w:val="00B44F54"/>
    <w:rsid w:val="00B521CD"/>
    <w:rsid w:val="00B62BFE"/>
    <w:rsid w:val="00B646A1"/>
    <w:rsid w:val="00B81AED"/>
    <w:rsid w:val="00B83BBF"/>
    <w:rsid w:val="00B86854"/>
    <w:rsid w:val="00B92370"/>
    <w:rsid w:val="00BB26AA"/>
    <w:rsid w:val="00BC4A86"/>
    <w:rsid w:val="00BC7828"/>
    <w:rsid w:val="00BE43E1"/>
    <w:rsid w:val="00BE6610"/>
    <w:rsid w:val="00C17FDD"/>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3733A"/>
    <w:rsid w:val="00D4248A"/>
    <w:rsid w:val="00D42E5A"/>
    <w:rsid w:val="00D7138D"/>
    <w:rsid w:val="00D7352F"/>
    <w:rsid w:val="00D82287"/>
    <w:rsid w:val="00D933A8"/>
    <w:rsid w:val="00D94EDB"/>
    <w:rsid w:val="00DC07E1"/>
    <w:rsid w:val="00DD3D4F"/>
    <w:rsid w:val="00DD6058"/>
    <w:rsid w:val="00E04A11"/>
    <w:rsid w:val="00E070A8"/>
    <w:rsid w:val="00E0718A"/>
    <w:rsid w:val="00E20C5D"/>
    <w:rsid w:val="00E245B1"/>
    <w:rsid w:val="00E352EB"/>
    <w:rsid w:val="00E44B84"/>
    <w:rsid w:val="00E54631"/>
    <w:rsid w:val="00E55927"/>
    <w:rsid w:val="00E578D5"/>
    <w:rsid w:val="00E64309"/>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B49A"/>
  <w15:docId w15:val="{5CAA36E1-0A24-4E3F-B47E-CC0E5B32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semiHidden/>
    <w:rsid w:val="00235DF4"/>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235DF4"/>
    <w:rPr>
      <w:rFonts w:ascii="Helvetica" w:eastAsia="Times New Roman" w:hAnsi="Helvetica" w:cs="Times New Roman"/>
      <w:i/>
      <w:snapToGrid w:val="0"/>
      <w:spacing w:val="-2"/>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752302">
      <w:bodyDiv w:val="1"/>
      <w:marLeft w:val="0"/>
      <w:marRight w:val="0"/>
      <w:marTop w:val="0"/>
      <w:marBottom w:val="0"/>
      <w:divBdr>
        <w:top w:val="none" w:sz="0" w:space="0" w:color="auto"/>
        <w:left w:val="none" w:sz="0" w:space="0" w:color="auto"/>
        <w:bottom w:val="none" w:sz="0" w:space="0" w:color="auto"/>
        <w:right w:val="none" w:sz="0" w:space="0" w:color="auto"/>
      </w:divBdr>
      <w:divsChild>
        <w:div w:id="561018658">
          <w:marLeft w:val="0"/>
          <w:marRight w:val="0"/>
          <w:marTop w:val="0"/>
          <w:marBottom w:val="0"/>
          <w:divBdr>
            <w:top w:val="none" w:sz="0" w:space="0" w:color="auto"/>
            <w:left w:val="none" w:sz="0" w:space="0" w:color="auto"/>
            <w:bottom w:val="none" w:sz="0" w:space="0" w:color="auto"/>
            <w:right w:val="none" w:sz="0" w:space="0" w:color="auto"/>
          </w:divBdr>
          <w:divsChild>
            <w:div w:id="598756625">
              <w:marLeft w:val="0"/>
              <w:marRight w:val="0"/>
              <w:marTop w:val="0"/>
              <w:marBottom w:val="0"/>
              <w:divBdr>
                <w:top w:val="none" w:sz="0" w:space="0" w:color="auto"/>
                <w:left w:val="none" w:sz="0" w:space="0" w:color="auto"/>
                <w:bottom w:val="none" w:sz="0" w:space="0" w:color="auto"/>
                <w:right w:val="none" w:sz="0" w:space="0" w:color="auto"/>
              </w:divBdr>
            </w:div>
          </w:divsChild>
        </w:div>
        <w:div w:id="284390061">
          <w:marLeft w:val="0"/>
          <w:marRight w:val="0"/>
          <w:marTop w:val="0"/>
          <w:marBottom w:val="0"/>
          <w:divBdr>
            <w:top w:val="none" w:sz="0" w:space="0" w:color="auto"/>
            <w:left w:val="none" w:sz="0" w:space="0" w:color="auto"/>
            <w:bottom w:val="none" w:sz="0" w:space="0" w:color="auto"/>
            <w:right w:val="none" w:sz="0" w:space="0" w:color="auto"/>
          </w:divBdr>
          <w:divsChild>
            <w:div w:id="2092198229">
              <w:marLeft w:val="0"/>
              <w:marRight w:val="0"/>
              <w:marTop w:val="0"/>
              <w:marBottom w:val="0"/>
              <w:divBdr>
                <w:top w:val="none" w:sz="0" w:space="0" w:color="auto"/>
                <w:left w:val="none" w:sz="0" w:space="0" w:color="auto"/>
                <w:bottom w:val="none" w:sz="0" w:space="0" w:color="auto"/>
                <w:right w:val="none" w:sz="0" w:space="0" w:color="auto"/>
              </w:divBdr>
              <w:divsChild>
                <w:div w:id="20431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6126">
          <w:marLeft w:val="0"/>
          <w:marRight w:val="0"/>
          <w:marTop w:val="0"/>
          <w:marBottom w:val="0"/>
          <w:divBdr>
            <w:top w:val="none" w:sz="0" w:space="0" w:color="auto"/>
            <w:left w:val="none" w:sz="0" w:space="0" w:color="auto"/>
            <w:bottom w:val="none" w:sz="0" w:space="0" w:color="auto"/>
            <w:right w:val="none" w:sz="0" w:space="0" w:color="auto"/>
          </w:divBdr>
          <w:divsChild>
            <w:div w:id="127942930">
              <w:marLeft w:val="0"/>
              <w:marRight w:val="0"/>
              <w:marTop w:val="0"/>
              <w:marBottom w:val="0"/>
              <w:divBdr>
                <w:top w:val="none" w:sz="0" w:space="0" w:color="auto"/>
                <w:left w:val="none" w:sz="0" w:space="0" w:color="auto"/>
                <w:bottom w:val="none" w:sz="0" w:space="0" w:color="auto"/>
                <w:right w:val="none" w:sz="0" w:space="0" w:color="auto"/>
              </w:divBdr>
            </w:div>
          </w:divsChild>
        </w:div>
        <w:div w:id="1788961694">
          <w:marLeft w:val="0"/>
          <w:marRight w:val="0"/>
          <w:marTop w:val="0"/>
          <w:marBottom w:val="0"/>
          <w:divBdr>
            <w:top w:val="none" w:sz="0" w:space="0" w:color="auto"/>
            <w:left w:val="none" w:sz="0" w:space="0" w:color="auto"/>
            <w:bottom w:val="none" w:sz="0" w:space="0" w:color="auto"/>
            <w:right w:val="none" w:sz="0" w:space="0" w:color="auto"/>
          </w:divBdr>
          <w:divsChild>
            <w:div w:id="1270819966">
              <w:marLeft w:val="0"/>
              <w:marRight w:val="0"/>
              <w:marTop w:val="0"/>
              <w:marBottom w:val="0"/>
              <w:divBdr>
                <w:top w:val="none" w:sz="0" w:space="0" w:color="auto"/>
                <w:left w:val="none" w:sz="0" w:space="0" w:color="auto"/>
                <w:bottom w:val="none" w:sz="0" w:space="0" w:color="auto"/>
                <w:right w:val="none" w:sz="0" w:space="0" w:color="auto"/>
              </w:divBdr>
              <w:divsChild>
                <w:div w:id="60851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7090">
          <w:marLeft w:val="0"/>
          <w:marRight w:val="0"/>
          <w:marTop w:val="0"/>
          <w:marBottom w:val="0"/>
          <w:divBdr>
            <w:top w:val="none" w:sz="0" w:space="0" w:color="auto"/>
            <w:left w:val="none" w:sz="0" w:space="0" w:color="auto"/>
            <w:bottom w:val="none" w:sz="0" w:space="0" w:color="auto"/>
            <w:right w:val="none" w:sz="0" w:space="0" w:color="auto"/>
          </w:divBdr>
          <w:divsChild>
            <w:div w:id="1252161527">
              <w:marLeft w:val="0"/>
              <w:marRight w:val="0"/>
              <w:marTop w:val="0"/>
              <w:marBottom w:val="0"/>
              <w:divBdr>
                <w:top w:val="none" w:sz="0" w:space="0" w:color="auto"/>
                <w:left w:val="none" w:sz="0" w:space="0" w:color="auto"/>
                <w:bottom w:val="none" w:sz="0" w:space="0" w:color="auto"/>
                <w:right w:val="none" w:sz="0" w:space="0" w:color="auto"/>
              </w:divBdr>
            </w:div>
          </w:divsChild>
        </w:div>
        <w:div w:id="1673991196">
          <w:marLeft w:val="0"/>
          <w:marRight w:val="0"/>
          <w:marTop w:val="0"/>
          <w:marBottom w:val="0"/>
          <w:divBdr>
            <w:top w:val="none" w:sz="0" w:space="0" w:color="auto"/>
            <w:left w:val="none" w:sz="0" w:space="0" w:color="auto"/>
            <w:bottom w:val="none" w:sz="0" w:space="0" w:color="auto"/>
            <w:right w:val="none" w:sz="0" w:space="0" w:color="auto"/>
          </w:divBdr>
          <w:divsChild>
            <w:div w:id="379209432">
              <w:marLeft w:val="0"/>
              <w:marRight w:val="0"/>
              <w:marTop w:val="0"/>
              <w:marBottom w:val="0"/>
              <w:divBdr>
                <w:top w:val="none" w:sz="0" w:space="0" w:color="auto"/>
                <w:left w:val="none" w:sz="0" w:space="0" w:color="auto"/>
                <w:bottom w:val="none" w:sz="0" w:space="0" w:color="auto"/>
                <w:right w:val="none" w:sz="0" w:space="0" w:color="auto"/>
              </w:divBdr>
              <w:divsChild>
                <w:div w:id="6218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18_de_octubre" TargetMode="External"/><Relationship Id="rId18" Type="http://schemas.openxmlformats.org/officeDocument/2006/relationships/hyperlink" Target="https://es.wikipedia.org/wiki/Cristo" TargetMode="External"/><Relationship Id="rId26" Type="http://schemas.openxmlformats.org/officeDocument/2006/relationships/hyperlink" Target="https://es.wikipedia.org/wiki/Evangelio" TargetMode="External"/><Relationship Id="rId39" Type="http://schemas.openxmlformats.org/officeDocument/2006/relationships/theme" Target="theme/theme1.xml"/><Relationship Id="rId21" Type="http://schemas.openxmlformats.org/officeDocument/2006/relationships/hyperlink" Target="https://es.wikipedia.org/wiki/Roma" TargetMode="External"/><Relationship Id="rId34" Type="http://schemas.openxmlformats.org/officeDocument/2006/relationships/hyperlink" Target="https://es.wikipedia.org/wiki/1867" TargetMode="External"/><Relationship Id="rId7" Type="http://schemas.openxmlformats.org/officeDocument/2006/relationships/endnotes" Target="endnotes.xml"/><Relationship Id="rId12" Type="http://schemas.openxmlformats.org/officeDocument/2006/relationships/hyperlink" Target="https://es.wikipedia.org/wiki/Roma" TargetMode="External"/><Relationship Id="rId17" Type="http://schemas.openxmlformats.org/officeDocument/2006/relationships/hyperlink" Target="https://es.wikipedia.org/wiki/Congregaci%C3%B3n_de_la_Pasi%C3%B3n" TargetMode="External"/><Relationship Id="rId25" Type="http://schemas.openxmlformats.org/officeDocument/2006/relationships/hyperlink" Target="https://es.wikipedia.org/wiki/San_Francisco_de_As%C3%ADs" TargetMode="External"/><Relationship Id="rId33" Type="http://schemas.openxmlformats.org/officeDocument/2006/relationships/hyperlink" Target="https://es.wikipedia.org/wiki/177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Congregaci%C3%B3n_de_la_Pasi%C3%B3n" TargetMode="External"/><Relationship Id="rId20" Type="http://schemas.openxmlformats.org/officeDocument/2006/relationships/hyperlink" Target="https://es.wikipedia.org/wiki/Juan_Bautista_de_San_Miguel" TargetMode="External"/><Relationship Id="rId29" Type="http://schemas.openxmlformats.org/officeDocument/2006/relationships/hyperlink" Target="https://es.wikipedia.org/wiki/Clemente_XI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1694" TargetMode="External"/><Relationship Id="rId24" Type="http://schemas.openxmlformats.org/officeDocument/2006/relationships/hyperlink" Target="https://es.wikipedia.org/wiki/Eucarist%C3%ADa" TargetMode="External"/><Relationship Id="rId32" Type="http://schemas.openxmlformats.org/officeDocument/2006/relationships/hyperlink" Target="https://es.wikipedia.org/wiki/Roma" TargetMode="External"/><Relationship Id="rId37" Type="http://schemas.openxmlformats.org/officeDocument/2006/relationships/hyperlink" Target="https://es.wikipedia.org/wiki/Ecuador" TargetMode="External"/><Relationship Id="rId5" Type="http://schemas.openxmlformats.org/officeDocument/2006/relationships/webSettings" Target="webSettings.xml"/><Relationship Id="rId15" Type="http://schemas.openxmlformats.org/officeDocument/2006/relationships/hyperlink" Target="https://es.wikipedia.org/wiki/Italia" TargetMode="External"/><Relationship Id="rId23" Type="http://schemas.openxmlformats.org/officeDocument/2006/relationships/hyperlink" Target="https://es.wikipedia.org/wiki/Congregaci%C3%B3n_de_la_Pasi%C3%B3n" TargetMode="External"/><Relationship Id="rId28" Type="http://schemas.openxmlformats.org/officeDocument/2006/relationships/hyperlink" Target="https://es.wikipedia.org/wiki/Benedicto_XIV" TargetMode="External"/><Relationship Id="rId36" Type="http://schemas.openxmlformats.org/officeDocument/2006/relationships/hyperlink" Target="https://es.wikipedia.org/wiki/Guayaquil" TargetMode="External"/><Relationship Id="rId10" Type="http://schemas.openxmlformats.org/officeDocument/2006/relationships/hyperlink" Target="https://es.wikipedia.org/wiki/3_de_enero" TargetMode="External"/><Relationship Id="rId19" Type="http://schemas.openxmlformats.org/officeDocument/2006/relationships/hyperlink" Target="https://es.wikipedia.org/wiki/Pablo_de_la_Cruz" TargetMode="External"/><Relationship Id="rId31" Type="http://schemas.openxmlformats.org/officeDocument/2006/relationships/hyperlink" Target="https://es.wikipedia.org/wiki/Bas%C3%ADlica_de_San_Juan_y_San_Pablo_(Roma)" TargetMode="External"/><Relationship Id="rId4" Type="http://schemas.openxmlformats.org/officeDocument/2006/relationships/settings" Target="settings.xml"/><Relationship Id="rId9" Type="http://schemas.openxmlformats.org/officeDocument/2006/relationships/hyperlink" Target="https://es.wikipedia.org/wiki/Ovada" TargetMode="External"/><Relationship Id="rId14" Type="http://schemas.openxmlformats.org/officeDocument/2006/relationships/hyperlink" Target="https://es.wikipedia.org/wiki/1775" TargetMode="External"/><Relationship Id="rId22" Type="http://schemas.openxmlformats.org/officeDocument/2006/relationships/hyperlink" Target="https://es.wikipedia.org/wiki/Benedicto_XIV" TargetMode="External"/><Relationship Id="rId27" Type="http://schemas.openxmlformats.org/officeDocument/2006/relationships/hyperlink" Target="https://es.wikipedia.org/wiki/Santa_Sede" TargetMode="External"/><Relationship Id="rId30" Type="http://schemas.openxmlformats.org/officeDocument/2006/relationships/hyperlink" Target="https://es.wikipedia.org/wiki/Roma" TargetMode="External"/><Relationship Id="rId35" Type="http://schemas.openxmlformats.org/officeDocument/2006/relationships/hyperlink" Target="https://es.wikipedia.org/wiki/P%C3%ADo_IX"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96976-D9E5-4D51-9A34-ECDF4E1A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1036</Words>
  <Characters>5703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4</cp:revision>
  <cp:lastPrinted>2019-06-10T14:20:00Z</cp:lastPrinted>
  <dcterms:created xsi:type="dcterms:W3CDTF">2019-06-25T05:47:00Z</dcterms:created>
  <dcterms:modified xsi:type="dcterms:W3CDTF">2019-07-29T08:56:00Z</dcterms:modified>
</cp:coreProperties>
</file>