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7C" w:rsidRPr="00E40B7C" w:rsidRDefault="00E40B7C" w:rsidP="00E40B7C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36"/>
          <w:szCs w:val="36"/>
        </w:rPr>
      </w:pPr>
      <w:r w:rsidRPr="00E40B7C">
        <w:rPr>
          <w:b/>
          <w:color w:val="FF0000"/>
          <w:sz w:val="36"/>
          <w:szCs w:val="36"/>
        </w:rPr>
        <w:t xml:space="preserve">Gabriel </w:t>
      </w:r>
      <w:proofErr w:type="spellStart"/>
      <w:r w:rsidRPr="00E40B7C">
        <w:rPr>
          <w:b/>
          <w:color w:val="FF0000"/>
          <w:sz w:val="36"/>
          <w:szCs w:val="36"/>
        </w:rPr>
        <w:t>Deshayes</w:t>
      </w:r>
      <w:proofErr w:type="spellEnd"/>
      <w:r>
        <w:rPr>
          <w:b/>
          <w:color w:val="FF0000"/>
          <w:sz w:val="36"/>
          <w:szCs w:val="36"/>
        </w:rPr>
        <w:t xml:space="preserve"> 1767 -</w:t>
      </w:r>
      <w:r w:rsidR="00416B4D">
        <w:rPr>
          <w:b/>
          <w:color w:val="FF0000"/>
          <w:sz w:val="36"/>
          <w:szCs w:val="36"/>
        </w:rPr>
        <w:t xml:space="preserve"> 1841</w:t>
      </w:r>
    </w:p>
    <w:p w:rsidR="00E40B7C" w:rsidRDefault="00E40B7C" w:rsidP="00E40B7C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285875" cy="1895557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9159" t="63949" r="34216" b="5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89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B4D" w:rsidRDefault="008B61A8" w:rsidP="003C7A90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</w:t>
      </w:r>
      <w:r w:rsidR="00E40B7C" w:rsidRPr="008B61A8">
        <w:rPr>
          <w:b/>
          <w:color w:val="FF0000"/>
        </w:rPr>
        <w:t xml:space="preserve">Sacerdote </w:t>
      </w:r>
      <w:proofErr w:type="spellStart"/>
      <w:r>
        <w:rPr>
          <w:b/>
          <w:color w:val="FF0000"/>
        </w:rPr>
        <w:t>monfortiano</w:t>
      </w:r>
      <w:proofErr w:type="spellEnd"/>
      <w:r>
        <w:rPr>
          <w:b/>
          <w:color w:val="FF0000"/>
        </w:rPr>
        <w:t xml:space="preserve"> </w:t>
      </w:r>
      <w:r w:rsidR="00E40B7C" w:rsidRPr="008B61A8">
        <w:rPr>
          <w:b/>
          <w:color w:val="FF0000"/>
        </w:rPr>
        <w:t>valiente y decidido, como tiene que ser el buen evang</w:t>
      </w:r>
      <w:r>
        <w:rPr>
          <w:b/>
          <w:color w:val="FF0000"/>
        </w:rPr>
        <w:t>el</w:t>
      </w:r>
      <w:r w:rsidR="00E40B7C" w:rsidRPr="008B61A8">
        <w:rPr>
          <w:b/>
          <w:color w:val="FF0000"/>
        </w:rPr>
        <w:t>izador que prim</w:t>
      </w:r>
      <w:r>
        <w:rPr>
          <w:b/>
          <w:color w:val="FF0000"/>
        </w:rPr>
        <w:t>e</w:t>
      </w:r>
      <w:r w:rsidR="00E40B7C" w:rsidRPr="008B61A8">
        <w:rPr>
          <w:b/>
          <w:color w:val="FF0000"/>
        </w:rPr>
        <w:t>ro mi</w:t>
      </w:r>
      <w:r>
        <w:rPr>
          <w:b/>
          <w:color w:val="FF0000"/>
        </w:rPr>
        <w:t>raba a</w:t>
      </w:r>
      <w:r w:rsidR="00E40B7C" w:rsidRPr="008B61A8">
        <w:rPr>
          <w:b/>
          <w:color w:val="FF0000"/>
        </w:rPr>
        <w:t xml:space="preserve"> su misión y, si le queda</w:t>
      </w:r>
      <w:r>
        <w:rPr>
          <w:b/>
          <w:color w:val="FF0000"/>
        </w:rPr>
        <w:t>ba</w:t>
      </w:r>
      <w:r w:rsidR="00E40B7C" w:rsidRPr="008B61A8">
        <w:rPr>
          <w:b/>
          <w:color w:val="FF0000"/>
        </w:rPr>
        <w:t xml:space="preserve"> tiempo, se mira</w:t>
      </w:r>
      <w:r>
        <w:rPr>
          <w:b/>
          <w:color w:val="FF0000"/>
        </w:rPr>
        <w:t>ba a sí</w:t>
      </w:r>
      <w:r w:rsidR="00E40B7C" w:rsidRPr="008B61A8">
        <w:rPr>
          <w:b/>
          <w:color w:val="FF0000"/>
        </w:rPr>
        <w:t xml:space="preserve"> mismo para poder s</w:t>
      </w:r>
      <w:r w:rsidR="00E40B7C" w:rsidRPr="008B61A8">
        <w:rPr>
          <w:b/>
          <w:color w:val="FF0000"/>
        </w:rPr>
        <w:t>e</w:t>
      </w:r>
      <w:r w:rsidR="00E40B7C" w:rsidRPr="008B61A8">
        <w:rPr>
          <w:b/>
          <w:color w:val="FF0000"/>
        </w:rPr>
        <w:t>guir mir</w:t>
      </w:r>
      <w:r>
        <w:rPr>
          <w:b/>
          <w:color w:val="FF0000"/>
        </w:rPr>
        <w:t>a</w:t>
      </w:r>
      <w:r w:rsidR="00E40B7C" w:rsidRPr="008B61A8">
        <w:rPr>
          <w:b/>
          <w:color w:val="FF0000"/>
        </w:rPr>
        <w:t xml:space="preserve">ndo </w:t>
      </w:r>
      <w:r>
        <w:rPr>
          <w:b/>
          <w:color w:val="FF0000"/>
        </w:rPr>
        <w:t xml:space="preserve">por el bien de los </w:t>
      </w:r>
      <w:r w:rsidR="00E40B7C" w:rsidRPr="008B61A8">
        <w:rPr>
          <w:b/>
          <w:color w:val="FF0000"/>
        </w:rPr>
        <w:t xml:space="preserve">demás. El </w:t>
      </w:r>
      <w:proofErr w:type="spellStart"/>
      <w:r w:rsidR="00E40B7C" w:rsidRPr="008B61A8">
        <w:rPr>
          <w:b/>
          <w:color w:val="FF0000"/>
        </w:rPr>
        <w:t>altr</w:t>
      </w:r>
      <w:r w:rsidR="007C3DD0">
        <w:rPr>
          <w:b/>
          <w:color w:val="FF0000"/>
        </w:rPr>
        <w:t>uÍ</w:t>
      </w:r>
      <w:r w:rsidR="00E40B7C" w:rsidRPr="008B61A8">
        <w:rPr>
          <w:b/>
          <w:color w:val="FF0000"/>
        </w:rPr>
        <w:t>s</w:t>
      </w:r>
      <w:r>
        <w:rPr>
          <w:b/>
          <w:color w:val="FF0000"/>
        </w:rPr>
        <w:t>mo</w:t>
      </w:r>
      <w:proofErr w:type="spellEnd"/>
      <w:r>
        <w:rPr>
          <w:b/>
          <w:color w:val="FF0000"/>
        </w:rPr>
        <w:t xml:space="preserve"> y la valentí</w:t>
      </w:r>
      <w:r w:rsidR="00E40B7C" w:rsidRPr="008B61A8">
        <w:rPr>
          <w:b/>
          <w:color w:val="FF0000"/>
        </w:rPr>
        <w:t>a son los rasgos de todo buen catequista como</w:t>
      </w:r>
      <w:r>
        <w:rPr>
          <w:b/>
          <w:color w:val="FF0000"/>
        </w:rPr>
        <w:t xml:space="preserve"> fueron </w:t>
      </w:r>
      <w:r w:rsidR="00E40B7C" w:rsidRPr="008B61A8">
        <w:rPr>
          <w:b/>
          <w:color w:val="FF0000"/>
        </w:rPr>
        <w:t xml:space="preserve"> los de</w:t>
      </w:r>
      <w:r>
        <w:rPr>
          <w:b/>
          <w:color w:val="FF0000"/>
        </w:rPr>
        <w:t>l</w:t>
      </w:r>
      <w:r w:rsidR="00E40B7C" w:rsidRPr="008B61A8">
        <w:rPr>
          <w:b/>
          <w:color w:val="FF0000"/>
        </w:rPr>
        <w:t xml:space="preserve"> buen Padre </w:t>
      </w:r>
      <w:r w:rsidRPr="008B61A8">
        <w:rPr>
          <w:b/>
          <w:color w:val="FF0000"/>
        </w:rPr>
        <w:t>Gabriel</w:t>
      </w:r>
      <w:r w:rsidR="003C7A90">
        <w:rPr>
          <w:b/>
          <w:color w:val="FF0000"/>
        </w:rPr>
        <w:t>.</w:t>
      </w:r>
      <w:r w:rsidRPr="008B61A8">
        <w:rPr>
          <w:b/>
          <w:color w:val="FF0000"/>
        </w:rPr>
        <w:t xml:space="preserve"> </w:t>
      </w:r>
      <w:r w:rsidR="003C7A90" w:rsidRPr="00F0230A">
        <w:rPr>
          <w:b/>
          <w:color w:val="FF0000"/>
        </w:rPr>
        <w:t>Los cate</w:t>
      </w:r>
      <w:r w:rsidR="003C7A90">
        <w:rPr>
          <w:b/>
          <w:color w:val="FF0000"/>
        </w:rPr>
        <w:t>q</w:t>
      </w:r>
      <w:r w:rsidR="003C7A90" w:rsidRPr="00F0230A">
        <w:rPr>
          <w:b/>
          <w:color w:val="FF0000"/>
        </w:rPr>
        <w:t>uistas pueden enco</w:t>
      </w:r>
      <w:r w:rsidR="003C7A90" w:rsidRPr="00F0230A">
        <w:rPr>
          <w:b/>
          <w:color w:val="FF0000"/>
        </w:rPr>
        <w:t>n</w:t>
      </w:r>
      <w:r w:rsidR="003C7A90" w:rsidRPr="00F0230A">
        <w:rPr>
          <w:b/>
          <w:color w:val="FF0000"/>
        </w:rPr>
        <w:t>trarse en ocasiones con pro</w:t>
      </w:r>
      <w:r w:rsidR="003C7A90">
        <w:rPr>
          <w:b/>
          <w:color w:val="FF0000"/>
        </w:rPr>
        <w:t xml:space="preserve">blemas que </w:t>
      </w:r>
      <w:r w:rsidR="003C7A90" w:rsidRPr="00F0230A">
        <w:rPr>
          <w:b/>
          <w:color w:val="FF0000"/>
        </w:rPr>
        <w:t>les acobardan</w:t>
      </w:r>
      <w:r w:rsidR="003C7A90">
        <w:rPr>
          <w:b/>
          <w:color w:val="FF0000"/>
        </w:rPr>
        <w:t xml:space="preserve"> o con persecuciones que les de</w:t>
      </w:r>
      <w:r w:rsidR="003C7A90">
        <w:rPr>
          <w:b/>
          <w:color w:val="FF0000"/>
        </w:rPr>
        <w:t>s</w:t>
      </w:r>
      <w:r w:rsidR="003C7A90">
        <w:rPr>
          <w:b/>
          <w:color w:val="FF0000"/>
        </w:rPr>
        <w:t>animan</w:t>
      </w:r>
      <w:r w:rsidR="003C7A90" w:rsidRPr="00F0230A">
        <w:rPr>
          <w:b/>
          <w:color w:val="FF0000"/>
        </w:rPr>
        <w:t>. Deben im</w:t>
      </w:r>
      <w:r w:rsidR="003C7A90">
        <w:rPr>
          <w:b/>
          <w:color w:val="FF0000"/>
        </w:rPr>
        <w:t>i</w:t>
      </w:r>
      <w:r w:rsidR="003C7A90" w:rsidRPr="00F0230A">
        <w:rPr>
          <w:b/>
          <w:color w:val="FF0000"/>
        </w:rPr>
        <w:t xml:space="preserve">tar al celoso Gabriel </w:t>
      </w:r>
      <w:proofErr w:type="spellStart"/>
      <w:r w:rsidR="003C7A90" w:rsidRPr="00F0230A">
        <w:rPr>
          <w:b/>
          <w:color w:val="FF0000"/>
        </w:rPr>
        <w:t>Deshayes</w:t>
      </w:r>
      <w:proofErr w:type="spellEnd"/>
      <w:r w:rsidR="003C7A90" w:rsidRPr="00F0230A">
        <w:rPr>
          <w:b/>
          <w:color w:val="FF0000"/>
        </w:rPr>
        <w:t>, que se jugó la v</w:t>
      </w:r>
      <w:r w:rsidR="003C7A90">
        <w:rPr>
          <w:b/>
          <w:color w:val="FF0000"/>
        </w:rPr>
        <w:t>i</w:t>
      </w:r>
      <w:r w:rsidR="003C7A90" w:rsidRPr="00F0230A">
        <w:rPr>
          <w:b/>
          <w:color w:val="FF0000"/>
        </w:rPr>
        <w:t>da d</w:t>
      </w:r>
      <w:r w:rsidR="003C7A90">
        <w:rPr>
          <w:b/>
          <w:color w:val="FF0000"/>
        </w:rPr>
        <w:t xml:space="preserve">urante </w:t>
      </w:r>
      <w:r w:rsidR="003C7A90" w:rsidRPr="00F0230A">
        <w:rPr>
          <w:b/>
          <w:color w:val="FF0000"/>
        </w:rPr>
        <w:t xml:space="preserve"> la revolu</w:t>
      </w:r>
      <w:r w:rsidR="003C7A90">
        <w:rPr>
          <w:b/>
          <w:color w:val="FF0000"/>
        </w:rPr>
        <w:t>c</w:t>
      </w:r>
      <w:r w:rsidR="003C7A90" w:rsidRPr="00F0230A">
        <w:rPr>
          <w:b/>
          <w:color w:val="FF0000"/>
        </w:rPr>
        <w:t>ión para animar y auxiliar a los sacerdotes perseguidos a muert</w:t>
      </w:r>
      <w:r w:rsidR="003C7A90">
        <w:rPr>
          <w:b/>
          <w:color w:val="FF0000"/>
        </w:rPr>
        <w:t>e</w:t>
      </w:r>
      <w:r w:rsidR="003C7A90" w:rsidRPr="00F0230A">
        <w:rPr>
          <w:b/>
          <w:color w:val="FF0000"/>
        </w:rPr>
        <w:t xml:space="preserve"> por no </w:t>
      </w:r>
      <w:r w:rsidR="003C7A90">
        <w:rPr>
          <w:b/>
          <w:color w:val="FF0000"/>
        </w:rPr>
        <w:t>q</w:t>
      </w:r>
      <w:r w:rsidR="003C7A90" w:rsidRPr="00F0230A">
        <w:rPr>
          <w:b/>
          <w:color w:val="FF0000"/>
        </w:rPr>
        <w:t>uerer jurar su d</w:t>
      </w:r>
      <w:r w:rsidR="003C7A90" w:rsidRPr="00F0230A">
        <w:rPr>
          <w:b/>
          <w:color w:val="FF0000"/>
        </w:rPr>
        <w:t>e</w:t>
      </w:r>
      <w:r w:rsidR="003C7A90" w:rsidRPr="00F0230A">
        <w:rPr>
          <w:b/>
          <w:color w:val="FF0000"/>
        </w:rPr>
        <w:t xml:space="preserve">pendencia de los revolucionarios La fortaleza y la habilidad en ese </w:t>
      </w:r>
      <w:r w:rsidR="003C7A90">
        <w:rPr>
          <w:b/>
          <w:color w:val="FF0000"/>
        </w:rPr>
        <w:t>hombre valiente le co</w:t>
      </w:r>
      <w:r w:rsidR="003C7A90">
        <w:rPr>
          <w:b/>
          <w:color w:val="FF0000"/>
        </w:rPr>
        <w:t>n</w:t>
      </w:r>
      <w:r w:rsidR="003C7A90">
        <w:rPr>
          <w:b/>
          <w:color w:val="FF0000"/>
        </w:rPr>
        <w:t xml:space="preserve">virtió en </w:t>
      </w:r>
      <w:r w:rsidR="003C7A90" w:rsidRPr="00F0230A">
        <w:rPr>
          <w:b/>
          <w:color w:val="FF0000"/>
        </w:rPr>
        <w:t xml:space="preserve"> modelo de confianza en la Provide</w:t>
      </w:r>
      <w:r w:rsidR="00416B4D">
        <w:rPr>
          <w:b/>
          <w:color w:val="FF0000"/>
        </w:rPr>
        <w:t>n</w:t>
      </w:r>
      <w:r w:rsidR="003C7A90" w:rsidRPr="00F0230A">
        <w:rPr>
          <w:b/>
          <w:color w:val="FF0000"/>
        </w:rPr>
        <w:t xml:space="preserve">cia y de servicio admirable </w:t>
      </w:r>
      <w:r w:rsidR="00416B4D">
        <w:rPr>
          <w:b/>
          <w:color w:val="FF0000"/>
        </w:rPr>
        <w:t>para todos.</w:t>
      </w:r>
    </w:p>
    <w:p w:rsidR="00416B4D" w:rsidRDefault="00416B4D" w:rsidP="00E40B7C">
      <w:pPr>
        <w:widowControl/>
        <w:autoSpaceDE/>
        <w:autoSpaceDN/>
        <w:adjustRightInd/>
        <w:jc w:val="both"/>
        <w:rPr>
          <w:b/>
        </w:rPr>
      </w:pP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 w:rsidRPr="00E40B7C">
        <w:rPr>
          <w:b/>
        </w:rPr>
        <w:t xml:space="preserve"> </w:t>
      </w:r>
      <w:r>
        <w:rPr>
          <w:b/>
        </w:rPr>
        <w:t xml:space="preserve">   N</w:t>
      </w:r>
      <w:r w:rsidRPr="00E40B7C">
        <w:rPr>
          <w:b/>
        </w:rPr>
        <w:t xml:space="preserve">ace el 6 de diciembre de 1767 en </w:t>
      </w:r>
      <w:proofErr w:type="spellStart"/>
      <w:r w:rsidRPr="00E40B7C">
        <w:rPr>
          <w:b/>
        </w:rPr>
        <w:t>Beignon</w:t>
      </w:r>
      <w:proofErr w:type="spellEnd"/>
      <w:r w:rsidRPr="00E40B7C">
        <w:rPr>
          <w:b/>
        </w:rPr>
        <w:t xml:space="preserve">, un pequeño pueblo rural de Morbihan, en el borde del bosque de </w:t>
      </w:r>
      <w:proofErr w:type="spellStart"/>
      <w:r w:rsidRPr="00E40B7C">
        <w:rPr>
          <w:b/>
        </w:rPr>
        <w:t>Paimpont</w:t>
      </w:r>
      <w:proofErr w:type="spellEnd"/>
      <w:r w:rsidRPr="00E40B7C">
        <w:rPr>
          <w:b/>
        </w:rPr>
        <w:t>.</w:t>
      </w:r>
    </w:p>
    <w:p w:rsidR="00E40B7C" w:rsidRP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 w:rsidRPr="00E40B7C">
        <w:rPr>
          <w:b/>
        </w:rPr>
        <w:br/>
      </w:r>
      <w:r>
        <w:rPr>
          <w:b/>
        </w:rPr>
        <w:t xml:space="preserve">   </w:t>
      </w:r>
      <w:r w:rsidRPr="00E40B7C">
        <w:rPr>
          <w:b/>
        </w:rPr>
        <w:t xml:space="preserve">Cuando estalla la Revolución francesa, todavía era seminarista, y es ordenado diácono en septiembre de 1790. Para recibir el sacerdocio, tuvo que ir a Jersey, donde Mons. Le </w:t>
      </w:r>
      <w:proofErr w:type="spellStart"/>
      <w:r w:rsidRPr="00E40B7C">
        <w:rPr>
          <w:b/>
        </w:rPr>
        <w:t>Mintier</w:t>
      </w:r>
      <w:proofErr w:type="spellEnd"/>
      <w:r w:rsidRPr="00E40B7C">
        <w:rPr>
          <w:b/>
        </w:rPr>
        <w:t xml:space="preserve">, obispo de </w:t>
      </w:r>
      <w:proofErr w:type="spellStart"/>
      <w:r w:rsidRPr="00E40B7C">
        <w:rPr>
          <w:b/>
        </w:rPr>
        <w:t>Tréguier</w:t>
      </w:r>
      <w:proofErr w:type="spellEnd"/>
      <w:r w:rsidRPr="00E40B7C">
        <w:rPr>
          <w:b/>
        </w:rPr>
        <w:t xml:space="preserve"> en el exilio, le ordenó de sacerdote el 4 de marzo de 1792.</w:t>
      </w: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E40B7C">
        <w:rPr>
          <w:b/>
        </w:rPr>
        <w:t>Podía haber esperado allí, pero eligió el riesgo y regresó a Francia ocho días después de su ordenación. Inicia su ministerio como sacerdote proscrito, expuesto a los mayores pel</w:t>
      </w:r>
      <w:r w:rsidRPr="00E40B7C">
        <w:rPr>
          <w:b/>
        </w:rPr>
        <w:t>i</w:t>
      </w:r>
      <w:r w:rsidRPr="00E40B7C">
        <w:rPr>
          <w:b/>
        </w:rPr>
        <w:t>gros. Se encuentra con algunos de sus compañeros. Su lugar de reunión era la parroquia del Huerto. Con la mayor discreción recorren de noche los campos, reúnen a los cristianos en sus desvanes o graneros para la celebración de la Misa y los sacramentos.</w:t>
      </w: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E40B7C">
        <w:rPr>
          <w:b/>
        </w:rPr>
        <w:t>En este equipo dicen que Gabriel era el más joven y también el más intrépido. Para eng</w:t>
      </w:r>
      <w:r w:rsidRPr="00E40B7C">
        <w:rPr>
          <w:b/>
        </w:rPr>
        <w:t>a</w:t>
      </w:r>
      <w:r w:rsidRPr="00E40B7C">
        <w:rPr>
          <w:b/>
        </w:rPr>
        <w:t>ñar a los soldados de la Revolución, se disfraza de molinero, de campesino que empuña la guadaña en los páramos de Bretaña, de peón enviado a los campos y que se hace llamar  ¡«Grand Pierre»! Varias veces roza con la muerte.</w:t>
      </w: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 w:rsidRPr="00E40B7C">
        <w:rPr>
          <w:b/>
        </w:rPr>
        <w:br/>
      </w:r>
      <w:r>
        <w:rPr>
          <w:b/>
        </w:rPr>
        <w:t xml:space="preserve">   </w:t>
      </w:r>
      <w:r w:rsidRPr="00E40B7C">
        <w:rPr>
          <w:b/>
        </w:rPr>
        <w:t xml:space="preserve">Un día, la casa donde estaba escondido es rodeada por los soldados: </w:t>
      </w:r>
      <w:r w:rsidRPr="00E40B7C">
        <w:rPr>
          <w:b/>
          <w:i/>
        </w:rPr>
        <w:t>«Sí, sí, dijo. ¡</w:t>
      </w:r>
      <w:proofErr w:type="spellStart"/>
      <w:r w:rsidRPr="00E40B7C">
        <w:rPr>
          <w:b/>
          <w:i/>
        </w:rPr>
        <w:t>De</w:t>
      </w:r>
      <w:r w:rsidRPr="00E40B7C">
        <w:rPr>
          <w:b/>
          <w:i/>
        </w:rPr>
        <w:t>s</w:t>
      </w:r>
      <w:r w:rsidRPr="00E40B7C">
        <w:rPr>
          <w:b/>
          <w:i/>
        </w:rPr>
        <w:t>hayes</w:t>
      </w:r>
      <w:proofErr w:type="spellEnd"/>
      <w:r w:rsidRPr="00E40B7C">
        <w:rPr>
          <w:b/>
          <w:i/>
        </w:rPr>
        <w:t xml:space="preserve"> está aquí, estoy seguro de ello! Vamos a buscarle, ciudadanos»</w:t>
      </w:r>
      <w:r w:rsidRPr="00E40B7C">
        <w:rPr>
          <w:b/>
        </w:rPr>
        <w:t>. Y él desaparece entre la multitud.</w:t>
      </w:r>
      <w:r>
        <w:rPr>
          <w:b/>
        </w:rPr>
        <w:t xml:space="preserve">  </w:t>
      </w:r>
      <w:r w:rsidRPr="00E40B7C">
        <w:rPr>
          <w:b/>
        </w:rPr>
        <w:t xml:space="preserve">En otra ocasión, acababa de sentarse a la mesa de una quinta con su amigo el P. Georges, cuando una sirvienta se apresura a decirles : «¡ </w:t>
      </w:r>
      <w:r w:rsidRPr="00E40B7C">
        <w:rPr>
          <w:b/>
          <w:i/>
        </w:rPr>
        <w:t xml:space="preserve">Los Guardias están afuera </w:t>
      </w:r>
      <w:r w:rsidRPr="00E40B7C">
        <w:rPr>
          <w:b/>
        </w:rPr>
        <w:t xml:space="preserve">!» Gabriel </w:t>
      </w:r>
      <w:proofErr w:type="spellStart"/>
      <w:r w:rsidRPr="00E40B7C">
        <w:rPr>
          <w:b/>
        </w:rPr>
        <w:t>Deshayes</w:t>
      </w:r>
      <w:proofErr w:type="spellEnd"/>
      <w:r w:rsidRPr="00E40B7C">
        <w:rPr>
          <w:b/>
        </w:rPr>
        <w:t xml:space="preserve"> salta por la ventana, esconde a su compañero entre los arbu</w:t>
      </w:r>
      <w:r w:rsidRPr="00E40B7C">
        <w:rPr>
          <w:b/>
        </w:rPr>
        <w:t>s</w:t>
      </w:r>
      <w:r w:rsidRPr="00E40B7C">
        <w:rPr>
          <w:b/>
        </w:rPr>
        <w:t>tos y de un gran salto cruza el foso y huye al campo. Los guardias le ven y preparan sus fusiles. Las balas silban en sus oídos sin llegar a tocarle. Después de haberse alejado de sus perseguidores, tiene tiempo para cambiarse la ropa con un labrador y agarrar su hoz. Cuando llegan los guardias adonde estaba él, les señala sin ningún rubor la dirección t</w:t>
      </w:r>
      <w:r w:rsidRPr="00E40B7C">
        <w:rPr>
          <w:b/>
        </w:rPr>
        <w:t>o</w:t>
      </w:r>
      <w:r w:rsidRPr="00E40B7C">
        <w:rPr>
          <w:b/>
        </w:rPr>
        <w:t>mada por el fugitivo …</w:t>
      </w:r>
    </w:p>
    <w:p w:rsidR="00E40B7C" w:rsidRPr="00E40B7C" w:rsidRDefault="00E40B7C" w:rsidP="00E40B7C">
      <w:pPr>
        <w:widowControl/>
        <w:autoSpaceDE/>
        <w:autoSpaceDN/>
        <w:adjustRightInd/>
        <w:jc w:val="both"/>
        <w:rPr>
          <w:b/>
        </w:rPr>
      </w:pPr>
    </w:p>
    <w:p w:rsidR="00416B4D" w:rsidRDefault="00E40B7C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E40B7C">
        <w:rPr>
          <w:b/>
        </w:rPr>
        <w:t>También en otra ocasión, estando trabajando tranquilamente con el P. Georges y otro compañero, llega un mensajero y les avisa: «Marchaos inmediatamente. El tribunal revol</w:t>
      </w:r>
      <w:r w:rsidRPr="00E40B7C">
        <w:rPr>
          <w:b/>
        </w:rPr>
        <w:t>u</w:t>
      </w:r>
      <w:r w:rsidRPr="00E40B7C">
        <w:rPr>
          <w:b/>
        </w:rPr>
        <w:t>cionario os está buscando.»</w:t>
      </w:r>
    </w:p>
    <w:p w:rsidR="00E40B7C" w:rsidRDefault="00416B4D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 </w:t>
      </w:r>
      <w:r w:rsidR="00E40B7C" w:rsidRPr="00E40B7C">
        <w:rPr>
          <w:b/>
        </w:rPr>
        <w:t xml:space="preserve"> Era de noche. Los tres amigos salen de su rincón y van por la carretera: es menos so</w:t>
      </w:r>
      <w:r w:rsidR="00E40B7C" w:rsidRPr="00E40B7C">
        <w:rPr>
          <w:b/>
        </w:rPr>
        <w:t>s</w:t>
      </w:r>
      <w:r w:rsidR="00E40B7C" w:rsidRPr="00E40B7C">
        <w:rPr>
          <w:b/>
        </w:rPr>
        <w:t>pechosa. Pero en ese momento, los guardias vienen derecho hacia ellos y hay Luna llena. Es imposible huir. Los tres hombres se colocan silenciosamente en la cuneta. Pasan los guardias y no ven nada…</w:t>
      </w:r>
      <w:r w:rsidR="00E40B7C">
        <w:rPr>
          <w:b/>
        </w:rPr>
        <w:t xml:space="preserve">  </w:t>
      </w:r>
      <w:r w:rsidR="00E40B7C" w:rsidRPr="00E40B7C">
        <w:rPr>
          <w:b/>
        </w:rPr>
        <w:t xml:space="preserve">En otras muchas ocasiones, Gabriel </w:t>
      </w:r>
      <w:proofErr w:type="spellStart"/>
      <w:r w:rsidR="00E40B7C" w:rsidRPr="00E40B7C">
        <w:rPr>
          <w:b/>
        </w:rPr>
        <w:t>Deshayes</w:t>
      </w:r>
      <w:proofErr w:type="spellEnd"/>
      <w:r w:rsidR="00E40B7C" w:rsidRPr="00E40B7C">
        <w:rPr>
          <w:b/>
        </w:rPr>
        <w:t xml:space="preserve"> escapa de los soldados que le persiguen y, en los días serenos del Consulado está más disponible para un ministerio más tranquilo.</w:t>
      </w:r>
    </w:p>
    <w:p w:rsidR="003C7A90" w:rsidRPr="00E40B7C" w:rsidRDefault="003C7A90" w:rsidP="00E40B7C">
      <w:pPr>
        <w:widowControl/>
        <w:autoSpaceDE/>
        <w:autoSpaceDN/>
        <w:adjustRightInd/>
        <w:jc w:val="both"/>
        <w:rPr>
          <w:b/>
        </w:rPr>
      </w:pPr>
    </w:p>
    <w:p w:rsidR="00E40B7C" w:rsidRDefault="00416B4D" w:rsidP="00E40B7C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</w:t>
      </w:r>
      <w:r w:rsidR="00E40B7C" w:rsidRPr="00E40B7C">
        <w:rPr>
          <w:b/>
          <w:bCs/>
          <w:color w:val="FF0000"/>
        </w:rPr>
        <w:t>UN CURA SOCIAL</w:t>
      </w:r>
      <w:r w:rsidR="007C3DD0">
        <w:rPr>
          <w:b/>
          <w:bCs/>
          <w:color w:val="FF0000"/>
        </w:rPr>
        <w:t xml:space="preserve"> YAMABLE</w:t>
      </w:r>
    </w:p>
    <w:p w:rsidR="008B61A8" w:rsidRPr="00E40B7C" w:rsidRDefault="008B61A8" w:rsidP="00E40B7C">
      <w:pPr>
        <w:widowControl/>
        <w:autoSpaceDE/>
        <w:autoSpaceDN/>
        <w:adjustRightInd/>
        <w:jc w:val="both"/>
        <w:rPr>
          <w:b/>
          <w:bCs/>
          <w:color w:val="FF0000"/>
        </w:rPr>
      </w:pP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E40B7C">
        <w:rPr>
          <w:b/>
        </w:rPr>
        <w:t xml:space="preserve">Era el mes de abril de 1805 cuando Gabriel </w:t>
      </w:r>
      <w:proofErr w:type="spellStart"/>
      <w:r w:rsidRPr="00E40B7C">
        <w:rPr>
          <w:b/>
        </w:rPr>
        <w:t>Deshayes</w:t>
      </w:r>
      <w:proofErr w:type="spellEnd"/>
      <w:r w:rsidRPr="00E40B7C">
        <w:rPr>
          <w:b/>
        </w:rPr>
        <w:t xml:space="preserve"> llega a </w:t>
      </w:r>
      <w:proofErr w:type="spellStart"/>
      <w:r w:rsidRPr="00E40B7C">
        <w:rPr>
          <w:b/>
        </w:rPr>
        <w:t>Auray</w:t>
      </w:r>
      <w:proofErr w:type="spellEnd"/>
      <w:r w:rsidRPr="00E40B7C">
        <w:rPr>
          <w:b/>
        </w:rPr>
        <w:t>, parroquia de unos 3000 habitantes. Aborda una serie de situaciones de emergencia que su sentido de Dios y del hombre le hace ver rápidamente.</w:t>
      </w:r>
      <w:r>
        <w:rPr>
          <w:b/>
        </w:rPr>
        <w:t xml:space="preserve">   </w:t>
      </w:r>
      <w:r w:rsidRPr="00E40B7C">
        <w:rPr>
          <w:b/>
        </w:rPr>
        <w:t>Ayuda a restaurar el hospicio, que aún en esa ép</w:t>
      </w:r>
      <w:r w:rsidRPr="00E40B7C">
        <w:rPr>
          <w:b/>
        </w:rPr>
        <w:t>o</w:t>
      </w:r>
      <w:r w:rsidRPr="00E40B7C">
        <w:rPr>
          <w:b/>
        </w:rPr>
        <w:t>ca agrupaba a ancianos, minusválidos y niños abandonados. Se preocupaba por los mend</w:t>
      </w:r>
      <w:r w:rsidRPr="00E40B7C">
        <w:rPr>
          <w:b/>
        </w:rPr>
        <w:t>i</w:t>
      </w:r>
      <w:r w:rsidRPr="00E40B7C">
        <w:rPr>
          <w:b/>
        </w:rPr>
        <w:t>gos y desempleados, buscándoles un trabajo comunitario. Se abre una hilandería y crea un taller de tejidos para los presos. Su casa está siempre abierta y el párroco se desprende de su abrigo o de una manta para ayudar a una familia necesitada.</w:t>
      </w: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 w:rsidRPr="00E40B7C">
        <w:rPr>
          <w:b/>
        </w:rPr>
        <w:br/>
      </w:r>
      <w:r>
        <w:rPr>
          <w:b/>
        </w:rPr>
        <w:t xml:space="preserve">     </w:t>
      </w:r>
      <w:r w:rsidRPr="00E40B7C">
        <w:rPr>
          <w:b/>
        </w:rPr>
        <w:t xml:space="preserve">En las calles de </w:t>
      </w:r>
      <w:proofErr w:type="spellStart"/>
      <w:r w:rsidRPr="00E40B7C">
        <w:rPr>
          <w:b/>
        </w:rPr>
        <w:t>Auray</w:t>
      </w:r>
      <w:proofErr w:type="spellEnd"/>
      <w:r w:rsidRPr="00E40B7C">
        <w:rPr>
          <w:b/>
        </w:rPr>
        <w:t xml:space="preserve"> encuentra a personas con problemas de audición. Entonces se les llamaba sordos. Se les trataba como idiotas o estúpidos. Gabriel </w:t>
      </w:r>
      <w:proofErr w:type="spellStart"/>
      <w:r w:rsidRPr="00E40B7C">
        <w:rPr>
          <w:b/>
        </w:rPr>
        <w:t>Deshayes</w:t>
      </w:r>
      <w:proofErr w:type="spellEnd"/>
      <w:r w:rsidRPr="00E40B7C">
        <w:rPr>
          <w:b/>
        </w:rPr>
        <w:t xml:space="preserve"> se conmu</w:t>
      </w:r>
      <w:r w:rsidRPr="00E40B7C">
        <w:rPr>
          <w:b/>
        </w:rPr>
        <w:t>e</w:t>
      </w:r>
      <w:r w:rsidRPr="00E40B7C">
        <w:rPr>
          <w:b/>
        </w:rPr>
        <w:t>ve ante ellos. A partir de 1810, confía las niñas a las Hermanas de la Sabiduría en la Cartuja que él había comprado.</w:t>
      </w:r>
      <w:r>
        <w:rPr>
          <w:b/>
        </w:rPr>
        <w:t xml:space="preserve">  </w:t>
      </w:r>
      <w:r w:rsidRPr="00E40B7C">
        <w:rPr>
          <w:b/>
        </w:rPr>
        <w:t xml:space="preserve">Más tarde, pone a los Hermanos de San Gabriel </w:t>
      </w:r>
      <w:r w:rsidR="00416B4D">
        <w:rPr>
          <w:b/>
        </w:rPr>
        <w:t>el</w:t>
      </w:r>
      <w:r w:rsidRPr="00E40B7C">
        <w:rPr>
          <w:b/>
        </w:rPr>
        <w:t xml:space="preserve"> cargo de los chicos y desarrolla su obra en favor de los ciegos y deficientes visuales. A lo largo de su vida, éstos serán sus hijos preferidos.</w:t>
      </w:r>
    </w:p>
    <w:p w:rsidR="00E40B7C" w:rsidRPr="00E40B7C" w:rsidRDefault="00E40B7C" w:rsidP="00E40B7C">
      <w:pPr>
        <w:widowControl/>
        <w:autoSpaceDE/>
        <w:autoSpaceDN/>
        <w:adjustRightInd/>
        <w:jc w:val="both"/>
        <w:rPr>
          <w:b/>
        </w:rPr>
      </w:pP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</w:t>
      </w:r>
      <w:r w:rsidRPr="00E40B7C">
        <w:rPr>
          <w:b/>
        </w:rPr>
        <w:t>En 1816 acoge en su casa parroquial a algunos jóvenes que, con la ayuda de los He</w:t>
      </w:r>
      <w:r w:rsidRPr="00E40B7C">
        <w:rPr>
          <w:b/>
        </w:rPr>
        <w:t>r</w:t>
      </w:r>
      <w:r w:rsidRPr="00E40B7C">
        <w:rPr>
          <w:b/>
        </w:rPr>
        <w:t xml:space="preserve">manos de las Escuelas Cristianas, les prepara para maestros de los pueblos bretones. Unidos con los que había juntado el </w:t>
      </w:r>
      <w:r w:rsidR="00416B4D">
        <w:rPr>
          <w:b/>
        </w:rPr>
        <w:t>sacerdote L</w:t>
      </w:r>
      <w:r w:rsidRPr="00E40B7C">
        <w:rPr>
          <w:b/>
        </w:rPr>
        <w:t xml:space="preserve">a </w:t>
      </w:r>
      <w:proofErr w:type="spellStart"/>
      <w:r w:rsidRPr="00E40B7C">
        <w:rPr>
          <w:b/>
        </w:rPr>
        <w:t>Mennais</w:t>
      </w:r>
      <w:proofErr w:type="spellEnd"/>
      <w:r w:rsidRPr="00E40B7C">
        <w:rPr>
          <w:b/>
        </w:rPr>
        <w:t xml:space="preserve"> en Saint-</w:t>
      </w:r>
      <w:proofErr w:type="spellStart"/>
      <w:r w:rsidRPr="00E40B7C">
        <w:rPr>
          <w:b/>
        </w:rPr>
        <w:t>Brieuc</w:t>
      </w:r>
      <w:proofErr w:type="spellEnd"/>
      <w:r w:rsidRPr="00E40B7C">
        <w:rPr>
          <w:b/>
        </w:rPr>
        <w:t>, estos jóv</w:t>
      </w:r>
      <w:r w:rsidRPr="00E40B7C">
        <w:rPr>
          <w:b/>
        </w:rPr>
        <w:t>e</w:t>
      </w:r>
      <w:r w:rsidRPr="00E40B7C">
        <w:rPr>
          <w:b/>
        </w:rPr>
        <w:t>nes formarán el primer núcleo del Instituto de los Hermanos de la Instrucción Cristi</w:t>
      </w:r>
      <w:r w:rsidRPr="00E40B7C">
        <w:rPr>
          <w:b/>
        </w:rPr>
        <w:t>a</w:t>
      </w:r>
      <w:r w:rsidRPr="00E40B7C">
        <w:rPr>
          <w:b/>
        </w:rPr>
        <w:t>na</w:t>
      </w:r>
      <w:r w:rsidR="00416B4D">
        <w:rPr>
          <w:b/>
        </w:rPr>
        <w:t>.</w:t>
      </w:r>
    </w:p>
    <w:p w:rsidR="00E40B7C" w:rsidRPr="00E40B7C" w:rsidRDefault="00E40B7C" w:rsidP="00E40B7C">
      <w:pPr>
        <w:widowControl/>
        <w:autoSpaceDE/>
        <w:autoSpaceDN/>
        <w:adjustRightInd/>
        <w:jc w:val="both"/>
        <w:rPr>
          <w:b/>
        </w:rPr>
      </w:pP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E40B7C">
        <w:rPr>
          <w:b/>
        </w:rPr>
        <w:t xml:space="preserve">Así lo resume su obispo, Mons. de </w:t>
      </w:r>
      <w:proofErr w:type="spellStart"/>
      <w:r w:rsidRPr="00E40B7C">
        <w:rPr>
          <w:b/>
        </w:rPr>
        <w:t>Pancemont</w:t>
      </w:r>
      <w:proofErr w:type="spellEnd"/>
      <w:r w:rsidRPr="00E40B7C">
        <w:rPr>
          <w:b/>
        </w:rPr>
        <w:t xml:space="preserve"> :  </w:t>
      </w:r>
      <w:r w:rsidR="00416B4D">
        <w:rPr>
          <w:b/>
        </w:rPr>
        <w:t>"</w:t>
      </w:r>
      <w:r w:rsidRPr="00416B4D">
        <w:rPr>
          <w:b/>
          <w:i/>
        </w:rPr>
        <w:t xml:space="preserve">El P. </w:t>
      </w:r>
      <w:proofErr w:type="spellStart"/>
      <w:r w:rsidRPr="00416B4D">
        <w:rPr>
          <w:b/>
          <w:i/>
        </w:rPr>
        <w:t>Deshayes</w:t>
      </w:r>
      <w:proofErr w:type="spellEnd"/>
      <w:r w:rsidRPr="00416B4D">
        <w:rPr>
          <w:b/>
          <w:i/>
        </w:rPr>
        <w:t xml:space="preserve"> se acuesta cada noche para soñar con las nuevas maravillas que llevará a cabo al día siguiente</w:t>
      </w:r>
      <w:r w:rsidR="00416B4D">
        <w:rPr>
          <w:b/>
        </w:rPr>
        <w:t>"</w:t>
      </w:r>
      <w:r w:rsidRPr="00E40B7C">
        <w:rPr>
          <w:b/>
        </w:rPr>
        <w:t xml:space="preserve"> Y él mismo afi</w:t>
      </w:r>
      <w:r w:rsidRPr="00E40B7C">
        <w:rPr>
          <w:b/>
        </w:rPr>
        <w:t>r</w:t>
      </w:r>
      <w:r w:rsidRPr="00E40B7C">
        <w:rPr>
          <w:b/>
        </w:rPr>
        <w:t xml:space="preserve">ma  » </w:t>
      </w:r>
      <w:r w:rsidRPr="00416B4D">
        <w:rPr>
          <w:b/>
          <w:i/>
        </w:rPr>
        <w:t>Nunca he desconfiado de la Providencia. Por su parte, nunca me ha fallado</w:t>
      </w:r>
      <w:r w:rsidRPr="00E40B7C">
        <w:rPr>
          <w:b/>
        </w:rPr>
        <w:t>.»</w:t>
      </w: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E40B7C">
        <w:rPr>
          <w:b/>
        </w:rPr>
        <w:t xml:space="preserve">Tras una serie de circunstancias, el Padre </w:t>
      </w:r>
      <w:proofErr w:type="spellStart"/>
      <w:r w:rsidRPr="00E40B7C">
        <w:rPr>
          <w:b/>
        </w:rPr>
        <w:t>Deshayes</w:t>
      </w:r>
      <w:proofErr w:type="spellEnd"/>
      <w:r w:rsidRPr="00E40B7C">
        <w:rPr>
          <w:b/>
        </w:rPr>
        <w:t xml:space="preserve"> es llamado a Saint-Laurent-sur-</w:t>
      </w:r>
      <w:proofErr w:type="spellStart"/>
      <w:r w:rsidRPr="00E40B7C">
        <w:rPr>
          <w:b/>
        </w:rPr>
        <w:t>Sèvre</w:t>
      </w:r>
      <w:proofErr w:type="spellEnd"/>
      <w:r w:rsidRPr="00E40B7C">
        <w:rPr>
          <w:b/>
        </w:rPr>
        <w:t xml:space="preserve">, donde el 17 de enero de 1821 es elegido Superior general de los PP. </w:t>
      </w:r>
      <w:proofErr w:type="spellStart"/>
      <w:r w:rsidRPr="00E40B7C">
        <w:rPr>
          <w:b/>
        </w:rPr>
        <w:t>Monfortianos</w:t>
      </w:r>
      <w:proofErr w:type="spellEnd"/>
      <w:r w:rsidRPr="00E40B7C">
        <w:rPr>
          <w:b/>
        </w:rPr>
        <w:t xml:space="preserve"> y de las Hermanas de la Sabiduría. Ocupa este cargo durante 20 años. Al mismo tiempo, se encarga de las Hermanas de la Instrucción Cristiana que él había fundado en </w:t>
      </w:r>
      <w:proofErr w:type="spellStart"/>
      <w:r w:rsidRPr="00E40B7C">
        <w:rPr>
          <w:b/>
        </w:rPr>
        <w:t>Beignon</w:t>
      </w:r>
      <w:proofErr w:type="spellEnd"/>
      <w:r w:rsidRPr="00E40B7C">
        <w:rPr>
          <w:b/>
        </w:rPr>
        <w:t xml:space="preserve"> y compra para ellas una propiedad en Saint-</w:t>
      </w:r>
      <w:proofErr w:type="spellStart"/>
      <w:r w:rsidRPr="00E40B7C">
        <w:rPr>
          <w:b/>
        </w:rPr>
        <w:t>Gildas</w:t>
      </w:r>
      <w:proofErr w:type="spellEnd"/>
      <w:r w:rsidRPr="00E40B7C">
        <w:rPr>
          <w:b/>
        </w:rPr>
        <w:t>-des Bois</w:t>
      </w:r>
      <w:r w:rsidR="003C7A90">
        <w:rPr>
          <w:b/>
        </w:rPr>
        <w:t>.</w:t>
      </w:r>
      <w:r w:rsidR="00416B4D">
        <w:rPr>
          <w:b/>
        </w:rPr>
        <w:t xml:space="preserve"> </w:t>
      </w:r>
      <w:r w:rsidRPr="00E40B7C">
        <w:rPr>
          <w:b/>
        </w:rPr>
        <w:t xml:space="preserve"> Ésta será su Casa madre. Muy pronto encomienda la dirección de su Instituto al Vicario general de Nantes, el Padre </w:t>
      </w:r>
      <w:proofErr w:type="spellStart"/>
      <w:r w:rsidRPr="00E40B7C">
        <w:rPr>
          <w:b/>
        </w:rPr>
        <w:t>A</w:t>
      </w:r>
      <w:r w:rsidRPr="00E40B7C">
        <w:rPr>
          <w:b/>
        </w:rPr>
        <w:t>n</w:t>
      </w:r>
      <w:r w:rsidRPr="00E40B7C">
        <w:rPr>
          <w:b/>
        </w:rPr>
        <w:t>gebault</w:t>
      </w:r>
      <w:proofErr w:type="spellEnd"/>
      <w:r w:rsidRPr="00E40B7C">
        <w:rPr>
          <w:b/>
        </w:rPr>
        <w:t xml:space="preserve">. Así mismo, deja al Padre </w:t>
      </w:r>
      <w:r w:rsidR="00416B4D">
        <w:rPr>
          <w:b/>
        </w:rPr>
        <w:t>L</w:t>
      </w:r>
      <w:r w:rsidRPr="00E40B7C">
        <w:rPr>
          <w:b/>
        </w:rPr>
        <w:t xml:space="preserve">a </w:t>
      </w:r>
      <w:proofErr w:type="spellStart"/>
      <w:r w:rsidRPr="00E40B7C">
        <w:rPr>
          <w:b/>
        </w:rPr>
        <w:t>Mennais</w:t>
      </w:r>
      <w:proofErr w:type="spellEnd"/>
      <w:r w:rsidRPr="00E40B7C">
        <w:rPr>
          <w:b/>
        </w:rPr>
        <w:t xml:space="preserve"> la plena dirección de los Hermanos de </w:t>
      </w:r>
      <w:proofErr w:type="spellStart"/>
      <w:r w:rsidRPr="00E40B7C">
        <w:rPr>
          <w:b/>
        </w:rPr>
        <w:t>Ploërmel</w:t>
      </w:r>
      <w:proofErr w:type="spellEnd"/>
      <w:r w:rsidRPr="00E40B7C">
        <w:rPr>
          <w:b/>
        </w:rPr>
        <w:t>.</w:t>
      </w:r>
    </w:p>
    <w:p w:rsidR="00E40B7C" w:rsidRPr="00E40B7C" w:rsidRDefault="00E40B7C" w:rsidP="00E40B7C">
      <w:pPr>
        <w:widowControl/>
        <w:autoSpaceDE/>
        <w:autoSpaceDN/>
        <w:adjustRightInd/>
        <w:jc w:val="both"/>
        <w:rPr>
          <w:b/>
        </w:rPr>
      </w:pPr>
    </w:p>
    <w:p w:rsidR="00E40B7C" w:rsidRDefault="00E40B7C" w:rsidP="00E40B7C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  El</w:t>
      </w:r>
      <w:r w:rsidRPr="00E40B7C">
        <w:rPr>
          <w:b/>
        </w:rPr>
        <w:t xml:space="preserve"> todavía tiene bastante trabajo, porque en Saint-Laurent-sur-</w:t>
      </w:r>
      <w:proofErr w:type="spellStart"/>
      <w:r w:rsidRPr="00E40B7C">
        <w:rPr>
          <w:b/>
        </w:rPr>
        <w:t>Sèvre</w:t>
      </w:r>
      <w:proofErr w:type="spellEnd"/>
      <w:r w:rsidRPr="00E40B7C">
        <w:rPr>
          <w:b/>
        </w:rPr>
        <w:t>, dirige las congr</w:t>
      </w:r>
      <w:r w:rsidRPr="00E40B7C">
        <w:rPr>
          <w:b/>
        </w:rPr>
        <w:t>e</w:t>
      </w:r>
      <w:r w:rsidRPr="00E40B7C">
        <w:rPr>
          <w:b/>
        </w:rPr>
        <w:t xml:space="preserve">gaciones </w:t>
      </w:r>
      <w:proofErr w:type="spellStart"/>
      <w:r w:rsidRPr="00E40B7C">
        <w:rPr>
          <w:b/>
        </w:rPr>
        <w:t>monfortianas</w:t>
      </w:r>
      <w:proofErr w:type="spellEnd"/>
      <w:r w:rsidRPr="00E40B7C">
        <w:rPr>
          <w:b/>
        </w:rPr>
        <w:t xml:space="preserve"> y reanuda con los Hermanos de San Gabriel su obra de instrucción de la gente del campo, comenzada en </w:t>
      </w:r>
      <w:proofErr w:type="spellStart"/>
      <w:r w:rsidRPr="00E40B7C">
        <w:rPr>
          <w:b/>
        </w:rPr>
        <w:t>Auray</w:t>
      </w:r>
      <w:proofErr w:type="spellEnd"/>
      <w:r w:rsidR="00416B4D">
        <w:rPr>
          <w:b/>
        </w:rPr>
        <w:t>. F</w:t>
      </w:r>
      <w:r w:rsidRPr="00E40B7C">
        <w:rPr>
          <w:b/>
        </w:rPr>
        <w:t xml:space="preserve">unda en la diócesis de la </w:t>
      </w:r>
      <w:proofErr w:type="spellStart"/>
      <w:r w:rsidRPr="00E40B7C">
        <w:rPr>
          <w:b/>
        </w:rPr>
        <w:t>Rochelle</w:t>
      </w:r>
      <w:proofErr w:type="spellEnd"/>
      <w:r w:rsidRPr="00E40B7C">
        <w:rPr>
          <w:b/>
        </w:rPr>
        <w:t xml:space="preserve"> una co</w:t>
      </w:r>
      <w:r w:rsidRPr="00E40B7C">
        <w:rPr>
          <w:b/>
        </w:rPr>
        <w:t>n</w:t>
      </w:r>
      <w:r w:rsidRPr="00E40B7C">
        <w:rPr>
          <w:b/>
        </w:rPr>
        <w:t xml:space="preserve">gregación de Hermanos agricultores, los Hermanos de San Francisco de Asís, y ayuda al Padre </w:t>
      </w:r>
      <w:proofErr w:type="spellStart"/>
      <w:r w:rsidRPr="00E40B7C">
        <w:rPr>
          <w:b/>
        </w:rPr>
        <w:t>Ormières</w:t>
      </w:r>
      <w:proofErr w:type="spellEnd"/>
      <w:r w:rsidRPr="00E40B7C">
        <w:rPr>
          <w:b/>
        </w:rPr>
        <w:t xml:space="preserve"> a fundar el Instituto de las Hermanas del Ángel Custodio, en </w:t>
      </w:r>
      <w:proofErr w:type="spellStart"/>
      <w:r w:rsidRPr="00E40B7C">
        <w:rPr>
          <w:b/>
        </w:rPr>
        <w:t>Quillan</w:t>
      </w:r>
      <w:proofErr w:type="spellEnd"/>
      <w:r w:rsidRPr="00E40B7C">
        <w:rPr>
          <w:b/>
        </w:rPr>
        <w:t xml:space="preserve">, en la diócesis de </w:t>
      </w:r>
      <w:proofErr w:type="spellStart"/>
      <w:r w:rsidRPr="00E40B7C">
        <w:rPr>
          <w:b/>
        </w:rPr>
        <w:t>Carcassonne</w:t>
      </w:r>
      <w:proofErr w:type="spellEnd"/>
      <w:r w:rsidRPr="00E40B7C">
        <w:rPr>
          <w:b/>
        </w:rPr>
        <w:t>.</w:t>
      </w:r>
    </w:p>
    <w:p w:rsidR="00E40B7C" w:rsidRPr="00E40B7C" w:rsidRDefault="00E40B7C" w:rsidP="00E40B7C">
      <w:pPr>
        <w:widowControl/>
        <w:autoSpaceDE/>
        <w:autoSpaceDN/>
        <w:adjustRightInd/>
        <w:jc w:val="both"/>
        <w:rPr>
          <w:b/>
        </w:rPr>
      </w:pPr>
    </w:p>
    <w:p w:rsidR="00E6669C" w:rsidRPr="00E40B7C" w:rsidRDefault="00E40B7C" w:rsidP="008B61A8">
      <w:pPr>
        <w:widowControl/>
        <w:autoSpaceDE/>
        <w:autoSpaceDN/>
        <w:adjustRightInd/>
        <w:jc w:val="both"/>
        <w:rPr>
          <w:b/>
          <w:bCs/>
        </w:rPr>
      </w:pPr>
      <w:r>
        <w:rPr>
          <w:b/>
        </w:rPr>
        <w:t xml:space="preserve">    </w:t>
      </w:r>
      <w:r w:rsidRPr="00E40B7C">
        <w:rPr>
          <w:b/>
        </w:rPr>
        <w:t>Nada podía frenar su celo. Una semana antes de su muerte, acaecida el 28 de diciembre de 1841, seguía haciendo proyectos pa</w:t>
      </w:r>
      <w:r w:rsidR="00416B4D">
        <w:rPr>
          <w:b/>
        </w:rPr>
        <w:t>ra la instrucción de los ciegos</w:t>
      </w:r>
      <w:r w:rsidRPr="00E40B7C">
        <w:rPr>
          <w:b/>
        </w:rPr>
        <w:t xml:space="preserve">: </w:t>
      </w:r>
      <w:r w:rsidRPr="00E40B7C">
        <w:rPr>
          <w:b/>
          <w:i/>
        </w:rPr>
        <w:t>«Pensáis, tal vez, les decía a las Herm</w:t>
      </w:r>
      <w:r w:rsidR="00416B4D">
        <w:rPr>
          <w:b/>
          <w:i/>
        </w:rPr>
        <w:t>a</w:t>
      </w:r>
      <w:r w:rsidRPr="00E40B7C">
        <w:rPr>
          <w:b/>
          <w:i/>
        </w:rPr>
        <w:t>nas de la Sabiduría, que soy ya muy viejo para llevar a cabo todos e</w:t>
      </w:r>
      <w:r w:rsidRPr="00E40B7C">
        <w:rPr>
          <w:b/>
          <w:i/>
        </w:rPr>
        <w:t>s</w:t>
      </w:r>
      <w:r w:rsidRPr="00E40B7C">
        <w:rPr>
          <w:b/>
          <w:i/>
        </w:rPr>
        <w:t>tos proyectos</w:t>
      </w:r>
      <w:r w:rsidR="00416B4D">
        <w:rPr>
          <w:b/>
          <w:i/>
        </w:rPr>
        <w:t>.</w:t>
      </w:r>
      <w:r w:rsidRPr="00E40B7C">
        <w:rPr>
          <w:b/>
          <w:i/>
        </w:rPr>
        <w:t xml:space="preserve"> Lo sé, pero aunque no me queden más que ocho días de vida, me seguiré oc</w:t>
      </w:r>
      <w:r w:rsidRPr="00E40B7C">
        <w:rPr>
          <w:b/>
          <w:i/>
        </w:rPr>
        <w:t>u</w:t>
      </w:r>
      <w:r w:rsidRPr="00E40B7C">
        <w:rPr>
          <w:b/>
          <w:i/>
        </w:rPr>
        <w:t>pando de las obras buenas.»</w:t>
      </w:r>
    </w:p>
    <w:sectPr w:rsidR="00E6669C" w:rsidRPr="00E40B7C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F5" w:rsidRDefault="007276F5" w:rsidP="005661D3">
      <w:r>
        <w:separator/>
      </w:r>
    </w:p>
  </w:endnote>
  <w:endnote w:type="continuationSeparator" w:id="1">
    <w:p w:rsidR="007276F5" w:rsidRDefault="007276F5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F5" w:rsidRDefault="007276F5" w:rsidP="005661D3">
      <w:r>
        <w:separator/>
      </w:r>
    </w:p>
  </w:footnote>
  <w:footnote w:type="continuationSeparator" w:id="1">
    <w:p w:rsidR="007276F5" w:rsidRDefault="007276F5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824EF"/>
    <w:rsid w:val="000913F2"/>
    <w:rsid w:val="00097A1B"/>
    <w:rsid w:val="000A5651"/>
    <w:rsid w:val="000B4517"/>
    <w:rsid w:val="000D5630"/>
    <w:rsid w:val="000E2D55"/>
    <w:rsid w:val="000E3C85"/>
    <w:rsid w:val="001031B4"/>
    <w:rsid w:val="0012649F"/>
    <w:rsid w:val="001310BD"/>
    <w:rsid w:val="00143460"/>
    <w:rsid w:val="00151A2E"/>
    <w:rsid w:val="001622EA"/>
    <w:rsid w:val="0016415A"/>
    <w:rsid w:val="00175E97"/>
    <w:rsid w:val="001768D4"/>
    <w:rsid w:val="001769D6"/>
    <w:rsid w:val="001775F3"/>
    <w:rsid w:val="001B015F"/>
    <w:rsid w:val="001B7720"/>
    <w:rsid w:val="001C236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6A6D"/>
    <w:rsid w:val="00257D28"/>
    <w:rsid w:val="0026022D"/>
    <w:rsid w:val="00275B8C"/>
    <w:rsid w:val="002841B4"/>
    <w:rsid w:val="002D58B4"/>
    <w:rsid w:val="002D5929"/>
    <w:rsid w:val="002F63D1"/>
    <w:rsid w:val="00305CD7"/>
    <w:rsid w:val="00312AE6"/>
    <w:rsid w:val="00312D5E"/>
    <w:rsid w:val="00316CDC"/>
    <w:rsid w:val="00326E69"/>
    <w:rsid w:val="00345347"/>
    <w:rsid w:val="0035020A"/>
    <w:rsid w:val="00352CB8"/>
    <w:rsid w:val="00361EC5"/>
    <w:rsid w:val="00367B70"/>
    <w:rsid w:val="003823D0"/>
    <w:rsid w:val="0039438D"/>
    <w:rsid w:val="00397FDC"/>
    <w:rsid w:val="003A14EE"/>
    <w:rsid w:val="003B1330"/>
    <w:rsid w:val="003B1580"/>
    <w:rsid w:val="003C7A90"/>
    <w:rsid w:val="003D6355"/>
    <w:rsid w:val="003F4B37"/>
    <w:rsid w:val="00415498"/>
    <w:rsid w:val="004154FE"/>
    <w:rsid w:val="00416B4D"/>
    <w:rsid w:val="00425A9F"/>
    <w:rsid w:val="00444BCB"/>
    <w:rsid w:val="004515C7"/>
    <w:rsid w:val="00453B03"/>
    <w:rsid w:val="0045633D"/>
    <w:rsid w:val="00466E9C"/>
    <w:rsid w:val="00467297"/>
    <w:rsid w:val="00470D9F"/>
    <w:rsid w:val="0048569E"/>
    <w:rsid w:val="004953B2"/>
    <w:rsid w:val="004A0931"/>
    <w:rsid w:val="004A1561"/>
    <w:rsid w:val="004A1935"/>
    <w:rsid w:val="004C1D41"/>
    <w:rsid w:val="004D4F36"/>
    <w:rsid w:val="004E1424"/>
    <w:rsid w:val="004E2146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D0AA7"/>
    <w:rsid w:val="005F510A"/>
    <w:rsid w:val="00612B85"/>
    <w:rsid w:val="0062125D"/>
    <w:rsid w:val="0062732D"/>
    <w:rsid w:val="006300FF"/>
    <w:rsid w:val="00637951"/>
    <w:rsid w:val="006404DD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078"/>
    <w:rsid w:val="006E446E"/>
    <w:rsid w:val="006E5EF5"/>
    <w:rsid w:val="006F42C9"/>
    <w:rsid w:val="006F6965"/>
    <w:rsid w:val="00705128"/>
    <w:rsid w:val="00707F60"/>
    <w:rsid w:val="00714886"/>
    <w:rsid w:val="00715890"/>
    <w:rsid w:val="007200A8"/>
    <w:rsid w:val="00720E5B"/>
    <w:rsid w:val="007276F5"/>
    <w:rsid w:val="00740B5C"/>
    <w:rsid w:val="007438AC"/>
    <w:rsid w:val="007563DA"/>
    <w:rsid w:val="007877A9"/>
    <w:rsid w:val="00794B86"/>
    <w:rsid w:val="007A5A8A"/>
    <w:rsid w:val="007B128A"/>
    <w:rsid w:val="007C3DD0"/>
    <w:rsid w:val="007E2B8D"/>
    <w:rsid w:val="007E3C2D"/>
    <w:rsid w:val="00804A55"/>
    <w:rsid w:val="00804CDD"/>
    <w:rsid w:val="00811DF0"/>
    <w:rsid w:val="00835BE8"/>
    <w:rsid w:val="008438E6"/>
    <w:rsid w:val="008563AA"/>
    <w:rsid w:val="0086147B"/>
    <w:rsid w:val="00864A6E"/>
    <w:rsid w:val="00866FDF"/>
    <w:rsid w:val="00870EED"/>
    <w:rsid w:val="008745FF"/>
    <w:rsid w:val="00875BF4"/>
    <w:rsid w:val="00891547"/>
    <w:rsid w:val="008B3D28"/>
    <w:rsid w:val="008B61A8"/>
    <w:rsid w:val="008B7BD4"/>
    <w:rsid w:val="008C0873"/>
    <w:rsid w:val="008C2C96"/>
    <w:rsid w:val="008D3A88"/>
    <w:rsid w:val="008E1A4B"/>
    <w:rsid w:val="008E2AC9"/>
    <w:rsid w:val="008F38EC"/>
    <w:rsid w:val="008F44B4"/>
    <w:rsid w:val="00901ED2"/>
    <w:rsid w:val="00903DA5"/>
    <w:rsid w:val="00912D1B"/>
    <w:rsid w:val="00912D6E"/>
    <w:rsid w:val="0094001B"/>
    <w:rsid w:val="0094729A"/>
    <w:rsid w:val="00957E74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A489A"/>
    <w:rsid w:val="00AB023A"/>
    <w:rsid w:val="00AB53E8"/>
    <w:rsid w:val="00AC3B5F"/>
    <w:rsid w:val="00AC4584"/>
    <w:rsid w:val="00AE1375"/>
    <w:rsid w:val="00AE4B40"/>
    <w:rsid w:val="00B000DE"/>
    <w:rsid w:val="00B0063F"/>
    <w:rsid w:val="00B15FA1"/>
    <w:rsid w:val="00B21D8F"/>
    <w:rsid w:val="00B41B94"/>
    <w:rsid w:val="00B44F54"/>
    <w:rsid w:val="00B45930"/>
    <w:rsid w:val="00B521CD"/>
    <w:rsid w:val="00B62BFE"/>
    <w:rsid w:val="00B63F51"/>
    <w:rsid w:val="00B646A1"/>
    <w:rsid w:val="00B81AED"/>
    <w:rsid w:val="00B86854"/>
    <w:rsid w:val="00B92370"/>
    <w:rsid w:val="00BB26AA"/>
    <w:rsid w:val="00BC4A86"/>
    <w:rsid w:val="00BC7828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75C74"/>
    <w:rsid w:val="00C75F56"/>
    <w:rsid w:val="00C76082"/>
    <w:rsid w:val="00C80081"/>
    <w:rsid w:val="00C84B97"/>
    <w:rsid w:val="00C9486F"/>
    <w:rsid w:val="00C97144"/>
    <w:rsid w:val="00CB2A49"/>
    <w:rsid w:val="00CD4843"/>
    <w:rsid w:val="00CE4987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67EE7"/>
    <w:rsid w:val="00D7138D"/>
    <w:rsid w:val="00D7352F"/>
    <w:rsid w:val="00D7517F"/>
    <w:rsid w:val="00D82287"/>
    <w:rsid w:val="00D933A8"/>
    <w:rsid w:val="00D94EDB"/>
    <w:rsid w:val="00DC07E1"/>
    <w:rsid w:val="00DC57EC"/>
    <w:rsid w:val="00DD3D4F"/>
    <w:rsid w:val="00DD3F6D"/>
    <w:rsid w:val="00DD6058"/>
    <w:rsid w:val="00E04A11"/>
    <w:rsid w:val="00E070A8"/>
    <w:rsid w:val="00E20C5D"/>
    <w:rsid w:val="00E245B1"/>
    <w:rsid w:val="00E352EB"/>
    <w:rsid w:val="00E40B7C"/>
    <w:rsid w:val="00E43E6F"/>
    <w:rsid w:val="00E44B84"/>
    <w:rsid w:val="00E54631"/>
    <w:rsid w:val="00E578D5"/>
    <w:rsid w:val="00E6669C"/>
    <w:rsid w:val="00E7015D"/>
    <w:rsid w:val="00E80274"/>
    <w:rsid w:val="00E96A16"/>
    <w:rsid w:val="00EA0AE1"/>
    <w:rsid w:val="00EA1317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4F41"/>
    <w:rsid w:val="00F0535F"/>
    <w:rsid w:val="00F07B3A"/>
    <w:rsid w:val="00F167C4"/>
    <w:rsid w:val="00F214E9"/>
    <w:rsid w:val="00F278F5"/>
    <w:rsid w:val="00F3470C"/>
    <w:rsid w:val="00F36164"/>
    <w:rsid w:val="00F42AD6"/>
    <w:rsid w:val="00F54EE9"/>
    <w:rsid w:val="00F80A78"/>
    <w:rsid w:val="00F832E6"/>
    <w:rsid w:val="00F837D9"/>
    <w:rsid w:val="00F84C51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0DAF"/>
    <w:rsid w:val="00FD5C7B"/>
    <w:rsid w:val="00FE27AF"/>
    <w:rsid w:val="00FE3951"/>
    <w:rsid w:val="00FF2252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4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2019-05-16T13:47:00Z</cp:lastPrinted>
  <dcterms:created xsi:type="dcterms:W3CDTF">2019-07-28T20:49:00Z</dcterms:created>
  <dcterms:modified xsi:type="dcterms:W3CDTF">2019-07-28T20:49:00Z</dcterms:modified>
</cp:coreProperties>
</file>