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A6C" w:rsidRPr="00F71574" w:rsidRDefault="00E40A6C" w:rsidP="0007380C">
      <w:pPr>
        <w:pStyle w:val="NormalWeb"/>
        <w:spacing w:before="0" w:beforeAutospacing="0" w:after="0" w:afterAutospacing="0"/>
        <w:ind w:firstLine="180"/>
        <w:jc w:val="both"/>
        <w:rPr>
          <w:rFonts w:ascii="Arial" w:hAnsi="Arial" w:cs="Arial"/>
          <w:b/>
          <w:i/>
          <w:sz w:val="22"/>
          <w:szCs w:val="22"/>
          <w:lang w:val="es-ES_tradnl"/>
        </w:rPr>
      </w:pPr>
    </w:p>
    <w:p w:rsidR="00AE2F65" w:rsidRDefault="00AE2F65" w:rsidP="0007380C">
      <w:pPr>
        <w:rPr>
          <w:b/>
          <w:sz w:val="28"/>
          <w:szCs w:val="28"/>
        </w:rPr>
      </w:pPr>
    </w:p>
    <w:p w:rsidR="00AE2F65" w:rsidRPr="004C36A2" w:rsidRDefault="00AE2F65" w:rsidP="00812EE6">
      <w:pPr>
        <w:pStyle w:val="Lista"/>
        <w:widowControl/>
        <w:autoSpaceDE/>
        <w:autoSpaceDN/>
        <w:adjustRightInd/>
        <w:ind w:left="465" w:firstLine="0"/>
        <w:contextualSpacing w:val="0"/>
        <w:jc w:val="center"/>
        <w:rPr>
          <w:b/>
          <w:color w:val="FF0000"/>
          <w:sz w:val="36"/>
          <w:szCs w:val="36"/>
        </w:rPr>
      </w:pPr>
      <w:r w:rsidRPr="004C36A2">
        <w:rPr>
          <w:b/>
          <w:color w:val="FF0000"/>
          <w:sz w:val="36"/>
          <w:szCs w:val="36"/>
          <w:lang w:val="es-ES_tradnl"/>
        </w:rPr>
        <w:t>S</w:t>
      </w:r>
      <w:r w:rsidR="001C799B">
        <w:rPr>
          <w:b/>
          <w:color w:val="FF0000"/>
          <w:sz w:val="36"/>
          <w:szCs w:val="36"/>
          <w:lang w:val="es-ES_tradnl"/>
        </w:rPr>
        <w:t>an</w:t>
      </w:r>
      <w:r w:rsidRPr="004C36A2">
        <w:rPr>
          <w:b/>
          <w:color w:val="FF0000"/>
          <w:sz w:val="36"/>
          <w:szCs w:val="36"/>
          <w:lang w:val="es-ES_tradnl"/>
        </w:rPr>
        <w:t xml:space="preserve"> Francisco de Sales</w:t>
      </w:r>
      <w:r w:rsidR="00467C9A">
        <w:rPr>
          <w:b/>
          <w:color w:val="FF0000"/>
          <w:sz w:val="36"/>
          <w:szCs w:val="36"/>
          <w:lang w:val="es-ES_tradnl"/>
        </w:rPr>
        <w:t xml:space="preserve"> * </w:t>
      </w:r>
      <w:r w:rsidRPr="004C36A2">
        <w:rPr>
          <w:b/>
          <w:color w:val="FF0000"/>
          <w:sz w:val="36"/>
          <w:szCs w:val="36"/>
          <w:lang w:val="es-ES_tradnl"/>
        </w:rPr>
        <w:t xml:space="preserve"> (</w:t>
      </w:r>
      <w:r w:rsidRPr="004C36A2">
        <w:rPr>
          <w:b/>
          <w:color w:val="FF0000"/>
          <w:sz w:val="36"/>
          <w:szCs w:val="36"/>
        </w:rPr>
        <w:t>1567-1622)</w:t>
      </w:r>
    </w:p>
    <w:p w:rsidR="00AE2F65" w:rsidRDefault="00AE2F65" w:rsidP="00AE2F65">
      <w:pPr>
        <w:tabs>
          <w:tab w:val="left" w:pos="-720"/>
        </w:tabs>
        <w:jc w:val="both"/>
        <w:rPr>
          <w:rFonts w:ascii="Helvetica" w:hAnsi="Helvetica"/>
          <w:spacing w:val="-2"/>
          <w:sz w:val="18"/>
          <w:lang w:val="es-ES_tradnl"/>
        </w:rPr>
      </w:pPr>
    </w:p>
    <w:p w:rsidR="00AE2F65" w:rsidRDefault="00AE2F65" w:rsidP="00AE2F65">
      <w:pPr>
        <w:tabs>
          <w:tab w:val="left" w:pos="-720"/>
        </w:tabs>
        <w:jc w:val="center"/>
        <w:rPr>
          <w:rFonts w:ascii="Helvetica" w:hAnsi="Helvetica"/>
          <w:spacing w:val="-2"/>
          <w:sz w:val="18"/>
          <w:lang w:val="es-ES_tradnl"/>
        </w:rPr>
      </w:pPr>
      <w:r>
        <w:rPr>
          <w:noProof/>
          <w:sz w:val="20"/>
          <w:szCs w:val="20"/>
        </w:rPr>
        <w:drawing>
          <wp:inline distT="0" distB="0" distL="0" distR="0">
            <wp:extent cx="1219200" cy="1885950"/>
            <wp:effectExtent l="19050" t="0" r="0" b="0"/>
            <wp:docPr id="7" name="il_fi" descr="s_franc-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_franc-sales"/>
                    <pic:cNvPicPr>
                      <a:picLocks noChangeAspect="1" noChangeArrowheads="1"/>
                    </pic:cNvPicPr>
                  </pic:nvPicPr>
                  <pic:blipFill>
                    <a:blip r:embed="rId8"/>
                    <a:srcRect/>
                    <a:stretch>
                      <a:fillRect/>
                    </a:stretch>
                  </pic:blipFill>
                  <pic:spPr bwMode="auto">
                    <a:xfrm>
                      <a:off x="0" y="0"/>
                      <a:ext cx="1219200" cy="1885950"/>
                    </a:xfrm>
                    <a:prstGeom prst="rect">
                      <a:avLst/>
                    </a:prstGeom>
                    <a:noFill/>
                    <a:ln w="9525">
                      <a:noFill/>
                      <a:miter lim="800000"/>
                      <a:headEnd/>
                      <a:tailEnd/>
                    </a:ln>
                  </pic:spPr>
                </pic:pic>
              </a:graphicData>
            </a:graphic>
          </wp:inline>
        </w:drawing>
      </w:r>
    </w:p>
    <w:p w:rsidR="00AE2F65" w:rsidRPr="005E62F3" w:rsidRDefault="00AE2F65" w:rsidP="00AE2F65">
      <w:pPr>
        <w:tabs>
          <w:tab w:val="left" w:pos="-720"/>
        </w:tabs>
        <w:jc w:val="both"/>
        <w:rPr>
          <w:rFonts w:ascii="Helvetica" w:hAnsi="Helvetica"/>
          <w:b/>
          <w:spacing w:val="-2"/>
          <w:sz w:val="22"/>
          <w:szCs w:val="22"/>
          <w:lang w:val="es-ES_tradnl"/>
        </w:rPr>
      </w:pPr>
    </w:p>
    <w:p w:rsidR="00812EE6" w:rsidRPr="00812EE6" w:rsidRDefault="00812EE6" w:rsidP="00AE2F65">
      <w:pPr>
        <w:pStyle w:val="Textoindependienteprimerasangra"/>
        <w:spacing w:after="0"/>
        <w:jc w:val="both"/>
        <w:rPr>
          <w:rFonts w:ascii="Arial" w:hAnsi="Arial" w:cs="Arial"/>
          <w:b/>
          <w:color w:val="FF0000"/>
          <w:spacing w:val="-2"/>
          <w:lang w:val="es-ES_tradnl"/>
        </w:rPr>
      </w:pPr>
      <w:r>
        <w:rPr>
          <w:rFonts w:ascii="Arial" w:hAnsi="Arial" w:cs="Arial"/>
          <w:b/>
          <w:spacing w:val="-2"/>
          <w:lang w:val="es-ES_tradnl"/>
        </w:rPr>
        <w:t xml:space="preserve"> </w:t>
      </w:r>
      <w:r w:rsidRPr="00812EE6">
        <w:rPr>
          <w:rFonts w:ascii="Arial" w:hAnsi="Arial" w:cs="Arial"/>
          <w:b/>
          <w:color w:val="FF0000"/>
          <w:spacing w:val="-2"/>
          <w:lang w:val="es-ES_tradnl"/>
        </w:rPr>
        <w:t>P</w:t>
      </w:r>
      <w:r w:rsidR="0064775E">
        <w:rPr>
          <w:rFonts w:ascii="Arial" w:hAnsi="Arial" w:cs="Arial"/>
          <w:b/>
          <w:color w:val="FF0000"/>
          <w:spacing w:val="-2"/>
          <w:lang w:val="es-ES_tradnl"/>
        </w:rPr>
        <w:t>a</w:t>
      </w:r>
      <w:r w:rsidRPr="00812EE6">
        <w:rPr>
          <w:rFonts w:ascii="Arial" w:hAnsi="Arial" w:cs="Arial"/>
          <w:b/>
          <w:color w:val="FF0000"/>
          <w:spacing w:val="-2"/>
          <w:lang w:val="es-ES_tradnl"/>
        </w:rPr>
        <w:t>tron</w:t>
      </w:r>
      <w:r>
        <w:rPr>
          <w:rFonts w:ascii="Arial" w:hAnsi="Arial" w:cs="Arial"/>
          <w:b/>
          <w:color w:val="FF0000"/>
          <w:spacing w:val="-2"/>
          <w:lang w:val="es-ES_tradnl"/>
        </w:rPr>
        <w:t>o de los pe</w:t>
      </w:r>
      <w:r w:rsidR="0064775E">
        <w:rPr>
          <w:rFonts w:ascii="Arial" w:hAnsi="Arial" w:cs="Arial"/>
          <w:b/>
          <w:color w:val="FF0000"/>
          <w:spacing w:val="-2"/>
          <w:lang w:val="es-ES_tradnl"/>
        </w:rPr>
        <w:t>r</w:t>
      </w:r>
      <w:r>
        <w:rPr>
          <w:rFonts w:ascii="Arial" w:hAnsi="Arial" w:cs="Arial"/>
          <w:b/>
          <w:color w:val="FF0000"/>
          <w:spacing w:val="-2"/>
          <w:lang w:val="es-ES_tradnl"/>
        </w:rPr>
        <w:t>iodistas por sus abu</w:t>
      </w:r>
      <w:r w:rsidRPr="00812EE6">
        <w:rPr>
          <w:rFonts w:ascii="Arial" w:hAnsi="Arial" w:cs="Arial"/>
          <w:b/>
          <w:color w:val="FF0000"/>
          <w:spacing w:val="-2"/>
          <w:lang w:val="es-ES_tradnl"/>
        </w:rPr>
        <w:t>n</w:t>
      </w:r>
      <w:r>
        <w:rPr>
          <w:rFonts w:ascii="Arial" w:hAnsi="Arial" w:cs="Arial"/>
          <w:b/>
          <w:color w:val="FF0000"/>
          <w:spacing w:val="-2"/>
          <w:lang w:val="es-ES_tradnl"/>
        </w:rPr>
        <w:t>d</w:t>
      </w:r>
      <w:r w:rsidRPr="00812EE6">
        <w:rPr>
          <w:rFonts w:ascii="Arial" w:hAnsi="Arial" w:cs="Arial"/>
          <w:b/>
          <w:color w:val="FF0000"/>
          <w:spacing w:val="-2"/>
          <w:lang w:val="es-ES_tradnl"/>
        </w:rPr>
        <w:t>antes y populares obras escritas, este Santo m</w:t>
      </w:r>
      <w:r w:rsidRPr="00812EE6">
        <w:rPr>
          <w:rFonts w:ascii="Arial" w:hAnsi="Arial" w:cs="Arial"/>
          <w:b/>
          <w:color w:val="FF0000"/>
          <w:spacing w:val="-2"/>
          <w:lang w:val="es-ES_tradnl"/>
        </w:rPr>
        <w:t>e</w:t>
      </w:r>
      <w:r w:rsidRPr="00812EE6">
        <w:rPr>
          <w:rFonts w:ascii="Arial" w:hAnsi="Arial" w:cs="Arial"/>
          <w:b/>
          <w:color w:val="FF0000"/>
          <w:spacing w:val="-2"/>
          <w:lang w:val="es-ES_tradnl"/>
        </w:rPr>
        <w:t>rece ser imitado po</w:t>
      </w:r>
      <w:r w:rsidR="001C799B">
        <w:rPr>
          <w:rFonts w:ascii="Arial" w:hAnsi="Arial" w:cs="Arial"/>
          <w:b/>
          <w:color w:val="FF0000"/>
          <w:spacing w:val="-2"/>
          <w:lang w:val="es-ES_tradnl"/>
        </w:rPr>
        <w:t>r los catequistas, quienes no só</w:t>
      </w:r>
      <w:r w:rsidRPr="00812EE6">
        <w:rPr>
          <w:rFonts w:ascii="Arial" w:hAnsi="Arial" w:cs="Arial"/>
          <w:b/>
          <w:color w:val="FF0000"/>
          <w:spacing w:val="-2"/>
          <w:lang w:val="es-ES_tradnl"/>
        </w:rPr>
        <w:t>lo deben hablar</w:t>
      </w:r>
      <w:r w:rsidR="001C799B">
        <w:rPr>
          <w:rFonts w:ascii="Arial" w:hAnsi="Arial" w:cs="Arial"/>
          <w:b/>
          <w:color w:val="FF0000"/>
          <w:spacing w:val="-2"/>
          <w:lang w:val="es-ES_tradnl"/>
        </w:rPr>
        <w:t>,</w:t>
      </w:r>
      <w:r w:rsidRPr="00812EE6">
        <w:rPr>
          <w:rFonts w:ascii="Arial" w:hAnsi="Arial" w:cs="Arial"/>
          <w:b/>
          <w:color w:val="FF0000"/>
          <w:spacing w:val="-2"/>
          <w:lang w:val="es-ES_tradnl"/>
        </w:rPr>
        <w:t xml:space="preserve"> sino también escribir y lograr que los niños escriban y n</w:t>
      </w:r>
      <w:r w:rsidR="001C799B">
        <w:rPr>
          <w:rFonts w:ascii="Arial" w:hAnsi="Arial" w:cs="Arial"/>
          <w:b/>
          <w:color w:val="FF0000"/>
          <w:spacing w:val="-2"/>
          <w:lang w:val="es-ES_tradnl"/>
        </w:rPr>
        <w:t>o só</w:t>
      </w:r>
      <w:r w:rsidR="0064775E">
        <w:rPr>
          <w:rFonts w:ascii="Arial" w:hAnsi="Arial" w:cs="Arial"/>
          <w:b/>
          <w:color w:val="FF0000"/>
          <w:spacing w:val="-2"/>
          <w:lang w:val="es-ES_tradnl"/>
        </w:rPr>
        <w:t>lo escuche</w:t>
      </w:r>
      <w:r w:rsidR="001C799B">
        <w:rPr>
          <w:rFonts w:ascii="Arial" w:hAnsi="Arial" w:cs="Arial"/>
          <w:b/>
          <w:color w:val="FF0000"/>
          <w:spacing w:val="-2"/>
          <w:lang w:val="es-ES_tradnl"/>
        </w:rPr>
        <w:t>n</w:t>
      </w:r>
      <w:r w:rsidR="0064775E">
        <w:rPr>
          <w:rFonts w:ascii="Arial" w:hAnsi="Arial" w:cs="Arial"/>
          <w:b/>
          <w:color w:val="FF0000"/>
          <w:spacing w:val="-2"/>
          <w:lang w:val="es-ES_tradnl"/>
        </w:rPr>
        <w:t>. San Francisco de S</w:t>
      </w:r>
      <w:r w:rsidRPr="00812EE6">
        <w:rPr>
          <w:rFonts w:ascii="Arial" w:hAnsi="Arial" w:cs="Arial"/>
          <w:b/>
          <w:color w:val="FF0000"/>
          <w:spacing w:val="-2"/>
          <w:lang w:val="es-ES_tradnl"/>
        </w:rPr>
        <w:t>ales se debe conver</w:t>
      </w:r>
      <w:r w:rsidR="0064775E">
        <w:rPr>
          <w:rFonts w:ascii="Arial" w:hAnsi="Arial" w:cs="Arial"/>
          <w:b/>
          <w:color w:val="FF0000"/>
          <w:spacing w:val="-2"/>
          <w:lang w:val="es-ES_tradnl"/>
        </w:rPr>
        <w:t>tir en una fuente de inspiració</w:t>
      </w:r>
      <w:r w:rsidRPr="00812EE6">
        <w:rPr>
          <w:rFonts w:ascii="Arial" w:hAnsi="Arial" w:cs="Arial"/>
          <w:b/>
          <w:color w:val="FF0000"/>
          <w:spacing w:val="-2"/>
          <w:lang w:val="es-ES_tradnl"/>
        </w:rPr>
        <w:t>n, no s</w:t>
      </w:r>
      <w:r w:rsidR="0064775E">
        <w:rPr>
          <w:rFonts w:ascii="Arial" w:hAnsi="Arial" w:cs="Arial"/>
          <w:b/>
          <w:color w:val="FF0000"/>
          <w:spacing w:val="-2"/>
          <w:lang w:val="es-ES_tradnl"/>
        </w:rPr>
        <w:t>ó</w:t>
      </w:r>
      <w:r w:rsidRPr="00812EE6">
        <w:rPr>
          <w:rFonts w:ascii="Arial" w:hAnsi="Arial" w:cs="Arial"/>
          <w:b/>
          <w:color w:val="FF0000"/>
          <w:spacing w:val="-2"/>
          <w:lang w:val="es-ES_tradnl"/>
        </w:rPr>
        <w:t>lo por sus catecismos, sino por los muchos libros que escribi</w:t>
      </w:r>
      <w:r w:rsidR="0064775E">
        <w:rPr>
          <w:rFonts w:ascii="Arial" w:hAnsi="Arial" w:cs="Arial"/>
          <w:b/>
          <w:color w:val="FF0000"/>
          <w:spacing w:val="-2"/>
          <w:lang w:val="es-ES_tradnl"/>
        </w:rPr>
        <w:t>ó</w:t>
      </w:r>
      <w:r>
        <w:rPr>
          <w:rFonts w:ascii="Arial" w:hAnsi="Arial" w:cs="Arial"/>
          <w:b/>
          <w:color w:val="FF0000"/>
          <w:spacing w:val="-2"/>
          <w:lang w:val="es-ES_tradnl"/>
        </w:rPr>
        <w:t xml:space="preserve"> para la gente sencilla. Merec</w:t>
      </w:r>
      <w:r w:rsidRPr="00812EE6">
        <w:rPr>
          <w:rFonts w:ascii="Arial" w:hAnsi="Arial" w:cs="Arial"/>
          <w:b/>
          <w:color w:val="FF0000"/>
          <w:spacing w:val="-2"/>
          <w:lang w:val="es-ES_tradnl"/>
        </w:rPr>
        <w:t>e la pena saber mu</w:t>
      </w:r>
      <w:r w:rsidR="0064775E">
        <w:rPr>
          <w:rFonts w:ascii="Arial" w:hAnsi="Arial" w:cs="Arial"/>
          <w:b/>
          <w:color w:val="FF0000"/>
          <w:spacing w:val="-2"/>
          <w:lang w:val="es-ES_tradnl"/>
        </w:rPr>
        <w:t>c</w:t>
      </w:r>
      <w:r w:rsidRPr="00812EE6">
        <w:rPr>
          <w:rFonts w:ascii="Arial" w:hAnsi="Arial" w:cs="Arial"/>
          <w:b/>
          <w:color w:val="FF0000"/>
          <w:spacing w:val="-2"/>
          <w:lang w:val="es-ES_tradnl"/>
        </w:rPr>
        <w:t>has cosas de est</w:t>
      </w:r>
      <w:r w:rsidR="0064775E">
        <w:rPr>
          <w:rFonts w:ascii="Arial" w:hAnsi="Arial" w:cs="Arial"/>
          <w:b/>
          <w:color w:val="FF0000"/>
          <w:spacing w:val="-2"/>
          <w:lang w:val="es-ES_tradnl"/>
        </w:rPr>
        <w:t>e</w:t>
      </w:r>
      <w:r w:rsidRPr="00812EE6">
        <w:rPr>
          <w:rFonts w:ascii="Arial" w:hAnsi="Arial" w:cs="Arial"/>
          <w:b/>
          <w:color w:val="FF0000"/>
          <w:spacing w:val="-2"/>
          <w:lang w:val="es-ES_tradnl"/>
        </w:rPr>
        <w:t xml:space="preserve"> gran defenso</w:t>
      </w:r>
      <w:r w:rsidR="0064775E">
        <w:rPr>
          <w:rFonts w:ascii="Arial" w:hAnsi="Arial" w:cs="Arial"/>
          <w:b/>
          <w:color w:val="FF0000"/>
          <w:spacing w:val="-2"/>
          <w:lang w:val="es-ES_tradnl"/>
        </w:rPr>
        <w:t>r</w:t>
      </w:r>
      <w:r w:rsidRPr="00812EE6">
        <w:rPr>
          <w:rFonts w:ascii="Arial" w:hAnsi="Arial" w:cs="Arial"/>
          <w:b/>
          <w:color w:val="FF0000"/>
          <w:spacing w:val="-2"/>
          <w:lang w:val="es-ES_tradnl"/>
        </w:rPr>
        <w:t xml:space="preserve"> de la letra escrita.</w:t>
      </w:r>
    </w:p>
    <w:p w:rsidR="00812EE6" w:rsidRPr="00812EE6" w:rsidRDefault="00812EE6" w:rsidP="00AE2F65">
      <w:pPr>
        <w:pStyle w:val="Textoindependienteprimerasangra"/>
        <w:spacing w:after="0"/>
        <w:jc w:val="both"/>
        <w:rPr>
          <w:rFonts w:ascii="Arial" w:hAnsi="Arial" w:cs="Arial"/>
          <w:b/>
          <w:color w:val="FF0000"/>
          <w:spacing w:val="-2"/>
          <w:lang w:val="es-ES_tradnl"/>
        </w:rPr>
      </w:pPr>
    </w:p>
    <w:p w:rsidR="00AE2F65" w:rsidRDefault="00AE2F65" w:rsidP="00AE2F65">
      <w:pPr>
        <w:pStyle w:val="Textoindependienteprimerasangra"/>
        <w:spacing w:after="0"/>
        <w:jc w:val="both"/>
        <w:rPr>
          <w:rFonts w:ascii="Arial" w:hAnsi="Arial" w:cs="Arial"/>
          <w:b/>
          <w:spacing w:val="-2"/>
          <w:lang w:val="es-ES_tradnl"/>
        </w:rPr>
      </w:pPr>
      <w:r w:rsidRPr="00812EE6">
        <w:rPr>
          <w:rFonts w:ascii="Arial" w:hAnsi="Arial" w:cs="Arial"/>
          <w:b/>
          <w:spacing w:val="-2"/>
          <w:lang w:val="es-ES_tradnl"/>
        </w:rPr>
        <w:t xml:space="preserve">Nacido en </w:t>
      </w:r>
      <w:proofErr w:type="spellStart"/>
      <w:r w:rsidRPr="00812EE6">
        <w:rPr>
          <w:rFonts w:ascii="Arial" w:hAnsi="Arial" w:cs="Arial"/>
          <w:b/>
          <w:spacing w:val="-2"/>
          <w:lang w:val="es-ES_tradnl"/>
        </w:rPr>
        <w:t>Thorens</w:t>
      </w:r>
      <w:proofErr w:type="spellEnd"/>
      <w:r w:rsidRPr="00812EE6">
        <w:rPr>
          <w:rFonts w:ascii="Arial" w:hAnsi="Arial" w:cs="Arial"/>
          <w:b/>
          <w:spacing w:val="-2"/>
          <w:lang w:val="es-ES_tradnl"/>
        </w:rPr>
        <w:t xml:space="preserve">, cerca de Ginebra. Sus padres, de familia noble, le dieron  estudios con los capuchinos de </w:t>
      </w:r>
      <w:proofErr w:type="spellStart"/>
      <w:r w:rsidRPr="00812EE6">
        <w:rPr>
          <w:rFonts w:ascii="Arial" w:hAnsi="Arial" w:cs="Arial"/>
          <w:b/>
          <w:spacing w:val="-2"/>
          <w:lang w:val="es-ES_tradnl"/>
        </w:rPr>
        <w:t>Annecy</w:t>
      </w:r>
      <w:proofErr w:type="spellEnd"/>
      <w:r w:rsidRPr="00812EE6">
        <w:rPr>
          <w:rFonts w:ascii="Arial" w:hAnsi="Arial" w:cs="Arial"/>
          <w:b/>
          <w:spacing w:val="-2"/>
          <w:lang w:val="es-ES_tradnl"/>
        </w:rPr>
        <w:t xml:space="preserve">.  </w:t>
      </w:r>
      <w:r w:rsidRPr="00812EE6">
        <w:rPr>
          <w:rFonts w:ascii="Arial" w:hAnsi="Arial" w:cs="Arial"/>
          <w:b/>
        </w:rPr>
        <w:t xml:space="preserve">A los 13 años viajó a </w:t>
      </w:r>
      <w:hyperlink r:id="rId9" w:tooltip="París" w:history="1">
        <w:r w:rsidRPr="00812EE6">
          <w:rPr>
            <w:rStyle w:val="Hipervnculo"/>
            <w:rFonts w:ascii="Arial" w:hAnsi="Arial" w:cs="Arial"/>
            <w:b/>
            <w:color w:val="000000"/>
            <w:u w:val="none"/>
          </w:rPr>
          <w:t>París</w:t>
        </w:r>
      </w:hyperlink>
      <w:r w:rsidRPr="00812EE6">
        <w:rPr>
          <w:rFonts w:ascii="Arial" w:hAnsi="Arial" w:cs="Arial"/>
          <w:b/>
        </w:rPr>
        <w:t xml:space="preserve"> para estudiar con los </w:t>
      </w:r>
      <w:hyperlink r:id="rId10" w:tooltip="Compañía de Jesús" w:history="1">
        <w:r w:rsidRPr="00812EE6">
          <w:rPr>
            <w:rStyle w:val="Hipervnculo"/>
            <w:rFonts w:ascii="Arial" w:hAnsi="Arial" w:cs="Arial"/>
            <w:b/>
            <w:color w:val="000000"/>
            <w:u w:val="none"/>
          </w:rPr>
          <w:t>jesuitas</w:t>
        </w:r>
      </w:hyperlink>
      <w:r w:rsidRPr="00812EE6">
        <w:rPr>
          <w:rFonts w:ascii="Arial" w:hAnsi="Arial" w:cs="Arial"/>
          <w:b/>
        </w:rPr>
        <w:t xml:space="preserve"> y de</w:t>
      </w:r>
      <w:r w:rsidRPr="00812EE6">
        <w:rPr>
          <w:rFonts w:ascii="Arial" w:hAnsi="Arial" w:cs="Arial"/>
          <w:b/>
        </w:rPr>
        <w:t>s</w:t>
      </w:r>
      <w:r w:rsidRPr="00812EE6">
        <w:rPr>
          <w:rFonts w:ascii="Arial" w:hAnsi="Arial" w:cs="Arial"/>
          <w:b/>
        </w:rPr>
        <w:t xml:space="preserve">pués a la </w:t>
      </w:r>
      <w:hyperlink r:id="rId11" w:tooltip="Universidad de París" w:history="1">
        <w:r w:rsidRPr="00812EE6">
          <w:rPr>
            <w:rStyle w:val="Hipervnculo"/>
            <w:rFonts w:ascii="Arial" w:hAnsi="Arial" w:cs="Arial"/>
            <w:b/>
            <w:color w:val="000000"/>
            <w:u w:val="none"/>
          </w:rPr>
          <w:t>Universidad</w:t>
        </w:r>
      </w:hyperlink>
      <w:r w:rsidRPr="00812EE6">
        <w:rPr>
          <w:rStyle w:val="Hipervnculo"/>
          <w:rFonts w:ascii="Arial" w:hAnsi="Arial" w:cs="Arial"/>
          <w:b/>
          <w:color w:val="000000"/>
          <w:u w:val="none"/>
        </w:rPr>
        <w:t xml:space="preserve"> de París</w:t>
      </w:r>
      <w:r w:rsidRPr="00812EE6">
        <w:rPr>
          <w:rFonts w:ascii="Arial" w:hAnsi="Arial" w:cs="Arial"/>
          <w:b/>
        </w:rPr>
        <w:t xml:space="preserve">. De allí fue a la de </w:t>
      </w:r>
      <w:hyperlink r:id="rId12" w:tooltip="Padua" w:history="1">
        <w:r w:rsidRPr="00812EE6">
          <w:rPr>
            <w:rStyle w:val="Hipervnculo"/>
            <w:rFonts w:ascii="Arial" w:hAnsi="Arial" w:cs="Arial"/>
            <w:b/>
            <w:color w:val="000000"/>
            <w:u w:val="none"/>
          </w:rPr>
          <w:t>Padua</w:t>
        </w:r>
      </w:hyperlink>
      <w:r w:rsidRPr="00812EE6">
        <w:rPr>
          <w:rFonts w:ascii="Arial" w:hAnsi="Arial" w:cs="Arial"/>
          <w:b/>
        </w:rPr>
        <w:t xml:space="preserve"> para estudiar </w:t>
      </w:r>
      <w:hyperlink r:id="rId13" w:tooltip="Derecho" w:history="1">
        <w:r w:rsidRPr="00812EE6">
          <w:rPr>
            <w:rStyle w:val="Hipervnculo"/>
            <w:rFonts w:ascii="Arial" w:hAnsi="Arial" w:cs="Arial"/>
            <w:b/>
            <w:color w:val="000000"/>
            <w:u w:val="none"/>
          </w:rPr>
          <w:t>Derecho</w:t>
        </w:r>
      </w:hyperlink>
      <w:r w:rsidRPr="00812EE6">
        <w:rPr>
          <w:rFonts w:ascii="Arial" w:hAnsi="Arial" w:cs="Arial"/>
          <w:b/>
        </w:rPr>
        <w:t xml:space="preserve"> y </w:t>
      </w:r>
      <w:hyperlink r:id="rId14" w:tooltip="Teología" w:history="1">
        <w:r w:rsidRPr="00812EE6">
          <w:rPr>
            <w:rStyle w:val="Hipervnculo"/>
            <w:rFonts w:ascii="Arial" w:hAnsi="Arial" w:cs="Arial"/>
            <w:b/>
            <w:color w:val="000000"/>
            <w:u w:val="none"/>
          </w:rPr>
          <w:t>Teología</w:t>
        </w:r>
      </w:hyperlink>
      <w:r w:rsidRPr="00812EE6">
        <w:rPr>
          <w:rFonts w:ascii="Arial" w:hAnsi="Arial" w:cs="Arial"/>
          <w:b/>
          <w:spacing w:val="-2"/>
          <w:lang w:val="es-ES_tradnl"/>
        </w:rPr>
        <w:t>.   Estudio Derecho en Padua y Teología. Obtuvo el Doc</w:t>
      </w:r>
      <w:r w:rsidRPr="00812EE6">
        <w:rPr>
          <w:rFonts w:ascii="Arial" w:hAnsi="Arial" w:cs="Arial"/>
          <w:b/>
          <w:spacing w:val="-2"/>
          <w:lang w:val="es-ES_tradnl"/>
        </w:rPr>
        <w:softHyphen/>
        <w:t>tora</w:t>
      </w:r>
      <w:r w:rsidRPr="00812EE6">
        <w:rPr>
          <w:rFonts w:ascii="Arial" w:hAnsi="Arial" w:cs="Arial"/>
          <w:b/>
          <w:spacing w:val="-2"/>
          <w:lang w:val="es-ES_tradnl"/>
        </w:rPr>
        <w:softHyphen/>
        <w:t>do en ambos Derechos y en Teolo</w:t>
      </w:r>
      <w:r w:rsidRPr="00812EE6">
        <w:rPr>
          <w:rFonts w:ascii="Arial" w:hAnsi="Arial" w:cs="Arial"/>
          <w:b/>
          <w:spacing w:val="-2"/>
          <w:lang w:val="es-ES_tradnl"/>
        </w:rPr>
        <w:softHyphen/>
        <w:t>gía.</w:t>
      </w:r>
    </w:p>
    <w:p w:rsidR="00812EE6" w:rsidRPr="00812EE6" w:rsidRDefault="00812EE6" w:rsidP="00AE2F65">
      <w:pPr>
        <w:pStyle w:val="Textoindependienteprimerasangra"/>
        <w:spacing w:after="0"/>
        <w:jc w:val="both"/>
        <w:rPr>
          <w:rFonts w:ascii="Arial" w:hAnsi="Arial" w:cs="Arial"/>
          <w:b/>
          <w:spacing w:val="-2"/>
          <w:lang w:val="es-ES_tradnl"/>
        </w:rPr>
      </w:pPr>
    </w:p>
    <w:p w:rsidR="004C36A2" w:rsidRDefault="00AE2F65" w:rsidP="00AE2F65">
      <w:pPr>
        <w:pStyle w:val="Textoindependienteprimerasangra"/>
        <w:spacing w:after="0"/>
        <w:jc w:val="both"/>
        <w:rPr>
          <w:rFonts w:ascii="Arial" w:hAnsi="Arial" w:cs="Arial"/>
          <w:b/>
        </w:rPr>
      </w:pPr>
      <w:r w:rsidRPr="00812EE6">
        <w:rPr>
          <w:rFonts w:ascii="Arial" w:hAnsi="Arial" w:cs="Arial"/>
          <w:b/>
          <w:spacing w:val="-2"/>
          <w:lang w:val="es-ES_tradnl"/>
        </w:rPr>
        <w:t xml:space="preserve">  </w:t>
      </w:r>
      <w:r w:rsidR="00812EE6" w:rsidRPr="00812EE6">
        <w:rPr>
          <w:rFonts w:ascii="Arial" w:hAnsi="Arial" w:cs="Arial"/>
          <w:b/>
        </w:rPr>
        <w:t xml:space="preserve">Sus padres fueron </w:t>
      </w:r>
      <w:hyperlink r:id="rId15" w:tooltip="Francisco de Sales de Boisy (aún no redactado)" w:history="1">
        <w:r w:rsidR="00812EE6" w:rsidRPr="00812EE6">
          <w:rPr>
            <w:rStyle w:val="Hipervnculo"/>
            <w:rFonts w:ascii="Arial" w:hAnsi="Arial" w:cs="Arial"/>
            <w:b/>
            <w:color w:val="auto"/>
            <w:u w:val="none"/>
          </w:rPr>
          <w:t xml:space="preserve">Francisco de Sales de </w:t>
        </w:r>
        <w:proofErr w:type="spellStart"/>
        <w:r w:rsidR="00812EE6" w:rsidRPr="00812EE6">
          <w:rPr>
            <w:rStyle w:val="Hipervnculo"/>
            <w:rFonts w:ascii="Arial" w:hAnsi="Arial" w:cs="Arial"/>
            <w:b/>
            <w:color w:val="auto"/>
            <w:u w:val="none"/>
          </w:rPr>
          <w:t>Boisy</w:t>
        </w:r>
        <w:proofErr w:type="spellEnd"/>
      </w:hyperlink>
      <w:r w:rsidR="00812EE6" w:rsidRPr="00812EE6">
        <w:rPr>
          <w:rFonts w:ascii="Arial" w:hAnsi="Arial" w:cs="Arial"/>
          <w:b/>
        </w:rPr>
        <w:t xml:space="preserve"> y </w:t>
      </w:r>
      <w:hyperlink r:id="rId16" w:tooltip="Francisca de Sionnaz (aún no redactado)" w:history="1">
        <w:r w:rsidR="00812EE6" w:rsidRPr="00812EE6">
          <w:rPr>
            <w:rStyle w:val="Hipervnculo"/>
            <w:rFonts w:ascii="Arial" w:hAnsi="Arial" w:cs="Arial"/>
            <w:b/>
            <w:color w:val="auto"/>
            <w:u w:val="none"/>
          </w:rPr>
          <w:t xml:space="preserve">Francisca de </w:t>
        </w:r>
        <w:proofErr w:type="spellStart"/>
        <w:r w:rsidR="00812EE6" w:rsidRPr="00812EE6">
          <w:rPr>
            <w:rStyle w:val="Hipervnculo"/>
            <w:rFonts w:ascii="Arial" w:hAnsi="Arial" w:cs="Arial"/>
            <w:b/>
            <w:color w:val="auto"/>
            <w:u w:val="none"/>
          </w:rPr>
          <w:t>Sionnaz</w:t>
        </w:r>
        <w:proofErr w:type="spellEnd"/>
      </w:hyperlink>
      <w:r w:rsidR="00812EE6" w:rsidRPr="00812EE6">
        <w:rPr>
          <w:rFonts w:ascii="Arial" w:hAnsi="Arial" w:cs="Arial"/>
          <w:b/>
        </w:rPr>
        <w:t xml:space="preserve">. A los 13 años viajó a </w:t>
      </w:r>
      <w:hyperlink r:id="rId17" w:tooltip="París" w:history="1">
        <w:r w:rsidR="00812EE6" w:rsidRPr="00812EE6">
          <w:rPr>
            <w:rStyle w:val="Hipervnculo"/>
            <w:rFonts w:ascii="Arial" w:hAnsi="Arial" w:cs="Arial"/>
            <w:b/>
            <w:color w:val="auto"/>
            <w:u w:val="none"/>
          </w:rPr>
          <w:t>París</w:t>
        </w:r>
      </w:hyperlink>
      <w:r w:rsidR="00812EE6" w:rsidRPr="00812EE6">
        <w:rPr>
          <w:rFonts w:ascii="Arial" w:hAnsi="Arial" w:cs="Arial"/>
          <w:b/>
        </w:rPr>
        <w:t xml:space="preserve"> para estudiar con los </w:t>
      </w:r>
      <w:hyperlink r:id="rId18" w:tooltip="Compañía de Jesús" w:history="1">
        <w:r w:rsidR="00812EE6" w:rsidRPr="00812EE6">
          <w:rPr>
            <w:rStyle w:val="Hipervnculo"/>
            <w:rFonts w:ascii="Arial" w:hAnsi="Arial" w:cs="Arial"/>
            <w:b/>
            <w:color w:val="auto"/>
            <w:u w:val="none"/>
          </w:rPr>
          <w:t>jesuitas</w:t>
        </w:r>
      </w:hyperlink>
      <w:r w:rsidR="00812EE6" w:rsidRPr="00812EE6">
        <w:rPr>
          <w:rFonts w:ascii="Arial" w:hAnsi="Arial" w:cs="Arial"/>
          <w:b/>
        </w:rPr>
        <w:t xml:space="preserve">. Después estudió </w:t>
      </w:r>
      <w:hyperlink r:id="rId19" w:tooltip="Derecho" w:history="1">
        <w:r w:rsidR="00812EE6" w:rsidRPr="00812EE6">
          <w:rPr>
            <w:rStyle w:val="Hipervnculo"/>
            <w:rFonts w:ascii="Arial" w:hAnsi="Arial" w:cs="Arial"/>
            <w:b/>
            <w:color w:val="auto"/>
            <w:u w:val="none"/>
          </w:rPr>
          <w:t>Derecho</w:t>
        </w:r>
      </w:hyperlink>
      <w:r w:rsidR="00812EE6" w:rsidRPr="00812EE6">
        <w:rPr>
          <w:rFonts w:ascii="Arial" w:hAnsi="Arial" w:cs="Arial"/>
          <w:b/>
        </w:rPr>
        <w:t xml:space="preserve"> y </w:t>
      </w:r>
      <w:hyperlink r:id="rId20" w:tooltip="Teología" w:history="1">
        <w:r w:rsidR="00812EE6" w:rsidRPr="00812EE6">
          <w:rPr>
            <w:rStyle w:val="Hipervnculo"/>
            <w:rFonts w:ascii="Arial" w:hAnsi="Arial" w:cs="Arial"/>
            <w:b/>
            <w:color w:val="auto"/>
            <w:u w:val="none"/>
          </w:rPr>
          <w:t>Teología</w:t>
        </w:r>
      </w:hyperlink>
      <w:r w:rsidR="00812EE6" w:rsidRPr="00812EE6">
        <w:rPr>
          <w:rFonts w:ascii="Arial" w:hAnsi="Arial" w:cs="Arial"/>
          <w:b/>
        </w:rPr>
        <w:t xml:space="preserve">, primero en la </w:t>
      </w:r>
      <w:hyperlink r:id="rId21" w:tooltip="Universidad de París" w:history="1">
        <w:r w:rsidR="00812EE6" w:rsidRPr="00812EE6">
          <w:rPr>
            <w:rStyle w:val="Hipervnculo"/>
            <w:rFonts w:ascii="Arial" w:hAnsi="Arial" w:cs="Arial"/>
            <w:b/>
            <w:color w:val="auto"/>
            <w:u w:val="none"/>
          </w:rPr>
          <w:t>Universidad de París</w:t>
        </w:r>
      </w:hyperlink>
      <w:r w:rsidR="00812EE6" w:rsidRPr="00812EE6">
        <w:rPr>
          <w:rFonts w:ascii="Arial" w:hAnsi="Arial" w:cs="Arial"/>
          <w:b/>
        </w:rPr>
        <w:t xml:space="preserve"> y después en la de </w:t>
      </w:r>
      <w:hyperlink r:id="rId22" w:tooltip="Universidad de Padua" w:history="1">
        <w:r w:rsidR="00812EE6" w:rsidRPr="00812EE6">
          <w:rPr>
            <w:rStyle w:val="Hipervnculo"/>
            <w:rFonts w:ascii="Arial" w:hAnsi="Arial" w:cs="Arial"/>
            <w:b/>
            <w:color w:val="auto"/>
            <w:u w:val="none"/>
          </w:rPr>
          <w:t>Padua</w:t>
        </w:r>
      </w:hyperlink>
      <w:r w:rsidR="00812EE6" w:rsidRPr="00812EE6">
        <w:rPr>
          <w:rFonts w:ascii="Arial" w:hAnsi="Arial" w:cs="Arial"/>
          <w:b/>
        </w:rPr>
        <w:t xml:space="preserve">. Deseaba ser </w:t>
      </w:r>
      <w:hyperlink r:id="rId23" w:tooltip="Sacerdote" w:history="1">
        <w:r w:rsidR="00812EE6" w:rsidRPr="00812EE6">
          <w:rPr>
            <w:rStyle w:val="Hipervnculo"/>
            <w:rFonts w:ascii="Arial" w:hAnsi="Arial" w:cs="Arial"/>
            <w:b/>
            <w:color w:val="auto"/>
            <w:u w:val="none"/>
          </w:rPr>
          <w:t>sacerdote</w:t>
        </w:r>
      </w:hyperlink>
      <w:r w:rsidR="00812EE6" w:rsidRPr="00812EE6">
        <w:rPr>
          <w:rFonts w:ascii="Arial" w:hAnsi="Arial" w:cs="Arial"/>
          <w:b/>
        </w:rPr>
        <w:t xml:space="preserve">, pero se lo ocultó a su padre; sólo su madre y amigos íntimos lo sabían. </w:t>
      </w:r>
    </w:p>
    <w:p w:rsidR="004C36A2" w:rsidRDefault="004C36A2" w:rsidP="00AE2F65">
      <w:pPr>
        <w:pStyle w:val="Textoindependienteprimerasangra"/>
        <w:spacing w:after="0"/>
        <w:jc w:val="both"/>
        <w:rPr>
          <w:rFonts w:ascii="Arial" w:hAnsi="Arial" w:cs="Arial"/>
          <w:b/>
        </w:rPr>
      </w:pPr>
    </w:p>
    <w:p w:rsidR="00AE2F65" w:rsidRDefault="004C36A2" w:rsidP="00AE2F65">
      <w:pPr>
        <w:pStyle w:val="Textoindependienteprimerasangra"/>
        <w:spacing w:after="0"/>
        <w:jc w:val="both"/>
        <w:rPr>
          <w:rFonts w:ascii="Arial" w:hAnsi="Arial" w:cs="Arial"/>
          <w:b/>
        </w:rPr>
      </w:pPr>
      <w:r>
        <w:rPr>
          <w:rFonts w:ascii="Arial" w:hAnsi="Arial" w:cs="Arial"/>
          <w:b/>
        </w:rPr>
        <w:t xml:space="preserve">  </w:t>
      </w:r>
      <w:r w:rsidR="00812EE6" w:rsidRPr="00812EE6">
        <w:rPr>
          <w:rFonts w:ascii="Arial" w:hAnsi="Arial" w:cs="Arial"/>
          <w:b/>
        </w:rPr>
        <w:t>Al terminar de estudiar, un acontecimiento ayudó a su ordenación: el canónigo de S</w:t>
      </w:r>
      <w:r w:rsidR="00812EE6" w:rsidRPr="00812EE6">
        <w:rPr>
          <w:rFonts w:ascii="Arial" w:hAnsi="Arial" w:cs="Arial"/>
          <w:b/>
        </w:rPr>
        <w:t>a</w:t>
      </w:r>
      <w:r w:rsidR="00812EE6" w:rsidRPr="00812EE6">
        <w:rPr>
          <w:rFonts w:ascii="Arial" w:hAnsi="Arial" w:cs="Arial"/>
          <w:b/>
        </w:rPr>
        <w:t xml:space="preserve">les, </w:t>
      </w:r>
      <w:hyperlink r:id="rId24" w:tooltip="Luis de Sales (aún no redactado)" w:history="1">
        <w:r w:rsidR="00812EE6" w:rsidRPr="00812EE6">
          <w:rPr>
            <w:rStyle w:val="Hipervnculo"/>
            <w:rFonts w:ascii="Arial" w:hAnsi="Arial" w:cs="Arial"/>
            <w:b/>
            <w:color w:val="auto"/>
            <w:u w:val="none"/>
          </w:rPr>
          <w:t>Luis de Sales</w:t>
        </w:r>
      </w:hyperlink>
      <w:r w:rsidR="00812EE6" w:rsidRPr="00812EE6">
        <w:rPr>
          <w:rFonts w:ascii="Arial" w:hAnsi="Arial" w:cs="Arial"/>
          <w:b/>
        </w:rPr>
        <w:t xml:space="preserve">, ayudado por el obispo de </w:t>
      </w:r>
      <w:hyperlink r:id="rId25" w:tooltip="Ginebra (ciudad)" w:history="1">
        <w:r w:rsidR="00812EE6" w:rsidRPr="00812EE6">
          <w:rPr>
            <w:rStyle w:val="Hipervnculo"/>
            <w:rFonts w:ascii="Arial" w:hAnsi="Arial" w:cs="Arial"/>
            <w:b/>
            <w:color w:val="auto"/>
            <w:u w:val="none"/>
          </w:rPr>
          <w:t>Ginebra</w:t>
        </w:r>
      </w:hyperlink>
      <w:r w:rsidR="00812EE6" w:rsidRPr="00812EE6">
        <w:rPr>
          <w:rFonts w:ascii="Arial" w:hAnsi="Arial" w:cs="Arial"/>
          <w:b/>
        </w:rPr>
        <w:t xml:space="preserve">, </w:t>
      </w:r>
      <w:hyperlink r:id="rId26" w:tooltip="Claudio de Granier (aún no redactado)" w:history="1">
        <w:r w:rsidR="00812EE6" w:rsidRPr="00812EE6">
          <w:rPr>
            <w:rStyle w:val="Hipervnculo"/>
            <w:rFonts w:ascii="Arial" w:hAnsi="Arial" w:cs="Arial"/>
            <w:b/>
            <w:color w:val="auto"/>
            <w:u w:val="none"/>
          </w:rPr>
          <w:t xml:space="preserve">Claudio de </w:t>
        </w:r>
        <w:proofErr w:type="spellStart"/>
        <w:r w:rsidR="00812EE6" w:rsidRPr="00812EE6">
          <w:rPr>
            <w:rStyle w:val="Hipervnculo"/>
            <w:rFonts w:ascii="Arial" w:hAnsi="Arial" w:cs="Arial"/>
            <w:b/>
            <w:color w:val="auto"/>
            <w:u w:val="none"/>
          </w:rPr>
          <w:t>Granier</w:t>
        </w:r>
        <w:proofErr w:type="spellEnd"/>
      </w:hyperlink>
      <w:r w:rsidR="00812EE6" w:rsidRPr="00812EE6">
        <w:rPr>
          <w:rFonts w:ascii="Arial" w:hAnsi="Arial" w:cs="Arial"/>
          <w:b/>
        </w:rPr>
        <w:t xml:space="preserve">, hablaron con el Papa, quien lo nombró deán del capítulo de Ginebra. El nombramiento llegó de sorpresa para su padre, quien aceptó la ordenación, acaecida en </w:t>
      </w:r>
      <w:hyperlink r:id="rId27" w:tooltip="1593" w:history="1">
        <w:r w:rsidR="00812EE6" w:rsidRPr="00812EE6">
          <w:rPr>
            <w:rStyle w:val="Hipervnculo"/>
            <w:rFonts w:ascii="Arial" w:hAnsi="Arial" w:cs="Arial"/>
            <w:b/>
            <w:color w:val="auto"/>
            <w:u w:val="none"/>
          </w:rPr>
          <w:t>1593</w:t>
        </w:r>
      </w:hyperlink>
      <w:r w:rsidR="00812EE6" w:rsidRPr="00812EE6">
        <w:rPr>
          <w:rFonts w:ascii="Arial" w:hAnsi="Arial" w:cs="Arial"/>
          <w:b/>
        </w:rPr>
        <w:t xml:space="preserve">. A partir de ese momento, ejerció el sacerdocio con bastante trabajo y dedicación. Tomó como ejemplos de vida a san </w:t>
      </w:r>
      <w:hyperlink r:id="rId28" w:tooltip="Francisco de Asís" w:history="1">
        <w:r w:rsidR="00812EE6" w:rsidRPr="00812EE6">
          <w:rPr>
            <w:rStyle w:val="Hipervnculo"/>
            <w:rFonts w:ascii="Arial" w:hAnsi="Arial" w:cs="Arial"/>
            <w:b/>
            <w:color w:val="auto"/>
            <w:u w:val="none"/>
          </w:rPr>
          <w:t>Francisco de Asís</w:t>
        </w:r>
      </w:hyperlink>
      <w:r w:rsidR="00812EE6" w:rsidRPr="00812EE6">
        <w:rPr>
          <w:rFonts w:ascii="Arial" w:hAnsi="Arial" w:cs="Arial"/>
          <w:b/>
        </w:rPr>
        <w:t xml:space="preserve"> y a san </w:t>
      </w:r>
      <w:hyperlink r:id="rId29" w:tooltip="Felipe Neri" w:history="1">
        <w:r w:rsidR="00812EE6" w:rsidRPr="00812EE6">
          <w:rPr>
            <w:rStyle w:val="Hipervnculo"/>
            <w:rFonts w:ascii="Arial" w:hAnsi="Arial" w:cs="Arial"/>
            <w:b/>
            <w:color w:val="auto"/>
            <w:u w:val="none"/>
          </w:rPr>
          <w:t xml:space="preserve">Felipe </w:t>
        </w:r>
        <w:proofErr w:type="spellStart"/>
        <w:r w:rsidR="00812EE6" w:rsidRPr="00812EE6">
          <w:rPr>
            <w:rStyle w:val="Hipervnculo"/>
            <w:rFonts w:ascii="Arial" w:hAnsi="Arial" w:cs="Arial"/>
            <w:b/>
            <w:color w:val="auto"/>
            <w:u w:val="none"/>
          </w:rPr>
          <w:t>Neri</w:t>
        </w:r>
        <w:proofErr w:type="spellEnd"/>
      </w:hyperlink>
      <w:r>
        <w:rPr>
          <w:rFonts w:ascii="Arial" w:hAnsi="Arial" w:cs="Arial"/>
          <w:b/>
        </w:rPr>
        <w:t xml:space="preserve">, </w:t>
      </w:r>
      <w:r w:rsidR="00812EE6" w:rsidRPr="00812EE6">
        <w:rPr>
          <w:rFonts w:ascii="Arial" w:hAnsi="Arial" w:cs="Arial"/>
          <w:b/>
        </w:rPr>
        <w:t>con lo que desarrolla</w:t>
      </w:r>
      <w:r>
        <w:rPr>
          <w:rFonts w:ascii="Arial" w:hAnsi="Arial" w:cs="Arial"/>
          <w:b/>
        </w:rPr>
        <w:t>ba</w:t>
      </w:r>
      <w:r w:rsidR="00812EE6" w:rsidRPr="00812EE6">
        <w:rPr>
          <w:rFonts w:ascii="Arial" w:hAnsi="Arial" w:cs="Arial"/>
          <w:b/>
        </w:rPr>
        <w:t xml:space="preserve"> una personalidad alegre, paciente y optimista. Sus inicios como sacerdote los ejerció entre los pobres.</w:t>
      </w:r>
    </w:p>
    <w:p w:rsidR="004C36A2" w:rsidRPr="00812EE6" w:rsidRDefault="004C36A2" w:rsidP="00AE2F65">
      <w:pPr>
        <w:pStyle w:val="Textoindependienteprimerasangra"/>
        <w:spacing w:after="0"/>
        <w:jc w:val="both"/>
        <w:rPr>
          <w:rFonts w:ascii="Arial" w:hAnsi="Arial" w:cs="Arial"/>
          <w:b/>
          <w:spacing w:val="-2"/>
          <w:lang w:val="es-ES_tradnl"/>
        </w:rPr>
      </w:pPr>
    </w:p>
    <w:p w:rsidR="00AE2F65" w:rsidRPr="00812EE6" w:rsidRDefault="00AE2F65" w:rsidP="00AE2F65">
      <w:pPr>
        <w:pStyle w:val="Textoindependienteprimerasangra"/>
        <w:spacing w:after="0"/>
        <w:jc w:val="both"/>
        <w:rPr>
          <w:rFonts w:ascii="Arial" w:hAnsi="Arial" w:cs="Arial"/>
          <w:b/>
          <w:spacing w:val="-2"/>
          <w:lang w:val="es-ES_tradnl"/>
        </w:rPr>
      </w:pPr>
      <w:r w:rsidRPr="00812EE6">
        <w:rPr>
          <w:rFonts w:ascii="Arial" w:hAnsi="Arial" w:cs="Arial"/>
          <w:b/>
          <w:spacing w:val="-2"/>
          <w:lang w:val="es-ES_tradnl"/>
        </w:rPr>
        <w:t xml:space="preserve"> Ordenado sacerdote, comenzó su actividad sacerdotal. Su fama de buen predicador le abrió el </w:t>
      </w:r>
      <w:proofErr w:type="spellStart"/>
      <w:r w:rsidRPr="00812EE6">
        <w:rPr>
          <w:rFonts w:ascii="Arial" w:hAnsi="Arial" w:cs="Arial"/>
          <w:b/>
          <w:spacing w:val="-2"/>
          <w:lang w:val="es-ES_tradnl"/>
        </w:rPr>
        <w:t>caminote</w:t>
      </w:r>
      <w:proofErr w:type="spellEnd"/>
      <w:r w:rsidRPr="00812EE6">
        <w:rPr>
          <w:rFonts w:ascii="Arial" w:hAnsi="Arial" w:cs="Arial"/>
          <w:b/>
          <w:spacing w:val="-2"/>
          <w:lang w:val="es-ES_tradnl"/>
        </w:rPr>
        <w:t xml:space="preserve"> la Corte, después de haber sido párroco de San Hipólito, en </w:t>
      </w:r>
      <w:proofErr w:type="spellStart"/>
      <w:r w:rsidRPr="00812EE6">
        <w:rPr>
          <w:rFonts w:ascii="Arial" w:hAnsi="Arial" w:cs="Arial"/>
          <w:b/>
          <w:spacing w:val="-2"/>
          <w:lang w:val="es-ES_tradnl"/>
        </w:rPr>
        <w:t>Tho</w:t>
      </w:r>
      <w:r w:rsidRPr="00812EE6">
        <w:rPr>
          <w:rFonts w:ascii="Arial" w:hAnsi="Arial" w:cs="Arial"/>
          <w:b/>
          <w:spacing w:val="-2"/>
          <w:lang w:val="es-ES_tradnl"/>
        </w:rPr>
        <w:softHyphen/>
        <w:t>non</w:t>
      </w:r>
      <w:proofErr w:type="spellEnd"/>
      <w:r w:rsidRPr="00812EE6">
        <w:rPr>
          <w:rFonts w:ascii="Arial" w:hAnsi="Arial" w:cs="Arial"/>
          <w:b/>
          <w:spacing w:val="-2"/>
          <w:lang w:val="es-ES_tradnl"/>
        </w:rPr>
        <w:t>, do</w:t>
      </w:r>
      <w:r w:rsidRPr="00812EE6">
        <w:rPr>
          <w:rFonts w:ascii="Arial" w:hAnsi="Arial" w:cs="Arial"/>
          <w:b/>
          <w:spacing w:val="-2"/>
          <w:lang w:val="es-ES_tradnl"/>
        </w:rPr>
        <w:t>n</w:t>
      </w:r>
      <w:r w:rsidRPr="00812EE6">
        <w:rPr>
          <w:rFonts w:ascii="Arial" w:hAnsi="Arial" w:cs="Arial"/>
          <w:b/>
          <w:spacing w:val="-2"/>
          <w:lang w:val="es-ES_tradnl"/>
        </w:rPr>
        <w:t xml:space="preserve">de atrajo a la Iglesia católica a </w:t>
      </w:r>
      <w:proofErr w:type="spellStart"/>
      <w:r w:rsidRPr="00812EE6">
        <w:rPr>
          <w:rFonts w:ascii="Arial" w:hAnsi="Arial" w:cs="Arial"/>
          <w:b/>
          <w:spacing w:val="-2"/>
          <w:lang w:val="es-ES_tradnl"/>
        </w:rPr>
        <w:t>muchhos</w:t>
      </w:r>
      <w:proofErr w:type="spellEnd"/>
      <w:r w:rsidRPr="00812EE6">
        <w:rPr>
          <w:rFonts w:ascii="Arial" w:hAnsi="Arial" w:cs="Arial"/>
          <w:b/>
          <w:spacing w:val="-2"/>
          <w:lang w:val="es-ES_tradnl"/>
        </w:rPr>
        <w:t xml:space="preserve"> calvinistas.</w:t>
      </w:r>
    </w:p>
    <w:p w:rsidR="00AE2F65" w:rsidRPr="00812EE6" w:rsidRDefault="00AE2F65" w:rsidP="00AE2F65">
      <w:pPr>
        <w:pStyle w:val="NormalWeb"/>
        <w:spacing w:before="0" w:beforeAutospacing="0" w:after="0" w:afterAutospacing="0"/>
        <w:jc w:val="both"/>
        <w:rPr>
          <w:rFonts w:ascii="Arial" w:hAnsi="Arial" w:cs="Arial"/>
          <w:b/>
          <w:color w:val="000000"/>
          <w:lang w:val="es-ES_tradnl"/>
        </w:rPr>
      </w:pPr>
    </w:p>
    <w:p w:rsidR="00AE2F65" w:rsidRDefault="00AE2F65" w:rsidP="00AE2F65">
      <w:pPr>
        <w:pStyle w:val="NormalWeb"/>
        <w:spacing w:before="0" w:beforeAutospacing="0" w:after="0" w:afterAutospacing="0"/>
        <w:jc w:val="both"/>
        <w:rPr>
          <w:rFonts w:ascii="Arial" w:hAnsi="Arial" w:cs="Arial"/>
          <w:b/>
          <w:color w:val="000000"/>
        </w:rPr>
      </w:pPr>
      <w:r w:rsidRPr="00812EE6">
        <w:rPr>
          <w:rFonts w:ascii="Arial" w:hAnsi="Arial" w:cs="Arial"/>
          <w:b/>
          <w:color w:val="000000"/>
        </w:rPr>
        <w:t xml:space="preserve">   Su fama creció tanto por su virtud </w:t>
      </w:r>
      <w:r w:rsidR="004C36A2">
        <w:rPr>
          <w:rFonts w:ascii="Arial" w:hAnsi="Arial" w:cs="Arial"/>
          <w:b/>
          <w:color w:val="000000"/>
        </w:rPr>
        <w:t>y</w:t>
      </w:r>
      <w:r w:rsidRPr="00812EE6">
        <w:rPr>
          <w:rFonts w:ascii="Arial" w:hAnsi="Arial" w:cs="Arial"/>
          <w:b/>
          <w:color w:val="000000"/>
        </w:rPr>
        <w:t xml:space="preserve"> su sencillez. Fue nombrado Obispo Coadjutor de G</w:t>
      </w:r>
      <w:r w:rsidRPr="00812EE6">
        <w:rPr>
          <w:rFonts w:ascii="Arial" w:hAnsi="Arial" w:cs="Arial"/>
          <w:b/>
          <w:color w:val="000000"/>
        </w:rPr>
        <w:t>i</w:t>
      </w:r>
      <w:r w:rsidRPr="00812EE6">
        <w:rPr>
          <w:rFonts w:ascii="Arial" w:hAnsi="Arial" w:cs="Arial"/>
          <w:b/>
          <w:color w:val="000000"/>
        </w:rPr>
        <w:t xml:space="preserve">nebra; viajó a </w:t>
      </w:r>
      <w:hyperlink r:id="rId30" w:tooltip="Francia" w:history="1">
        <w:r w:rsidRPr="00812EE6">
          <w:rPr>
            <w:rStyle w:val="Hipervnculo"/>
            <w:rFonts w:ascii="Arial" w:hAnsi="Arial" w:cs="Arial"/>
            <w:b/>
            <w:color w:val="000000"/>
            <w:u w:val="none"/>
          </w:rPr>
          <w:t>Francia</w:t>
        </w:r>
      </w:hyperlink>
      <w:r w:rsidRPr="00812EE6">
        <w:rPr>
          <w:rFonts w:ascii="Arial" w:hAnsi="Arial" w:cs="Arial"/>
          <w:b/>
          <w:color w:val="000000"/>
        </w:rPr>
        <w:t xml:space="preserve"> y así llegó a hacerse amigo del secretario de </w:t>
      </w:r>
      <w:hyperlink r:id="rId31" w:tooltip="Enrique IV" w:history="1">
        <w:r w:rsidRPr="00812EE6">
          <w:rPr>
            <w:rStyle w:val="Hipervnculo"/>
            <w:rFonts w:ascii="Arial" w:hAnsi="Arial" w:cs="Arial"/>
            <w:b/>
            <w:color w:val="000000"/>
            <w:u w:val="none"/>
          </w:rPr>
          <w:t>Enrique IV</w:t>
        </w:r>
      </w:hyperlink>
      <w:r w:rsidRPr="00812EE6">
        <w:rPr>
          <w:rFonts w:ascii="Arial" w:hAnsi="Arial" w:cs="Arial"/>
          <w:b/>
          <w:color w:val="000000"/>
        </w:rPr>
        <w:t xml:space="preserve">, del Cardenal de </w:t>
      </w:r>
      <w:hyperlink r:id="rId32" w:tooltip="Bérulle" w:history="1">
        <w:proofErr w:type="spellStart"/>
        <w:r w:rsidRPr="00812EE6">
          <w:rPr>
            <w:rStyle w:val="Hipervnculo"/>
            <w:rFonts w:ascii="Arial" w:hAnsi="Arial" w:cs="Arial"/>
            <w:b/>
            <w:color w:val="000000"/>
            <w:u w:val="none"/>
          </w:rPr>
          <w:t>Bérulle</w:t>
        </w:r>
        <w:proofErr w:type="spellEnd"/>
      </w:hyperlink>
      <w:r w:rsidRPr="00812EE6">
        <w:rPr>
          <w:rFonts w:ascii="Arial" w:hAnsi="Arial" w:cs="Arial"/>
          <w:b/>
          <w:color w:val="000000"/>
        </w:rPr>
        <w:t xml:space="preserve">, y de </w:t>
      </w:r>
      <w:hyperlink r:id="rId33" w:tooltip="Antoine Deshayes (aún no redactado)" w:history="1">
        <w:proofErr w:type="spellStart"/>
        <w:r w:rsidRPr="00812EE6">
          <w:rPr>
            <w:rStyle w:val="Hipervnculo"/>
            <w:rFonts w:ascii="Arial" w:hAnsi="Arial" w:cs="Arial"/>
            <w:b/>
            <w:color w:val="000000"/>
            <w:u w:val="none"/>
          </w:rPr>
          <w:t>Antoine</w:t>
        </w:r>
        <w:proofErr w:type="spellEnd"/>
        <w:r w:rsidRPr="00812EE6">
          <w:rPr>
            <w:rStyle w:val="Hipervnculo"/>
            <w:rFonts w:ascii="Arial" w:hAnsi="Arial" w:cs="Arial"/>
            <w:b/>
            <w:color w:val="000000"/>
            <w:u w:val="none"/>
          </w:rPr>
          <w:t xml:space="preserve"> </w:t>
        </w:r>
        <w:proofErr w:type="spellStart"/>
        <w:r w:rsidRPr="00812EE6">
          <w:rPr>
            <w:rStyle w:val="Hipervnculo"/>
            <w:rFonts w:ascii="Arial" w:hAnsi="Arial" w:cs="Arial"/>
            <w:b/>
            <w:color w:val="000000"/>
            <w:u w:val="none"/>
          </w:rPr>
          <w:t>Deshayes</w:t>
        </w:r>
        <w:proofErr w:type="spellEnd"/>
      </w:hyperlink>
      <w:r w:rsidRPr="00812EE6">
        <w:rPr>
          <w:rFonts w:ascii="Arial" w:hAnsi="Arial" w:cs="Arial"/>
          <w:b/>
          <w:color w:val="000000"/>
        </w:rPr>
        <w:t>. El mismo Enrique IV deseaba que Francisco se qued</w:t>
      </w:r>
      <w:r w:rsidRPr="00812EE6">
        <w:rPr>
          <w:rFonts w:ascii="Arial" w:hAnsi="Arial" w:cs="Arial"/>
          <w:b/>
          <w:color w:val="000000"/>
        </w:rPr>
        <w:t>a</w:t>
      </w:r>
      <w:r w:rsidRPr="00812EE6">
        <w:rPr>
          <w:rFonts w:ascii="Arial" w:hAnsi="Arial" w:cs="Arial"/>
          <w:b/>
          <w:color w:val="000000"/>
        </w:rPr>
        <w:t>se allí, pero el santo rechazó la oferta volviendo a Ginebra (</w:t>
      </w:r>
      <w:r w:rsidR="004C36A2" w:rsidRPr="004C36A2">
        <w:rPr>
          <w:rFonts w:ascii="Arial" w:hAnsi="Arial" w:cs="Arial"/>
          <w:b/>
          <w:i/>
          <w:color w:val="000000"/>
        </w:rPr>
        <w:t>mejor la</w:t>
      </w:r>
      <w:r w:rsidR="004C36A2">
        <w:rPr>
          <w:rFonts w:ascii="Arial" w:hAnsi="Arial" w:cs="Arial"/>
          <w:b/>
          <w:color w:val="000000"/>
        </w:rPr>
        <w:t xml:space="preserve"> </w:t>
      </w:r>
      <w:r w:rsidRPr="00812EE6">
        <w:rPr>
          <w:rFonts w:ascii="Arial" w:hAnsi="Arial" w:cs="Arial"/>
          <w:b/>
          <w:color w:val="000000"/>
        </w:rPr>
        <w:t xml:space="preserve"> </w:t>
      </w:r>
      <w:r w:rsidRPr="00812EE6">
        <w:rPr>
          <w:rFonts w:ascii="Arial" w:hAnsi="Arial" w:cs="Arial"/>
          <w:b/>
          <w:i/>
          <w:iCs/>
          <w:color w:val="000000"/>
        </w:rPr>
        <w:t>esposa pobre</w:t>
      </w:r>
      <w:r w:rsidRPr="00812EE6">
        <w:rPr>
          <w:rFonts w:ascii="Arial" w:hAnsi="Arial" w:cs="Arial"/>
          <w:b/>
          <w:color w:val="000000"/>
        </w:rPr>
        <w:t xml:space="preserve">, dijo). </w:t>
      </w:r>
    </w:p>
    <w:p w:rsidR="004C36A2" w:rsidRDefault="004C36A2" w:rsidP="004C36A2">
      <w:pPr>
        <w:pStyle w:val="NormalWeb"/>
        <w:spacing w:before="0" w:beforeAutospacing="0" w:after="0" w:afterAutospacing="0"/>
        <w:jc w:val="both"/>
        <w:rPr>
          <w:rFonts w:ascii="Arial" w:hAnsi="Arial" w:cs="Arial"/>
          <w:b/>
        </w:rPr>
      </w:pPr>
    </w:p>
    <w:p w:rsidR="004C36A2" w:rsidRDefault="004C36A2" w:rsidP="004C36A2">
      <w:pPr>
        <w:pStyle w:val="NormalWeb"/>
        <w:spacing w:before="0" w:beforeAutospacing="0" w:after="0" w:afterAutospacing="0"/>
        <w:jc w:val="both"/>
        <w:rPr>
          <w:rFonts w:ascii="Arial" w:hAnsi="Arial" w:cs="Arial"/>
          <w:b/>
        </w:rPr>
      </w:pPr>
      <w:r>
        <w:rPr>
          <w:rFonts w:ascii="Arial" w:hAnsi="Arial" w:cs="Arial"/>
          <w:b/>
        </w:rPr>
        <w:t xml:space="preserve">      </w:t>
      </w:r>
      <w:r w:rsidR="00812EE6" w:rsidRPr="004C36A2">
        <w:rPr>
          <w:rFonts w:ascii="Arial" w:hAnsi="Arial" w:cs="Arial"/>
          <w:b/>
        </w:rPr>
        <w:t xml:space="preserve">En </w:t>
      </w:r>
      <w:hyperlink r:id="rId34" w:tooltip="1594" w:history="1">
        <w:r w:rsidR="00812EE6" w:rsidRPr="004C36A2">
          <w:rPr>
            <w:rStyle w:val="Hipervnculo"/>
            <w:rFonts w:ascii="Arial" w:hAnsi="Arial" w:cs="Arial"/>
            <w:b/>
            <w:color w:val="auto"/>
            <w:u w:val="none"/>
          </w:rPr>
          <w:t>1594</w:t>
        </w:r>
      </w:hyperlink>
      <w:r w:rsidR="00812EE6" w:rsidRPr="004C36A2">
        <w:rPr>
          <w:rFonts w:ascii="Arial" w:hAnsi="Arial" w:cs="Arial"/>
          <w:b/>
        </w:rPr>
        <w:t xml:space="preserve">, fue hacia la zona del </w:t>
      </w:r>
      <w:hyperlink r:id="rId35" w:tooltip="Chablais (aún no redactado)" w:history="1">
        <w:proofErr w:type="spellStart"/>
        <w:r w:rsidR="00812EE6" w:rsidRPr="004C36A2">
          <w:rPr>
            <w:rStyle w:val="Hipervnculo"/>
            <w:rFonts w:ascii="Arial" w:hAnsi="Arial" w:cs="Arial"/>
            <w:b/>
            <w:color w:val="auto"/>
            <w:u w:val="none"/>
          </w:rPr>
          <w:t>Chablais</w:t>
        </w:r>
        <w:proofErr w:type="spellEnd"/>
      </w:hyperlink>
      <w:r w:rsidR="00812EE6" w:rsidRPr="004C36A2">
        <w:rPr>
          <w:rFonts w:ascii="Arial" w:hAnsi="Arial" w:cs="Arial"/>
          <w:b/>
        </w:rPr>
        <w:t xml:space="preserve"> dominada por </w:t>
      </w:r>
      <w:hyperlink r:id="rId36" w:tooltip="Calvinismo" w:history="1">
        <w:r w:rsidR="00812EE6" w:rsidRPr="004C36A2">
          <w:rPr>
            <w:rStyle w:val="Hipervnculo"/>
            <w:rFonts w:ascii="Arial" w:hAnsi="Arial" w:cs="Arial"/>
            <w:b/>
            <w:color w:val="auto"/>
            <w:u w:val="none"/>
          </w:rPr>
          <w:t>calvinistas</w:t>
        </w:r>
      </w:hyperlink>
      <w:r w:rsidR="00812EE6" w:rsidRPr="004C36A2">
        <w:rPr>
          <w:rFonts w:ascii="Arial" w:hAnsi="Arial" w:cs="Arial"/>
          <w:b/>
        </w:rPr>
        <w:t xml:space="preserve">. En un inicio fue echado por los pobladores y tuvo que pasar temporadas viviendo en la intemperie y de manera rudimentaria, evitando dos intentos de asesinato e incluso ataques de lobos, pero su celo y trabajo empezaron a dar fruto. </w:t>
      </w:r>
    </w:p>
    <w:p w:rsidR="00812EE6" w:rsidRDefault="004C36A2" w:rsidP="004C36A2">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812EE6" w:rsidRPr="004C36A2">
        <w:rPr>
          <w:rFonts w:ascii="Arial" w:hAnsi="Arial" w:cs="Arial"/>
          <w:b/>
        </w:rPr>
        <w:t xml:space="preserve">Debido a su carácter amable y paciente y a una propaganda hecha a mano y distribuida casa por casa, profunda en su contenido, refutando las ideas calvinistas, logró cautivar a los pobladores y convertirlos. Francisco de Sales resumió su labor a </w:t>
      </w:r>
      <w:hyperlink r:id="rId37" w:tooltip="Juana de Chantal" w:history="1">
        <w:r w:rsidR="00812EE6" w:rsidRPr="004C36A2">
          <w:rPr>
            <w:rStyle w:val="Hipervnculo"/>
            <w:rFonts w:ascii="Arial" w:hAnsi="Arial" w:cs="Arial"/>
            <w:b/>
            <w:color w:val="auto"/>
            <w:u w:val="none"/>
          </w:rPr>
          <w:t>Juana de Chantal</w:t>
        </w:r>
      </w:hyperlink>
      <w:r w:rsidR="00812EE6" w:rsidRPr="004C36A2">
        <w:rPr>
          <w:rFonts w:ascii="Arial" w:hAnsi="Arial" w:cs="Arial"/>
          <w:b/>
        </w:rPr>
        <w:t xml:space="preserve"> con esta frase: </w:t>
      </w:r>
      <w:r w:rsidR="00812EE6" w:rsidRPr="004C36A2">
        <w:rPr>
          <w:rFonts w:ascii="Arial" w:hAnsi="Arial" w:cs="Arial"/>
          <w:b/>
          <w:i/>
          <w:iCs/>
        </w:rPr>
        <w:t>Yo he repetido con frecuencia que la mejor manera de predicar a los herejes es el amor, aun sin decir una sola palabra de refutación contra sus doctrinas</w:t>
      </w:r>
      <w:r w:rsidR="00812EE6" w:rsidRPr="004C36A2">
        <w:rPr>
          <w:rFonts w:ascii="Arial" w:hAnsi="Arial" w:cs="Arial"/>
          <w:b/>
        </w:rPr>
        <w:t xml:space="preserve">. </w:t>
      </w:r>
    </w:p>
    <w:p w:rsidR="004C36A2" w:rsidRPr="004C36A2" w:rsidRDefault="004C36A2" w:rsidP="004C36A2">
      <w:pPr>
        <w:pStyle w:val="NormalWeb"/>
        <w:spacing w:before="0" w:beforeAutospacing="0" w:after="0" w:afterAutospacing="0"/>
        <w:jc w:val="both"/>
        <w:rPr>
          <w:rFonts w:ascii="Arial" w:hAnsi="Arial" w:cs="Arial"/>
          <w:b/>
        </w:rPr>
      </w:pPr>
    </w:p>
    <w:p w:rsidR="00812EE6" w:rsidRDefault="004C36A2" w:rsidP="004C36A2">
      <w:pPr>
        <w:pStyle w:val="NormalWeb"/>
        <w:spacing w:before="0" w:beforeAutospacing="0" w:after="0" w:afterAutospacing="0"/>
        <w:jc w:val="both"/>
        <w:rPr>
          <w:rFonts w:ascii="Arial" w:hAnsi="Arial" w:cs="Arial"/>
          <w:b/>
        </w:rPr>
      </w:pPr>
      <w:r>
        <w:rPr>
          <w:rFonts w:ascii="Arial" w:hAnsi="Arial" w:cs="Arial"/>
          <w:b/>
        </w:rPr>
        <w:t xml:space="preserve">   </w:t>
      </w:r>
      <w:r w:rsidR="00812EE6" w:rsidRPr="004C36A2">
        <w:rPr>
          <w:rFonts w:ascii="Arial" w:hAnsi="Arial" w:cs="Arial"/>
          <w:b/>
        </w:rPr>
        <w:t xml:space="preserve">Su labor quedó manifestada con la visita del obispo </w:t>
      </w:r>
      <w:proofErr w:type="spellStart"/>
      <w:r w:rsidR="00812EE6" w:rsidRPr="004C36A2">
        <w:rPr>
          <w:rFonts w:ascii="Arial" w:hAnsi="Arial" w:cs="Arial"/>
          <w:b/>
        </w:rPr>
        <w:t>Granier</w:t>
      </w:r>
      <w:proofErr w:type="spellEnd"/>
      <w:r w:rsidR="00812EE6" w:rsidRPr="004C36A2">
        <w:rPr>
          <w:rFonts w:ascii="Arial" w:hAnsi="Arial" w:cs="Arial"/>
          <w:b/>
        </w:rPr>
        <w:t xml:space="preserve"> cuatro años más tarde cua</w:t>
      </w:r>
      <w:r w:rsidR="00812EE6" w:rsidRPr="004C36A2">
        <w:rPr>
          <w:rFonts w:ascii="Arial" w:hAnsi="Arial" w:cs="Arial"/>
          <w:b/>
        </w:rPr>
        <w:t>n</w:t>
      </w:r>
      <w:r w:rsidR="00812EE6" w:rsidRPr="004C36A2">
        <w:rPr>
          <w:rFonts w:ascii="Arial" w:hAnsi="Arial" w:cs="Arial"/>
          <w:b/>
        </w:rPr>
        <w:t xml:space="preserve">do fue recibido por gran número de católicos, hecho que antes hubiera sido imposible. Los escritos de los que se sirvió fueron los que hicieron su primer libro de "Controversias" y revelaron el carácter de escritor de Francisco. </w:t>
      </w:r>
    </w:p>
    <w:p w:rsidR="004C36A2" w:rsidRPr="004C36A2" w:rsidRDefault="004C36A2" w:rsidP="004C36A2">
      <w:pPr>
        <w:pStyle w:val="NormalWeb"/>
        <w:spacing w:before="0" w:beforeAutospacing="0" w:after="0" w:afterAutospacing="0"/>
        <w:jc w:val="both"/>
        <w:rPr>
          <w:rFonts w:ascii="Arial" w:hAnsi="Arial" w:cs="Arial"/>
          <w:b/>
        </w:rPr>
      </w:pPr>
    </w:p>
    <w:p w:rsidR="00812EE6" w:rsidRDefault="004C36A2" w:rsidP="004C36A2">
      <w:pPr>
        <w:pStyle w:val="NormalWeb"/>
        <w:spacing w:before="0" w:beforeAutospacing="0" w:after="0" w:afterAutospacing="0"/>
        <w:jc w:val="both"/>
        <w:rPr>
          <w:rFonts w:ascii="Arial" w:hAnsi="Arial" w:cs="Arial"/>
          <w:b/>
        </w:rPr>
      </w:pPr>
      <w:r>
        <w:rPr>
          <w:rFonts w:ascii="Arial" w:hAnsi="Arial" w:cs="Arial"/>
          <w:b/>
        </w:rPr>
        <w:t xml:space="preserve">    </w:t>
      </w:r>
      <w:r w:rsidR="00812EE6" w:rsidRPr="004C36A2">
        <w:rPr>
          <w:rFonts w:ascii="Arial" w:hAnsi="Arial" w:cs="Arial"/>
          <w:b/>
        </w:rPr>
        <w:t xml:space="preserve">En </w:t>
      </w:r>
      <w:hyperlink r:id="rId38" w:tooltip="1602" w:history="1">
        <w:r w:rsidR="00812EE6" w:rsidRPr="004C36A2">
          <w:rPr>
            <w:rStyle w:val="Hipervnculo"/>
            <w:rFonts w:ascii="Arial" w:hAnsi="Arial" w:cs="Arial"/>
            <w:b/>
            <w:color w:val="auto"/>
            <w:u w:val="none"/>
          </w:rPr>
          <w:t>1602</w:t>
        </w:r>
      </w:hyperlink>
      <w:r w:rsidR="00812EE6" w:rsidRPr="004C36A2">
        <w:rPr>
          <w:rFonts w:ascii="Arial" w:hAnsi="Arial" w:cs="Arial"/>
          <w:b/>
        </w:rPr>
        <w:t xml:space="preserve"> el obispo </w:t>
      </w:r>
      <w:proofErr w:type="spellStart"/>
      <w:r w:rsidR="00812EE6" w:rsidRPr="004C36A2">
        <w:rPr>
          <w:rFonts w:ascii="Arial" w:hAnsi="Arial" w:cs="Arial"/>
          <w:b/>
        </w:rPr>
        <w:t>Granier</w:t>
      </w:r>
      <w:proofErr w:type="spellEnd"/>
      <w:r w:rsidR="00812EE6" w:rsidRPr="004C36A2">
        <w:rPr>
          <w:rFonts w:ascii="Arial" w:hAnsi="Arial" w:cs="Arial"/>
          <w:b/>
        </w:rPr>
        <w:t xml:space="preserve"> murió y Francisco tomó su lugar. Su estilo de vida y carácter cobraron mayor fama ya que se reveló como un gran organizador de su </w:t>
      </w:r>
      <w:hyperlink r:id="rId39" w:tooltip="Diócesis" w:history="1">
        <w:r w:rsidR="00812EE6" w:rsidRPr="004C36A2">
          <w:rPr>
            <w:rStyle w:val="Hipervnculo"/>
            <w:rFonts w:ascii="Arial" w:hAnsi="Arial" w:cs="Arial"/>
            <w:b/>
            <w:color w:val="auto"/>
            <w:u w:val="none"/>
          </w:rPr>
          <w:t>diócesis</w:t>
        </w:r>
      </w:hyperlink>
      <w:r w:rsidR="00812EE6" w:rsidRPr="004C36A2">
        <w:rPr>
          <w:rFonts w:ascii="Arial" w:hAnsi="Arial" w:cs="Arial"/>
          <w:b/>
        </w:rPr>
        <w:t>, llevando una vida austera y con suma preocupación por los pobres y por la formación de sus fel</w:t>
      </w:r>
      <w:r w:rsidR="00812EE6" w:rsidRPr="004C36A2">
        <w:rPr>
          <w:rFonts w:ascii="Arial" w:hAnsi="Arial" w:cs="Arial"/>
          <w:b/>
        </w:rPr>
        <w:t>i</w:t>
      </w:r>
      <w:r w:rsidR="00812EE6" w:rsidRPr="004C36A2">
        <w:rPr>
          <w:rFonts w:ascii="Arial" w:hAnsi="Arial" w:cs="Arial"/>
          <w:b/>
        </w:rPr>
        <w:t xml:space="preserve">greses. Por ello empezó a escribir libros de manera sencilla que gustaron a todos. Consta, además, que perteneció a la </w:t>
      </w:r>
      <w:hyperlink r:id="rId40" w:anchor="Tercera_Orden_Mínima" w:tooltip="Orden de los Mínimos" w:history="1">
        <w:r w:rsidR="00812EE6" w:rsidRPr="004C36A2">
          <w:rPr>
            <w:rStyle w:val="Hipervnculo"/>
            <w:rFonts w:ascii="Arial" w:hAnsi="Arial" w:cs="Arial"/>
            <w:b/>
            <w:color w:val="auto"/>
            <w:u w:val="none"/>
          </w:rPr>
          <w:t>Tercera Orden Mínima</w:t>
        </w:r>
      </w:hyperlink>
      <w:r w:rsidR="00812EE6" w:rsidRPr="004C36A2">
        <w:rPr>
          <w:rFonts w:ascii="Arial" w:hAnsi="Arial" w:cs="Arial"/>
          <w:b/>
        </w:rPr>
        <w:t xml:space="preserve">. </w:t>
      </w:r>
      <w:r w:rsidRPr="00812EE6">
        <w:rPr>
          <w:rFonts w:ascii="Arial" w:hAnsi="Arial" w:cs="Arial"/>
          <w:b/>
          <w:color w:val="000000"/>
        </w:rPr>
        <w:t>Empezó pronto a escribir libros breves, claros y de manera sencilla que gustaron a todos y se divulgaron mucho</w:t>
      </w:r>
    </w:p>
    <w:p w:rsidR="004C36A2" w:rsidRPr="004C36A2" w:rsidRDefault="004C36A2" w:rsidP="004C36A2">
      <w:pPr>
        <w:pStyle w:val="NormalWeb"/>
        <w:spacing w:before="0" w:beforeAutospacing="0" w:after="0" w:afterAutospacing="0"/>
        <w:jc w:val="both"/>
        <w:rPr>
          <w:rFonts w:ascii="Arial" w:hAnsi="Arial" w:cs="Arial"/>
          <w:b/>
        </w:rPr>
      </w:pPr>
    </w:p>
    <w:p w:rsidR="00812EE6" w:rsidRDefault="004C36A2" w:rsidP="004C36A2">
      <w:pPr>
        <w:pStyle w:val="NormalWeb"/>
        <w:spacing w:before="0" w:beforeAutospacing="0" w:after="0" w:afterAutospacing="0"/>
        <w:jc w:val="both"/>
        <w:rPr>
          <w:rFonts w:ascii="Arial" w:hAnsi="Arial" w:cs="Arial"/>
          <w:b/>
        </w:rPr>
      </w:pPr>
      <w:r>
        <w:rPr>
          <w:rFonts w:ascii="Arial" w:hAnsi="Arial" w:cs="Arial"/>
          <w:b/>
        </w:rPr>
        <w:t xml:space="preserve">     </w:t>
      </w:r>
      <w:r w:rsidR="00812EE6" w:rsidRPr="004C36A2">
        <w:rPr>
          <w:rFonts w:ascii="Arial" w:hAnsi="Arial" w:cs="Arial"/>
          <w:b/>
        </w:rPr>
        <w:t xml:space="preserve">Su encuentro con </w:t>
      </w:r>
      <w:hyperlink r:id="rId41" w:tooltip="Juana de Chantal" w:history="1">
        <w:r w:rsidR="00812EE6" w:rsidRPr="004C36A2">
          <w:rPr>
            <w:rStyle w:val="Hipervnculo"/>
            <w:rFonts w:ascii="Arial" w:hAnsi="Arial" w:cs="Arial"/>
            <w:b/>
            <w:color w:val="auto"/>
            <w:u w:val="none"/>
          </w:rPr>
          <w:t>Juana de Chantal</w:t>
        </w:r>
      </w:hyperlink>
      <w:r w:rsidR="00812EE6" w:rsidRPr="004C36A2">
        <w:rPr>
          <w:rFonts w:ascii="Arial" w:hAnsi="Arial" w:cs="Arial"/>
          <w:b/>
        </w:rPr>
        <w:t xml:space="preserve"> en </w:t>
      </w:r>
      <w:hyperlink r:id="rId42" w:tooltip="1604" w:history="1">
        <w:r w:rsidR="00812EE6" w:rsidRPr="004C36A2">
          <w:rPr>
            <w:rStyle w:val="Hipervnculo"/>
            <w:rFonts w:ascii="Arial" w:hAnsi="Arial" w:cs="Arial"/>
            <w:b/>
            <w:color w:val="auto"/>
            <w:u w:val="none"/>
          </w:rPr>
          <w:t>1604</w:t>
        </w:r>
      </w:hyperlink>
      <w:r w:rsidR="00812EE6" w:rsidRPr="004C36A2">
        <w:rPr>
          <w:rFonts w:ascii="Arial" w:hAnsi="Arial" w:cs="Arial"/>
          <w:b/>
        </w:rPr>
        <w:t xml:space="preserve">, acogiéndola como hija espiritual, dio como resultado la fundación de la </w:t>
      </w:r>
      <w:hyperlink r:id="rId43" w:tooltip="Orden de la Visitación de Santa María" w:history="1">
        <w:r w:rsidR="00812EE6" w:rsidRPr="004C36A2">
          <w:rPr>
            <w:rStyle w:val="Hipervnculo"/>
            <w:rFonts w:ascii="Arial" w:hAnsi="Arial" w:cs="Arial"/>
            <w:b/>
            <w:color w:val="auto"/>
            <w:u w:val="none"/>
          </w:rPr>
          <w:t>Orden de la Visitación de Santa María</w:t>
        </w:r>
      </w:hyperlink>
      <w:r w:rsidR="00812EE6" w:rsidRPr="004C36A2">
        <w:rPr>
          <w:rFonts w:ascii="Arial" w:hAnsi="Arial" w:cs="Arial"/>
          <w:b/>
        </w:rPr>
        <w:t xml:space="preserve">, el </w:t>
      </w:r>
      <w:hyperlink r:id="rId44" w:tooltip="6 de junio" w:history="1">
        <w:r w:rsidR="00812EE6" w:rsidRPr="004C36A2">
          <w:rPr>
            <w:rStyle w:val="Hipervnculo"/>
            <w:rFonts w:ascii="Arial" w:hAnsi="Arial" w:cs="Arial"/>
            <w:b/>
            <w:color w:val="auto"/>
            <w:u w:val="none"/>
          </w:rPr>
          <w:t>6 de junio</w:t>
        </w:r>
      </w:hyperlink>
      <w:r w:rsidR="00812EE6" w:rsidRPr="004C36A2">
        <w:rPr>
          <w:rFonts w:ascii="Arial" w:hAnsi="Arial" w:cs="Arial"/>
          <w:b/>
        </w:rPr>
        <w:t xml:space="preserve"> de </w:t>
      </w:r>
      <w:hyperlink r:id="rId45" w:tooltip="1610" w:history="1">
        <w:r w:rsidR="00812EE6" w:rsidRPr="004C36A2">
          <w:rPr>
            <w:rStyle w:val="Hipervnculo"/>
            <w:rFonts w:ascii="Arial" w:hAnsi="Arial" w:cs="Arial"/>
            <w:b/>
            <w:color w:val="auto"/>
            <w:u w:val="none"/>
          </w:rPr>
          <w:t>1610</w:t>
        </w:r>
      </w:hyperlink>
      <w:r w:rsidR="00812EE6" w:rsidRPr="004C36A2">
        <w:rPr>
          <w:rFonts w:ascii="Arial" w:hAnsi="Arial" w:cs="Arial"/>
          <w:b/>
        </w:rPr>
        <w:t xml:space="preserve">, para mujeres jóvenes y viudas que querían vivir el llamado de Dios sin la rigurosidad de los conventos monacales. </w:t>
      </w:r>
      <w:r>
        <w:rPr>
          <w:rFonts w:ascii="Arial" w:hAnsi="Arial" w:cs="Arial"/>
          <w:b/>
        </w:rPr>
        <w:t xml:space="preserve">A ella </w:t>
      </w:r>
      <w:r w:rsidRPr="00812EE6">
        <w:rPr>
          <w:rFonts w:ascii="Arial" w:hAnsi="Arial" w:cs="Arial"/>
          <w:b/>
        </w:rPr>
        <w:t>confió  la educación de su hermana pequeña. Se estrech</w:t>
      </w:r>
      <w:r w:rsidRPr="00812EE6">
        <w:rPr>
          <w:rFonts w:ascii="Arial" w:hAnsi="Arial" w:cs="Arial"/>
          <w:b/>
        </w:rPr>
        <w:t>a</w:t>
      </w:r>
      <w:r w:rsidRPr="00812EE6">
        <w:rPr>
          <w:rFonts w:ascii="Arial" w:hAnsi="Arial" w:cs="Arial"/>
          <w:b/>
        </w:rPr>
        <w:t>ron las relaciones y el 4 de Junio de 1607 le comunicó su deci</w:t>
      </w:r>
      <w:r w:rsidRPr="00812EE6">
        <w:rPr>
          <w:rFonts w:ascii="Arial" w:hAnsi="Arial" w:cs="Arial"/>
          <w:b/>
        </w:rPr>
        <w:softHyphen/>
        <w:t>sión de estable</w:t>
      </w:r>
      <w:r w:rsidRPr="00812EE6">
        <w:rPr>
          <w:rFonts w:ascii="Arial" w:hAnsi="Arial" w:cs="Arial"/>
          <w:b/>
        </w:rPr>
        <w:softHyphen/>
        <w:t>cer la nueva Congregación</w:t>
      </w:r>
      <w:r>
        <w:rPr>
          <w:rFonts w:ascii="Arial" w:hAnsi="Arial" w:cs="Arial"/>
          <w:b/>
        </w:rPr>
        <w:t xml:space="preserve">. </w:t>
      </w:r>
      <w:r w:rsidR="00812EE6" w:rsidRPr="004C36A2">
        <w:rPr>
          <w:rFonts w:ascii="Arial" w:hAnsi="Arial" w:cs="Arial"/>
          <w:b/>
        </w:rPr>
        <w:t xml:space="preserve">La oposición del obispo de Lyon a este novedoso tipo de congregación les obligó a redactar una regla basada en la de san </w:t>
      </w:r>
      <w:hyperlink r:id="rId46" w:tooltip="Agustín de Hipona" w:history="1">
        <w:r w:rsidR="00812EE6" w:rsidRPr="004C36A2">
          <w:rPr>
            <w:rStyle w:val="Hipervnculo"/>
            <w:rFonts w:ascii="Arial" w:hAnsi="Arial" w:cs="Arial"/>
            <w:b/>
            <w:color w:val="auto"/>
            <w:u w:val="none"/>
          </w:rPr>
          <w:t xml:space="preserve">Agustín de </w:t>
        </w:r>
        <w:proofErr w:type="spellStart"/>
        <w:r w:rsidR="00812EE6" w:rsidRPr="004C36A2">
          <w:rPr>
            <w:rStyle w:val="Hipervnculo"/>
            <w:rFonts w:ascii="Arial" w:hAnsi="Arial" w:cs="Arial"/>
            <w:b/>
            <w:color w:val="auto"/>
            <w:u w:val="none"/>
          </w:rPr>
          <w:t>Hipona</w:t>
        </w:r>
        <w:proofErr w:type="spellEnd"/>
      </w:hyperlink>
      <w:r w:rsidR="00812EE6" w:rsidRPr="004C36A2">
        <w:rPr>
          <w:rFonts w:ascii="Arial" w:hAnsi="Arial" w:cs="Arial"/>
          <w:b/>
        </w:rPr>
        <w:t xml:space="preserve">. </w:t>
      </w:r>
    </w:p>
    <w:p w:rsidR="004C36A2" w:rsidRPr="004C36A2" w:rsidRDefault="004C36A2" w:rsidP="004C36A2">
      <w:pPr>
        <w:pStyle w:val="NormalWeb"/>
        <w:spacing w:before="0" w:beforeAutospacing="0" w:after="0" w:afterAutospacing="0"/>
        <w:jc w:val="both"/>
        <w:rPr>
          <w:rFonts w:ascii="Arial" w:hAnsi="Arial" w:cs="Arial"/>
          <w:b/>
        </w:rPr>
      </w:pPr>
    </w:p>
    <w:p w:rsidR="00AE2F65" w:rsidRDefault="00AE2F65" w:rsidP="00AE2F65">
      <w:pPr>
        <w:pStyle w:val="Textoindependienteprimerasangra"/>
        <w:spacing w:after="0"/>
        <w:jc w:val="both"/>
        <w:rPr>
          <w:rFonts w:ascii="Arial" w:hAnsi="Arial" w:cs="Arial"/>
          <w:b/>
          <w:i/>
        </w:rPr>
      </w:pPr>
      <w:r w:rsidRPr="00812EE6">
        <w:rPr>
          <w:rFonts w:ascii="Arial" w:hAnsi="Arial" w:cs="Arial"/>
          <w:b/>
          <w:lang w:val="es-ES_tradnl"/>
        </w:rPr>
        <w:t xml:space="preserve">  San Francisco escribió los primeros Reglamen</w:t>
      </w:r>
      <w:r w:rsidRPr="00812EE6">
        <w:rPr>
          <w:rFonts w:ascii="Arial" w:hAnsi="Arial" w:cs="Arial"/>
          <w:b/>
          <w:lang w:val="es-ES_tradnl"/>
        </w:rPr>
        <w:softHyphen/>
        <w:t>tos y Constitu</w:t>
      </w:r>
      <w:r w:rsidRPr="00812EE6">
        <w:rPr>
          <w:rFonts w:ascii="Arial" w:hAnsi="Arial" w:cs="Arial"/>
          <w:b/>
          <w:lang w:val="es-ES_tradnl"/>
        </w:rPr>
        <w:softHyphen/>
        <w:t>ciones.  Escribi</w:t>
      </w:r>
      <w:r w:rsidR="002D062A">
        <w:rPr>
          <w:rFonts w:ascii="Arial" w:hAnsi="Arial" w:cs="Arial"/>
          <w:b/>
          <w:lang w:val="es-ES_tradnl"/>
        </w:rPr>
        <w:t>ó</w:t>
      </w:r>
      <w:r w:rsidRPr="00812EE6">
        <w:rPr>
          <w:rFonts w:ascii="Arial" w:hAnsi="Arial" w:cs="Arial"/>
          <w:b/>
          <w:lang w:val="es-ES_tradnl"/>
        </w:rPr>
        <w:t xml:space="preserve"> también en esos años múltiples libros de gran resonancia, como en las “</w:t>
      </w:r>
      <w:r w:rsidRPr="00812EE6">
        <w:rPr>
          <w:rFonts w:ascii="Arial" w:hAnsi="Arial" w:cs="Arial"/>
          <w:b/>
          <w:i/>
          <w:lang w:val="es-ES_tradnl"/>
        </w:rPr>
        <w:t>Meditaciones sobre la Igl</w:t>
      </w:r>
      <w:r w:rsidRPr="00812EE6">
        <w:rPr>
          <w:rFonts w:ascii="Arial" w:hAnsi="Arial" w:cs="Arial"/>
          <w:b/>
          <w:i/>
          <w:lang w:val="es-ES_tradnl"/>
        </w:rPr>
        <w:t>e</w:t>
      </w:r>
      <w:r w:rsidRPr="00812EE6">
        <w:rPr>
          <w:rFonts w:ascii="Arial" w:hAnsi="Arial" w:cs="Arial"/>
          <w:b/>
          <w:i/>
          <w:lang w:val="es-ES_tradnl"/>
        </w:rPr>
        <w:t xml:space="preserve">sia”, el “Tratado del Amor de Dios” </w:t>
      </w:r>
      <w:r w:rsidRPr="00812EE6">
        <w:rPr>
          <w:rFonts w:ascii="Arial" w:hAnsi="Arial" w:cs="Arial"/>
          <w:b/>
          <w:lang w:val="es-ES_tradnl"/>
        </w:rPr>
        <w:t>y  la</w:t>
      </w:r>
      <w:r w:rsidRPr="00812EE6">
        <w:rPr>
          <w:rFonts w:ascii="Arial" w:hAnsi="Arial" w:cs="Arial"/>
          <w:b/>
          <w:i/>
          <w:lang w:val="es-ES_tradnl"/>
        </w:rPr>
        <w:t xml:space="preserve">  “Introducción a la Vida Devota”, </w:t>
      </w:r>
      <w:r w:rsidRPr="00812EE6">
        <w:rPr>
          <w:rFonts w:ascii="Arial" w:hAnsi="Arial" w:cs="Arial"/>
          <w:b/>
          <w:lang w:val="es-ES_tradnl"/>
        </w:rPr>
        <w:t>que son sus m</w:t>
      </w:r>
      <w:r w:rsidRPr="00812EE6">
        <w:rPr>
          <w:rFonts w:ascii="Arial" w:hAnsi="Arial" w:cs="Arial"/>
          <w:b/>
          <w:lang w:val="es-ES_tradnl"/>
        </w:rPr>
        <w:t>e</w:t>
      </w:r>
      <w:r w:rsidRPr="00812EE6">
        <w:rPr>
          <w:rFonts w:ascii="Arial" w:hAnsi="Arial" w:cs="Arial"/>
          <w:b/>
          <w:lang w:val="es-ES_tradnl"/>
        </w:rPr>
        <w:t>jores obras</w:t>
      </w:r>
      <w:r w:rsidRPr="00812EE6">
        <w:rPr>
          <w:rFonts w:ascii="Arial" w:hAnsi="Arial" w:cs="Arial"/>
          <w:b/>
          <w:i/>
          <w:lang w:val="es-ES_tradnl"/>
        </w:rPr>
        <w:t xml:space="preserve">. </w:t>
      </w:r>
      <w:r w:rsidRPr="00812EE6">
        <w:rPr>
          <w:rFonts w:ascii="Arial" w:hAnsi="Arial" w:cs="Arial"/>
          <w:b/>
          <w:iCs/>
          <w:color w:val="000000"/>
          <w:lang w:val="es-CR"/>
        </w:rPr>
        <w:t>Su estilo p</w:t>
      </w:r>
      <w:r w:rsidR="002D062A">
        <w:rPr>
          <w:rFonts w:ascii="Arial" w:hAnsi="Arial" w:cs="Arial"/>
          <w:b/>
          <w:iCs/>
          <w:color w:val="000000"/>
          <w:lang w:val="es-CR"/>
        </w:rPr>
        <w:t>eriodístico y cautivador mereció</w:t>
      </w:r>
      <w:r w:rsidRPr="00812EE6">
        <w:rPr>
          <w:rFonts w:ascii="Arial" w:hAnsi="Arial" w:cs="Arial"/>
          <w:b/>
          <w:iCs/>
          <w:color w:val="000000"/>
          <w:lang w:val="es-CR"/>
        </w:rPr>
        <w:t xml:space="preserve"> una acogida interesante entre los mismos herejes a los que se dirigía con dulzura y persuasión. Así se ve en las</w:t>
      </w:r>
      <w:r w:rsidRPr="00812EE6">
        <w:rPr>
          <w:rFonts w:ascii="Arial" w:hAnsi="Arial" w:cs="Arial"/>
          <w:b/>
          <w:i/>
          <w:iCs/>
          <w:color w:val="000000"/>
          <w:lang w:val="es-CR"/>
        </w:rPr>
        <w:t xml:space="preserve"> “</w:t>
      </w:r>
      <w:r w:rsidRPr="00812EE6">
        <w:rPr>
          <w:rFonts w:ascii="Arial" w:hAnsi="Arial" w:cs="Arial"/>
          <w:b/>
          <w:i/>
          <w:iCs/>
          <w:color w:val="000000"/>
        </w:rPr>
        <w:t>Controve</w:t>
      </w:r>
      <w:r w:rsidRPr="00812EE6">
        <w:rPr>
          <w:rFonts w:ascii="Arial" w:hAnsi="Arial" w:cs="Arial"/>
          <w:b/>
          <w:i/>
          <w:iCs/>
          <w:color w:val="000000"/>
        </w:rPr>
        <w:t>r</w:t>
      </w:r>
      <w:r w:rsidRPr="00812EE6">
        <w:rPr>
          <w:rFonts w:ascii="Arial" w:hAnsi="Arial" w:cs="Arial"/>
          <w:b/>
          <w:i/>
          <w:iCs/>
          <w:color w:val="000000"/>
        </w:rPr>
        <w:t>sias”</w:t>
      </w:r>
      <w:r w:rsidRPr="00812EE6">
        <w:rPr>
          <w:rFonts w:ascii="Arial" w:hAnsi="Arial" w:cs="Arial"/>
          <w:b/>
          <w:color w:val="000000"/>
        </w:rPr>
        <w:t xml:space="preserve">, que son los folletos que San Francisco repartía casa por casa en </w:t>
      </w:r>
      <w:proofErr w:type="spellStart"/>
      <w:r w:rsidRPr="00812EE6">
        <w:rPr>
          <w:rFonts w:ascii="Arial" w:hAnsi="Arial" w:cs="Arial"/>
          <w:b/>
          <w:color w:val="000000"/>
        </w:rPr>
        <w:t>Chablais</w:t>
      </w:r>
      <w:proofErr w:type="spellEnd"/>
      <w:r w:rsidRPr="00812EE6">
        <w:rPr>
          <w:rFonts w:ascii="Arial" w:hAnsi="Arial" w:cs="Arial"/>
          <w:b/>
          <w:color w:val="000000"/>
        </w:rPr>
        <w:t xml:space="preserve">. </w:t>
      </w:r>
      <w:r w:rsidRPr="00812EE6">
        <w:rPr>
          <w:rFonts w:ascii="Arial" w:hAnsi="Arial" w:cs="Arial"/>
          <w:b/>
        </w:rPr>
        <w:t xml:space="preserve">Son </w:t>
      </w:r>
      <w:proofErr w:type="spellStart"/>
      <w:r w:rsidRPr="00812EE6">
        <w:rPr>
          <w:rFonts w:ascii="Arial" w:hAnsi="Arial" w:cs="Arial"/>
          <w:b/>
        </w:rPr>
        <w:t>inte</w:t>
      </w:r>
      <w:r w:rsidRPr="00812EE6">
        <w:rPr>
          <w:rFonts w:ascii="Arial" w:hAnsi="Arial" w:cs="Arial"/>
          <w:b/>
        </w:rPr>
        <w:t>r</w:t>
      </w:r>
      <w:r w:rsidRPr="00812EE6">
        <w:rPr>
          <w:rFonts w:ascii="Arial" w:hAnsi="Arial" w:cs="Arial"/>
          <w:b/>
        </w:rPr>
        <w:t>resantes</w:t>
      </w:r>
      <w:proofErr w:type="spellEnd"/>
      <w:r w:rsidRPr="00812EE6">
        <w:rPr>
          <w:rFonts w:ascii="Arial" w:hAnsi="Arial" w:cs="Arial"/>
          <w:b/>
          <w:i/>
        </w:rPr>
        <w:t xml:space="preserve"> “Defensa del estandarte de la Cruz”, las “Conferencias espirituales” y la  “Cole</w:t>
      </w:r>
      <w:r w:rsidRPr="00812EE6">
        <w:rPr>
          <w:rFonts w:ascii="Arial" w:hAnsi="Arial" w:cs="Arial"/>
          <w:b/>
          <w:i/>
        </w:rPr>
        <w:t>c</w:t>
      </w:r>
      <w:r w:rsidRPr="00812EE6">
        <w:rPr>
          <w:rFonts w:ascii="Arial" w:hAnsi="Arial" w:cs="Arial"/>
          <w:b/>
          <w:i/>
        </w:rPr>
        <w:t>ción de sermones”.</w:t>
      </w:r>
    </w:p>
    <w:p w:rsidR="009B138D" w:rsidRDefault="009B138D" w:rsidP="00AE2F65">
      <w:pPr>
        <w:pStyle w:val="Textoindependienteprimerasangra"/>
        <w:spacing w:after="0"/>
        <w:jc w:val="both"/>
        <w:rPr>
          <w:rFonts w:ascii="Arial" w:hAnsi="Arial" w:cs="Arial"/>
          <w:b/>
          <w:i/>
        </w:rPr>
      </w:pPr>
    </w:p>
    <w:p w:rsidR="009B138D" w:rsidRPr="001C799B" w:rsidRDefault="009B138D" w:rsidP="009B138D">
      <w:pPr>
        <w:pStyle w:val="Textoindependienteprimerasangra"/>
        <w:spacing w:after="0"/>
        <w:jc w:val="both"/>
        <w:rPr>
          <w:rFonts w:ascii="Arial" w:hAnsi="Arial" w:cs="Arial"/>
          <w:b/>
          <w:color w:val="0070C0"/>
          <w:lang w:val="es-ES_tradnl"/>
        </w:rPr>
      </w:pPr>
      <w:r w:rsidRPr="001C799B">
        <w:rPr>
          <w:rFonts w:ascii="Arial" w:hAnsi="Arial" w:cs="Arial"/>
          <w:b/>
          <w:color w:val="0070C0"/>
          <w:lang w:val="es-ES_tradnl"/>
        </w:rPr>
        <w:t>Aunque en sus cartas San Francisco habla con frecuencia de Instituto, en la concesión romana, recibió el privilegio de ser considerada su obra como “Orden religiosa”, lo que obligó a los fundadores a extremar la clausura y el sentido monacal de los votos de las r</w:t>
      </w:r>
      <w:r w:rsidRPr="001C799B">
        <w:rPr>
          <w:rFonts w:ascii="Arial" w:hAnsi="Arial" w:cs="Arial"/>
          <w:b/>
          <w:color w:val="0070C0"/>
          <w:lang w:val="es-ES_tradnl"/>
        </w:rPr>
        <w:t>e</w:t>
      </w:r>
      <w:r w:rsidRPr="001C799B">
        <w:rPr>
          <w:rFonts w:ascii="Arial" w:hAnsi="Arial" w:cs="Arial"/>
          <w:b/>
          <w:color w:val="0070C0"/>
          <w:lang w:val="es-ES_tradnl"/>
        </w:rPr>
        <w:t xml:space="preserve">ligiosas, idea que al principio no era tan exigente, pues se orientaba a </w:t>
      </w:r>
      <w:proofErr w:type="spellStart"/>
      <w:r w:rsidRPr="001C799B">
        <w:rPr>
          <w:rFonts w:ascii="Arial" w:hAnsi="Arial" w:cs="Arial"/>
          <w:b/>
          <w:color w:val="0070C0"/>
          <w:lang w:val="es-ES_tradnl"/>
        </w:rPr>
        <w:t>a</w:t>
      </w:r>
      <w:proofErr w:type="spellEnd"/>
      <w:r w:rsidRPr="001C799B">
        <w:rPr>
          <w:rFonts w:ascii="Arial" w:hAnsi="Arial" w:cs="Arial"/>
          <w:b/>
          <w:color w:val="0070C0"/>
          <w:lang w:val="es-ES_tradnl"/>
        </w:rPr>
        <w:t xml:space="preserve"> tareas educadoras en beneficio de una diócesis que había sido calvinista y él había logrado darla un vuelco hacia la ortodoxia católica.</w:t>
      </w:r>
    </w:p>
    <w:p w:rsidR="009B138D" w:rsidRPr="001C799B" w:rsidRDefault="009B138D" w:rsidP="009B138D">
      <w:pPr>
        <w:pStyle w:val="Textoindependienteprimerasangra"/>
        <w:spacing w:after="0"/>
        <w:jc w:val="both"/>
        <w:rPr>
          <w:rFonts w:ascii="Arial" w:hAnsi="Arial" w:cs="Arial"/>
          <w:b/>
          <w:color w:val="0070C0"/>
          <w:lang w:val="es-ES_tradnl"/>
        </w:rPr>
      </w:pPr>
    </w:p>
    <w:p w:rsidR="009B138D" w:rsidRPr="001C799B" w:rsidRDefault="009B138D" w:rsidP="009B138D">
      <w:pPr>
        <w:pStyle w:val="Textoindependienteprimerasangra"/>
        <w:spacing w:after="0"/>
        <w:jc w:val="both"/>
        <w:rPr>
          <w:rFonts w:ascii="Arial" w:hAnsi="Arial" w:cs="Arial"/>
          <w:b/>
          <w:color w:val="0070C0"/>
          <w:lang w:val="es-ES_tradnl"/>
        </w:rPr>
      </w:pPr>
      <w:r w:rsidRPr="001C799B">
        <w:rPr>
          <w:rFonts w:ascii="Arial" w:hAnsi="Arial" w:cs="Arial"/>
          <w:b/>
          <w:color w:val="0070C0"/>
          <w:lang w:val="es-ES_tradnl"/>
        </w:rPr>
        <w:t xml:space="preserve">  Por eso la primera idea educativa de San Francisco, centrada en reforzar su predicación y el apoyo a muchos calvinistas de su diócesis y de otros lugares de Francia, no pudo re</w:t>
      </w:r>
      <w:r w:rsidRPr="001C799B">
        <w:rPr>
          <w:rFonts w:ascii="Arial" w:hAnsi="Arial" w:cs="Arial"/>
          <w:b/>
          <w:color w:val="0070C0"/>
          <w:lang w:val="es-ES_tradnl"/>
        </w:rPr>
        <w:t>a</w:t>
      </w:r>
      <w:r w:rsidRPr="001C799B">
        <w:rPr>
          <w:rFonts w:ascii="Arial" w:hAnsi="Arial" w:cs="Arial"/>
          <w:b/>
          <w:color w:val="0070C0"/>
          <w:lang w:val="es-ES_tradnl"/>
        </w:rPr>
        <w:t>lizarse del todo. Sin embargo los conventos de las religiosas, llamados con frecuencia m</w:t>
      </w:r>
      <w:r w:rsidRPr="001C799B">
        <w:rPr>
          <w:rFonts w:ascii="Arial" w:hAnsi="Arial" w:cs="Arial"/>
          <w:b/>
          <w:color w:val="0070C0"/>
          <w:lang w:val="es-ES_tradnl"/>
        </w:rPr>
        <w:t>o</w:t>
      </w:r>
      <w:r w:rsidRPr="001C799B">
        <w:rPr>
          <w:rFonts w:ascii="Arial" w:hAnsi="Arial" w:cs="Arial"/>
          <w:b/>
          <w:color w:val="0070C0"/>
          <w:lang w:val="es-ES_tradnl"/>
        </w:rPr>
        <w:t>nasterios en los escritos, dejaron abierto el claustro a la educación de muchas jóvenes y niñas, lo que confirió fuerte sentido educativo a la orden.</w:t>
      </w:r>
    </w:p>
    <w:p w:rsidR="009B138D" w:rsidRPr="001C799B" w:rsidRDefault="009B138D" w:rsidP="009B138D">
      <w:pPr>
        <w:pStyle w:val="Textoindependienteprimerasangra"/>
        <w:spacing w:after="0"/>
        <w:jc w:val="both"/>
        <w:rPr>
          <w:rFonts w:ascii="Arial" w:hAnsi="Arial" w:cs="Arial"/>
          <w:b/>
          <w:color w:val="0070C0"/>
          <w:lang w:val="es-ES_tradnl"/>
        </w:rPr>
      </w:pPr>
    </w:p>
    <w:p w:rsidR="009B138D" w:rsidRPr="00812EE6" w:rsidRDefault="009B138D" w:rsidP="009B138D">
      <w:pPr>
        <w:pStyle w:val="Textoindependienteprimerasangra"/>
        <w:spacing w:after="0"/>
        <w:jc w:val="both"/>
        <w:rPr>
          <w:rFonts w:ascii="Arial" w:hAnsi="Arial" w:cs="Arial"/>
          <w:b/>
          <w:lang w:val="es-ES_tradnl"/>
        </w:rPr>
      </w:pPr>
      <w:r w:rsidRPr="00812EE6">
        <w:rPr>
          <w:rFonts w:ascii="Arial" w:hAnsi="Arial" w:cs="Arial"/>
          <w:b/>
          <w:lang w:val="es-ES_tradnl"/>
        </w:rPr>
        <w:t xml:space="preserve">En 1622, el 25 de Diciembre, predicó ante la Corte en Lyon, donde acudió para </w:t>
      </w:r>
      <w:proofErr w:type="spellStart"/>
      <w:r w:rsidRPr="00812EE6">
        <w:rPr>
          <w:rFonts w:ascii="Arial" w:hAnsi="Arial" w:cs="Arial"/>
          <w:b/>
          <w:lang w:val="es-ES_tradnl"/>
        </w:rPr>
        <w:t>en</w:t>
      </w:r>
      <w:r w:rsidRPr="00812EE6">
        <w:rPr>
          <w:rFonts w:ascii="Arial" w:hAnsi="Arial" w:cs="Arial"/>
          <w:b/>
          <w:lang w:val="es-ES_tradnl"/>
        </w:rPr>
        <w:softHyphen/>
        <w:t>tre</w:t>
      </w:r>
      <w:r w:rsidRPr="00812EE6">
        <w:rPr>
          <w:rFonts w:ascii="Arial" w:hAnsi="Arial" w:cs="Arial"/>
          <w:b/>
          <w:lang w:val="es-ES_tradnl"/>
        </w:rPr>
        <w:softHyphen/>
        <w:t>vistarse</w:t>
      </w:r>
      <w:proofErr w:type="spellEnd"/>
      <w:r w:rsidRPr="00812EE6">
        <w:rPr>
          <w:rFonts w:ascii="Arial" w:hAnsi="Arial" w:cs="Arial"/>
          <w:b/>
          <w:lang w:val="es-ES_tradnl"/>
        </w:rPr>
        <w:t xml:space="preserve"> con Luis XIII. El 28 falleció, víctima de una apoplejía, siendo enterra</w:t>
      </w:r>
      <w:r w:rsidRPr="00812EE6">
        <w:rPr>
          <w:rFonts w:ascii="Arial" w:hAnsi="Arial" w:cs="Arial"/>
          <w:b/>
          <w:lang w:val="es-ES_tradnl"/>
        </w:rPr>
        <w:softHyphen/>
        <w:t xml:space="preserve">do en la misma ciudad y llevado luego su cuerpo a </w:t>
      </w:r>
      <w:proofErr w:type="spellStart"/>
      <w:r w:rsidRPr="00812EE6">
        <w:rPr>
          <w:rFonts w:ascii="Arial" w:hAnsi="Arial" w:cs="Arial"/>
          <w:b/>
          <w:lang w:val="es-ES_tradnl"/>
        </w:rPr>
        <w:t>Annecy</w:t>
      </w:r>
      <w:proofErr w:type="spellEnd"/>
      <w:r w:rsidRPr="00812EE6">
        <w:rPr>
          <w:rFonts w:ascii="Arial" w:hAnsi="Arial" w:cs="Arial"/>
          <w:b/>
          <w:lang w:val="es-ES_tradnl"/>
        </w:rPr>
        <w:t xml:space="preserve"> al Monas</w:t>
      </w:r>
      <w:r w:rsidRPr="00812EE6">
        <w:rPr>
          <w:rFonts w:ascii="Arial" w:hAnsi="Arial" w:cs="Arial"/>
          <w:b/>
          <w:lang w:val="es-ES_tradnl"/>
        </w:rPr>
        <w:softHyphen/>
        <w:t>terio de la Visitación.  Eran once los Mo</w:t>
      </w:r>
      <w:r w:rsidRPr="00812EE6">
        <w:rPr>
          <w:rFonts w:ascii="Arial" w:hAnsi="Arial" w:cs="Arial"/>
          <w:b/>
          <w:lang w:val="es-ES_tradnl"/>
        </w:rPr>
        <w:softHyphen/>
        <w:t>nasterios que dejaba a su partida</w:t>
      </w:r>
    </w:p>
    <w:p w:rsidR="00AE2F65" w:rsidRPr="00812EE6" w:rsidRDefault="00AE2F65" w:rsidP="00AE2F65">
      <w:pPr>
        <w:pStyle w:val="Textoindependienteprimerasangra"/>
        <w:spacing w:after="0"/>
        <w:jc w:val="both"/>
        <w:rPr>
          <w:rFonts w:ascii="Arial" w:hAnsi="Arial" w:cs="Arial"/>
          <w:b/>
          <w:lang w:val="es-ES_tradnl"/>
        </w:rPr>
      </w:pPr>
      <w:r w:rsidRPr="00812EE6">
        <w:rPr>
          <w:rFonts w:ascii="Arial" w:hAnsi="Arial" w:cs="Arial"/>
          <w:b/>
          <w:lang w:val="es-ES_tradnl"/>
        </w:rPr>
        <w:t xml:space="preserve"> </w:t>
      </w:r>
    </w:p>
    <w:p w:rsidR="004C36A2" w:rsidRDefault="004C36A2" w:rsidP="004C36A2">
      <w:pPr>
        <w:pStyle w:val="NormalWeb"/>
        <w:spacing w:before="0" w:beforeAutospacing="0" w:after="0" w:afterAutospacing="0"/>
        <w:jc w:val="both"/>
        <w:rPr>
          <w:rFonts w:ascii="Arial" w:hAnsi="Arial" w:cs="Arial"/>
          <w:b/>
        </w:rPr>
      </w:pPr>
      <w:r>
        <w:rPr>
          <w:rFonts w:ascii="Arial" w:hAnsi="Arial" w:cs="Arial"/>
          <w:b/>
        </w:rPr>
        <w:t xml:space="preserve">     </w:t>
      </w:r>
      <w:r w:rsidRPr="004C36A2">
        <w:rPr>
          <w:rFonts w:ascii="Arial" w:hAnsi="Arial" w:cs="Arial"/>
          <w:b/>
        </w:rPr>
        <w:t xml:space="preserve">Después de una temporada atendiendo a las comunidades religiosas de su diócesis, fatigado por su gran labor apostólica, murió a los 55 años. </w:t>
      </w:r>
    </w:p>
    <w:p w:rsidR="004C36A2" w:rsidRPr="004C36A2" w:rsidRDefault="004C36A2" w:rsidP="004C36A2">
      <w:pPr>
        <w:pStyle w:val="NormalWeb"/>
        <w:spacing w:before="0" w:beforeAutospacing="0" w:after="0" w:afterAutospacing="0"/>
        <w:jc w:val="both"/>
        <w:rPr>
          <w:rFonts w:ascii="Arial" w:hAnsi="Arial" w:cs="Arial"/>
          <w:b/>
        </w:rPr>
      </w:pPr>
    </w:p>
    <w:p w:rsidR="004C36A2" w:rsidRDefault="004C36A2" w:rsidP="004C36A2">
      <w:pPr>
        <w:pStyle w:val="NormalWeb"/>
        <w:spacing w:before="0" w:beforeAutospacing="0" w:after="0" w:afterAutospacing="0"/>
        <w:jc w:val="both"/>
        <w:rPr>
          <w:rFonts w:ascii="Arial" w:hAnsi="Arial" w:cs="Arial"/>
          <w:b/>
        </w:rPr>
      </w:pPr>
      <w:r>
        <w:rPr>
          <w:rFonts w:ascii="Arial" w:hAnsi="Arial" w:cs="Arial"/>
          <w:b/>
        </w:rPr>
        <w:t xml:space="preserve">      </w:t>
      </w:r>
      <w:r w:rsidRPr="004C36A2">
        <w:rPr>
          <w:rFonts w:ascii="Arial" w:hAnsi="Arial" w:cs="Arial"/>
          <w:b/>
        </w:rPr>
        <w:t xml:space="preserve">En </w:t>
      </w:r>
      <w:hyperlink r:id="rId47" w:tooltip="1665" w:history="1">
        <w:r w:rsidRPr="004C36A2">
          <w:rPr>
            <w:rStyle w:val="Hipervnculo"/>
            <w:rFonts w:ascii="Arial" w:hAnsi="Arial" w:cs="Arial"/>
            <w:b/>
            <w:color w:val="auto"/>
            <w:u w:val="none"/>
          </w:rPr>
          <w:t>1665</w:t>
        </w:r>
      </w:hyperlink>
      <w:r w:rsidRPr="004C36A2">
        <w:rPr>
          <w:rFonts w:ascii="Arial" w:hAnsi="Arial" w:cs="Arial"/>
          <w:b/>
        </w:rPr>
        <w:t xml:space="preserve"> fue canonizado por el papa </w:t>
      </w:r>
      <w:hyperlink r:id="rId48" w:tooltip="Alejandro VII" w:history="1">
        <w:r w:rsidRPr="004C36A2">
          <w:rPr>
            <w:rStyle w:val="Hipervnculo"/>
            <w:rFonts w:ascii="Arial" w:hAnsi="Arial" w:cs="Arial"/>
            <w:b/>
            <w:color w:val="auto"/>
            <w:u w:val="none"/>
          </w:rPr>
          <w:t>Alejandro VII</w:t>
        </w:r>
      </w:hyperlink>
      <w:r w:rsidRPr="004C36A2">
        <w:rPr>
          <w:rFonts w:ascii="Arial" w:hAnsi="Arial" w:cs="Arial"/>
          <w:b/>
        </w:rPr>
        <w:t xml:space="preserve">, fijando la Iglesia Católica su fiesta litúrgica el </w:t>
      </w:r>
      <w:hyperlink r:id="rId49" w:tooltip="24 de enero" w:history="1">
        <w:r w:rsidRPr="004C36A2">
          <w:rPr>
            <w:rStyle w:val="Hipervnculo"/>
            <w:rFonts w:ascii="Arial" w:hAnsi="Arial" w:cs="Arial"/>
            <w:b/>
            <w:color w:val="auto"/>
            <w:u w:val="none"/>
          </w:rPr>
          <w:t>24 de enero</w:t>
        </w:r>
      </w:hyperlink>
      <w:r w:rsidRPr="004C36A2">
        <w:rPr>
          <w:rFonts w:ascii="Arial" w:hAnsi="Arial" w:cs="Arial"/>
          <w:b/>
        </w:rPr>
        <w:t xml:space="preserve">. En </w:t>
      </w:r>
      <w:hyperlink r:id="rId50" w:tooltip="1877" w:history="1">
        <w:r w:rsidRPr="004C36A2">
          <w:rPr>
            <w:rStyle w:val="Hipervnculo"/>
            <w:rFonts w:ascii="Arial" w:hAnsi="Arial" w:cs="Arial"/>
            <w:b/>
            <w:color w:val="auto"/>
            <w:u w:val="none"/>
          </w:rPr>
          <w:t>1877</w:t>
        </w:r>
      </w:hyperlink>
      <w:r w:rsidRPr="004C36A2">
        <w:rPr>
          <w:rFonts w:ascii="Arial" w:hAnsi="Arial" w:cs="Arial"/>
          <w:b/>
        </w:rPr>
        <w:t xml:space="preserve"> recibió el título de </w:t>
      </w:r>
      <w:hyperlink r:id="rId51" w:tooltip="Doctor de la Iglesia" w:history="1">
        <w:r w:rsidRPr="004C36A2">
          <w:rPr>
            <w:rStyle w:val="Hipervnculo"/>
            <w:rFonts w:ascii="Arial" w:hAnsi="Arial" w:cs="Arial"/>
            <w:b/>
            <w:color w:val="auto"/>
            <w:u w:val="none"/>
          </w:rPr>
          <w:t>Doctor de la Iglesia</w:t>
        </w:r>
      </w:hyperlink>
      <w:r w:rsidRPr="004C36A2">
        <w:rPr>
          <w:rFonts w:ascii="Arial" w:hAnsi="Arial" w:cs="Arial"/>
          <w:b/>
        </w:rPr>
        <w:t xml:space="preserve"> por la eminencia de sus obras y por su vida ejemplar. </w:t>
      </w:r>
    </w:p>
    <w:p w:rsidR="004C36A2" w:rsidRPr="004C36A2" w:rsidRDefault="004C36A2" w:rsidP="004C36A2">
      <w:pPr>
        <w:pStyle w:val="NormalWeb"/>
        <w:spacing w:before="0" w:beforeAutospacing="0" w:after="0" w:afterAutospacing="0"/>
        <w:jc w:val="both"/>
        <w:rPr>
          <w:rFonts w:ascii="Arial" w:hAnsi="Arial" w:cs="Arial"/>
          <w:b/>
        </w:rPr>
      </w:pPr>
    </w:p>
    <w:p w:rsidR="004C36A2" w:rsidRPr="004C36A2" w:rsidRDefault="004C36A2" w:rsidP="004C36A2">
      <w:pPr>
        <w:pStyle w:val="NormalWeb"/>
        <w:spacing w:before="0" w:beforeAutospacing="0" w:after="0" w:afterAutospacing="0"/>
        <w:jc w:val="both"/>
        <w:rPr>
          <w:rFonts w:ascii="Arial" w:hAnsi="Arial" w:cs="Arial"/>
          <w:b/>
        </w:rPr>
      </w:pPr>
      <w:r>
        <w:rPr>
          <w:rFonts w:ascii="Arial" w:hAnsi="Arial" w:cs="Arial"/>
          <w:b/>
        </w:rPr>
        <w:t xml:space="preserve">   </w:t>
      </w:r>
      <w:r w:rsidRPr="004C36A2">
        <w:rPr>
          <w:rFonts w:ascii="Arial" w:hAnsi="Arial" w:cs="Arial"/>
          <w:b/>
        </w:rPr>
        <w:t xml:space="preserve">Así mismo, es considerado el Santo de la Amabilidad. Prueba de ello son las 33 piedras que obtuvieron de su </w:t>
      </w:r>
      <w:hyperlink r:id="rId52" w:tooltip="Vesícula biliar" w:history="1">
        <w:r w:rsidRPr="004C36A2">
          <w:rPr>
            <w:rStyle w:val="Hipervnculo"/>
            <w:rFonts w:ascii="Arial" w:hAnsi="Arial" w:cs="Arial"/>
            <w:b/>
            <w:color w:val="auto"/>
            <w:u w:val="none"/>
          </w:rPr>
          <w:t>vesícula biliar</w:t>
        </w:r>
      </w:hyperlink>
      <w:r w:rsidRPr="004C36A2">
        <w:rPr>
          <w:rFonts w:ascii="Arial" w:hAnsi="Arial" w:cs="Arial"/>
          <w:b/>
        </w:rPr>
        <w:t xml:space="preserve"> el día de su muerte, signo de los constantes esfuerzos por mitigar los corajes que hacía, siempre teniendo un rostro sereno o una sonrisa. </w:t>
      </w:r>
    </w:p>
    <w:p w:rsidR="00812EE6" w:rsidRDefault="00AE2F65" w:rsidP="009B138D">
      <w:pPr>
        <w:pStyle w:val="Textoindependienteprimerasangra"/>
        <w:spacing w:after="0"/>
        <w:jc w:val="both"/>
        <w:rPr>
          <w:rFonts w:ascii="Arial" w:hAnsi="Arial" w:cs="Arial"/>
          <w:b/>
          <w:lang w:val="es-ES_tradnl"/>
        </w:rPr>
      </w:pPr>
      <w:r w:rsidRPr="00812EE6">
        <w:rPr>
          <w:rFonts w:ascii="Arial" w:hAnsi="Arial" w:cs="Arial"/>
          <w:b/>
          <w:lang w:val="es-ES_tradnl"/>
        </w:rPr>
        <w:t xml:space="preserve">  </w:t>
      </w:r>
      <w:r w:rsidR="009B138D">
        <w:rPr>
          <w:rFonts w:ascii="Arial" w:hAnsi="Arial" w:cs="Arial"/>
          <w:b/>
          <w:lang w:val="es-ES_tradnl"/>
        </w:rPr>
        <w:tab/>
      </w:r>
    </w:p>
    <w:p w:rsidR="00AE2F65" w:rsidRPr="00812EE6" w:rsidRDefault="00812EE6" w:rsidP="0007380C">
      <w:pPr>
        <w:rPr>
          <w:b/>
          <w:color w:val="FF0000"/>
          <w:sz w:val="28"/>
          <w:szCs w:val="28"/>
          <w:lang w:val="es-ES_tradnl"/>
        </w:rPr>
      </w:pPr>
      <w:r w:rsidRPr="00812EE6">
        <w:rPr>
          <w:b/>
          <w:color w:val="FF0000"/>
          <w:sz w:val="28"/>
          <w:szCs w:val="28"/>
          <w:lang w:val="es-ES_tradnl"/>
        </w:rPr>
        <w:t>Algunas de sus obras fueron</w:t>
      </w:r>
    </w:p>
    <w:p w:rsidR="00812EE6" w:rsidRDefault="00812EE6" w:rsidP="0007380C">
      <w:pPr>
        <w:rPr>
          <w:b/>
          <w:sz w:val="28"/>
          <w:szCs w:val="28"/>
          <w:lang w:val="es-ES_tradnl"/>
        </w:rPr>
      </w:pPr>
    </w:p>
    <w:p w:rsidR="00812EE6" w:rsidRDefault="00812EE6" w:rsidP="00812EE6">
      <w:pPr>
        <w:rPr>
          <w:b/>
        </w:rPr>
      </w:pPr>
      <w:r w:rsidRPr="00812EE6">
        <w:rPr>
          <w:b/>
        </w:rPr>
        <w:t xml:space="preserve">   </w:t>
      </w:r>
      <w:r w:rsidRPr="009B138D">
        <w:rPr>
          <w:b/>
          <w:color w:val="0070C0"/>
        </w:rPr>
        <w:t xml:space="preserve"> Controversias</w:t>
      </w:r>
      <w:r w:rsidRPr="00812EE6">
        <w:rPr>
          <w:b/>
        </w:rPr>
        <w:t xml:space="preserve">, que son los folletos que San Francisco repartía casa por casa en </w:t>
      </w:r>
      <w:proofErr w:type="spellStart"/>
      <w:r w:rsidRPr="00812EE6">
        <w:rPr>
          <w:b/>
        </w:rPr>
        <w:t>Ch</w:t>
      </w:r>
      <w:r w:rsidRPr="00812EE6">
        <w:rPr>
          <w:b/>
        </w:rPr>
        <w:t>a</w:t>
      </w:r>
      <w:r w:rsidRPr="00812EE6">
        <w:rPr>
          <w:b/>
        </w:rPr>
        <w:t>blais</w:t>
      </w:r>
      <w:proofErr w:type="spellEnd"/>
      <w:r w:rsidRPr="00812EE6">
        <w:rPr>
          <w:b/>
        </w:rPr>
        <w:t xml:space="preserve">, folletos que el celoso misionero distribuía entre los habitantes del </w:t>
      </w:r>
      <w:proofErr w:type="spellStart"/>
      <w:r w:rsidRPr="00812EE6">
        <w:rPr>
          <w:b/>
        </w:rPr>
        <w:t>Chablais</w:t>
      </w:r>
      <w:proofErr w:type="spellEnd"/>
      <w:r w:rsidRPr="00812EE6">
        <w:rPr>
          <w:b/>
        </w:rPr>
        <w:t>, tratando principalmente de refutar las ideas calvinistas, y resaltando la defensa de la primacía de Simón Pedro.</w:t>
      </w:r>
    </w:p>
    <w:p w:rsidR="00812EE6" w:rsidRPr="00812EE6" w:rsidRDefault="00812EE6" w:rsidP="00812EE6">
      <w:pPr>
        <w:rPr>
          <w:b/>
        </w:rPr>
      </w:pPr>
    </w:p>
    <w:p w:rsidR="00812EE6" w:rsidRPr="009B138D" w:rsidRDefault="00812EE6" w:rsidP="00812EE6">
      <w:pPr>
        <w:rPr>
          <w:b/>
          <w:color w:val="0070C0"/>
        </w:rPr>
      </w:pPr>
      <w:r w:rsidRPr="00812EE6">
        <w:rPr>
          <w:b/>
        </w:rPr>
        <w:t xml:space="preserve">    </w:t>
      </w:r>
      <w:r w:rsidRPr="009B138D">
        <w:rPr>
          <w:b/>
          <w:color w:val="0070C0"/>
        </w:rPr>
        <w:t>Defensa del estandarte de la Cruz.</w:t>
      </w:r>
    </w:p>
    <w:p w:rsidR="00812EE6" w:rsidRPr="00812EE6" w:rsidRDefault="00812EE6" w:rsidP="00812EE6">
      <w:pPr>
        <w:rPr>
          <w:b/>
        </w:rPr>
      </w:pPr>
    </w:p>
    <w:p w:rsidR="00812EE6" w:rsidRDefault="00812EE6" w:rsidP="00812EE6">
      <w:pPr>
        <w:rPr>
          <w:b/>
        </w:rPr>
      </w:pPr>
      <w:r w:rsidRPr="009B138D">
        <w:rPr>
          <w:b/>
          <w:color w:val="0070C0"/>
        </w:rPr>
        <w:t xml:space="preserve">    Introducción a la vida devota (1604),</w:t>
      </w:r>
      <w:r w:rsidRPr="00812EE6">
        <w:rPr>
          <w:b/>
        </w:rPr>
        <w:t xml:space="preserve"> considerado como la obra clásica del santo, basado en las cartas de dirección espiritual que el santo escribía a su prima política, la Sra. de </w:t>
      </w:r>
      <w:proofErr w:type="spellStart"/>
      <w:r w:rsidRPr="00812EE6">
        <w:rPr>
          <w:b/>
        </w:rPr>
        <w:t>Chamoisyson</w:t>
      </w:r>
      <w:proofErr w:type="spellEnd"/>
      <w:r w:rsidRPr="00812EE6">
        <w:rPr>
          <w:b/>
        </w:rPr>
        <w:t xml:space="preserve">. En su aspecto público toman forma de "Cartas a Filotea", nombre que en realidad se refiere a quien lee el libro y que logró una gran </w:t>
      </w:r>
      <w:r w:rsidR="009B138D">
        <w:rPr>
          <w:b/>
        </w:rPr>
        <w:t>acogida del</w:t>
      </w:r>
      <w:r w:rsidRPr="00812EE6">
        <w:rPr>
          <w:b/>
        </w:rPr>
        <w:t xml:space="preserve"> público de todo t</w:t>
      </w:r>
      <w:r w:rsidRPr="00812EE6">
        <w:rPr>
          <w:b/>
        </w:rPr>
        <w:t>i</w:t>
      </w:r>
      <w:r w:rsidRPr="00812EE6">
        <w:rPr>
          <w:b/>
        </w:rPr>
        <w:t xml:space="preserve">po, por la espiritualidad que plasmaba y la psicología que manejaba. </w:t>
      </w:r>
    </w:p>
    <w:p w:rsidR="00812EE6" w:rsidRPr="00812EE6" w:rsidRDefault="00812EE6" w:rsidP="00812EE6">
      <w:pPr>
        <w:rPr>
          <w:b/>
        </w:rPr>
      </w:pPr>
    </w:p>
    <w:p w:rsidR="00812EE6" w:rsidRPr="009B138D" w:rsidRDefault="00812EE6" w:rsidP="00812EE6">
      <w:pPr>
        <w:rPr>
          <w:b/>
          <w:color w:val="0070C0"/>
        </w:rPr>
      </w:pPr>
      <w:r w:rsidRPr="00812EE6">
        <w:rPr>
          <w:b/>
        </w:rPr>
        <w:t xml:space="preserve">    </w:t>
      </w:r>
      <w:r w:rsidRPr="009B138D">
        <w:rPr>
          <w:b/>
          <w:color w:val="0070C0"/>
        </w:rPr>
        <w:t>Tratado del amor de Dios.</w:t>
      </w:r>
    </w:p>
    <w:p w:rsidR="00812EE6" w:rsidRPr="009B138D" w:rsidRDefault="00812EE6" w:rsidP="00812EE6">
      <w:pPr>
        <w:rPr>
          <w:b/>
          <w:color w:val="0070C0"/>
        </w:rPr>
      </w:pPr>
    </w:p>
    <w:p w:rsidR="00812EE6" w:rsidRDefault="00812EE6" w:rsidP="00812EE6">
      <w:pPr>
        <w:rPr>
          <w:b/>
        </w:rPr>
      </w:pPr>
      <w:r w:rsidRPr="009B138D">
        <w:rPr>
          <w:b/>
          <w:color w:val="0070C0"/>
        </w:rPr>
        <w:t xml:space="preserve">    Conferencias espirituales</w:t>
      </w:r>
      <w:r w:rsidRPr="00812EE6">
        <w:rPr>
          <w:b/>
        </w:rPr>
        <w:t xml:space="preserve">, una colección que las Hermanas de la Visitación conservaron </w:t>
      </w:r>
      <w:r w:rsidRPr="009B138D">
        <w:rPr>
          <w:b/>
        </w:rPr>
        <w:t>cuando</w:t>
      </w:r>
      <w:r w:rsidRPr="00812EE6">
        <w:rPr>
          <w:b/>
        </w:rPr>
        <w:t xml:space="preserve"> el santo iba a visitarlas y a conversar con ellas.</w:t>
      </w:r>
    </w:p>
    <w:p w:rsidR="00812EE6" w:rsidRPr="00812EE6" w:rsidRDefault="00812EE6" w:rsidP="00812EE6">
      <w:pPr>
        <w:rPr>
          <w:b/>
        </w:rPr>
      </w:pPr>
    </w:p>
    <w:p w:rsidR="00812EE6" w:rsidRPr="009B138D" w:rsidRDefault="00812EE6" w:rsidP="00812EE6">
      <w:pPr>
        <w:rPr>
          <w:b/>
          <w:color w:val="0070C0"/>
        </w:rPr>
      </w:pPr>
      <w:r w:rsidRPr="009B138D">
        <w:rPr>
          <w:b/>
          <w:color w:val="0070C0"/>
        </w:rPr>
        <w:t xml:space="preserve">    Colección de sermones.</w:t>
      </w:r>
    </w:p>
    <w:p w:rsidR="00812EE6" w:rsidRPr="009B138D" w:rsidRDefault="00812EE6" w:rsidP="00812EE6">
      <w:pPr>
        <w:rPr>
          <w:b/>
          <w:color w:val="0070C0"/>
        </w:rPr>
      </w:pPr>
      <w:r w:rsidRPr="009B138D">
        <w:rPr>
          <w:b/>
          <w:color w:val="0070C0"/>
        </w:rPr>
        <w:t xml:space="preserve">    Colección de cartas.</w:t>
      </w:r>
    </w:p>
    <w:p w:rsidR="00812EE6" w:rsidRDefault="00812EE6" w:rsidP="00812EE6">
      <w:pPr>
        <w:rPr>
          <w:b/>
          <w:color w:val="0070C0"/>
        </w:rPr>
      </w:pPr>
      <w:r w:rsidRPr="009B138D">
        <w:rPr>
          <w:b/>
          <w:color w:val="0070C0"/>
        </w:rPr>
        <w:t xml:space="preserve">    Colección de tratados y opúsculos.</w:t>
      </w:r>
    </w:p>
    <w:p w:rsidR="009B138D" w:rsidRPr="009B138D" w:rsidRDefault="009B138D" w:rsidP="00812EE6">
      <w:pPr>
        <w:rPr>
          <w:b/>
          <w:color w:val="FF0000"/>
        </w:rPr>
      </w:pPr>
    </w:p>
    <w:p w:rsidR="009B138D" w:rsidRPr="009B138D" w:rsidRDefault="009B138D" w:rsidP="00812EE6">
      <w:pPr>
        <w:rPr>
          <w:b/>
          <w:color w:val="FF0000"/>
        </w:rPr>
      </w:pPr>
      <w:r w:rsidRPr="009B138D">
        <w:rPr>
          <w:b/>
          <w:color w:val="FF0000"/>
        </w:rPr>
        <w:t xml:space="preserve">   </w:t>
      </w:r>
      <w:proofErr w:type="spellStart"/>
      <w:r w:rsidRPr="009B138D">
        <w:rPr>
          <w:b/>
          <w:color w:val="FF0000"/>
        </w:rPr>
        <w:t>Asi</w:t>
      </w:r>
      <w:proofErr w:type="spellEnd"/>
      <w:r w:rsidRPr="009B138D">
        <w:rPr>
          <w:b/>
          <w:color w:val="FF0000"/>
        </w:rPr>
        <w:t xml:space="preserve"> comienza</w:t>
      </w:r>
      <w:r>
        <w:rPr>
          <w:b/>
          <w:color w:val="FF0000"/>
        </w:rPr>
        <w:t xml:space="preserve"> su In</w:t>
      </w:r>
      <w:r w:rsidRPr="009B138D">
        <w:rPr>
          <w:b/>
          <w:color w:val="FF0000"/>
        </w:rPr>
        <w:t>troducción a la vida devota</w:t>
      </w:r>
    </w:p>
    <w:p w:rsidR="009B138D" w:rsidRPr="009B138D" w:rsidRDefault="009B138D" w:rsidP="009B138D">
      <w:pPr>
        <w:widowControl/>
        <w:autoSpaceDE/>
        <w:autoSpaceDN/>
        <w:adjustRightInd/>
        <w:jc w:val="both"/>
        <w:rPr>
          <w:b/>
          <w:color w:val="FF0000"/>
        </w:rPr>
      </w:pPr>
      <w:r w:rsidRPr="009B138D">
        <w:rPr>
          <w:rFonts w:ascii="Times New Roman" w:hAnsi="Times New Roman" w:cs="Times New Roman"/>
          <w:color w:val="FF0000"/>
        </w:rPr>
        <w:t xml:space="preserve">  </w:t>
      </w:r>
    </w:p>
    <w:p w:rsidR="009B138D" w:rsidRDefault="009B138D" w:rsidP="009B138D">
      <w:pPr>
        <w:widowControl/>
        <w:autoSpaceDE/>
        <w:autoSpaceDN/>
        <w:adjustRightInd/>
        <w:jc w:val="both"/>
        <w:rPr>
          <w:b/>
          <w:i/>
          <w:spacing w:val="-15"/>
        </w:rPr>
      </w:pPr>
      <w:r w:rsidRPr="009B138D">
        <w:rPr>
          <w:b/>
        </w:rPr>
        <w:t> </w:t>
      </w:r>
      <w:r w:rsidRPr="009B138D">
        <w:rPr>
          <w:b/>
          <w:i/>
        </w:rPr>
        <w:t>Tú aspiras a la devoción, queridísima Filotea, porque eres</w:t>
      </w:r>
      <w:r>
        <w:rPr>
          <w:b/>
          <w:i/>
        </w:rPr>
        <w:t xml:space="preserve"> </w:t>
      </w:r>
      <w:r w:rsidRPr="009B138D">
        <w:rPr>
          <w:b/>
          <w:i/>
        </w:rPr>
        <w:t>cristiana y sabes que es una virtud sumamente agradable a la</w:t>
      </w:r>
      <w:r>
        <w:rPr>
          <w:b/>
          <w:i/>
        </w:rPr>
        <w:t xml:space="preserve"> </w:t>
      </w:r>
      <w:r w:rsidRPr="009B138D">
        <w:rPr>
          <w:b/>
          <w:i/>
          <w:spacing w:val="-15"/>
        </w:rPr>
        <w:t>divina Majestad; mas, como sea que las pequeñas faltas que se</w:t>
      </w:r>
      <w:r>
        <w:rPr>
          <w:b/>
          <w:i/>
          <w:spacing w:val="-15"/>
        </w:rPr>
        <w:t xml:space="preserve"> </w:t>
      </w:r>
      <w:r w:rsidRPr="009B138D">
        <w:rPr>
          <w:b/>
          <w:i/>
        </w:rPr>
        <w:t>cometen al comienzo de una empresa crecen infinitamente en el</w:t>
      </w:r>
      <w:r>
        <w:rPr>
          <w:b/>
          <w:i/>
        </w:rPr>
        <w:t xml:space="preserve"> </w:t>
      </w:r>
      <w:r w:rsidRPr="009B138D">
        <w:rPr>
          <w:b/>
          <w:i/>
          <w:spacing w:val="-15"/>
        </w:rPr>
        <w:t>decurso de la misma y son casi irreparables al fin, es menester</w:t>
      </w:r>
      <w:r>
        <w:rPr>
          <w:b/>
          <w:i/>
          <w:spacing w:val="-15"/>
        </w:rPr>
        <w:t xml:space="preserve"> </w:t>
      </w:r>
      <w:r w:rsidRPr="009B138D">
        <w:rPr>
          <w:b/>
          <w:i/>
          <w:spacing w:val="-15"/>
        </w:rPr>
        <w:t>,</w:t>
      </w:r>
      <w:r>
        <w:rPr>
          <w:b/>
          <w:i/>
          <w:spacing w:val="-15"/>
        </w:rPr>
        <w:t xml:space="preserve"> </w:t>
      </w:r>
      <w:r w:rsidRPr="009B138D">
        <w:rPr>
          <w:b/>
          <w:i/>
          <w:spacing w:val="-15"/>
        </w:rPr>
        <w:t>ante todo, que sepas en qué consiste la virtud de la devoción,</w:t>
      </w:r>
      <w:r>
        <w:rPr>
          <w:b/>
          <w:i/>
          <w:spacing w:val="-15"/>
        </w:rPr>
        <w:t xml:space="preserve"> </w:t>
      </w:r>
      <w:r w:rsidRPr="009B138D">
        <w:rPr>
          <w:b/>
          <w:i/>
        </w:rPr>
        <w:t>po</w:t>
      </w:r>
      <w:r w:rsidRPr="009B138D">
        <w:rPr>
          <w:b/>
          <w:i/>
        </w:rPr>
        <w:t>r</w:t>
      </w:r>
      <w:r w:rsidRPr="009B138D">
        <w:rPr>
          <w:b/>
          <w:i/>
        </w:rPr>
        <w:t>que, no existiendo más que una verdadera y siendo muchas</w:t>
      </w:r>
      <w:r>
        <w:rPr>
          <w:b/>
          <w:i/>
        </w:rPr>
        <w:t xml:space="preserve"> </w:t>
      </w:r>
      <w:r w:rsidRPr="009B138D">
        <w:rPr>
          <w:b/>
          <w:i/>
        </w:rPr>
        <w:t>las falsas y vanas, si no con</w:t>
      </w:r>
      <w:r w:rsidRPr="009B138D">
        <w:rPr>
          <w:b/>
          <w:i/>
        </w:rPr>
        <w:t>o</w:t>
      </w:r>
      <w:r w:rsidRPr="009B138D">
        <w:rPr>
          <w:b/>
          <w:i/>
        </w:rPr>
        <w:t>cieses cuál es aquélla, podrías</w:t>
      </w:r>
      <w:r>
        <w:rPr>
          <w:b/>
          <w:i/>
        </w:rPr>
        <w:t xml:space="preserve"> </w:t>
      </w:r>
      <w:r w:rsidRPr="009B138D">
        <w:rPr>
          <w:b/>
          <w:i/>
          <w:spacing w:val="-15"/>
        </w:rPr>
        <w:t>engañarte y seguir alguna devoción impertinente y supersticiosa</w:t>
      </w:r>
    </w:p>
    <w:p w:rsidR="009B138D" w:rsidRDefault="009B138D" w:rsidP="009B138D">
      <w:pPr>
        <w:widowControl/>
        <w:autoSpaceDE/>
        <w:autoSpaceDN/>
        <w:adjustRightInd/>
        <w:jc w:val="both"/>
        <w:rPr>
          <w:b/>
          <w:i/>
          <w:spacing w:val="-15"/>
        </w:rPr>
      </w:pPr>
    </w:p>
    <w:p w:rsidR="009B138D" w:rsidRDefault="009B138D" w:rsidP="009B138D">
      <w:pPr>
        <w:widowControl/>
        <w:autoSpaceDE/>
        <w:autoSpaceDN/>
        <w:adjustRightInd/>
        <w:jc w:val="both"/>
        <w:rPr>
          <w:b/>
          <w:i/>
          <w:spacing w:val="-15"/>
        </w:rPr>
      </w:pPr>
      <w:r>
        <w:rPr>
          <w:b/>
          <w:i/>
        </w:rPr>
        <w:t xml:space="preserve">    </w:t>
      </w:r>
      <w:r w:rsidRPr="009B138D">
        <w:rPr>
          <w:b/>
          <w:i/>
        </w:rPr>
        <w:t>Aurelio</w:t>
      </w:r>
      <w:r>
        <w:rPr>
          <w:b/>
          <w:i/>
        </w:rPr>
        <w:t xml:space="preserve"> </w:t>
      </w:r>
      <w:proofErr w:type="spellStart"/>
      <w:r>
        <w:rPr>
          <w:b/>
          <w:i/>
        </w:rPr>
        <w:t>Agustin</w:t>
      </w:r>
      <w:proofErr w:type="spellEnd"/>
      <w:r w:rsidRPr="009B138D">
        <w:rPr>
          <w:b/>
          <w:i/>
        </w:rPr>
        <w:t xml:space="preserve"> pintaba el rostro de todas las imágenes que hacía según</w:t>
      </w:r>
      <w:r>
        <w:rPr>
          <w:b/>
          <w:i/>
        </w:rPr>
        <w:t xml:space="preserve"> </w:t>
      </w:r>
      <w:r w:rsidRPr="009B138D">
        <w:rPr>
          <w:b/>
          <w:i/>
          <w:spacing w:val="-15"/>
        </w:rPr>
        <w:t>el</w:t>
      </w:r>
      <w:r>
        <w:rPr>
          <w:b/>
          <w:i/>
          <w:spacing w:val="-15"/>
        </w:rPr>
        <w:t xml:space="preserve"> </w:t>
      </w:r>
      <w:r w:rsidRPr="009B138D">
        <w:rPr>
          <w:b/>
          <w:i/>
          <w:spacing w:val="-15"/>
        </w:rPr>
        <w:t xml:space="preserve"> aire y el aspe</w:t>
      </w:r>
      <w:r w:rsidRPr="009B138D">
        <w:rPr>
          <w:b/>
          <w:i/>
          <w:spacing w:val="-15"/>
        </w:rPr>
        <w:t>c</w:t>
      </w:r>
      <w:r w:rsidRPr="009B138D">
        <w:rPr>
          <w:b/>
          <w:i/>
          <w:spacing w:val="-15"/>
        </w:rPr>
        <w:t>to de las mujeres que amaba, y cada uno pinta</w:t>
      </w:r>
      <w:r>
        <w:rPr>
          <w:b/>
          <w:i/>
          <w:spacing w:val="-15"/>
        </w:rPr>
        <w:t xml:space="preserve"> </w:t>
      </w:r>
      <w:r w:rsidRPr="009B138D">
        <w:rPr>
          <w:b/>
          <w:i/>
          <w:spacing w:val="-15"/>
        </w:rPr>
        <w:t>la devoción según su pasión y fantasía.</w:t>
      </w:r>
    </w:p>
    <w:p w:rsidR="009B138D" w:rsidRDefault="009B138D" w:rsidP="009B138D">
      <w:pPr>
        <w:widowControl/>
        <w:autoSpaceDE/>
        <w:autoSpaceDN/>
        <w:adjustRightInd/>
        <w:jc w:val="both"/>
        <w:rPr>
          <w:b/>
          <w:i/>
          <w:spacing w:val="-15"/>
        </w:rPr>
      </w:pPr>
    </w:p>
    <w:p w:rsidR="009B138D" w:rsidRDefault="009B138D" w:rsidP="009B138D">
      <w:pPr>
        <w:widowControl/>
        <w:autoSpaceDE/>
        <w:autoSpaceDN/>
        <w:adjustRightInd/>
        <w:jc w:val="both"/>
        <w:rPr>
          <w:b/>
          <w:i/>
        </w:rPr>
      </w:pPr>
      <w:r>
        <w:rPr>
          <w:b/>
          <w:i/>
          <w:spacing w:val="-15"/>
        </w:rPr>
        <w:t xml:space="preserve">  </w:t>
      </w:r>
      <w:r w:rsidRPr="009B138D">
        <w:rPr>
          <w:b/>
          <w:i/>
          <w:spacing w:val="-15"/>
        </w:rPr>
        <w:t xml:space="preserve"> El que es aficionado al</w:t>
      </w:r>
      <w:r>
        <w:rPr>
          <w:b/>
          <w:i/>
          <w:spacing w:val="-15"/>
        </w:rPr>
        <w:t xml:space="preserve"> </w:t>
      </w:r>
      <w:r w:rsidRPr="009B138D">
        <w:rPr>
          <w:b/>
          <w:i/>
        </w:rPr>
        <w:t>ayuno se tendrá por muy devoto si puede ayunar, aunque su</w:t>
      </w:r>
      <w:r>
        <w:rPr>
          <w:b/>
          <w:i/>
        </w:rPr>
        <w:t xml:space="preserve"> </w:t>
      </w:r>
      <w:r w:rsidRPr="009B138D">
        <w:rPr>
          <w:b/>
          <w:i/>
        </w:rPr>
        <w:t>corazón esté lleno de rencor, y -mientras no se atreverá, por</w:t>
      </w:r>
      <w:r>
        <w:rPr>
          <w:b/>
          <w:i/>
        </w:rPr>
        <w:t xml:space="preserve"> </w:t>
      </w:r>
      <w:r w:rsidRPr="009B138D">
        <w:rPr>
          <w:b/>
          <w:i/>
          <w:spacing w:val="-15"/>
        </w:rPr>
        <w:t>sobriedad, a mojar su lengua en el vino y ni siquiera en el agua</w:t>
      </w:r>
      <w:r>
        <w:rPr>
          <w:b/>
          <w:i/>
          <w:spacing w:val="-15"/>
        </w:rPr>
        <w:t xml:space="preserve">,  </w:t>
      </w:r>
      <w:r w:rsidRPr="009B138D">
        <w:rPr>
          <w:b/>
          <w:i/>
          <w:spacing w:val="-15"/>
        </w:rPr>
        <w:t>no vacilará en sumergirla en la sangre del prójimo por la</w:t>
      </w:r>
      <w:r>
        <w:rPr>
          <w:b/>
          <w:i/>
          <w:spacing w:val="-15"/>
        </w:rPr>
        <w:t xml:space="preserve"> </w:t>
      </w:r>
      <w:r w:rsidRPr="009B138D">
        <w:rPr>
          <w:b/>
          <w:i/>
        </w:rPr>
        <w:t>maledicencia y la c</w:t>
      </w:r>
      <w:r w:rsidRPr="009B138D">
        <w:rPr>
          <w:b/>
          <w:i/>
        </w:rPr>
        <w:t>a</w:t>
      </w:r>
      <w:r w:rsidRPr="009B138D">
        <w:rPr>
          <w:b/>
          <w:i/>
        </w:rPr>
        <w:t xml:space="preserve">lumnia. </w:t>
      </w:r>
    </w:p>
    <w:p w:rsidR="009B138D" w:rsidRDefault="009B138D" w:rsidP="009B138D">
      <w:pPr>
        <w:widowControl/>
        <w:autoSpaceDE/>
        <w:autoSpaceDN/>
        <w:adjustRightInd/>
        <w:jc w:val="both"/>
        <w:rPr>
          <w:b/>
          <w:i/>
        </w:rPr>
      </w:pPr>
    </w:p>
    <w:p w:rsidR="009B138D" w:rsidRDefault="009B138D" w:rsidP="009B138D">
      <w:pPr>
        <w:widowControl/>
        <w:autoSpaceDE/>
        <w:autoSpaceDN/>
        <w:adjustRightInd/>
        <w:jc w:val="both"/>
        <w:rPr>
          <w:b/>
          <w:i/>
        </w:rPr>
      </w:pPr>
      <w:r>
        <w:rPr>
          <w:b/>
          <w:i/>
        </w:rPr>
        <w:t xml:space="preserve"> </w:t>
      </w:r>
      <w:r w:rsidRPr="009B138D">
        <w:rPr>
          <w:b/>
          <w:i/>
        </w:rPr>
        <w:t>Otro creerá que es devoto porque</w:t>
      </w:r>
      <w:r>
        <w:rPr>
          <w:b/>
          <w:i/>
        </w:rPr>
        <w:t xml:space="preserve"> </w:t>
      </w:r>
      <w:r w:rsidRPr="009B138D">
        <w:rPr>
          <w:b/>
          <w:i/>
        </w:rPr>
        <w:t>reza una gran cantidad de oraciones todos los días, aunque</w:t>
      </w:r>
      <w:r>
        <w:rPr>
          <w:b/>
          <w:i/>
        </w:rPr>
        <w:t xml:space="preserve"> </w:t>
      </w:r>
      <w:r w:rsidRPr="009B138D">
        <w:rPr>
          <w:b/>
          <w:i/>
        </w:rPr>
        <w:t xml:space="preserve">después se desate su lengua en palabras insolentes, arrogantes </w:t>
      </w:r>
      <w:proofErr w:type="spellStart"/>
      <w:r w:rsidRPr="009B138D">
        <w:rPr>
          <w:b/>
          <w:i/>
        </w:rPr>
        <w:t>ein</w:t>
      </w:r>
      <w:proofErr w:type="spellEnd"/>
      <w:r>
        <w:rPr>
          <w:b/>
          <w:i/>
        </w:rPr>
        <w:t xml:space="preserve"> </w:t>
      </w:r>
      <w:proofErr w:type="spellStart"/>
      <w:r w:rsidRPr="009B138D">
        <w:rPr>
          <w:b/>
          <w:i/>
        </w:rPr>
        <w:t>juriosas</w:t>
      </w:r>
      <w:proofErr w:type="spellEnd"/>
      <w:r w:rsidRPr="009B138D">
        <w:rPr>
          <w:b/>
          <w:i/>
        </w:rPr>
        <w:t xml:space="preserve"> co</w:t>
      </w:r>
      <w:r w:rsidRPr="009B138D">
        <w:rPr>
          <w:b/>
          <w:i/>
        </w:rPr>
        <w:t>n</w:t>
      </w:r>
      <w:r w:rsidRPr="009B138D">
        <w:rPr>
          <w:b/>
          <w:i/>
        </w:rPr>
        <w:t xml:space="preserve">tra sus familiares y vecinos. </w:t>
      </w:r>
    </w:p>
    <w:p w:rsidR="009B138D" w:rsidRDefault="009B138D" w:rsidP="009B138D">
      <w:pPr>
        <w:widowControl/>
        <w:autoSpaceDE/>
        <w:autoSpaceDN/>
        <w:adjustRightInd/>
        <w:jc w:val="both"/>
        <w:rPr>
          <w:b/>
          <w:i/>
        </w:rPr>
      </w:pPr>
      <w:r>
        <w:rPr>
          <w:b/>
          <w:i/>
        </w:rPr>
        <w:t xml:space="preserve">  </w:t>
      </w:r>
    </w:p>
    <w:p w:rsidR="009B138D" w:rsidRDefault="009B138D" w:rsidP="009B138D">
      <w:pPr>
        <w:widowControl/>
        <w:autoSpaceDE/>
        <w:autoSpaceDN/>
        <w:adjustRightInd/>
        <w:jc w:val="both"/>
        <w:rPr>
          <w:b/>
          <w:i/>
        </w:rPr>
      </w:pPr>
      <w:r>
        <w:rPr>
          <w:b/>
          <w:i/>
        </w:rPr>
        <w:lastRenderedPageBreak/>
        <w:t xml:space="preserve">   </w:t>
      </w:r>
      <w:r w:rsidRPr="009B138D">
        <w:rPr>
          <w:b/>
          <w:i/>
        </w:rPr>
        <w:t>Otro sacará con gran</w:t>
      </w:r>
      <w:r>
        <w:rPr>
          <w:b/>
          <w:i/>
        </w:rPr>
        <w:t xml:space="preserve"> </w:t>
      </w:r>
      <w:r w:rsidRPr="009B138D">
        <w:rPr>
          <w:b/>
          <w:i/>
        </w:rPr>
        <w:t>presteza la limosna de su bolsa para darla a los pobres, pero no</w:t>
      </w:r>
      <w:r>
        <w:rPr>
          <w:b/>
          <w:i/>
        </w:rPr>
        <w:t xml:space="preserve"> </w:t>
      </w:r>
      <w:r w:rsidRPr="009B138D">
        <w:rPr>
          <w:b/>
          <w:i/>
        </w:rPr>
        <w:t>sabrá sacar dulzura de su corazón para perdonar a sus enemigos.</w:t>
      </w:r>
    </w:p>
    <w:p w:rsidR="009B138D" w:rsidRDefault="009B138D" w:rsidP="009B138D">
      <w:pPr>
        <w:widowControl/>
        <w:autoSpaceDE/>
        <w:autoSpaceDN/>
        <w:adjustRightInd/>
        <w:jc w:val="both"/>
        <w:rPr>
          <w:b/>
          <w:i/>
        </w:rPr>
      </w:pPr>
    </w:p>
    <w:p w:rsidR="002D062A" w:rsidRDefault="009B138D" w:rsidP="009B138D">
      <w:pPr>
        <w:widowControl/>
        <w:autoSpaceDE/>
        <w:autoSpaceDN/>
        <w:adjustRightInd/>
        <w:jc w:val="both"/>
        <w:rPr>
          <w:b/>
          <w:i/>
        </w:rPr>
      </w:pPr>
      <w:r>
        <w:rPr>
          <w:b/>
          <w:i/>
        </w:rPr>
        <w:t xml:space="preserve">  </w:t>
      </w:r>
      <w:r w:rsidRPr="009B138D">
        <w:rPr>
          <w:b/>
          <w:i/>
          <w:spacing w:val="-15"/>
        </w:rPr>
        <w:t>Otro perdonará a sus enemigos, pero no pagará sus deudas, si no</w:t>
      </w:r>
      <w:r>
        <w:rPr>
          <w:b/>
          <w:i/>
          <w:spacing w:val="-15"/>
        </w:rPr>
        <w:t xml:space="preserve"> </w:t>
      </w:r>
      <w:r w:rsidRPr="009B138D">
        <w:rPr>
          <w:b/>
          <w:i/>
        </w:rPr>
        <w:t>le obliga a ello, a viva fuerza, la justicia.</w:t>
      </w:r>
    </w:p>
    <w:p w:rsidR="002D062A" w:rsidRDefault="002D062A" w:rsidP="009B138D">
      <w:pPr>
        <w:widowControl/>
        <w:autoSpaceDE/>
        <w:autoSpaceDN/>
        <w:adjustRightInd/>
        <w:jc w:val="both"/>
        <w:rPr>
          <w:b/>
          <w:i/>
        </w:rPr>
      </w:pPr>
    </w:p>
    <w:p w:rsidR="002D062A" w:rsidRPr="002D062A" w:rsidRDefault="002D062A" w:rsidP="002D062A">
      <w:pPr>
        <w:widowControl/>
        <w:autoSpaceDE/>
        <w:autoSpaceDN/>
        <w:adjustRightInd/>
        <w:jc w:val="both"/>
        <w:rPr>
          <w:b/>
          <w:i/>
        </w:rPr>
      </w:pPr>
      <w:r>
        <w:rPr>
          <w:b/>
          <w:i/>
        </w:rPr>
        <w:t xml:space="preserve">  </w:t>
      </w:r>
      <w:r w:rsidR="009B138D" w:rsidRPr="009B138D">
        <w:rPr>
          <w:b/>
          <w:i/>
        </w:rPr>
        <w:t xml:space="preserve"> Todos estos son</w:t>
      </w:r>
      <w:r>
        <w:rPr>
          <w:b/>
          <w:i/>
        </w:rPr>
        <w:t xml:space="preserve"> </w:t>
      </w:r>
      <w:r w:rsidR="009B138D" w:rsidRPr="009B138D">
        <w:rPr>
          <w:b/>
          <w:i/>
        </w:rPr>
        <w:t>tenidos vulgarmente por devotos y, no obstante, no lo son en</w:t>
      </w:r>
      <w:r>
        <w:rPr>
          <w:b/>
          <w:i/>
        </w:rPr>
        <w:t xml:space="preserve"> </w:t>
      </w:r>
      <w:r w:rsidR="009B138D" w:rsidRPr="009B138D">
        <w:rPr>
          <w:b/>
          <w:i/>
        </w:rPr>
        <w:t>manera alguna. Las gentes de Saúl buscaban a David en su casa;</w:t>
      </w:r>
      <w:r>
        <w:rPr>
          <w:b/>
          <w:i/>
        </w:rPr>
        <w:t xml:space="preserve"> </w:t>
      </w:r>
      <w:proofErr w:type="spellStart"/>
      <w:r w:rsidR="009B138D" w:rsidRPr="009B138D">
        <w:rPr>
          <w:b/>
          <w:i/>
        </w:rPr>
        <w:t>Micol</w:t>
      </w:r>
      <w:proofErr w:type="spellEnd"/>
      <w:r w:rsidR="009B138D" w:rsidRPr="009B138D">
        <w:rPr>
          <w:b/>
          <w:i/>
        </w:rPr>
        <w:t xml:space="preserve"> metió una estatua en la cama, </w:t>
      </w:r>
      <w:proofErr w:type="spellStart"/>
      <w:r w:rsidR="009B138D" w:rsidRPr="009B138D">
        <w:rPr>
          <w:b/>
          <w:i/>
        </w:rPr>
        <w:t>cubrióla</w:t>
      </w:r>
      <w:proofErr w:type="spellEnd"/>
      <w:r w:rsidR="009B138D" w:rsidRPr="009B138D">
        <w:rPr>
          <w:b/>
          <w:i/>
        </w:rPr>
        <w:t xml:space="preserve"> con las vestidura</w:t>
      </w:r>
      <w:r>
        <w:rPr>
          <w:b/>
          <w:i/>
        </w:rPr>
        <w:t xml:space="preserve"> de </w:t>
      </w:r>
      <w:r w:rsidRPr="002D062A">
        <w:rPr>
          <w:b/>
          <w:spacing w:val="-15"/>
        </w:rPr>
        <w:t>David y les hizo creer que era el mismo David que yacía</w:t>
      </w:r>
      <w:r>
        <w:rPr>
          <w:b/>
          <w:spacing w:val="-15"/>
        </w:rPr>
        <w:t xml:space="preserve"> </w:t>
      </w:r>
      <w:r w:rsidRPr="002D062A">
        <w:rPr>
          <w:b/>
        </w:rPr>
        <w:t>e</w:t>
      </w:r>
      <w:r w:rsidRPr="002D062A">
        <w:rPr>
          <w:b/>
        </w:rPr>
        <w:t>n</w:t>
      </w:r>
      <w:r w:rsidRPr="002D062A">
        <w:rPr>
          <w:b/>
        </w:rPr>
        <w:t xml:space="preserve">fermo. </w:t>
      </w:r>
      <w:r w:rsidRPr="002D062A">
        <w:rPr>
          <w:b/>
          <w:i/>
        </w:rPr>
        <w:t>Así muchas personas se cubren con ciertas acciones exteriores propias de la dev</w:t>
      </w:r>
      <w:r w:rsidRPr="002D062A">
        <w:rPr>
          <w:b/>
          <w:i/>
        </w:rPr>
        <w:t>o</w:t>
      </w:r>
      <w:r w:rsidRPr="002D062A">
        <w:rPr>
          <w:b/>
          <w:i/>
        </w:rPr>
        <w:t>ción, y el mundo cree que son devotas y espirituales de verdad. Pero, en realidad, no son más que estatuas y apariencias de devoción.</w:t>
      </w:r>
    </w:p>
    <w:p w:rsidR="002D062A" w:rsidRPr="002D062A" w:rsidRDefault="002D062A" w:rsidP="002D062A">
      <w:pPr>
        <w:widowControl/>
        <w:autoSpaceDE/>
        <w:autoSpaceDN/>
        <w:adjustRightInd/>
        <w:jc w:val="both"/>
        <w:rPr>
          <w:b/>
          <w:i/>
        </w:rPr>
      </w:pPr>
    </w:p>
    <w:p w:rsidR="002D062A" w:rsidRPr="002D062A" w:rsidRDefault="002D062A" w:rsidP="002D062A">
      <w:pPr>
        <w:widowControl/>
        <w:autoSpaceDE/>
        <w:autoSpaceDN/>
        <w:adjustRightInd/>
        <w:jc w:val="both"/>
        <w:rPr>
          <w:b/>
          <w:i/>
        </w:rPr>
      </w:pPr>
      <w:r w:rsidRPr="002D062A">
        <w:rPr>
          <w:b/>
          <w:i/>
        </w:rPr>
        <w:t xml:space="preserve">   </w:t>
      </w:r>
      <w:r w:rsidRPr="002D062A">
        <w:rPr>
          <w:b/>
          <w:i/>
          <w:spacing w:val="-15"/>
        </w:rPr>
        <w:t xml:space="preserve">La viva y verdadera devoción, ¡oh Filotea!, presupone el amor de Dios; mas no un amor cualquiera, porque, cuando el amor </w:t>
      </w:r>
      <w:r w:rsidRPr="002D062A">
        <w:rPr>
          <w:b/>
          <w:i/>
        </w:rPr>
        <w:t xml:space="preserve">divino embellece a nuestras almas, se llama gracia, la cual nos hace agradables a su divina Majestad; cuando nos da fuerza para obrar bien, se llama caridad; pero, </w:t>
      </w:r>
      <w:r w:rsidRPr="002D062A">
        <w:rPr>
          <w:b/>
          <w:i/>
          <w:spacing w:val="-15"/>
        </w:rPr>
        <w:t xml:space="preserve">cuando llega a un tal grado de perfección, que no sólo nos hace obrar bien, sino además, con cuidado, frecuencia y prontitud, </w:t>
      </w:r>
      <w:r w:rsidRPr="002D062A">
        <w:rPr>
          <w:b/>
          <w:i/>
        </w:rPr>
        <w:t>entonces se llama devoción.</w:t>
      </w:r>
    </w:p>
    <w:p w:rsidR="002D062A" w:rsidRPr="002D062A" w:rsidRDefault="002D062A" w:rsidP="002D062A">
      <w:pPr>
        <w:widowControl/>
        <w:autoSpaceDE/>
        <w:autoSpaceDN/>
        <w:adjustRightInd/>
        <w:jc w:val="both"/>
        <w:rPr>
          <w:b/>
          <w:i/>
        </w:rPr>
      </w:pPr>
    </w:p>
    <w:p w:rsidR="002D062A" w:rsidRPr="002D062A" w:rsidRDefault="002D062A" w:rsidP="002D062A">
      <w:pPr>
        <w:widowControl/>
        <w:autoSpaceDE/>
        <w:autoSpaceDN/>
        <w:adjustRightInd/>
        <w:jc w:val="both"/>
        <w:rPr>
          <w:b/>
          <w:i/>
          <w:spacing w:val="-15"/>
        </w:rPr>
      </w:pPr>
      <w:r w:rsidRPr="002D062A">
        <w:rPr>
          <w:b/>
          <w:i/>
        </w:rPr>
        <w:t xml:space="preserve">   Las avestruces nunca vuelan; las </w:t>
      </w:r>
      <w:r w:rsidRPr="002D062A">
        <w:rPr>
          <w:b/>
          <w:i/>
          <w:spacing w:val="-15"/>
        </w:rPr>
        <w:t xml:space="preserve">gallinas vuelan, pero raras veces, despacio, muy bajo y con pesadez; mas las águilas, las palomas y las golondrinas vuelan con frecuencia veloces y muy altas. De la misma manera, los pecadores no vuelan hacia Dios por las buenas acciones, pero </w:t>
      </w:r>
      <w:r w:rsidRPr="002D062A">
        <w:rPr>
          <w:b/>
          <w:i/>
        </w:rPr>
        <w:t xml:space="preserve">son terrenos y rastreros; las personas buenas, pero que todavía </w:t>
      </w:r>
      <w:r w:rsidRPr="002D062A">
        <w:rPr>
          <w:b/>
          <w:i/>
          <w:spacing w:val="-15"/>
        </w:rPr>
        <w:t xml:space="preserve">no han alcanzado la devoción, vuelan hacia Dios por las buenas </w:t>
      </w:r>
      <w:r w:rsidRPr="002D062A">
        <w:rPr>
          <w:b/>
          <w:i/>
        </w:rPr>
        <w:t xml:space="preserve">oraciones, pero poco, lenta y pesadamente; las personas devotas </w:t>
      </w:r>
      <w:r w:rsidRPr="002D062A">
        <w:rPr>
          <w:b/>
          <w:i/>
          <w:spacing w:val="-15"/>
        </w:rPr>
        <w:t>vuelan hacia Dios, con frecuencia con prontitud y por las alturas.</w:t>
      </w:r>
    </w:p>
    <w:p w:rsidR="002D062A" w:rsidRPr="002D062A" w:rsidRDefault="002D062A" w:rsidP="002D062A">
      <w:pPr>
        <w:widowControl/>
        <w:autoSpaceDE/>
        <w:autoSpaceDN/>
        <w:adjustRightInd/>
        <w:jc w:val="both"/>
        <w:rPr>
          <w:b/>
          <w:i/>
          <w:spacing w:val="-15"/>
        </w:rPr>
      </w:pPr>
    </w:p>
    <w:p w:rsidR="002D062A" w:rsidRPr="002D062A" w:rsidRDefault="002D062A" w:rsidP="002D062A">
      <w:pPr>
        <w:widowControl/>
        <w:autoSpaceDE/>
        <w:autoSpaceDN/>
        <w:adjustRightInd/>
        <w:jc w:val="both"/>
        <w:rPr>
          <w:b/>
          <w:i/>
        </w:rPr>
      </w:pPr>
      <w:r w:rsidRPr="002D062A">
        <w:rPr>
          <w:b/>
          <w:i/>
          <w:spacing w:val="-15"/>
        </w:rPr>
        <w:t xml:space="preserve">  En una palabra, la devoción no es más que una agilidad y una </w:t>
      </w:r>
      <w:r w:rsidRPr="002D062A">
        <w:rPr>
          <w:b/>
          <w:i/>
        </w:rPr>
        <w:t xml:space="preserve">viveza espiritual, por cuyo medio la caridad hace sus obras en nosotros, o nosotros por ella, pronta y afectuosamente, y, así como corresponde a la caridad el hacernos cumplir general y universalmente todos los mandamientos de Dios, corresponde </w:t>
      </w:r>
      <w:r w:rsidRPr="002D062A">
        <w:rPr>
          <w:b/>
          <w:i/>
          <w:spacing w:val="-15"/>
        </w:rPr>
        <w:t xml:space="preserve">también a la devoción hacer que los cumplamos con ánimo </w:t>
      </w:r>
      <w:r w:rsidRPr="002D062A">
        <w:rPr>
          <w:b/>
          <w:i/>
        </w:rPr>
        <w:t xml:space="preserve">pronto y resuelto. </w:t>
      </w:r>
    </w:p>
    <w:p w:rsidR="002D062A" w:rsidRPr="002D062A" w:rsidRDefault="002D062A" w:rsidP="002D062A">
      <w:pPr>
        <w:widowControl/>
        <w:autoSpaceDE/>
        <w:autoSpaceDN/>
        <w:adjustRightInd/>
        <w:jc w:val="both"/>
        <w:rPr>
          <w:b/>
          <w:i/>
        </w:rPr>
      </w:pPr>
    </w:p>
    <w:p w:rsidR="002D062A" w:rsidRPr="002D062A" w:rsidRDefault="002D062A" w:rsidP="002D062A">
      <w:pPr>
        <w:widowControl/>
        <w:autoSpaceDE/>
        <w:autoSpaceDN/>
        <w:adjustRightInd/>
        <w:jc w:val="both"/>
        <w:rPr>
          <w:b/>
          <w:i/>
        </w:rPr>
      </w:pPr>
      <w:r w:rsidRPr="002D062A">
        <w:rPr>
          <w:b/>
          <w:i/>
        </w:rPr>
        <w:t xml:space="preserve">   Por esta causa, el que no guarda todos los mandamientos de Dios, no puede ser tenido por bueno ni devoto, porque, para ser bueno es menester tener caridad y, para ser </w:t>
      </w:r>
      <w:proofErr w:type="spellStart"/>
      <w:r w:rsidRPr="002D062A">
        <w:rPr>
          <w:b/>
          <w:i/>
        </w:rPr>
        <w:t>ser</w:t>
      </w:r>
      <w:proofErr w:type="spellEnd"/>
      <w:r w:rsidRPr="002D062A">
        <w:rPr>
          <w:b/>
          <w:i/>
        </w:rPr>
        <w:t xml:space="preserve"> </w:t>
      </w:r>
      <w:r w:rsidRPr="002D062A">
        <w:rPr>
          <w:b/>
          <w:i/>
          <w:spacing w:val="-15"/>
        </w:rPr>
        <w:t>d</w:t>
      </w:r>
      <w:r w:rsidRPr="002D062A">
        <w:rPr>
          <w:b/>
          <w:i/>
          <w:spacing w:val="-15"/>
        </w:rPr>
        <w:t>e</w:t>
      </w:r>
      <w:r w:rsidRPr="002D062A">
        <w:rPr>
          <w:b/>
          <w:i/>
          <w:spacing w:val="-15"/>
        </w:rPr>
        <w:t xml:space="preserve">voto, además de la caridad se requiere una gran diligencia y </w:t>
      </w:r>
      <w:r w:rsidRPr="002D062A">
        <w:rPr>
          <w:b/>
          <w:i/>
        </w:rPr>
        <w:t>presteza en los actos de esta virtud.</w:t>
      </w:r>
    </w:p>
    <w:p w:rsidR="002D062A" w:rsidRPr="002D062A" w:rsidRDefault="002D062A" w:rsidP="002D062A">
      <w:pPr>
        <w:widowControl/>
        <w:autoSpaceDE/>
        <w:autoSpaceDN/>
        <w:adjustRightInd/>
        <w:jc w:val="both"/>
        <w:rPr>
          <w:b/>
          <w:i/>
        </w:rPr>
      </w:pPr>
    </w:p>
    <w:p w:rsidR="002D062A" w:rsidRPr="002D062A" w:rsidRDefault="002D062A" w:rsidP="002D062A">
      <w:pPr>
        <w:widowControl/>
        <w:autoSpaceDE/>
        <w:autoSpaceDN/>
        <w:adjustRightInd/>
        <w:jc w:val="both"/>
        <w:rPr>
          <w:b/>
          <w:i/>
        </w:rPr>
      </w:pPr>
      <w:r w:rsidRPr="002D062A">
        <w:rPr>
          <w:b/>
          <w:i/>
        </w:rPr>
        <w:t xml:space="preserve">   Y, puesto que la devoción consiste en cierto grado de excelente </w:t>
      </w:r>
      <w:r w:rsidRPr="002D062A">
        <w:rPr>
          <w:b/>
          <w:i/>
          <w:spacing w:val="-15"/>
        </w:rPr>
        <w:t xml:space="preserve">caridad, no sólo nos hace prontos, activos y diligentes, en la </w:t>
      </w:r>
      <w:r w:rsidRPr="002D062A">
        <w:rPr>
          <w:b/>
          <w:i/>
        </w:rPr>
        <w:t xml:space="preserve">observancia de todos los mandamientos de Dios, sino además, nos incita a hacer con prontitud y afecto, el mayor número de </w:t>
      </w:r>
      <w:r w:rsidRPr="002D062A">
        <w:rPr>
          <w:b/>
          <w:i/>
          <w:spacing w:val="-15"/>
        </w:rPr>
        <w:t>obras buenas que p</w:t>
      </w:r>
      <w:r w:rsidRPr="002D062A">
        <w:rPr>
          <w:b/>
          <w:i/>
          <w:spacing w:val="-15"/>
        </w:rPr>
        <w:t>o</w:t>
      </w:r>
      <w:r w:rsidRPr="002D062A">
        <w:rPr>
          <w:b/>
          <w:i/>
          <w:spacing w:val="-15"/>
        </w:rPr>
        <w:t xml:space="preserve">demos, aun aquellas que no están en manera </w:t>
      </w:r>
      <w:r w:rsidRPr="002D062A">
        <w:rPr>
          <w:b/>
          <w:i/>
        </w:rPr>
        <w:t>alguna mandadas, sino tan sólo aconsejadas o inspiradas.</w:t>
      </w:r>
    </w:p>
    <w:p w:rsidR="002D062A" w:rsidRPr="002D062A" w:rsidRDefault="002D062A" w:rsidP="002D062A">
      <w:pPr>
        <w:widowControl/>
        <w:autoSpaceDE/>
        <w:autoSpaceDN/>
        <w:adjustRightInd/>
        <w:jc w:val="both"/>
        <w:rPr>
          <w:b/>
          <w:i/>
        </w:rPr>
      </w:pPr>
    </w:p>
    <w:p w:rsidR="002D062A" w:rsidRDefault="002D062A" w:rsidP="002D062A">
      <w:pPr>
        <w:widowControl/>
        <w:autoSpaceDE/>
        <w:autoSpaceDN/>
        <w:adjustRightInd/>
        <w:jc w:val="both"/>
        <w:rPr>
          <w:b/>
          <w:i/>
        </w:rPr>
      </w:pPr>
      <w:r w:rsidRPr="002D062A">
        <w:rPr>
          <w:b/>
          <w:i/>
        </w:rPr>
        <w:t xml:space="preserve">    Porque, así como un hombre que está convaleciente anda tan sólo el </w:t>
      </w:r>
      <w:r w:rsidRPr="002D062A">
        <w:rPr>
          <w:b/>
          <w:i/>
          <w:spacing w:val="-15"/>
        </w:rPr>
        <w:t>camino que le es n</w:t>
      </w:r>
      <w:r w:rsidRPr="002D062A">
        <w:rPr>
          <w:b/>
          <w:i/>
          <w:spacing w:val="-15"/>
        </w:rPr>
        <w:t>e</w:t>
      </w:r>
      <w:r w:rsidRPr="002D062A">
        <w:rPr>
          <w:b/>
          <w:i/>
          <w:spacing w:val="-15"/>
        </w:rPr>
        <w:t xml:space="preserve">cesario, pero lenta y pesadamente, de la </w:t>
      </w:r>
      <w:r w:rsidRPr="002D062A">
        <w:rPr>
          <w:b/>
          <w:i/>
        </w:rPr>
        <w:t>misma manera, el pecador recién curado de sus iniqu</w:t>
      </w:r>
      <w:r w:rsidRPr="002D062A">
        <w:rPr>
          <w:b/>
          <w:i/>
        </w:rPr>
        <w:t>i</w:t>
      </w:r>
      <w:r w:rsidRPr="002D062A">
        <w:rPr>
          <w:b/>
          <w:i/>
        </w:rPr>
        <w:t xml:space="preserve">dades, </w:t>
      </w:r>
      <w:r w:rsidRPr="002D062A">
        <w:rPr>
          <w:b/>
          <w:i/>
          <w:spacing w:val="-15"/>
        </w:rPr>
        <w:t>anda lo que Dios manda, pero despacio y con fatiga, hasta que alcanza la devoción, ya que e</w:t>
      </w:r>
      <w:r w:rsidRPr="002D062A">
        <w:rPr>
          <w:b/>
          <w:i/>
          <w:spacing w:val="-15"/>
        </w:rPr>
        <w:t>n</w:t>
      </w:r>
      <w:r w:rsidRPr="002D062A">
        <w:rPr>
          <w:b/>
          <w:i/>
          <w:spacing w:val="-15"/>
        </w:rPr>
        <w:t>tonces, como un hombre</w:t>
      </w:r>
      <w:r w:rsidRPr="002D062A">
        <w:rPr>
          <w:b/>
          <w:spacing w:val="-15"/>
        </w:rPr>
        <w:t xml:space="preserve"> </w:t>
      </w:r>
      <w:r w:rsidRPr="002D062A">
        <w:rPr>
          <w:b/>
          <w:i/>
          <w:spacing w:val="-15"/>
        </w:rPr>
        <w:t xml:space="preserve">lleno de </w:t>
      </w:r>
      <w:r w:rsidRPr="002D062A">
        <w:rPr>
          <w:b/>
          <w:i/>
        </w:rPr>
        <w:t xml:space="preserve">salud, no sólo anda sino que corre y salta «por los caminos de </w:t>
      </w:r>
      <w:r w:rsidRPr="002D062A">
        <w:rPr>
          <w:b/>
          <w:i/>
          <w:spacing w:val="-15"/>
        </w:rPr>
        <w:t xml:space="preserve">los mandamientos de Dios», y, además, pasa y corre por las </w:t>
      </w:r>
      <w:r w:rsidRPr="002D062A">
        <w:rPr>
          <w:b/>
          <w:i/>
        </w:rPr>
        <w:t>sendas de los consejos y de las celestiales inspiraciones.</w:t>
      </w:r>
    </w:p>
    <w:p w:rsidR="002D062A" w:rsidRPr="002D062A" w:rsidRDefault="002D062A" w:rsidP="002D062A">
      <w:pPr>
        <w:widowControl/>
        <w:autoSpaceDE/>
        <w:autoSpaceDN/>
        <w:adjustRightInd/>
        <w:jc w:val="both"/>
        <w:rPr>
          <w:b/>
          <w:i/>
        </w:rPr>
      </w:pPr>
    </w:p>
    <w:p w:rsidR="002D062A" w:rsidRPr="002D062A" w:rsidRDefault="002D062A" w:rsidP="002D062A">
      <w:pPr>
        <w:widowControl/>
        <w:autoSpaceDE/>
        <w:autoSpaceDN/>
        <w:adjustRightInd/>
        <w:jc w:val="both"/>
        <w:rPr>
          <w:b/>
          <w:i/>
        </w:rPr>
      </w:pPr>
      <w:r w:rsidRPr="002D062A">
        <w:rPr>
          <w:b/>
          <w:i/>
        </w:rPr>
        <w:t xml:space="preserve">    Finalmente, la caridad y la devoción sólo se diferencian entre sí </w:t>
      </w:r>
      <w:r w:rsidRPr="002D062A">
        <w:rPr>
          <w:b/>
          <w:i/>
          <w:spacing w:val="-15"/>
        </w:rPr>
        <w:t xml:space="preserve">como la llama y el fuego; pues siendo la caridad un fuego espiritual, cuando está bien encendida se llama devoción, de manera que la devoción nada añade al fuego de la caridad, fuera de la llama que hace a la caridad pronta, activa y diligente no sólo en la observancia de los mandamientos de Dios, sino también en la práctica de los consejos y de las inspiraciones </w:t>
      </w:r>
      <w:r w:rsidRPr="002D062A">
        <w:rPr>
          <w:b/>
          <w:i/>
        </w:rPr>
        <w:t>celestiales</w:t>
      </w:r>
    </w:p>
    <w:p w:rsidR="002D062A" w:rsidRPr="009B138D" w:rsidRDefault="002D062A" w:rsidP="009B138D">
      <w:pPr>
        <w:jc w:val="both"/>
        <w:rPr>
          <w:b/>
          <w:i/>
          <w:color w:val="0070C0"/>
        </w:rPr>
      </w:pPr>
    </w:p>
    <w:sectPr w:rsidR="002D062A" w:rsidRPr="009B138D" w:rsidSect="00637951">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62A" w:rsidRDefault="002D062A" w:rsidP="005661D3">
      <w:r>
        <w:separator/>
      </w:r>
    </w:p>
  </w:endnote>
  <w:endnote w:type="continuationSeparator" w:id="1">
    <w:p w:rsidR="002D062A" w:rsidRDefault="002D062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62A" w:rsidRDefault="002D062A" w:rsidP="005661D3">
      <w:r>
        <w:separator/>
      </w:r>
    </w:p>
  </w:footnote>
  <w:footnote w:type="continuationSeparator" w:id="1">
    <w:p w:rsidR="002D062A" w:rsidRDefault="002D062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46A411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8AEAB7E8"/>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25E7C85"/>
    <w:multiLevelType w:val="hybridMultilevel"/>
    <w:tmpl w:val="7430F8A4"/>
    <w:lvl w:ilvl="0" w:tplc="AC72143A">
      <w:start w:val="6"/>
      <w:numFmt w:val="decimal"/>
      <w:lvlText w:val="%1"/>
      <w:lvlJc w:val="left"/>
      <w:pPr>
        <w:tabs>
          <w:tab w:val="num" w:pos="540"/>
        </w:tabs>
        <w:ind w:left="540" w:hanging="390"/>
      </w:pPr>
      <w:rPr>
        <w:rFonts w:hint="default"/>
      </w:rPr>
    </w:lvl>
    <w:lvl w:ilvl="1" w:tplc="0C0A0019" w:tentative="1">
      <w:start w:val="1"/>
      <w:numFmt w:val="lowerLetter"/>
      <w:lvlText w:val="%2."/>
      <w:lvlJc w:val="left"/>
      <w:pPr>
        <w:tabs>
          <w:tab w:val="num" w:pos="1230"/>
        </w:tabs>
        <w:ind w:left="1230" w:hanging="360"/>
      </w:pPr>
    </w:lvl>
    <w:lvl w:ilvl="2" w:tplc="0C0A001B" w:tentative="1">
      <w:start w:val="1"/>
      <w:numFmt w:val="lowerRoman"/>
      <w:lvlText w:val="%3."/>
      <w:lvlJc w:val="right"/>
      <w:pPr>
        <w:tabs>
          <w:tab w:val="num" w:pos="1950"/>
        </w:tabs>
        <w:ind w:left="1950" w:hanging="180"/>
      </w:pPr>
    </w:lvl>
    <w:lvl w:ilvl="3" w:tplc="0C0A000F" w:tentative="1">
      <w:start w:val="1"/>
      <w:numFmt w:val="decimal"/>
      <w:lvlText w:val="%4."/>
      <w:lvlJc w:val="left"/>
      <w:pPr>
        <w:tabs>
          <w:tab w:val="num" w:pos="2670"/>
        </w:tabs>
        <w:ind w:left="2670" w:hanging="360"/>
      </w:pPr>
    </w:lvl>
    <w:lvl w:ilvl="4" w:tplc="0C0A0019" w:tentative="1">
      <w:start w:val="1"/>
      <w:numFmt w:val="lowerLetter"/>
      <w:lvlText w:val="%5."/>
      <w:lvlJc w:val="left"/>
      <w:pPr>
        <w:tabs>
          <w:tab w:val="num" w:pos="3390"/>
        </w:tabs>
        <w:ind w:left="3390" w:hanging="360"/>
      </w:pPr>
    </w:lvl>
    <w:lvl w:ilvl="5" w:tplc="0C0A001B" w:tentative="1">
      <w:start w:val="1"/>
      <w:numFmt w:val="lowerRoman"/>
      <w:lvlText w:val="%6."/>
      <w:lvlJc w:val="right"/>
      <w:pPr>
        <w:tabs>
          <w:tab w:val="num" w:pos="4110"/>
        </w:tabs>
        <w:ind w:left="4110" w:hanging="180"/>
      </w:pPr>
    </w:lvl>
    <w:lvl w:ilvl="6" w:tplc="0C0A000F" w:tentative="1">
      <w:start w:val="1"/>
      <w:numFmt w:val="decimal"/>
      <w:lvlText w:val="%7."/>
      <w:lvlJc w:val="left"/>
      <w:pPr>
        <w:tabs>
          <w:tab w:val="num" w:pos="4830"/>
        </w:tabs>
        <w:ind w:left="4830" w:hanging="360"/>
      </w:pPr>
    </w:lvl>
    <w:lvl w:ilvl="7" w:tplc="0C0A0019" w:tentative="1">
      <w:start w:val="1"/>
      <w:numFmt w:val="lowerLetter"/>
      <w:lvlText w:val="%8."/>
      <w:lvlJc w:val="left"/>
      <w:pPr>
        <w:tabs>
          <w:tab w:val="num" w:pos="5550"/>
        </w:tabs>
        <w:ind w:left="5550" w:hanging="360"/>
      </w:pPr>
    </w:lvl>
    <w:lvl w:ilvl="8" w:tplc="0C0A001B" w:tentative="1">
      <w:start w:val="1"/>
      <w:numFmt w:val="lowerRoman"/>
      <w:lvlText w:val="%9."/>
      <w:lvlJc w:val="right"/>
      <w:pPr>
        <w:tabs>
          <w:tab w:val="num" w:pos="6270"/>
        </w:tabs>
        <w:ind w:left="6270" w:hanging="180"/>
      </w:pPr>
    </w:lvl>
  </w:abstractNum>
  <w:abstractNum w:abstractNumId="3">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180666"/>
    <w:multiLevelType w:val="hybridMultilevel"/>
    <w:tmpl w:val="B2D878FC"/>
    <w:lvl w:ilvl="0" w:tplc="B1D4950E">
      <w:start w:val="2"/>
      <w:numFmt w:val="decimal"/>
      <w:lvlText w:val="%1"/>
      <w:lvlJc w:val="left"/>
      <w:pPr>
        <w:tabs>
          <w:tab w:val="num" w:pos="465"/>
        </w:tabs>
        <w:ind w:left="465" w:hanging="390"/>
      </w:pPr>
      <w:rPr>
        <w:rFonts w:hint="default"/>
        <w:color w:val="FF0000"/>
      </w:rPr>
    </w:lvl>
    <w:lvl w:ilvl="1" w:tplc="0C0A0019" w:tentative="1">
      <w:start w:val="1"/>
      <w:numFmt w:val="lowerLetter"/>
      <w:lvlText w:val="%2."/>
      <w:lvlJc w:val="left"/>
      <w:pPr>
        <w:tabs>
          <w:tab w:val="num" w:pos="1155"/>
        </w:tabs>
        <w:ind w:left="1155" w:hanging="360"/>
      </w:pPr>
    </w:lvl>
    <w:lvl w:ilvl="2" w:tplc="0C0A001B" w:tentative="1">
      <w:start w:val="1"/>
      <w:numFmt w:val="lowerRoman"/>
      <w:lvlText w:val="%3."/>
      <w:lvlJc w:val="right"/>
      <w:pPr>
        <w:tabs>
          <w:tab w:val="num" w:pos="1875"/>
        </w:tabs>
        <w:ind w:left="1875" w:hanging="180"/>
      </w:pPr>
    </w:lvl>
    <w:lvl w:ilvl="3" w:tplc="0C0A000F" w:tentative="1">
      <w:start w:val="1"/>
      <w:numFmt w:val="decimal"/>
      <w:lvlText w:val="%4."/>
      <w:lvlJc w:val="left"/>
      <w:pPr>
        <w:tabs>
          <w:tab w:val="num" w:pos="2595"/>
        </w:tabs>
        <w:ind w:left="2595" w:hanging="360"/>
      </w:pPr>
    </w:lvl>
    <w:lvl w:ilvl="4" w:tplc="0C0A0019" w:tentative="1">
      <w:start w:val="1"/>
      <w:numFmt w:val="lowerLetter"/>
      <w:lvlText w:val="%5."/>
      <w:lvlJc w:val="left"/>
      <w:pPr>
        <w:tabs>
          <w:tab w:val="num" w:pos="3315"/>
        </w:tabs>
        <w:ind w:left="3315" w:hanging="360"/>
      </w:pPr>
    </w:lvl>
    <w:lvl w:ilvl="5" w:tplc="0C0A001B" w:tentative="1">
      <w:start w:val="1"/>
      <w:numFmt w:val="lowerRoman"/>
      <w:lvlText w:val="%6."/>
      <w:lvlJc w:val="right"/>
      <w:pPr>
        <w:tabs>
          <w:tab w:val="num" w:pos="4035"/>
        </w:tabs>
        <w:ind w:left="4035" w:hanging="180"/>
      </w:pPr>
    </w:lvl>
    <w:lvl w:ilvl="6" w:tplc="0C0A000F" w:tentative="1">
      <w:start w:val="1"/>
      <w:numFmt w:val="decimal"/>
      <w:lvlText w:val="%7."/>
      <w:lvlJc w:val="left"/>
      <w:pPr>
        <w:tabs>
          <w:tab w:val="num" w:pos="4755"/>
        </w:tabs>
        <w:ind w:left="4755" w:hanging="360"/>
      </w:pPr>
    </w:lvl>
    <w:lvl w:ilvl="7" w:tplc="0C0A0019" w:tentative="1">
      <w:start w:val="1"/>
      <w:numFmt w:val="lowerLetter"/>
      <w:lvlText w:val="%8."/>
      <w:lvlJc w:val="left"/>
      <w:pPr>
        <w:tabs>
          <w:tab w:val="num" w:pos="5475"/>
        </w:tabs>
        <w:ind w:left="5475" w:hanging="360"/>
      </w:pPr>
    </w:lvl>
    <w:lvl w:ilvl="8" w:tplc="0C0A001B" w:tentative="1">
      <w:start w:val="1"/>
      <w:numFmt w:val="lowerRoman"/>
      <w:lvlText w:val="%9."/>
      <w:lvlJc w:val="right"/>
      <w:pPr>
        <w:tabs>
          <w:tab w:val="num" w:pos="6195"/>
        </w:tabs>
        <w:ind w:left="6195" w:hanging="180"/>
      </w:pPr>
    </w:lvl>
  </w:abstractNum>
  <w:abstractNum w:abstractNumId="12">
    <w:nsid w:val="6BBC566F"/>
    <w:multiLevelType w:val="hybridMultilevel"/>
    <w:tmpl w:val="D4ECF1B0"/>
    <w:lvl w:ilvl="0" w:tplc="0DDC2954">
      <w:start w:val="5"/>
      <w:numFmt w:val="decimal"/>
      <w:lvlText w:val="%1."/>
      <w:lvlJc w:val="left"/>
      <w:pPr>
        <w:tabs>
          <w:tab w:val="num" w:pos="690"/>
        </w:tabs>
        <w:ind w:left="690" w:hanging="465"/>
      </w:pPr>
      <w:rPr>
        <w:rFonts w:hint="default"/>
        <w:b/>
        <w:color w:val="FF0000"/>
      </w:rPr>
    </w:lvl>
    <w:lvl w:ilvl="1" w:tplc="0C0A0019" w:tentative="1">
      <w:start w:val="1"/>
      <w:numFmt w:val="lowerLetter"/>
      <w:lvlText w:val="%2."/>
      <w:lvlJc w:val="left"/>
      <w:pPr>
        <w:tabs>
          <w:tab w:val="num" w:pos="1305"/>
        </w:tabs>
        <w:ind w:left="1305" w:hanging="360"/>
      </w:pPr>
    </w:lvl>
    <w:lvl w:ilvl="2" w:tplc="0C0A001B" w:tentative="1">
      <w:start w:val="1"/>
      <w:numFmt w:val="lowerRoman"/>
      <w:lvlText w:val="%3."/>
      <w:lvlJc w:val="right"/>
      <w:pPr>
        <w:tabs>
          <w:tab w:val="num" w:pos="2025"/>
        </w:tabs>
        <w:ind w:left="2025" w:hanging="180"/>
      </w:pPr>
    </w:lvl>
    <w:lvl w:ilvl="3" w:tplc="0C0A000F" w:tentative="1">
      <w:start w:val="1"/>
      <w:numFmt w:val="decimal"/>
      <w:lvlText w:val="%4."/>
      <w:lvlJc w:val="left"/>
      <w:pPr>
        <w:tabs>
          <w:tab w:val="num" w:pos="2745"/>
        </w:tabs>
        <w:ind w:left="2745" w:hanging="360"/>
      </w:pPr>
    </w:lvl>
    <w:lvl w:ilvl="4" w:tplc="0C0A0019" w:tentative="1">
      <w:start w:val="1"/>
      <w:numFmt w:val="lowerLetter"/>
      <w:lvlText w:val="%5."/>
      <w:lvlJc w:val="left"/>
      <w:pPr>
        <w:tabs>
          <w:tab w:val="num" w:pos="3465"/>
        </w:tabs>
        <w:ind w:left="3465" w:hanging="360"/>
      </w:pPr>
    </w:lvl>
    <w:lvl w:ilvl="5" w:tplc="0C0A001B" w:tentative="1">
      <w:start w:val="1"/>
      <w:numFmt w:val="lowerRoman"/>
      <w:lvlText w:val="%6."/>
      <w:lvlJc w:val="right"/>
      <w:pPr>
        <w:tabs>
          <w:tab w:val="num" w:pos="4185"/>
        </w:tabs>
        <w:ind w:left="4185" w:hanging="180"/>
      </w:pPr>
    </w:lvl>
    <w:lvl w:ilvl="6" w:tplc="0C0A000F" w:tentative="1">
      <w:start w:val="1"/>
      <w:numFmt w:val="decimal"/>
      <w:lvlText w:val="%7."/>
      <w:lvlJc w:val="left"/>
      <w:pPr>
        <w:tabs>
          <w:tab w:val="num" w:pos="4905"/>
        </w:tabs>
        <w:ind w:left="4905" w:hanging="360"/>
      </w:pPr>
    </w:lvl>
    <w:lvl w:ilvl="7" w:tplc="0C0A0019" w:tentative="1">
      <w:start w:val="1"/>
      <w:numFmt w:val="lowerLetter"/>
      <w:lvlText w:val="%8."/>
      <w:lvlJc w:val="left"/>
      <w:pPr>
        <w:tabs>
          <w:tab w:val="num" w:pos="5625"/>
        </w:tabs>
        <w:ind w:left="5625" w:hanging="360"/>
      </w:pPr>
    </w:lvl>
    <w:lvl w:ilvl="8" w:tplc="0C0A001B" w:tentative="1">
      <w:start w:val="1"/>
      <w:numFmt w:val="lowerRoman"/>
      <w:lvlText w:val="%9."/>
      <w:lvlJc w:val="right"/>
      <w:pPr>
        <w:tabs>
          <w:tab w:val="num" w:pos="6345"/>
        </w:tabs>
        <w:ind w:left="6345" w:hanging="180"/>
      </w:pPr>
    </w:lvl>
  </w:abstractNum>
  <w:abstractNum w:abstractNumId="13">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7"/>
  </w:num>
  <w:num w:numId="4">
    <w:abstractNumId w:val="5"/>
  </w:num>
  <w:num w:numId="5">
    <w:abstractNumId w:val="4"/>
  </w:num>
  <w:num w:numId="6">
    <w:abstractNumId w:val="8"/>
  </w:num>
  <w:num w:numId="7">
    <w:abstractNumId w:val="10"/>
  </w:num>
  <w:num w:numId="8">
    <w:abstractNumId w:val="13"/>
  </w:num>
  <w:num w:numId="9">
    <w:abstractNumId w:val="3"/>
  </w:num>
  <w:num w:numId="10">
    <w:abstractNumId w:val="6"/>
  </w:num>
  <w:num w:numId="11">
    <w:abstractNumId w:val="9"/>
  </w:num>
  <w:num w:numId="12">
    <w:abstractNumId w:val="1"/>
  </w:num>
  <w:num w:numId="13">
    <w:abstractNumId w:val="0"/>
  </w:num>
  <w:num w:numId="14">
    <w:abstractNumId w:val="2"/>
  </w:num>
  <w:num w:numId="15">
    <w:abstractNumId w:val="1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210AD"/>
    <w:rsid w:val="000244E2"/>
    <w:rsid w:val="00025B01"/>
    <w:rsid w:val="00027F2F"/>
    <w:rsid w:val="0003530E"/>
    <w:rsid w:val="000367C0"/>
    <w:rsid w:val="000447AA"/>
    <w:rsid w:val="00055B95"/>
    <w:rsid w:val="00056A7D"/>
    <w:rsid w:val="00066ADA"/>
    <w:rsid w:val="0007380C"/>
    <w:rsid w:val="000824EF"/>
    <w:rsid w:val="000913F2"/>
    <w:rsid w:val="00097A1B"/>
    <w:rsid w:val="000A5651"/>
    <w:rsid w:val="000B4517"/>
    <w:rsid w:val="000D5630"/>
    <w:rsid w:val="000E2D55"/>
    <w:rsid w:val="000E3C85"/>
    <w:rsid w:val="001031B4"/>
    <w:rsid w:val="0012649F"/>
    <w:rsid w:val="001310BD"/>
    <w:rsid w:val="00143460"/>
    <w:rsid w:val="00151A2E"/>
    <w:rsid w:val="001622EA"/>
    <w:rsid w:val="0016415A"/>
    <w:rsid w:val="00175E97"/>
    <w:rsid w:val="001768D4"/>
    <w:rsid w:val="001769D6"/>
    <w:rsid w:val="001775F3"/>
    <w:rsid w:val="00195C76"/>
    <w:rsid w:val="001B015F"/>
    <w:rsid w:val="001B261F"/>
    <w:rsid w:val="001B7720"/>
    <w:rsid w:val="001C2369"/>
    <w:rsid w:val="001C799B"/>
    <w:rsid w:val="001D1959"/>
    <w:rsid w:val="001D2B60"/>
    <w:rsid w:val="001D33A6"/>
    <w:rsid w:val="001D5D58"/>
    <w:rsid w:val="001E0FA4"/>
    <w:rsid w:val="001F635D"/>
    <w:rsid w:val="001F6F42"/>
    <w:rsid w:val="00204428"/>
    <w:rsid w:val="002045DD"/>
    <w:rsid w:val="00213442"/>
    <w:rsid w:val="002348A9"/>
    <w:rsid w:val="00246A6D"/>
    <w:rsid w:val="00257D28"/>
    <w:rsid w:val="0026022D"/>
    <w:rsid w:val="00275B8C"/>
    <w:rsid w:val="002841B4"/>
    <w:rsid w:val="002D062A"/>
    <w:rsid w:val="002D58B4"/>
    <w:rsid w:val="002D5929"/>
    <w:rsid w:val="002F63D1"/>
    <w:rsid w:val="00305CD7"/>
    <w:rsid w:val="00312AE6"/>
    <w:rsid w:val="00312D5E"/>
    <w:rsid w:val="00316CDC"/>
    <w:rsid w:val="00326E69"/>
    <w:rsid w:val="0033099C"/>
    <w:rsid w:val="00345347"/>
    <w:rsid w:val="0035020A"/>
    <w:rsid w:val="00352CB8"/>
    <w:rsid w:val="00367B70"/>
    <w:rsid w:val="003823D0"/>
    <w:rsid w:val="00397FDC"/>
    <w:rsid w:val="003A14EE"/>
    <w:rsid w:val="003B1330"/>
    <w:rsid w:val="003B1580"/>
    <w:rsid w:val="003D6355"/>
    <w:rsid w:val="003F4B37"/>
    <w:rsid w:val="00415498"/>
    <w:rsid w:val="004154FE"/>
    <w:rsid w:val="00425A9F"/>
    <w:rsid w:val="00444BCB"/>
    <w:rsid w:val="004515C7"/>
    <w:rsid w:val="00453B03"/>
    <w:rsid w:val="0045633D"/>
    <w:rsid w:val="00466E9C"/>
    <w:rsid w:val="00467297"/>
    <w:rsid w:val="00467C9A"/>
    <w:rsid w:val="00470D9F"/>
    <w:rsid w:val="0048569E"/>
    <w:rsid w:val="004A0931"/>
    <w:rsid w:val="004A1561"/>
    <w:rsid w:val="004A1935"/>
    <w:rsid w:val="004B03B2"/>
    <w:rsid w:val="004C1D41"/>
    <w:rsid w:val="004C36A2"/>
    <w:rsid w:val="004D4F36"/>
    <w:rsid w:val="004E1424"/>
    <w:rsid w:val="004E2146"/>
    <w:rsid w:val="005039EE"/>
    <w:rsid w:val="00510DA2"/>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D0AA7"/>
    <w:rsid w:val="005F510A"/>
    <w:rsid w:val="00612B85"/>
    <w:rsid w:val="0062125D"/>
    <w:rsid w:val="0062732D"/>
    <w:rsid w:val="006300FF"/>
    <w:rsid w:val="00637951"/>
    <w:rsid w:val="006417DB"/>
    <w:rsid w:val="00642F7A"/>
    <w:rsid w:val="0064775E"/>
    <w:rsid w:val="006569D3"/>
    <w:rsid w:val="00670477"/>
    <w:rsid w:val="00671510"/>
    <w:rsid w:val="006A110E"/>
    <w:rsid w:val="006B057E"/>
    <w:rsid w:val="006B6793"/>
    <w:rsid w:val="006C52F4"/>
    <w:rsid w:val="006D6078"/>
    <w:rsid w:val="006E446E"/>
    <w:rsid w:val="006E5EF5"/>
    <w:rsid w:val="006F42C9"/>
    <w:rsid w:val="006F6965"/>
    <w:rsid w:val="00705128"/>
    <w:rsid w:val="00714886"/>
    <w:rsid w:val="00715890"/>
    <w:rsid w:val="007200A8"/>
    <w:rsid w:val="00720E5B"/>
    <w:rsid w:val="00740B5C"/>
    <w:rsid w:val="007438AC"/>
    <w:rsid w:val="007563DA"/>
    <w:rsid w:val="007877A9"/>
    <w:rsid w:val="007A5A8A"/>
    <w:rsid w:val="007B128A"/>
    <w:rsid w:val="007E2B8D"/>
    <w:rsid w:val="007E3C2D"/>
    <w:rsid w:val="00804A55"/>
    <w:rsid w:val="00804CDD"/>
    <w:rsid w:val="00811DF0"/>
    <w:rsid w:val="00812EE6"/>
    <w:rsid w:val="00835BE8"/>
    <w:rsid w:val="008438E6"/>
    <w:rsid w:val="008563AA"/>
    <w:rsid w:val="0086147B"/>
    <w:rsid w:val="00864A6E"/>
    <w:rsid w:val="00866FDF"/>
    <w:rsid w:val="00870EED"/>
    <w:rsid w:val="008745FF"/>
    <w:rsid w:val="00875BF4"/>
    <w:rsid w:val="00891547"/>
    <w:rsid w:val="008B3D28"/>
    <w:rsid w:val="008B6719"/>
    <w:rsid w:val="008B7BD4"/>
    <w:rsid w:val="008C0873"/>
    <w:rsid w:val="008C2C96"/>
    <w:rsid w:val="008D3A88"/>
    <w:rsid w:val="008E1A4B"/>
    <w:rsid w:val="008E2AC9"/>
    <w:rsid w:val="008F38EC"/>
    <w:rsid w:val="008F44B4"/>
    <w:rsid w:val="00901ED2"/>
    <w:rsid w:val="00903DA5"/>
    <w:rsid w:val="00912D1B"/>
    <w:rsid w:val="00912D6E"/>
    <w:rsid w:val="0094001B"/>
    <w:rsid w:val="0094729A"/>
    <w:rsid w:val="009563C4"/>
    <w:rsid w:val="00957E74"/>
    <w:rsid w:val="0097418F"/>
    <w:rsid w:val="00977BF9"/>
    <w:rsid w:val="009A5297"/>
    <w:rsid w:val="009B138D"/>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45328"/>
    <w:rsid w:val="00A64DDD"/>
    <w:rsid w:val="00A66A78"/>
    <w:rsid w:val="00A701AB"/>
    <w:rsid w:val="00A72A72"/>
    <w:rsid w:val="00A732AA"/>
    <w:rsid w:val="00A83259"/>
    <w:rsid w:val="00A92197"/>
    <w:rsid w:val="00A94500"/>
    <w:rsid w:val="00AB023A"/>
    <w:rsid w:val="00AC3B5F"/>
    <w:rsid w:val="00AC4584"/>
    <w:rsid w:val="00AE1375"/>
    <w:rsid w:val="00AE2F65"/>
    <w:rsid w:val="00B000DE"/>
    <w:rsid w:val="00B0063F"/>
    <w:rsid w:val="00B15FA1"/>
    <w:rsid w:val="00B21D8F"/>
    <w:rsid w:val="00B41B94"/>
    <w:rsid w:val="00B44F54"/>
    <w:rsid w:val="00B45930"/>
    <w:rsid w:val="00B521CD"/>
    <w:rsid w:val="00B62BFE"/>
    <w:rsid w:val="00B63F51"/>
    <w:rsid w:val="00B646A1"/>
    <w:rsid w:val="00B81AED"/>
    <w:rsid w:val="00B86854"/>
    <w:rsid w:val="00B92370"/>
    <w:rsid w:val="00BB26AA"/>
    <w:rsid w:val="00BC4A86"/>
    <w:rsid w:val="00BC7828"/>
    <w:rsid w:val="00C1644D"/>
    <w:rsid w:val="00C17D28"/>
    <w:rsid w:val="00C17FDD"/>
    <w:rsid w:val="00C2334E"/>
    <w:rsid w:val="00C235F4"/>
    <w:rsid w:val="00C30B85"/>
    <w:rsid w:val="00C32C0D"/>
    <w:rsid w:val="00C45CE2"/>
    <w:rsid w:val="00C5044E"/>
    <w:rsid w:val="00C75C74"/>
    <w:rsid w:val="00C75F56"/>
    <w:rsid w:val="00C76082"/>
    <w:rsid w:val="00C80081"/>
    <w:rsid w:val="00C84B97"/>
    <w:rsid w:val="00C9486F"/>
    <w:rsid w:val="00C97144"/>
    <w:rsid w:val="00CB2A49"/>
    <w:rsid w:val="00CD4843"/>
    <w:rsid w:val="00CE4987"/>
    <w:rsid w:val="00D12F2D"/>
    <w:rsid w:val="00D13FF8"/>
    <w:rsid w:val="00D23103"/>
    <w:rsid w:val="00D26931"/>
    <w:rsid w:val="00D31461"/>
    <w:rsid w:val="00D319C6"/>
    <w:rsid w:val="00D362D1"/>
    <w:rsid w:val="00D4248A"/>
    <w:rsid w:val="00D42E5A"/>
    <w:rsid w:val="00D67EE7"/>
    <w:rsid w:val="00D7138D"/>
    <w:rsid w:val="00D7352F"/>
    <w:rsid w:val="00D82287"/>
    <w:rsid w:val="00D933A8"/>
    <w:rsid w:val="00D94EDB"/>
    <w:rsid w:val="00DC07E1"/>
    <w:rsid w:val="00DC57EC"/>
    <w:rsid w:val="00DD3D4F"/>
    <w:rsid w:val="00DD3F6D"/>
    <w:rsid w:val="00DD6058"/>
    <w:rsid w:val="00E04A11"/>
    <w:rsid w:val="00E070A8"/>
    <w:rsid w:val="00E20C5D"/>
    <w:rsid w:val="00E245B1"/>
    <w:rsid w:val="00E352EB"/>
    <w:rsid w:val="00E40A6C"/>
    <w:rsid w:val="00E43E6F"/>
    <w:rsid w:val="00E44B84"/>
    <w:rsid w:val="00E54631"/>
    <w:rsid w:val="00E578D5"/>
    <w:rsid w:val="00E6669C"/>
    <w:rsid w:val="00E7015D"/>
    <w:rsid w:val="00E80274"/>
    <w:rsid w:val="00E96A16"/>
    <w:rsid w:val="00EA0AE1"/>
    <w:rsid w:val="00EA1317"/>
    <w:rsid w:val="00EA54F5"/>
    <w:rsid w:val="00EB129E"/>
    <w:rsid w:val="00ED0267"/>
    <w:rsid w:val="00ED3017"/>
    <w:rsid w:val="00EE08C2"/>
    <w:rsid w:val="00EE23CC"/>
    <w:rsid w:val="00EE4CA6"/>
    <w:rsid w:val="00EF2782"/>
    <w:rsid w:val="00F0348B"/>
    <w:rsid w:val="00F04F41"/>
    <w:rsid w:val="00F0535F"/>
    <w:rsid w:val="00F07B3A"/>
    <w:rsid w:val="00F167C4"/>
    <w:rsid w:val="00F214E9"/>
    <w:rsid w:val="00F278F5"/>
    <w:rsid w:val="00F3470C"/>
    <w:rsid w:val="00F36164"/>
    <w:rsid w:val="00F42AD6"/>
    <w:rsid w:val="00F54EE9"/>
    <w:rsid w:val="00F80A78"/>
    <w:rsid w:val="00F832E6"/>
    <w:rsid w:val="00F84C51"/>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0DAF"/>
    <w:rsid w:val="00FD5C7B"/>
    <w:rsid w:val="00FE27AF"/>
    <w:rsid w:val="00FE3951"/>
    <w:rsid w:val="00FE575C"/>
    <w:rsid w:val="00FF2252"/>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paragraph" w:styleId="Listaconvietas">
    <w:name w:val="List Bullet"/>
    <w:basedOn w:val="Normal"/>
    <w:rsid w:val="000244E2"/>
    <w:pPr>
      <w:widowControl/>
      <w:numPr>
        <w:numId w:val="12"/>
      </w:numPr>
      <w:autoSpaceDE/>
      <w:autoSpaceDN/>
      <w:adjustRightInd/>
    </w:pPr>
    <w:rPr>
      <w:rFonts w:ascii="Times New Roman" w:hAnsi="Times New Roman" w:cs="Times New Roman"/>
    </w:rPr>
  </w:style>
  <w:style w:type="paragraph" w:styleId="Textoindependiente">
    <w:name w:val="Body Text"/>
    <w:basedOn w:val="Normal"/>
    <w:link w:val="TextoindependienteCar"/>
    <w:rsid w:val="000244E2"/>
    <w:pPr>
      <w:tabs>
        <w:tab w:val="left" w:pos="-720"/>
      </w:tabs>
      <w:autoSpaceDE/>
      <w:autoSpaceDN/>
      <w:adjustRightInd/>
      <w:jc w:val="both"/>
    </w:pPr>
    <w:rPr>
      <w:rFonts w:ascii="Helvetica" w:hAnsi="Helvetica" w:cs="Times New Roman"/>
      <w:i/>
      <w:snapToGrid w:val="0"/>
      <w:spacing w:val="-2"/>
      <w:sz w:val="18"/>
      <w:szCs w:val="20"/>
      <w:lang w:val="es-ES_tradnl"/>
    </w:rPr>
  </w:style>
  <w:style w:type="character" w:customStyle="1" w:styleId="TextoindependienteCar">
    <w:name w:val="Texto independiente Car"/>
    <w:basedOn w:val="Fuentedeprrafopredeter"/>
    <w:link w:val="Textoindependiente"/>
    <w:rsid w:val="000244E2"/>
    <w:rPr>
      <w:rFonts w:ascii="Helvetica" w:eastAsia="Times New Roman" w:hAnsi="Helvetica" w:cs="Times New Roman"/>
      <w:i/>
      <w:snapToGrid w:val="0"/>
      <w:spacing w:val="-2"/>
      <w:sz w:val="18"/>
      <w:szCs w:val="20"/>
      <w:lang w:val="es-ES_tradnl" w:eastAsia="es-ES"/>
    </w:rPr>
  </w:style>
  <w:style w:type="paragraph" w:styleId="Listaconvietas2">
    <w:name w:val="List Bullet 2"/>
    <w:basedOn w:val="Normal"/>
    <w:rsid w:val="000244E2"/>
    <w:pPr>
      <w:widowControl/>
      <w:numPr>
        <w:numId w:val="13"/>
      </w:numPr>
      <w:autoSpaceDE/>
      <w:autoSpaceDN/>
      <w:adjustRightInd/>
    </w:pPr>
    <w:rPr>
      <w:rFonts w:ascii="Times New Roman" w:hAnsi="Times New Roman" w:cs="Times New Roman"/>
    </w:rPr>
  </w:style>
  <w:style w:type="paragraph" w:styleId="Lista2">
    <w:name w:val="List 2"/>
    <w:basedOn w:val="Normal"/>
    <w:rsid w:val="000244E2"/>
    <w:pPr>
      <w:widowControl/>
      <w:autoSpaceDE/>
      <w:autoSpaceDN/>
      <w:adjustRightInd/>
      <w:ind w:left="566" w:hanging="283"/>
    </w:pPr>
    <w:rPr>
      <w:rFonts w:ascii="Times New Roman" w:hAnsi="Times New Roman" w:cs="Times New Roman"/>
    </w:rPr>
  </w:style>
  <w:style w:type="paragraph" w:styleId="Textoindependienteprimerasangra">
    <w:name w:val="Body Text First Indent"/>
    <w:basedOn w:val="Textoindependiente"/>
    <w:link w:val="TextoindependienteprimerasangraCar"/>
    <w:rsid w:val="000244E2"/>
    <w:pPr>
      <w:widowControl/>
      <w:tabs>
        <w:tab w:val="clear" w:pos="-720"/>
      </w:tabs>
      <w:spacing w:after="120"/>
      <w:ind w:firstLine="210"/>
      <w:jc w:val="left"/>
    </w:pPr>
    <w:rPr>
      <w:rFonts w:ascii="Times New Roman" w:hAnsi="Times New Roman"/>
      <w:i w:val="0"/>
      <w:snapToGrid/>
      <w:spacing w:val="0"/>
      <w:sz w:val="24"/>
      <w:szCs w:val="24"/>
      <w:lang w:val="es-ES"/>
    </w:rPr>
  </w:style>
  <w:style w:type="character" w:customStyle="1" w:styleId="TextoindependienteprimerasangraCar">
    <w:name w:val="Texto independiente primera sangría Car"/>
    <w:basedOn w:val="TextoindependienteCar"/>
    <w:link w:val="Textoindependienteprimerasangra"/>
    <w:rsid w:val="000244E2"/>
    <w:rPr>
      <w:rFonts w:ascii="Times New Roman" w:hAnsi="Times New Roman"/>
      <w:sz w:val="24"/>
      <w:szCs w:val="24"/>
    </w:rPr>
  </w:style>
  <w:style w:type="paragraph" w:styleId="Lista">
    <w:name w:val="List"/>
    <w:basedOn w:val="Normal"/>
    <w:uiPriority w:val="99"/>
    <w:semiHidden/>
    <w:unhideWhenUsed/>
    <w:rsid w:val="00AE2F65"/>
    <w:pPr>
      <w:ind w:left="283" w:hanging="283"/>
      <w:contextualSpacing/>
    </w:pPr>
  </w:style>
  <w:style w:type="paragraph" w:styleId="Sangradetextonormal">
    <w:name w:val="Body Text Indent"/>
    <w:basedOn w:val="Normal"/>
    <w:link w:val="SangradetextonormalCar"/>
    <w:rsid w:val="00AE2F65"/>
    <w:pPr>
      <w:widowControl/>
      <w:autoSpaceDE/>
      <w:autoSpaceDN/>
      <w:adjustRightInd/>
      <w:spacing w:after="120"/>
      <w:ind w:left="283"/>
    </w:pPr>
    <w:rPr>
      <w:rFonts w:ascii="Times New Roman" w:hAnsi="Times New Roman" w:cs="Times New Roman"/>
    </w:rPr>
  </w:style>
  <w:style w:type="character" w:customStyle="1" w:styleId="SangradetextonormalCar">
    <w:name w:val="Sangría de texto normal Car"/>
    <w:basedOn w:val="Fuentedeprrafopredeter"/>
    <w:link w:val="Sangradetextonormal"/>
    <w:rsid w:val="00AE2F65"/>
    <w:rPr>
      <w:rFonts w:ascii="Times New Roman" w:eastAsia="Times New Roman" w:hAnsi="Times New Roman" w:cs="Times New Roman"/>
      <w:sz w:val="24"/>
      <w:szCs w:val="24"/>
      <w:lang w:eastAsia="es-ES"/>
    </w:rPr>
  </w:style>
  <w:style w:type="character" w:customStyle="1" w:styleId="a">
    <w:name w:val="a"/>
    <w:basedOn w:val="Fuentedeprrafopredeter"/>
    <w:rsid w:val="009B138D"/>
  </w:style>
  <w:style w:type="character" w:customStyle="1" w:styleId="l">
    <w:name w:val="l"/>
    <w:basedOn w:val="Fuentedeprrafopredeter"/>
    <w:rsid w:val="009B138D"/>
  </w:style>
  <w:style w:type="character" w:customStyle="1" w:styleId="l6">
    <w:name w:val="l6"/>
    <w:basedOn w:val="Fuentedeprrafopredeter"/>
    <w:rsid w:val="009B138D"/>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506">
      <w:bodyDiv w:val="1"/>
      <w:marLeft w:val="0"/>
      <w:marRight w:val="0"/>
      <w:marTop w:val="0"/>
      <w:marBottom w:val="0"/>
      <w:divBdr>
        <w:top w:val="none" w:sz="0" w:space="0" w:color="auto"/>
        <w:left w:val="none" w:sz="0" w:space="0" w:color="auto"/>
        <w:bottom w:val="none" w:sz="0" w:space="0" w:color="auto"/>
        <w:right w:val="none" w:sz="0" w:space="0" w:color="auto"/>
      </w:divBdr>
      <w:divsChild>
        <w:div w:id="611788882">
          <w:marLeft w:val="0"/>
          <w:marRight w:val="0"/>
          <w:marTop w:val="0"/>
          <w:marBottom w:val="0"/>
          <w:divBdr>
            <w:top w:val="none" w:sz="0" w:space="0" w:color="auto"/>
            <w:left w:val="none" w:sz="0" w:space="0" w:color="auto"/>
            <w:bottom w:val="none" w:sz="0" w:space="0" w:color="auto"/>
            <w:right w:val="none" w:sz="0" w:space="0" w:color="auto"/>
          </w:divBdr>
          <w:divsChild>
            <w:div w:id="465201310">
              <w:marLeft w:val="0"/>
              <w:marRight w:val="0"/>
              <w:marTop w:val="0"/>
              <w:marBottom w:val="0"/>
              <w:divBdr>
                <w:top w:val="none" w:sz="0" w:space="0" w:color="auto"/>
                <w:left w:val="none" w:sz="0" w:space="0" w:color="auto"/>
                <w:bottom w:val="none" w:sz="0" w:space="0" w:color="auto"/>
                <w:right w:val="none" w:sz="0" w:space="0" w:color="auto"/>
              </w:divBdr>
              <w:divsChild>
                <w:div w:id="194315193">
                  <w:marLeft w:val="0"/>
                  <w:marRight w:val="0"/>
                  <w:marTop w:val="0"/>
                  <w:marBottom w:val="0"/>
                  <w:divBdr>
                    <w:top w:val="none" w:sz="0" w:space="0" w:color="auto"/>
                    <w:left w:val="none" w:sz="0" w:space="0" w:color="auto"/>
                    <w:bottom w:val="none" w:sz="0" w:space="0" w:color="auto"/>
                    <w:right w:val="none" w:sz="0" w:space="0" w:color="auto"/>
                  </w:divBdr>
                  <w:divsChild>
                    <w:div w:id="1425372352">
                      <w:marLeft w:val="0"/>
                      <w:marRight w:val="0"/>
                      <w:marTop w:val="0"/>
                      <w:marBottom w:val="0"/>
                      <w:divBdr>
                        <w:top w:val="none" w:sz="0" w:space="0" w:color="auto"/>
                        <w:left w:val="none" w:sz="0" w:space="0" w:color="auto"/>
                        <w:bottom w:val="none" w:sz="0" w:space="0" w:color="auto"/>
                        <w:right w:val="none" w:sz="0" w:space="0" w:color="auto"/>
                      </w:divBdr>
                      <w:divsChild>
                        <w:div w:id="6466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2236">
                  <w:marLeft w:val="0"/>
                  <w:marRight w:val="0"/>
                  <w:marTop w:val="0"/>
                  <w:marBottom w:val="0"/>
                  <w:divBdr>
                    <w:top w:val="none" w:sz="0" w:space="0" w:color="auto"/>
                    <w:left w:val="none" w:sz="0" w:space="0" w:color="auto"/>
                    <w:bottom w:val="none" w:sz="0" w:space="0" w:color="auto"/>
                    <w:right w:val="none" w:sz="0" w:space="0" w:color="auto"/>
                  </w:divBdr>
                  <w:divsChild>
                    <w:div w:id="15201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3206">
          <w:marLeft w:val="0"/>
          <w:marRight w:val="0"/>
          <w:marTop w:val="0"/>
          <w:marBottom w:val="0"/>
          <w:divBdr>
            <w:top w:val="none" w:sz="0" w:space="0" w:color="auto"/>
            <w:left w:val="none" w:sz="0" w:space="0" w:color="auto"/>
            <w:bottom w:val="none" w:sz="0" w:space="0" w:color="auto"/>
            <w:right w:val="none" w:sz="0" w:space="0" w:color="auto"/>
          </w:divBdr>
          <w:divsChild>
            <w:div w:id="1732925160">
              <w:marLeft w:val="0"/>
              <w:marRight w:val="0"/>
              <w:marTop w:val="0"/>
              <w:marBottom w:val="0"/>
              <w:divBdr>
                <w:top w:val="none" w:sz="0" w:space="0" w:color="auto"/>
                <w:left w:val="none" w:sz="0" w:space="0" w:color="auto"/>
                <w:bottom w:val="none" w:sz="0" w:space="0" w:color="auto"/>
                <w:right w:val="none" w:sz="0" w:space="0" w:color="auto"/>
              </w:divBdr>
              <w:divsChild>
                <w:div w:id="172887110">
                  <w:marLeft w:val="0"/>
                  <w:marRight w:val="0"/>
                  <w:marTop w:val="0"/>
                  <w:marBottom w:val="0"/>
                  <w:divBdr>
                    <w:top w:val="none" w:sz="0" w:space="0" w:color="auto"/>
                    <w:left w:val="none" w:sz="0" w:space="0" w:color="auto"/>
                    <w:bottom w:val="none" w:sz="0" w:space="0" w:color="auto"/>
                    <w:right w:val="none" w:sz="0" w:space="0" w:color="auto"/>
                  </w:divBdr>
                  <w:divsChild>
                    <w:div w:id="1296834993">
                      <w:marLeft w:val="0"/>
                      <w:marRight w:val="0"/>
                      <w:marTop w:val="0"/>
                      <w:marBottom w:val="0"/>
                      <w:divBdr>
                        <w:top w:val="none" w:sz="0" w:space="0" w:color="auto"/>
                        <w:left w:val="none" w:sz="0" w:space="0" w:color="auto"/>
                        <w:bottom w:val="none" w:sz="0" w:space="0" w:color="auto"/>
                        <w:right w:val="none" w:sz="0" w:space="0" w:color="auto"/>
                      </w:divBdr>
                      <w:divsChild>
                        <w:div w:id="1579168443">
                          <w:marLeft w:val="0"/>
                          <w:marRight w:val="0"/>
                          <w:marTop w:val="0"/>
                          <w:marBottom w:val="0"/>
                          <w:divBdr>
                            <w:top w:val="none" w:sz="0" w:space="0" w:color="auto"/>
                            <w:left w:val="none" w:sz="0" w:space="0" w:color="auto"/>
                            <w:bottom w:val="none" w:sz="0" w:space="0" w:color="auto"/>
                            <w:right w:val="none" w:sz="0" w:space="0" w:color="auto"/>
                          </w:divBdr>
                        </w:div>
                        <w:div w:id="13223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969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04809181">
      <w:bodyDiv w:val="1"/>
      <w:marLeft w:val="0"/>
      <w:marRight w:val="0"/>
      <w:marTop w:val="0"/>
      <w:marBottom w:val="0"/>
      <w:divBdr>
        <w:top w:val="none" w:sz="0" w:space="0" w:color="auto"/>
        <w:left w:val="none" w:sz="0" w:space="0" w:color="auto"/>
        <w:bottom w:val="none" w:sz="0" w:space="0" w:color="auto"/>
        <w:right w:val="none" w:sz="0" w:space="0" w:color="auto"/>
      </w:divBdr>
      <w:divsChild>
        <w:div w:id="909845980">
          <w:marLeft w:val="0"/>
          <w:marRight w:val="0"/>
          <w:marTop w:val="0"/>
          <w:marBottom w:val="0"/>
          <w:divBdr>
            <w:top w:val="none" w:sz="0" w:space="0" w:color="auto"/>
            <w:left w:val="none" w:sz="0" w:space="0" w:color="auto"/>
            <w:bottom w:val="none" w:sz="0" w:space="0" w:color="auto"/>
            <w:right w:val="none" w:sz="0" w:space="0" w:color="auto"/>
          </w:divBdr>
          <w:divsChild>
            <w:div w:id="100074608">
              <w:marLeft w:val="0"/>
              <w:marRight w:val="0"/>
              <w:marTop w:val="0"/>
              <w:marBottom w:val="0"/>
              <w:divBdr>
                <w:top w:val="none" w:sz="0" w:space="0" w:color="auto"/>
                <w:left w:val="none" w:sz="0" w:space="0" w:color="auto"/>
                <w:bottom w:val="none" w:sz="0" w:space="0" w:color="auto"/>
                <w:right w:val="none" w:sz="0" w:space="0" w:color="auto"/>
              </w:divBdr>
              <w:divsChild>
                <w:div w:id="1030766835">
                  <w:marLeft w:val="0"/>
                  <w:marRight w:val="0"/>
                  <w:marTop w:val="0"/>
                  <w:marBottom w:val="0"/>
                  <w:divBdr>
                    <w:top w:val="none" w:sz="0" w:space="0" w:color="auto"/>
                    <w:left w:val="none" w:sz="0" w:space="0" w:color="auto"/>
                    <w:bottom w:val="none" w:sz="0" w:space="0" w:color="auto"/>
                    <w:right w:val="none" w:sz="0" w:space="0" w:color="auto"/>
                  </w:divBdr>
                </w:div>
                <w:div w:id="984969410">
                  <w:marLeft w:val="0"/>
                  <w:marRight w:val="0"/>
                  <w:marTop w:val="0"/>
                  <w:marBottom w:val="0"/>
                  <w:divBdr>
                    <w:top w:val="none" w:sz="0" w:space="0" w:color="auto"/>
                    <w:left w:val="none" w:sz="0" w:space="0" w:color="auto"/>
                    <w:bottom w:val="none" w:sz="0" w:space="0" w:color="auto"/>
                    <w:right w:val="none" w:sz="0" w:space="0" w:color="auto"/>
                  </w:divBdr>
                </w:div>
                <w:div w:id="1634410324">
                  <w:marLeft w:val="0"/>
                  <w:marRight w:val="0"/>
                  <w:marTop w:val="0"/>
                  <w:marBottom w:val="0"/>
                  <w:divBdr>
                    <w:top w:val="none" w:sz="0" w:space="0" w:color="auto"/>
                    <w:left w:val="none" w:sz="0" w:space="0" w:color="auto"/>
                    <w:bottom w:val="none" w:sz="0" w:space="0" w:color="auto"/>
                    <w:right w:val="none" w:sz="0" w:space="0" w:color="auto"/>
                  </w:divBdr>
                </w:div>
                <w:div w:id="16910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4543458">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Derecho" TargetMode="External"/><Relationship Id="rId18" Type="http://schemas.openxmlformats.org/officeDocument/2006/relationships/hyperlink" Target="https://es.wikipedia.org/wiki/Compa%C3%B1%C3%ADa_de_Jes%C3%BAs" TargetMode="External"/><Relationship Id="rId26" Type="http://schemas.openxmlformats.org/officeDocument/2006/relationships/hyperlink" Target="https://es.wikipedia.org/w/index.php?title=Claudio_de_Granier&amp;action=edit&amp;redlink=1" TargetMode="External"/><Relationship Id="rId39" Type="http://schemas.openxmlformats.org/officeDocument/2006/relationships/hyperlink" Target="https://es.wikipedia.org/wiki/Di%C3%B3cesis" TargetMode="External"/><Relationship Id="rId3" Type="http://schemas.openxmlformats.org/officeDocument/2006/relationships/styles" Target="styles.xml"/><Relationship Id="rId21" Type="http://schemas.openxmlformats.org/officeDocument/2006/relationships/hyperlink" Target="https://es.wikipedia.org/wiki/Universidad_de_Par%C3%ADs" TargetMode="External"/><Relationship Id="rId34" Type="http://schemas.openxmlformats.org/officeDocument/2006/relationships/hyperlink" Target="https://es.wikipedia.org/wiki/1594" TargetMode="External"/><Relationship Id="rId42" Type="http://schemas.openxmlformats.org/officeDocument/2006/relationships/hyperlink" Target="https://es.wikipedia.org/wiki/1604" TargetMode="External"/><Relationship Id="rId47" Type="http://schemas.openxmlformats.org/officeDocument/2006/relationships/hyperlink" Target="https://es.wikipedia.org/wiki/1665" TargetMode="External"/><Relationship Id="rId50" Type="http://schemas.openxmlformats.org/officeDocument/2006/relationships/hyperlink" Target="https://es.wikipedia.org/wiki/1877" TargetMode="External"/><Relationship Id="rId7" Type="http://schemas.openxmlformats.org/officeDocument/2006/relationships/endnotes" Target="endnotes.xml"/><Relationship Id="rId12" Type="http://schemas.openxmlformats.org/officeDocument/2006/relationships/hyperlink" Target="http://es.wikipedia.org/wiki/Padua" TargetMode="External"/><Relationship Id="rId17" Type="http://schemas.openxmlformats.org/officeDocument/2006/relationships/hyperlink" Target="https://es.wikipedia.org/wiki/Par%C3%ADs" TargetMode="External"/><Relationship Id="rId25" Type="http://schemas.openxmlformats.org/officeDocument/2006/relationships/hyperlink" Target="https://es.wikipedia.org/wiki/Ginebra_(ciudad)" TargetMode="External"/><Relationship Id="rId33" Type="http://schemas.openxmlformats.org/officeDocument/2006/relationships/hyperlink" Target="http://es.wikipedia.org/w/index.php?title=Antoine_Deshayes&amp;action=edit&amp;redlink=1" TargetMode="External"/><Relationship Id="rId38" Type="http://schemas.openxmlformats.org/officeDocument/2006/relationships/hyperlink" Target="https://es.wikipedia.org/wiki/1602" TargetMode="External"/><Relationship Id="rId46" Type="http://schemas.openxmlformats.org/officeDocument/2006/relationships/hyperlink" Target="https://es.wikipedia.org/wiki/Agust%C3%ADn_de_Hipona" TargetMode="External"/><Relationship Id="rId2" Type="http://schemas.openxmlformats.org/officeDocument/2006/relationships/numbering" Target="numbering.xml"/><Relationship Id="rId16" Type="http://schemas.openxmlformats.org/officeDocument/2006/relationships/hyperlink" Target="https://es.wikipedia.org/w/index.php?title=Francisca_de_Sionnaz&amp;action=edit&amp;redlink=1" TargetMode="External"/><Relationship Id="rId20" Type="http://schemas.openxmlformats.org/officeDocument/2006/relationships/hyperlink" Target="https://es.wikipedia.org/wiki/Teolog%C3%ADa" TargetMode="External"/><Relationship Id="rId29" Type="http://schemas.openxmlformats.org/officeDocument/2006/relationships/hyperlink" Target="https://es.wikipedia.org/wiki/Felipe_Neri" TargetMode="External"/><Relationship Id="rId41" Type="http://schemas.openxmlformats.org/officeDocument/2006/relationships/hyperlink" Target="https://es.wikipedia.org/wiki/Juana_de_Chanta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Universidad_de_Par%C3%ADs" TargetMode="External"/><Relationship Id="rId24" Type="http://schemas.openxmlformats.org/officeDocument/2006/relationships/hyperlink" Target="https://es.wikipedia.org/w/index.php?title=Luis_de_Sales&amp;action=edit&amp;redlink=1" TargetMode="External"/><Relationship Id="rId32" Type="http://schemas.openxmlformats.org/officeDocument/2006/relationships/hyperlink" Target="http://es.wikipedia.org/wiki/B%C3%A9rulle" TargetMode="External"/><Relationship Id="rId37" Type="http://schemas.openxmlformats.org/officeDocument/2006/relationships/hyperlink" Target="https://es.wikipedia.org/wiki/Juana_de_Chantal" TargetMode="External"/><Relationship Id="rId40" Type="http://schemas.openxmlformats.org/officeDocument/2006/relationships/hyperlink" Target="https://es.wikipedia.org/wiki/Orden_de_los_M%C3%ADnimos" TargetMode="External"/><Relationship Id="rId45" Type="http://schemas.openxmlformats.org/officeDocument/2006/relationships/hyperlink" Target="https://es.wikipedia.org/wiki/161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ndex.php?title=Francisco_de_Sales_de_Boisy&amp;action=edit&amp;redlink=1" TargetMode="External"/><Relationship Id="rId23" Type="http://schemas.openxmlformats.org/officeDocument/2006/relationships/hyperlink" Target="https://es.wikipedia.org/wiki/Sacerdote" TargetMode="External"/><Relationship Id="rId28" Type="http://schemas.openxmlformats.org/officeDocument/2006/relationships/hyperlink" Target="https://es.wikipedia.org/wiki/Francisco_de_As%C3%ADs" TargetMode="External"/><Relationship Id="rId36" Type="http://schemas.openxmlformats.org/officeDocument/2006/relationships/hyperlink" Target="https://es.wikipedia.org/wiki/Calvinismo" TargetMode="External"/><Relationship Id="rId49" Type="http://schemas.openxmlformats.org/officeDocument/2006/relationships/hyperlink" Target="https://es.wikipedia.org/wiki/24_de_enero" TargetMode="External"/><Relationship Id="rId10" Type="http://schemas.openxmlformats.org/officeDocument/2006/relationships/hyperlink" Target="http://es.wikipedia.org/wiki/Compa%C3%B1%C3%ADa_de_Jes%C3%BAs" TargetMode="External"/><Relationship Id="rId19" Type="http://schemas.openxmlformats.org/officeDocument/2006/relationships/hyperlink" Target="https://es.wikipedia.org/wiki/Derecho" TargetMode="External"/><Relationship Id="rId31" Type="http://schemas.openxmlformats.org/officeDocument/2006/relationships/hyperlink" Target="http://es.wikipedia.org/wiki/Enrique_IV" TargetMode="External"/><Relationship Id="rId44" Type="http://schemas.openxmlformats.org/officeDocument/2006/relationships/hyperlink" Target="https://es.wikipedia.org/wiki/6_de_junio" TargetMode="External"/><Relationship Id="rId52" Type="http://schemas.openxmlformats.org/officeDocument/2006/relationships/hyperlink" Target="https://es.wikipedia.org/wiki/Ves%C3%ADcula_biliar" TargetMode="External"/><Relationship Id="rId4" Type="http://schemas.openxmlformats.org/officeDocument/2006/relationships/settings" Target="settings.xml"/><Relationship Id="rId9" Type="http://schemas.openxmlformats.org/officeDocument/2006/relationships/hyperlink" Target="http://es.wikipedia.org/wiki/Par%C3%ADs" TargetMode="External"/><Relationship Id="rId14" Type="http://schemas.openxmlformats.org/officeDocument/2006/relationships/hyperlink" Target="http://es.wikipedia.org/wiki/Teolog%C3%ADa" TargetMode="External"/><Relationship Id="rId22" Type="http://schemas.openxmlformats.org/officeDocument/2006/relationships/hyperlink" Target="https://es.wikipedia.org/wiki/Universidad_de_Padua" TargetMode="External"/><Relationship Id="rId27" Type="http://schemas.openxmlformats.org/officeDocument/2006/relationships/hyperlink" Target="https://es.wikipedia.org/wiki/1593" TargetMode="External"/><Relationship Id="rId30" Type="http://schemas.openxmlformats.org/officeDocument/2006/relationships/hyperlink" Target="http://es.wikipedia.org/wiki/Francia" TargetMode="External"/><Relationship Id="rId35" Type="http://schemas.openxmlformats.org/officeDocument/2006/relationships/hyperlink" Target="https://es.wikipedia.org/w/index.php?title=Chablais&amp;action=edit&amp;redlink=1" TargetMode="External"/><Relationship Id="rId43" Type="http://schemas.openxmlformats.org/officeDocument/2006/relationships/hyperlink" Target="https://es.wikipedia.org/wiki/Orden_de_la_Visitaci%C3%B3n_de_Santa_Mar%C3%ADa" TargetMode="External"/><Relationship Id="rId48" Type="http://schemas.openxmlformats.org/officeDocument/2006/relationships/hyperlink" Target="https://es.wikipedia.org/wiki/Alejandro_VII" TargetMode="External"/><Relationship Id="rId8" Type="http://schemas.openxmlformats.org/officeDocument/2006/relationships/image" Target="media/image1.jpeg"/><Relationship Id="rId51" Type="http://schemas.openxmlformats.org/officeDocument/2006/relationships/hyperlink" Target="https://es.wikipedia.org/wiki/Doctor_de_la_Igles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2605</Words>
  <Characters>14333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2019-04-02T06:06:00Z</cp:lastPrinted>
  <dcterms:created xsi:type="dcterms:W3CDTF">2019-08-04T17:25:00Z</dcterms:created>
  <dcterms:modified xsi:type="dcterms:W3CDTF">2019-08-04T17:25:00Z</dcterms:modified>
</cp:coreProperties>
</file>