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F9" w:rsidRPr="006C79EF" w:rsidRDefault="006C79EF" w:rsidP="00F92AF9">
      <w:pPr>
        <w:jc w:val="center"/>
        <w:rPr>
          <w:b/>
        </w:rPr>
      </w:pPr>
      <w:r w:rsidRPr="006C79EF">
        <w:rPr>
          <w:b/>
          <w:color w:val="FF0000"/>
          <w:sz w:val="36"/>
          <w:szCs w:val="36"/>
        </w:rPr>
        <w:t>San</w:t>
      </w:r>
      <w:r w:rsidR="00F92AF9">
        <w:rPr>
          <w:b/>
          <w:color w:val="FF0000"/>
          <w:sz w:val="36"/>
          <w:szCs w:val="36"/>
        </w:rPr>
        <w:t xml:space="preserve"> Pedro </w:t>
      </w:r>
      <w:proofErr w:type="spellStart"/>
      <w:r w:rsidR="00F92AF9">
        <w:rPr>
          <w:b/>
          <w:color w:val="FF0000"/>
          <w:sz w:val="36"/>
          <w:szCs w:val="36"/>
        </w:rPr>
        <w:t>Claver</w:t>
      </w:r>
      <w:proofErr w:type="spellEnd"/>
      <w:r w:rsidRPr="006C79EF">
        <w:rPr>
          <w:b/>
          <w:color w:val="FF0000"/>
          <w:sz w:val="36"/>
          <w:szCs w:val="36"/>
        </w:rPr>
        <w:t xml:space="preserve"> </w:t>
      </w:r>
      <w:r w:rsidR="0068649B">
        <w:rPr>
          <w:b/>
          <w:color w:val="FF0000"/>
          <w:sz w:val="36"/>
          <w:szCs w:val="36"/>
        </w:rPr>
        <w:t xml:space="preserve">  *</w:t>
      </w:r>
      <w:r w:rsidR="00F92AF9">
        <w:rPr>
          <w:b/>
          <w:color w:val="FF0000"/>
          <w:sz w:val="36"/>
          <w:szCs w:val="36"/>
        </w:rPr>
        <w:t xml:space="preserve"> 1580 - 1654</w:t>
      </w:r>
    </w:p>
    <w:p w:rsidR="00F92AF9" w:rsidRDefault="00F92AF9" w:rsidP="003928DD">
      <w:pPr>
        <w:pStyle w:val="NormalWeb"/>
        <w:jc w:val="center"/>
        <w:rPr>
          <w:rFonts w:ascii="Arial" w:hAnsi="Arial" w:cs="Arial"/>
          <w:b/>
        </w:rPr>
      </w:pPr>
      <w:r>
        <w:rPr>
          <w:b/>
          <w:noProof/>
        </w:rPr>
        <w:drawing>
          <wp:inline distT="0" distB="0" distL="0" distR="0">
            <wp:extent cx="2076450" cy="2737138"/>
            <wp:effectExtent l="1905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77537" t="35261" r="6698" b="37687"/>
                    <a:stretch>
                      <a:fillRect/>
                    </a:stretch>
                  </pic:blipFill>
                  <pic:spPr bwMode="auto">
                    <a:xfrm>
                      <a:off x="0" y="0"/>
                      <a:ext cx="2076450" cy="2737138"/>
                    </a:xfrm>
                    <a:prstGeom prst="rect">
                      <a:avLst/>
                    </a:prstGeom>
                    <a:noFill/>
                    <a:ln w="9525">
                      <a:noFill/>
                      <a:miter lim="800000"/>
                      <a:headEnd/>
                      <a:tailEnd/>
                    </a:ln>
                  </pic:spPr>
                </pic:pic>
              </a:graphicData>
            </a:graphic>
          </wp:inline>
        </w:drawing>
      </w:r>
    </w:p>
    <w:p w:rsidR="0057423D" w:rsidRPr="0057423D" w:rsidRDefault="0057423D" w:rsidP="0057423D">
      <w:pPr>
        <w:pStyle w:val="NormalWeb"/>
        <w:spacing w:before="0" w:beforeAutospacing="0" w:after="0" w:afterAutospacing="0"/>
        <w:jc w:val="both"/>
        <w:rPr>
          <w:rFonts w:ascii="Arial" w:hAnsi="Arial" w:cs="Arial"/>
          <w:b/>
          <w:color w:val="FF0000"/>
        </w:rPr>
      </w:pPr>
      <w:r w:rsidRPr="0057423D">
        <w:rPr>
          <w:rFonts w:ascii="Arial" w:hAnsi="Arial" w:cs="Arial"/>
          <w:b/>
          <w:color w:val="FF0000"/>
        </w:rPr>
        <w:t xml:space="preserve">    </w:t>
      </w:r>
      <w:proofErr w:type="spellStart"/>
      <w:r w:rsidR="00024BE7">
        <w:rPr>
          <w:rFonts w:ascii="Arial" w:hAnsi="Arial" w:cs="Arial"/>
          <w:b/>
          <w:color w:val="FF0000"/>
        </w:rPr>
        <w:t>an</w:t>
      </w:r>
      <w:proofErr w:type="spellEnd"/>
      <w:r w:rsidRPr="0057423D">
        <w:rPr>
          <w:rFonts w:ascii="Arial" w:hAnsi="Arial" w:cs="Arial"/>
          <w:b/>
          <w:color w:val="FF0000"/>
        </w:rPr>
        <w:t xml:space="preserve"> Pedro </w:t>
      </w:r>
      <w:proofErr w:type="spellStart"/>
      <w:r w:rsidRPr="0057423D">
        <w:rPr>
          <w:rFonts w:ascii="Arial" w:hAnsi="Arial" w:cs="Arial"/>
          <w:b/>
          <w:color w:val="FF0000"/>
        </w:rPr>
        <w:t>Claver</w:t>
      </w:r>
      <w:proofErr w:type="spellEnd"/>
      <w:r w:rsidRPr="0057423D">
        <w:rPr>
          <w:rFonts w:ascii="Arial" w:hAnsi="Arial" w:cs="Arial"/>
          <w:b/>
          <w:color w:val="FF0000"/>
        </w:rPr>
        <w:t xml:space="preserve"> fue el heroico catequista de los negros que ver</w:t>
      </w:r>
      <w:r>
        <w:rPr>
          <w:rFonts w:ascii="Arial" w:hAnsi="Arial" w:cs="Arial"/>
          <w:b/>
          <w:color w:val="FF0000"/>
        </w:rPr>
        <w:t>g</w:t>
      </w:r>
      <w:r w:rsidRPr="0057423D">
        <w:rPr>
          <w:rFonts w:ascii="Arial" w:hAnsi="Arial" w:cs="Arial"/>
          <w:b/>
          <w:color w:val="FF0000"/>
        </w:rPr>
        <w:t>onzosamente los eur</w:t>
      </w:r>
      <w:r w:rsidRPr="0057423D">
        <w:rPr>
          <w:rFonts w:ascii="Arial" w:hAnsi="Arial" w:cs="Arial"/>
          <w:b/>
          <w:color w:val="FF0000"/>
        </w:rPr>
        <w:t>o</w:t>
      </w:r>
      <w:r w:rsidRPr="0057423D">
        <w:rPr>
          <w:rFonts w:ascii="Arial" w:hAnsi="Arial" w:cs="Arial"/>
          <w:b/>
          <w:color w:val="FF0000"/>
        </w:rPr>
        <w:t>peos lleva</w:t>
      </w:r>
      <w:r>
        <w:rPr>
          <w:rFonts w:ascii="Arial" w:hAnsi="Arial" w:cs="Arial"/>
          <w:b/>
          <w:color w:val="FF0000"/>
        </w:rPr>
        <w:t>ba</w:t>
      </w:r>
      <w:r w:rsidRPr="0057423D">
        <w:rPr>
          <w:rFonts w:ascii="Arial" w:hAnsi="Arial" w:cs="Arial"/>
          <w:b/>
          <w:color w:val="FF0000"/>
        </w:rPr>
        <w:t>n a Am</w:t>
      </w:r>
      <w:r>
        <w:rPr>
          <w:rFonts w:ascii="Arial" w:hAnsi="Arial" w:cs="Arial"/>
          <w:b/>
          <w:color w:val="FF0000"/>
        </w:rPr>
        <w:t>é</w:t>
      </w:r>
      <w:r w:rsidRPr="0057423D">
        <w:rPr>
          <w:rFonts w:ascii="Arial" w:hAnsi="Arial" w:cs="Arial"/>
          <w:b/>
          <w:color w:val="FF0000"/>
        </w:rPr>
        <w:t xml:space="preserve">rica. </w:t>
      </w:r>
      <w:r w:rsidR="00024BE7">
        <w:rPr>
          <w:rFonts w:ascii="Arial" w:hAnsi="Arial" w:cs="Arial"/>
          <w:b/>
          <w:color w:val="FF0000"/>
        </w:rPr>
        <w:t>E</w:t>
      </w:r>
      <w:r w:rsidRPr="0057423D">
        <w:rPr>
          <w:rFonts w:ascii="Arial" w:hAnsi="Arial" w:cs="Arial"/>
          <w:b/>
          <w:color w:val="FF0000"/>
        </w:rPr>
        <w:t>l vivi</w:t>
      </w:r>
      <w:r>
        <w:rPr>
          <w:rFonts w:ascii="Arial" w:hAnsi="Arial" w:cs="Arial"/>
          <w:b/>
          <w:color w:val="FF0000"/>
        </w:rPr>
        <w:t>ó</w:t>
      </w:r>
      <w:r w:rsidRPr="0057423D">
        <w:rPr>
          <w:rFonts w:ascii="Arial" w:hAnsi="Arial" w:cs="Arial"/>
          <w:b/>
          <w:color w:val="FF0000"/>
        </w:rPr>
        <w:t xml:space="preserve"> y trabaj</w:t>
      </w:r>
      <w:r>
        <w:rPr>
          <w:rFonts w:ascii="Arial" w:hAnsi="Arial" w:cs="Arial"/>
          <w:b/>
          <w:color w:val="FF0000"/>
        </w:rPr>
        <w:t>ó</w:t>
      </w:r>
      <w:r w:rsidRPr="0057423D">
        <w:rPr>
          <w:rFonts w:ascii="Arial" w:hAnsi="Arial" w:cs="Arial"/>
          <w:b/>
          <w:color w:val="FF0000"/>
        </w:rPr>
        <w:t xml:space="preserve"> co</w:t>
      </w:r>
      <w:r w:rsidR="00024BE7">
        <w:rPr>
          <w:rFonts w:ascii="Arial" w:hAnsi="Arial" w:cs="Arial"/>
          <w:b/>
          <w:color w:val="FF0000"/>
        </w:rPr>
        <w:t>n los esclavos en Cartagena de I</w:t>
      </w:r>
      <w:r w:rsidRPr="0057423D">
        <w:rPr>
          <w:rFonts w:ascii="Arial" w:hAnsi="Arial" w:cs="Arial"/>
          <w:b/>
          <w:color w:val="FF0000"/>
        </w:rPr>
        <w:t xml:space="preserve">ndias, en </w:t>
      </w:r>
      <w:r>
        <w:rPr>
          <w:rFonts w:ascii="Arial" w:hAnsi="Arial" w:cs="Arial"/>
          <w:b/>
          <w:color w:val="FF0000"/>
        </w:rPr>
        <w:t>C</w:t>
      </w:r>
      <w:r w:rsidRPr="0057423D">
        <w:rPr>
          <w:rFonts w:ascii="Arial" w:hAnsi="Arial" w:cs="Arial"/>
          <w:b/>
          <w:color w:val="FF0000"/>
        </w:rPr>
        <w:t>o</w:t>
      </w:r>
      <w:r w:rsidRPr="0057423D">
        <w:rPr>
          <w:rFonts w:ascii="Arial" w:hAnsi="Arial" w:cs="Arial"/>
          <w:b/>
          <w:color w:val="FF0000"/>
        </w:rPr>
        <w:t>lombia. Pocos cateq</w:t>
      </w:r>
      <w:r>
        <w:rPr>
          <w:rFonts w:ascii="Arial" w:hAnsi="Arial" w:cs="Arial"/>
          <w:b/>
          <w:color w:val="FF0000"/>
        </w:rPr>
        <w:t>uistas tendrá</w:t>
      </w:r>
      <w:r w:rsidRPr="0057423D">
        <w:rPr>
          <w:rFonts w:ascii="Arial" w:hAnsi="Arial" w:cs="Arial"/>
          <w:b/>
          <w:color w:val="FF0000"/>
        </w:rPr>
        <w:t>n en el m</w:t>
      </w:r>
      <w:r>
        <w:rPr>
          <w:rFonts w:ascii="Arial" w:hAnsi="Arial" w:cs="Arial"/>
          <w:b/>
          <w:color w:val="FF0000"/>
        </w:rPr>
        <w:t>u</w:t>
      </w:r>
      <w:r w:rsidRPr="0057423D">
        <w:rPr>
          <w:rFonts w:ascii="Arial" w:hAnsi="Arial" w:cs="Arial"/>
          <w:b/>
          <w:color w:val="FF0000"/>
        </w:rPr>
        <w:t>ndo que trabajar en tan dif</w:t>
      </w:r>
      <w:r>
        <w:rPr>
          <w:rFonts w:ascii="Arial" w:hAnsi="Arial" w:cs="Arial"/>
          <w:b/>
          <w:color w:val="FF0000"/>
        </w:rPr>
        <w:t>í</w:t>
      </w:r>
      <w:r w:rsidRPr="0057423D">
        <w:rPr>
          <w:rFonts w:ascii="Arial" w:hAnsi="Arial" w:cs="Arial"/>
          <w:b/>
          <w:color w:val="FF0000"/>
        </w:rPr>
        <w:t xml:space="preserve">ciles condiciones y </w:t>
      </w:r>
      <w:r>
        <w:rPr>
          <w:rFonts w:ascii="Arial" w:hAnsi="Arial" w:cs="Arial"/>
          <w:b/>
          <w:color w:val="FF0000"/>
        </w:rPr>
        <w:t xml:space="preserve">en </w:t>
      </w:r>
      <w:r w:rsidRPr="0057423D">
        <w:rPr>
          <w:rFonts w:ascii="Arial" w:hAnsi="Arial" w:cs="Arial"/>
          <w:b/>
          <w:color w:val="FF0000"/>
        </w:rPr>
        <w:t>tan vergonz</w:t>
      </w:r>
      <w:r>
        <w:rPr>
          <w:rFonts w:ascii="Arial" w:hAnsi="Arial" w:cs="Arial"/>
          <w:b/>
          <w:color w:val="FF0000"/>
        </w:rPr>
        <w:t>os</w:t>
      </w:r>
      <w:r w:rsidRPr="0057423D">
        <w:rPr>
          <w:rFonts w:ascii="Arial" w:hAnsi="Arial" w:cs="Arial"/>
          <w:b/>
          <w:color w:val="FF0000"/>
        </w:rPr>
        <w:t>as explotaciones. Pero a veces hay catequistas que trabajan con escla</w:t>
      </w:r>
      <w:r>
        <w:rPr>
          <w:rFonts w:ascii="Arial" w:hAnsi="Arial" w:cs="Arial"/>
          <w:b/>
          <w:color w:val="FF0000"/>
        </w:rPr>
        <w:t>vos de la enfermedad, de la d</w:t>
      </w:r>
      <w:r w:rsidRPr="0057423D">
        <w:rPr>
          <w:rFonts w:ascii="Arial" w:hAnsi="Arial" w:cs="Arial"/>
          <w:b/>
          <w:color w:val="FF0000"/>
        </w:rPr>
        <w:t xml:space="preserve">roga o de los delitos que se pagan en las cárceles. Estos pueden pedir al hoy </w:t>
      </w:r>
      <w:r w:rsidR="00024BE7">
        <w:rPr>
          <w:rFonts w:ascii="Arial" w:hAnsi="Arial" w:cs="Arial"/>
          <w:b/>
          <w:color w:val="FF0000"/>
        </w:rPr>
        <w:t xml:space="preserve">al </w:t>
      </w:r>
      <w:r>
        <w:rPr>
          <w:rFonts w:ascii="Arial" w:hAnsi="Arial" w:cs="Arial"/>
          <w:b/>
          <w:color w:val="FF0000"/>
        </w:rPr>
        <w:t>Santo</w:t>
      </w:r>
      <w:r w:rsidRPr="0057423D">
        <w:rPr>
          <w:rFonts w:ascii="Arial" w:hAnsi="Arial" w:cs="Arial"/>
          <w:b/>
          <w:color w:val="FF0000"/>
        </w:rPr>
        <w:t xml:space="preserve"> Pedro </w:t>
      </w:r>
      <w:proofErr w:type="spellStart"/>
      <w:r>
        <w:rPr>
          <w:rFonts w:ascii="Arial" w:hAnsi="Arial" w:cs="Arial"/>
          <w:b/>
          <w:color w:val="FF0000"/>
        </w:rPr>
        <w:t>C</w:t>
      </w:r>
      <w:r w:rsidRPr="0057423D">
        <w:rPr>
          <w:rFonts w:ascii="Arial" w:hAnsi="Arial" w:cs="Arial"/>
          <w:b/>
          <w:color w:val="FF0000"/>
        </w:rPr>
        <w:t>laver</w:t>
      </w:r>
      <w:proofErr w:type="spellEnd"/>
      <w:r w:rsidRPr="0057423D">
        <w:rPr>
          <w:rFonts w:ascii="Arial" w:hAnsi="Arial" w:cs="Arial"/>
          <w:b/>
          <w:color w:val="FF0000"/>
        </w:rPr>
        <w:t xml:space="preserve"> que les ayude con el recuerdo de su ejemplo</w:t>
      </w:r>
      <w:r>
        <w:rPr>
          <w:rFonts w:ascii="Arial" w:hAnsi="Arial" w:cs="Arial"/>
          <w:b/>
          <w:color w:val="FF0000"/>
        </w:rPr>
        <w:t>.</w:t>
      </w:r>
      <w:r w:rsidRPr="0057423D">
        <w:rPr>
          <w:rFonts w:ascii="Arial" w:hAnsi="Arial" w:cs="Arial"/>
          <w:b/>
          <w:color w:val="FF0000"/>
        </w:rPr>
        <w:t xml:space="preserve"> </w:t>
      </w:r>
    </w:p>
    <w:p w:rsidR="003928DD" w:rsidRDefault="006C79EF" w:rsidP="003928DD">
      <w:pPr>
        <w:pStyle w:val="NormalWeb"/>
        <w:spacing w:before="0" w:beforeAutospacing="0" w:after="0" w:afterAutospacing="0"/>
        <w:jc w:val="both"/>
        <w:rPr>
          <w:rFonts w:ascii="Arial" w:hAnsi="Arial" w:cs="Arial"/>
          <w:b/>
        </w:rPr>
      </w:pPr>
      <w:r w:rsidRPr="006C79EF">
        <w:rPr>
          <w:rFonts w:ascii="Arial" w:hAnsi="Arial" w:cs="Arial"/>
          <w:b/>
        </w:rPr>
        <w:br/>
      </w:r>
      <w:r w:rsidR="00024BE7">
        <w:rPr>
          <w:b/>
          <w:bCs/>
        </w:rPr>
        <w:t xml:space="preserve">   </w:t>
      </w:r>
      <w:r w:rsidR="003928DD">
        <w:rPr>
          <w:b/>
          <w:bCs/>
        </w:rPr>
        <w:t xml:space="preserve"> </w:t>
      </w:r>
      <w:r w:rsidR="003928DD" w:rsidRPr="003928DD">
        <w:rPr>
          <w:rFonts w:ascii="Arial" w:hAnsi="Arial" w:cs="Arial"/>
          <w:b/>
          <w:bCs/>
        </w:rPr>
        <w:t>S</w:t>
      </w:r>
      <w:r w:rsidR="00F92AF9" w:rsidRPr="003928DD">
        <w:rPr>
          <w:rFonts w:ascii="Arial" w:hAnsi="Arial" w:cs="Arial"/>
          <w:b/>
          <w:bCs/>
        </w:rPr>
        <w:t xml:space="preserve">an Pedro </w:t>
      </w:r>
      <w:proofErr w:type="spellStart"/>
      <w:r w:rsidR="00F92AF9" w:rsidRPr="003928DD">
        <w:rPr>
          <w:rFonts w:ascii="Arial" w:hAnsi="Arial" w:cs="Arial"/>
          <w:b/>
          <w:bCs/>
        </w:rPr>
        <w:t>Claver</w:t>
      </w:r>
      <w:proofErr w:type="spellEnd"/>
      <w:r w:rsidR="00F92AF9" w:rsidRPr="003928DD">
        <w:rPr>
          <w:rFonts w:ascii="Arial" w:hAnsi="Arial" w:cs="Arial"/>
          <w:b/>
          <w:bCs/>
        </w:rPr>
        <w:t xml:space="preserve"> S.J.</w:t>
      </w:r>
      <w:r w:rsidR="00F92AF9" w:rsidRPr="003928DD">
        <w:rPr>
          <w:rFonts w:ascii="Arial" w:hAnsi="Arial" w:cs="Arial"/>
          <w:b/>
        </w:rPr>
        <w:t xml:space="preserve"> (</w:t>
      </w:r>
      <w:proofErr w:type="spellStart"/>
      <w:r w:rsidR="00D97885" w:rsidRPr="003928DD">
        <w:rPr>
          <w:rFonts w:ascii="Arial" w:hAnsi="Arial" w:cs="Arial"/>
          <w:b/>
        </w:rPr>
        <w:fldChar w:fldCharType="begin"/>
      </w:r>
      <w:r w:rsidR="00F92AF9" w:rsidRPr="003928DD">
        <w:rPr>
          <w:rFonts w:ascii="Arial" w:hAnsi="Arial" w:cs="Arial"/>
          <w:b/>
        </w:rPr>
        <w:instrText xml:space="preserve"> HYPERLINK "https://es.wikipedia.org/wiki/Verd%C3%BA" \o "Verdú" </w:instrText>
      </w:r>
      <w:r w:rsidR="00D97885" w:rsidRPr="003928DD">
        <w:rPr>
          <w:rFonts w:ascii="Arial" w:hAnsi="Arial" w:cs="Arial"/>
          <w:b/>
        </w:rPr>
        <w:fldChar w:fldCharType="separate"/>
      </w:r>
      <w:r w:rsidR="00F92AF9" w:rsidRPr="003928DD">
        <w:rPr>
          <w:rStyle w:val="Hipervnculo"/>
          <w:rFonts w:ascii="Arial" w:hAnsi="Arial" w:cs="Arial"/>
          <w:b/>
          <w:color w:val="auto"/>
          <w:u w:val="none"/>
        </w:rPr>
        <w:t>Verdú</w:t>
      </w:r>
      <w:proofErr w:type="spellEnd"/>
      <w:r w:rsidR="00D97885" w:rsidRPr="003928DD">
        <w:rPr>
          <w:rFonts w:ascii="Arial" w:hAnsi="Arial" w:cs="Arial"/>
          <w:b/>
        </w:rPr>
        <w:fldChar w:fldCharType="end"/>
      </w:r>
      <w:r w:rsidR="00F92AF9" w:rsidRPr="003928DD">
        <w:rPr>
          <w:rFonts w:ascii="Arial" w:hAnsi="Arial" w:cs="Arial"/>
          <w:b/>
        </w:rPr>
        <w:t xml:space="preserve">, junio de </w:t>
      </w:r>
      <w:hyperlink r:id="rId9" w:tooltip="1580" w:history="1">
        <w:r w:rsidR="00F92AF9" w:rsidRPr="003928DD">
          <w:rPr>
            <w:rStyle w:val="Hipervnculo"/>
            <w:rFonts w:ascii="Arial" w:hAnsi="Arial" w:cs="Arial"/>
            <w:b/>
            <w:color w:val="auto"/>
            <w:u w:val="none"/>
          </w:rPr>
          <w:t>1580</w:t>
        </w:r>
      </w:hyperlink>
      <w:r w:rsidR="00F92AF9" w:rsidRPr="003928DD">
        <w:rPr>
          <w:rFonts w:ascii="Arial" w:hAnsi="Arial" w:cs="Arial"/>
          <w:b/>
        </w:rPr>
        <w:t xml:space="preserve"> — </w:t>
      </w:r>
      <w:hyperlink r:id="rId10" w:tooltip="Cartagena de Indias" w:history="1">
        <w:r w:rsidR="00F92AF9" w:rsidRPr="003928DD">
          <w:rPr>
            <w:rStyle w:val="Hipervnculo"/>
            <w:rFonts w:ascii="Arial" w:hAnsi="Arial" w:cs="Arial"/>
            <w:b/>
            <w:color w:val="auto"/>
            <w:u w:val="none"/>
          </w:rPr>
          <w:t>Cartagena de Indias</w:t>
        </w:r>
      </w:hyperlink>
      <w:r w:rsidR="00F92AF9" w:rsidRPr="003928DD">
        <w:rPr>
          <w:rFonts w:ascii="Arial" w:hAnsi="Arial" w:cs="Arial"/>
          <w:b/>
        </w:rPr>
        <w:t xml:space="preserve">, </w:t>
      </w:r>
      <w:hyperlink r:id="rId11" w:tooltip="9 de septiembre" w:history="1">
        <w:r w:rsidR="00F92AF9" w:rsidRPr="003928DD">
          <w:rPr>
            <w:rStyle w:val="Hipervnculo"/>
            <w:rFonts w:ascii="Arial" w:hAnsi="Arial" w:cs="Arial"/>
            <w:b/>
            <w:color w:val="auto"/>
            <w:u w:val="none"/>
          </w:rPr>
          <w:t>9 de septiembre</w:t>
        </w:r>
      </w:hyperlink>
      <w:r w:rsidR="00F92AF9" w:rsidRPr="003928DD">
        <w:rPr>
          <w:rFonts w:ascii="Arial" w:hAnsi="Arial" w:cs="Arial"/>
          <w:b/>
        </w:rPr>
        <w:t xml:space="preserve"> de </w:t>
      </w:r>
      <w:hyperlink r:id="rId12" w:tooltip="1654" w:history="1">
        <w:r w:rsidR="00F92AF9" w:rsidRPr="003928DD">
          <w:rPr>
            <w:rStyle w:val="Hipervnculo"/>
            <w:rFonts w:ascii="Arial" w:hAnsi="Arial" w:cs="Arial"/>
            <w:b/>
            <w:color w:val="auto"/>
            <w:u w:val="none"/>
          </w:rPr>
          <w:t>1654</w:t>
        </w:r>
      </w:hyperlink>
      <w:r w:rsidR="00F92AF9" w:rsidRPr="003928DD">
        <w:rPr>
          <w:rFonts w:ascii="Arial" w:hAnsi="Arial" w:cs="Arial"/>
          <w:b/>
        </w:rPr>
        <w:t xml:space="preserve">), cuyo nombre de nacimiento fue </w:t>
      </w:r>
      <w:r w:rsidR="00F92AF9" w:rsidRPr="003928DD">
        <w:rPr>
          <w:rFonts w:ascii="Arial" w:hAnsi="Arial" w:cs="Arial"/>
          <w:b/>
          <w:bCs/>
        </w:rPr>
        <w:t xml:space="preserve">Pere </w:t>
      </w:r>
      <w:proofErr w:type="spellStart"/>
      <w:r w:rsidR="00F92AF9" w:rsidRPr="003928DD">
        <w:rPr>
          <w:rFonts w:ascii="Arial" w:hAnsi="Arial" w:cs="Arial"/>
          <w:b/>
          <w:bCs/>
        </w:rPr>
        <w:t>Claver</w:t>
      </w:r>
      <w:proofErr w:type="spellEnd"/>
      <w:r w:rsidR="00F92AF9" w:rsidRPr="003928DD">
        <w:rPr>
          <w:rFonts w:ascii="Arial" w:hAnsi="Arial" w:cs="Arial"/>
          <w:b/>
          <w:bCs/>
        </w:rPr>
        <w:t xml:space="preserve"> </w:t>
      </w:r>
      <w:proofErr w:type="spellStart"/>
      <w:r w:rsidR="00F92AF9" w:rsidRPr="003928DD">
        <w:rPr>
          <w:rFonts w:ascii="Arial" w:hAnsi="Arial" w:cs="Arial"/>
          <w:b/>
          <w:bCs/>
        </w:rPr>
        <w:t>Corberó</w:t>
      </w:r>
      <w:proofErr w:type="spellEnd"/>
      <w:r w:rsidR="00F92AF9" w:rsidRPr="003928DD">
        <w:rPr>
          <w:rFonts w:ascii="Arial" w:hAnsi="Arial" w:cs="Arial"/>
          <w:b/>
        </w:rPr>
        <w:t>,</w:t>
      </w:r>
      <w:r w:rsidR="0068649B" w:rsidRPr="003928DD">
        <w:rPr>
          <w:rFonts w:ascii="Arial" w:hAnsi="Arial" w:cs="Arial"/>
          <w:b/>
        </w:rPr>
        <w:t xml:space="preserve"> </w:t>
      </w:r>
      <w:r w:rsidR="00F92AF9" w:rsidRPr="003928DD">
        <w:rPr>
          <w:rFonts w:ascii="Arial" w:hAnsi="Arial" w:cs="Arial"/>
          <w:b/>
        </w:rPr>
        <w:t xml:space="preserve">​ fue un misionero y sacerdote </w:t>
      </w:r>
      <w:hyperlink r:id="rId13" w:tooltip="Compañía de Jesús" w:history="1">
        <w:r w:rsidR="00F92AF9" w:rsidRPr="003928DD">
          <w:rPr>
            <w:rStyle w:val="Hipervnculo"/>
            <w:rFonts w:ascii="Arial" w:hAnsi="Arial" w:cs="Arial"/>
            <w:b/>
            <w:color w:val="auto"/>
            <w:u w:val="none"/>
          </w:rPr>
          <w:t>jesuita</w:t>
        </w:r>
      </w:hyperlink>
      <w:r w:rsidR="00F92AF9" w:rsidRPr="003928DD">
        <w:rPr>
          <w:rFonts w:ascii="Arial" w:hAnsi="Arial" w:cs="Arial"/>
          <w:b/>
        </w:rPr>
        <w:t xml:space="preserve"> </w:t>
      </w:r>
      <w:hyperlink r:id="rId14" w:tooltip="España" w:history="1">
        <w:r w:rsidR="00F92AF9" w:rsidRPr="003928DD">
          <w:rPr>
            <w:rStyle w:val="Hipervnculo"/>
            <w:rFonts w:ascii="Arial" w:hAnsi="Arial" w:cs="Arial"/>
            <w:b/>
            <w:color w:val="auto"/>
            <w:u w:val="none"/>
          </w:rPr>
          <w:t>español</w:t>
        </w:r>
      </w:hyperlink>
      <w:r w:rsidR="00F92AF9" w:rsidRPr="003928DD">
        <w:rPr>
          <w:rFonts w:ascii="Arial" w:hAnsi="Arial" w:cs="Arial"/>
          <w:b/>
        </w:rPr>
        <w:t xml:space="preserve"> que pasó a la posteridad por su entrega a aliviar el sufrimiento de los e</w:t>
      </w:r>
      <w:r w:rsidR="00F92AF9" w:rsidRPr="003928DD">
        <w:rPr>
          <w:rFonts w:ascii="Arial" w:hAnsi="Arial" w:cs="Arial"/>
          <w:b/>
        </w:rPr>
        <w:t>s</w:t>
      </w:r>
      <w:r w:rsidR="00F92AF9" w:rsidRPr="003928DD">
        <w:rPr>
          <w:rFonts w:ascii="Arial" w:hAnsi="Arial" w:cs="Arial"/>
          <w:b/>
        </w:rPr>
        <w:t xml:space="preserve">clavos del puerto negrero de </w:t>
      </w:r>
      <w:hyperlink r:id="rId15" w:tooltip="Cartagena de Indias" w:history="1">
        <w:r w:rsidR="00F92AF9" w:rsidRPr="003928DD">
          <w:rPr>
            <w:rStyle w:val="Hipervnculo"/>
            <w:rFonts w:ascii="Arial" w:hAnsi="Arial" w:cs="Arial"/>
            <w:b/>
            <w:color w:val="auto"/>
            <w:u w:val="none"/>
          </w:rPr>
          <w:t>Cartagena de Indias</w:t>
        </w:r>
      </w:hyperlink>
      <w:r w:rsidR="00F92AF9" w:rsidRPr="003928DD">
        <w:rPr>
          <w:rFonts w:ascii="Arial" w:hAnsi="Arial" w:cs="Arial"/>
          <w:b/>
        </w:rPr>
        <w:t xml:space="preserve"> donde vivió la mayor parte de su vida. Se apodó a sí mismo el «esclavo de los negros»</w:t>
      </w:r>
    </w:p>
    <w:p w:rsidR="00F92AF9" w:rsidRPr="003928DD" w:rsidRDefault="00F92AF9" w:rsidP="003928DD">
      <w:pPr>
        <w:pStyle w:val="NormalWeb"/>
        <w:spacing w:before="0" w:beforeAutospacing="0" w:after="0" w:afterAutospacing="0"/>
        <w:jc w:val="both"/>
        <w:rPr>
          <w:rFonts w:ascii="Arial" w:hAnsi="Arial" w:cs="Arial"/>
          <w:b/>
        </w:rPr>
      </w:pPr>
    </w:p>
    <w:p w:rsidR="00F92AF9"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00024BE7">
        <w:rPr>
          <w:rFonts w:ascii="Arial" w:hAnsi="Arial" w:cs="Arial"/>
          <w:b/>
        </w:rPr>
        <w:t xml:space="preserve">  </w:t>
      </w:r>
      <w:r>
        <w:rPr>
          <w:rFonts w:ascii="Arial" w:hAnsi="Arial" w:cs="Arial"/>
          <w:b/>
        </w:rPr>
        <w:t xml:space="preserve"> </w:t>
      </w:r>
      <w:r w:rsidR="00F92AF9" w:rsidRPr="003928DD">
        <w:rPr>
          <w:rFonts w:ascii="Arial" w:hAnsi="Arial" w:cs="Arial"/>
          <w:b/>
        </w:rPr>
        <w:t xml:space="preserve">Tímido y sencillo, catalán corto en palabras y largo en hechos, Pedro </w:t>
      </w:r>
      <w:proofErr w:type="spellStart"/>
      <w:r w:rsidR="00F92AF9" w:rsidRPr="003928DD">
        <w:rPr>
          <w:rFonts w:ascii="Arial" w:hAnsi="Arial" w:cs="Arial"/>
          <w:b/>
        </w:rPr>
        <w:t>Claver</w:t>
      </w:r>
      <w:proofErr w:type="spellEnd"/>
      <w:r w:rsidR="00F92AF9" w:rsidRPr="003928DD">
        <w:rPr>
          <w:rFonts w:ascii="Arial" w:hAnsi="Arial" w:cs="Arial"/>
          <w:b/>
        </w:rPr>
        <w:t xml:space="preserve"> </w:t>
      </w:r>
      <w:proofErr w:type="spellStart"/>
      <w:r w:rsidR="00F92AF9" w:rsidRPr="003928DD">
        <w:rPr>
          <w:rFonts w:ascii="Arial" w:hAnsi="Arial" w:cs="Arial"/>
          <w:b/>
        </w:rPr>
        <w:t>Corberó</w:t>
      </w:r>
      <w:proofErr w:type="spellEnd"/>
      <w:r w:rsidR="00F92AF9" w:rsidRPr="003928DD">
        <w:rPr>
          <w:rFonts w:ascii="Arial" w:hAnsi="Arial" w:cs="Arial"/>
          <w:b/>
        </w:rPr>
        <w:t xml:space="preserve">, es una de las figuras del cristianismo del </w:t>
      </w:r>
      <w:hyperlink r:id="rId16" w:tooltip="Siglo XVII" w:history="1">
        <w:r w:rsidR="00F92AF9" w:rsidRPr="003928DD">
          <w:rPr>
            <w:rStyle w:val="Hipervnculo"/>
            <w:rFonts w:ascii="Arial" w:hAnsi="Arial" w:cs="Arial"/>
            <w:b/>
            <w:color w:val="auto"/>
            <w:u w:val="none"/>
          </w:rPr>
          <w:t>siglo XVII</w:t>
        </w:r>
      </w:hyperlink>
      <w:r w:rsidR="00F92AF9" w:rsidRPr="003928DD">
        <w:rPr>
          <w:rFonts w:ascii="Arial" w:hAnsi="Arial" w:cs="Arial"/>
          <w:b/>
        </w:rPr>
        <w:t>, cuya vida se desarrolló en el puerto n</w:t>
      </w:r>
      <w:r w:rsidR="00F92AF9" w:rsidRPr="003928DD">
        <w:rPr>
          <w:rFonts w:ascii="Arial" w:hAnsi="Arial" w:cs="Arial"/>
          <w:b/>
        </w:rPr>
        <w:t>e</w:t>
      </w:r>
      <w:r w:rsidR="00F92AF9" w:rsidRPr="003928DD">
        <w:rPr>
          <w:rFonts w:ascii="Arial" w:hAnsi="Arial" w:cs="Arial"/>
          <w:b/>
        </w:rPr>
        <w:t xml:space="preserve">grero de </w:t>
      </w:r>
      <w:hyperlink r:id="rId17" w:tooltip="Cartagena de Indias" w:history="1">
        <w:r w:rsidR="00F92AF9" w:rsidRPr="003928DD">
          <w:rPr>
            <w:rStyle w:val="Hipervnculo"/>
            <w:rFonts w:ascii="Arial" w:hAnsi="Arial" w:cs="Arial"/>
            <w:b/>
            <w:color w:val="auto"/>
            <w:u w:val="none"/>
          </w:rPr>
          <w:t>Cartagena de Indias</w:t>
        </w:r>
      </w:hyperlink>
      <w:r w:rsidR="00F92AF9" w:rsidRPr="003928DD">
        <w:rPr>
          <w:rFonts w:ascii="Arial" w:hAnsi="Arial" w:cs="Arial"/>
          <w:b/>
        </w:rPr>
        <w:t>. Su entrega abnegada a los negros bozales, de los que los teólogos de esa época discutían incluso si poseían alma,</w:t>
      </w:r>
      <w:r w:rsidRPr="003928DD">
        <w:rPr>
          <w:rFonts w:ascii="Arial" w:hAnsi="Arial" w:cs="Arial"/>
          <w:b/>
        </w:rPr>
        <w:t xml:space="preserve"> </w:t>
      </w:r>
      <w:r w:rsidR="00F92AF9" w:rsidRPr="003928DD">
        <w:rPr>
          <w:rFonts w:ascii="Arial" w:hAnsi="Arial" w:cs="Arial"/>
          <w:b/>
        </w:rPr>
        <w:t>​ es un modelo admirable de la praxis cristiana del amor y del ejercicio de los derechos humanos, de los que se lo declaró «defensor» en 1985.</w:t>
      </w:r>
      <w:r w:rsidR="0068649B" w:rsidRPr="003928DD">
        <w:rPr>
          <w:rFonts w:ascii="Arial" w:hAnsi="Arial" w:cs="Arial"/>
          <w:b/>
        </w:rPr>
        <w:t xml:space="preserve"> </w:t>
      </w:r>
      <w:r w:rsidR="00F92AF9" w:rsidRPr="003928DD">
        <w:rPr>
          <w:rFonts w:ascii="Arial" w:hAnsi="Arial" w:cs="Arial"/>
          <w:b/>
        </w:rPr>
        <w:t xml:space="preserve">​ Sus restos se encuentran en el altar mayor de la </w:t>
      </w:r>
      <w:hyperlink r:id="rId18" w:tooltip="Iglesia de San Pedro Claver (Cartagena)" w:history="1">
        <w:r w:rsidR="00F92AF9" w:rsidRPr="003928DD">
          <w:rPr>
            <w:rStyle w:val="Hipervnculo"/>
            <w:rFonts w:ascii="Arial" w:hAnsi="Arial" w:cs="Arial"/>
            <w:b/>
            <w:color w:val="auto"/>
            <w:u w:val="none"/>
          </w:rPr>
          <w:t xml:space="preserve">Iglesia de San Pedro </w:t>
        </w:r>
        <w:proofErr w:type="spellStart"/>
        <w:r w:rsidR="00F92AF9" w:rsidRPr="003928DD">
          <w:rPr>
            <w:rStyle w:val="Hipervnculo"/>
            <w:rFonts w:ascii="Arial" w:hAnsi="Arial" w:cs="Arial"/>
            <w:b/>
            <w:color w:val="auto"/>
            <w:u w:val="none"/>
          </w:rPr>
          <w:t>Claver</w:t>
        </w:r>
        <w:proofErr w:type="spellEnd"/>
      </w:hyperlink>
      <w:r w:rsidR="00F92AF9" w:rsidRPr="003928DD">
        <w:rPr>
          <w:rFonts w:ascii="Arial" w:hAnsi="Arial" w:cs="Arial"/>
          <w:b/>
        </w:rPr>
        <w:t xml:space="preserve"> en </w:t>
      </w:r>
      <w:hyperlink r:id="rId19" w:tooltip="Cartagena de Indias" w:history="1">
        <w:r w:rsidR="00F92AF9" w:rsidRPr="003928DD">
          <w:rPr>
            <w:rStyle w:val="Hipervnculo"/>
            <w:rFonts w:ascii="Arial" w:hAnsi="Arial" w:cs="Arial"/>
            <w:b/>
            <w:color w:val="auto"/>
            <w:u w:val="none"/>
          </w:rPr>
          <w:t>Cartagena de Indias</w:t>
        </w:r>
      </w:hyperlink>
      <w:r w:rsidR="00F92AF9" w:rsidRPr="003928DD">
        <w:rPr>
          <w:rFonts w:ascii="Arial" w:hAnsi="Arial" w:cs="Arial"/>
          <w:b/>
        </w:rPr>
        <w:t xml:space="preserve">. Se lo honra como </w:t>
      </w:r>
      <w:hyperlink r:id="rId20" w:tooltip="Santo patrón" w:history="1">
        <w:r w:rsidR="00F92AF9" w:rsidRPr="003928DD">
          <w:rPr>
            <w:rStyle w:val="Hipervnculo"/>
            <w:rFonts w:ascii="Arial" w:hAnsi="Arial" w:cs="Arial"/>
            <w:b/>
            <w:color w:val="auto"/>
            <w:u w:val="none"/>
          </w:rPr>
          <w:t>patrono</w:t>
        </w:r>
      </w:hyperlink>
      <w:r w:rsidR="00F92AF9" w:rsidRPr="003928DD">
        <w:rPr>
          <w:rFonts w:ascii="Arial" w:hAnsi="Arial" w:cs="Arial"/>
          <w:b/>
        </w:rPr>
        <w:t xml:space="preserve"> de los </w:t>
      </w:r>
      <w:hyperlink r:id="rId21" w:tooltip="Esclavos" w:history="1">
        <w:r w:rsidR="00F92AF9" w:rsidRPr="003928DD">
          <w:rPr>
            <w:rStyle w:val="Hipervnculo"/>
            <w:rFonts w:ascii="Arial" w:hAnsi="Arial" w:cs="Arial"/>
            <w:b/>
            <w:color w:val="auto"/>
            <w:u w:val="none"/>
          </w:rPr>
          <w:t>esclavos</w:t>
        </w:r>
      </w:hyperlink>
      <w:r w:rsidR="00F92AF9" w:rsidRPr="003928DD">
        <w:rPr>
          <w:rFonts w:ascii="Arial" w:hAnsi="Arial" w:cs="Arial"/>
          <w:b/>
        </w:rPr>
        <w:t>, y desde 1896 como patrono de las misiones entre los negros.</w:t>
      </w:r>
      <w:hyperlink r:id="rId22" w:anchor="cite_note-Jaramillo-6" w:history="1">
        <w:r w:rsidR="00F92AF9" w:rsidRPr="003928DD">
          <w:rPr>
            <w:rStyle w:val="Hipervnculo"/>
            <w:rFonts w:ascii="Arial" w:hAnsi="Arial" w:cs="Arial"/>
            <w:b/>
            <w:color w:val="auto"/>
            <w:u w:val="none"/>
            <w:vertAlign w:val="superscript"/>
          </w:rPr>
          <w:t>4</w:t>
        </w:r>
      </w:hyperlink>
      <w:r w:rsidR="00F92AF9" w:rsidRPr="003928DD">
        <w:rPr>
          <w:rFonts w:ascii="Arial" w:hAnsi="Arial" w:cs="Arial"/>
          <w:b/>
        </w:rPr>
        <w:t xml:space="preserve">​ Se lo considera un ejemplo heroico de lo que debe ser el amor por los más pobres y marginados. </w:t>
      </w:r>
    </w:p>
    <w:p w:rsidR="00854754" w:rsidRPr="003928DD" w:rsidRDefault="00854754" w:rsidP="003928DD">
      <w:pPr>
        <w:jc w:val="both"/>
        <w:rPr>
          <w:b/>
        </w:rPr>
      </w:pPr>
    </w:p>
    <w:p w:rsidR="003928DD" w:rsidRPr="00024BE7" w:rsidRDefault="003928DD" w:rsidP="003928DD">
      <w:pPr>
        <w:pStyle w:val="Ttulo3"/>
        <w:spacing w:before="0" w:beforeAutospacing="0" w:after="0" w:afterAutospacing="0"/>
        <w:jc w:val="both"/>
        <w:rPr>
          <w:rFonts w:ascii="Arial" w:hAnsi="Arial" w:cs="Arial"/>
          <w:color w:val="FF0000"/>
          <w:sz w:val="24"/>
          <w:szCs w:val="24"/>
        </w:rPr>
      </w:pPr>
      <w:r w:rsidRPr="00024BE7">
        <w:rPr>
          <w:rStyle w:val="mw-headline"/>
          <w:rFonts w:ascii="Arial" w:hAnsi="Arial" w:cs="Arial"/>
          <w:color w:val="FF0000"/>
          <w:sz w:val="24"/>
          <w:szCs w:val="24"/>
        </w:rPr>
        <w:t>Sus primeros años</w:t>
      </w:r>
    </w:p>
    <w:p w:rsidR="003928DD" w:rsidRDefault="003928DD" w:rsidP="003928DD">
      <w:pPr>
        <w:pStyle w:val="NormalWeb"/>
        <w:spacing w:before="0" w:beforeAutospacing="0" w:after="0" w:afterAutospacing="0"/>
        <w:jc w:val="both"/>
        <w:rPr>
          <w:rFonts w:ascii="Arial" w:hAnsi="Arial" w:cs="Arial"/>
          <w:b/>
        </w:rPr>
      </w:pPr>
    </w:p>
    <w:p w:rsidR="003928DD"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 xml:space="preserve">Pedro </w:t>
      </w:r>
      <w:proofErr w:type="spellStart"/>
      <w:r w:rsidRPr="003928DD">
        <w:rPr>
          <w:rFonts w:ascii="Arial" w:hAnsi="Arial" w:cs="Arial"/>
          <w:b/>
        </w:rPr>
        <w:t>Claver</w:t>
      </w:r>
      <w:proofErr w:type="spellEnd"/>
      <w:r w:rsidRPr="003928DD">
        <w:rPr>
          <w:rFonts w:ascii="Arial" w:hAnsi="Arial" w:cs="Arial"/>
          <w:b/>
        </w:rPr>
        <w:t xml:space="preserve"> </w:t>
      </w:r>
      <w:proofErr w:type="spellStart"/>
      <w:r w:rsidRPr="003928DD">
        <w:rPr>
          <w:rFonts w:ascii="Arial" w:hAnsi="Arial" w:cs="Arial"/>
          <w:b/>
        </w:rPr>
        <w:t>Corberó</w:t>
      </w:r>
      <w:proofErr w:type="spellEnd"/>
      <w:r w:rsidRPr="003928DD">
        <w:rPr>
          <w:rFonts w:ascii="Arial" w:hAnsi="Arial" w:cs="Arial"/>
          <w:b/>
        </w:rPr>
        <w:t xml:space="preserve"> nació en junio de </w:t>
      </w:r>
      <w:hyperlink r:id="rId23" w:tooltip="1580" w:history="1">
        <w:r w:rsidRPr="003928DD">
          <w:rPr>
            <w:rStyle w:val="Hipervnculo"/>
            <w:rFonts w:ascii="Arial" w:hAnsi="Arial" w:cs="Arial"/>
            <w:b/>
            <w:color w:val="auto"/>
            <w:u w:val="none"/>
          </w:rPr>
          <w:t>1580</w:t>
        </w:r>
      </w:hyperlink>
      <w:r w:rsidRPr="003928DD">
        <w:rPr>
          <w:rFonts w:ascii="Arial" w:hAnsi="Arial" w:cs="Arial"/>
          <w:b/>
        </w:rPr>
        <w:t xml:space="preserve"> en la "villa de los cántaros negros", como se calificaba a </w:t>
      </w:r>
      <w:proofErr w:type="spellStart"/>
      <w:r w:rsidRPr="003928DD">
        <w:rPr>
          <w:rFonts w:ascii="Arial" w:hAnsi="Arial" w:cs="Arial"/>
          <w:b/>
        </w:rPr>
        <w:t>Verdú</w:t>
      </w:r>
      <w:proofErr w:type="spellEnd"/>
      <w:r w:rsidRPr="003928DD">
        <w:rPr>
          <w:rFonts w:ascii="Arial" w:hAnsi="Arial" w:cs="Arial"/>
          <w:b/>
        </w:rPr>
        <w:t xml:space="preserve"> (</w:t>
      </w:r>
      <w:hyperlink r:id="rId24" w:tooltip="Lérida" w:history="1">
        <w:r w:rsidRPr="003928DD">
          <w:rPr>
            <w:rStyle w:val="Hipervnculo"/>
            <w:rFonts w:ascii="Arial" w:hAnsi="Arial" w:cs="Arial"/>
            <w:b/>
            <w:color w:val="auto"/>
            <w:u w:val="none"/>
          </w:rPr>
          <w:t>Lérida</w:t>
        </w:r>
      </w:hyperlink>
      <w:r w:rsidRPr="003928DD">
        <w:rPr>
          <w:rFonts w:ascii="Arial" w:hAnsi="Arial" w:cs="Arial"/>
          <w:b/>
        </w:rPr>
        <w:t xml:space="preserve">), en el valle de </w:t>
      </w:r>
      <w:proofErr w:type="spellStart"/>
      <w:r w:rsidRPr="003928DD">
        <w:rPr>
          <w:rFonts w:ascii="Arial" w:hAnsi="Arial" w:cs="Arial"/>
          <w:b/>
        </w:rPr>
        <w:t>Urgel</w:t>
      </w:r>
      <w:proofErr w:type="spellEnd"/>
      <w:r w:rsidRPr="003928DD">
        <w:rPr>
          <w:rFonts w:ascii="Arial" w:hAnsi="Arial" w:cs="Arial"/>
          <w:b/>
        </w:rPr>
        <w:t>, y fue bautizado el día 16 de ese mes con el nombre de Juan Pedro.</w:t>
      </w:r>
      <w:hyperlink r:id="rId25" w:anchor="cite_note-Diccionario-1" w:history="1">
        <w:r w:rsidRPr="003928DD">
          <w:rPr>
            <w:rStyle w:val="Hipervnculo"/>
            <w:rFonts w:ascii="Arial" w:hAnsi="Arial" w:cs="Arial"/>
            <w:b/>
            <w:color w:val="auto"/>
            <w:u w:val="none"/>
            <w:vertAlign w:val="superscript"/>
          </w:rPr>
          <w:t>1</w:t>
        </w:r>
      </w:hyperlink>
      <w:r w:rsidRPr="003928DD">
        <w:rPr>
          <w:rFonts w:ascii="Arial" w:hAnsi="Arial" w:cs="Arial"/>
          <w:b/>
        </w:rPr>
        <w:t>​ Fue uno de los hijos (junto con Juan, Santiago e Isabel) del m</w:t>
      </w:r>
      <w:r w:rsidRPr="003928DD">
        <w:rPr>
          <w:rFonts w:ascii="Arial" w:hAnsi="Arial" w:cs="Arial"/>
          <w:b/>
        </w:rPr>
        <w:t>a</w:t>
      </w:r>
      <w:r w:rsidRPr="003928DD">
        <w:rPr>
          <w:rFonts w:ascii="Arial" w:hAnsi="Arial" w:cs="Arial"/>
          <w:b/>
        </w:rPr>
        <w:t xml:space="preserve">trimonio de Pedro </w:t>
      </w:r>
      <w:proofErr w:type="spellStart"/>
      <w:r w:rsidRPr="003928DD">
        <w:rPr>
          <w:rFonts w:ascii="Arial" w:hAnsi="Arial" w:cs="Arial"/>
          <w:b/>
        </w:rPr>
        <w:t>Claver</w:t>
      </w:r>
      <w:proofErr w:type="spellEnd"/>
      <w:r w:rsidRPr="003928DD">
        <w:rPr>
          <w:rFonts w:ascii="Arial" w:hAnsi="Arial" w:cs="Arial"/>
          <w:b/>
        </w:rPr>
        <w:t xml:space="preserve"> y </w:t>
      </w:r>
      <w:proofErr w:type="spellStart"/>
      <w:r w:rsidRPr="003928DD">
        <w:rPr>
          <w:rFonts w:ascii="Arial" w:hAnsi="Arial" w:cs="Arial"/>
          <w:b/>
        </w:rPr>
        <w:t>Mingüella</w:t>
      </w:r>
      <w:proofErr w:type="spellEnd"/>
      <w:r w:rsidRPr="003928DD">
        <w:rPr>
          <w:rFonts w:ascii="Arial" w:hAnsi="Arial" w:cs="Arial"/>
          <w:b/>
        </w:rPr>
        <w:t xml:space="preserve">, y Ana </w:t>
      </w:r>
      <w:proofErr w:type="spellStart"/>
      <w:r w:rsidRPr="003928DD">
        <w:rPr>
          <w:rFonts w:ascii="Arial" w:hAnsi="Arial" w:cs="Arial"/>
          <w:b/>
        </w:rPr>
        <w:t>Corberó</w:t>
      </w:r>
      <w:proofErr w:type="spellEnd"/>
      <w:r w:rsidRPr="003928DD">
        <w:rPr>
          <w:rFonts w:ascii="Arial" w:hAnsi="Arial" w:cs="Arial"/>
          <w:b/>
        </w:rPr>
        <w:t xml:space="preserve">. </w:t>
      </w:r>
    </w:p>
    <w:p w:rsidR="003928DD" w:rsidRDefault="003928DD" w:rsidP="003928DD">
      <w:pPr>
        <w:pStyle w:val="NormalWeb"/>
        <w:spacing w:before="0" w:beforeAutospacing="0" w:after="0" w:afterAutospacing="0"/>
        <w:jc w:val="both"/>
        <w:rPr>
          <w:rFonts w:ascii="Arial" w:hAnsi="Arial" w:cs="Arial"/>
          <w:b/>
        </w:rPr>
      </w:pPr>
    </w:p>
    <w:p w:rsidR="003928DD"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 xml:space="preserve">El padre era un modesto propietario de viñedos y olivares. Pedro no tenía aún trece años cuando perdió a su madre y, pocos días después, a su hermano Santiago. En </w:t>
      </w:r>
      <w:hyperlink r:id="rId26" w:tooltip="1595" w:history="1">
        <w:r w:rsidRPr="003928DD">
          <w:rPr>
            <w:rStyle w:val="Hipervnculo"/>
            <w:rFonts w:ascii="Arial" w:hAnsi="Arial" w:cs="Arial"/>
            <w:b/>
            <w:color w:val="auto"/>
            <w:u w:val="none"/>
          </w:rPr>
          <w:t>1595</w:t>
        </w:r>
      </w:hyperlink>
      <w:r w:rsidRPr="003928DD">
        <w:rPr>
          <w:rFonts w:ascii="Arial" w:hAnsi="Arial" w:cs="Arial"/>
          <w:b/>
        </w:rPr>
        <w:t xml:space="preserve">, con quince años de edad, recibió la tonsura clerical en su pueblo y, apadrinado por un tío canónigo, se trasladó en </w:t>
      </w:r>
      <w:hyperlink r:id="rId27" w:tooltip="1596" w:history="1">
        <w:r w:rsidRPr="003928DD">
          <w:rPr>
            <w:rStyle w:val="Hipervnculo"/>
            <w:rFonts w:ascii="Arial" w:hAnsi="Arial" w:cs="Arial"/>
            <w:b/>
            <w:color w:val="auto"/>
            <w:u w:val="none"/>
          </w:rPr>
          <w:t>1596</w:t>
        </w:r>
      </w:hyperlink>
      <w:r w:rsidRPr="003928DD">
        <w:rPr>
          <w:rFonts w:ascii="Arial" w:hAnsi="Arial" w:cs="Arial"/>
          <w:b/>
        </w:rPr>
        <w:t xml:space="preserve"> a </w:t>
      </w:r>
      <w:hyperlink r:id="rId28" w:tooltip="Barcelona" w:history="1">
        <w:r w:rsidRPr="003928DD">
          <w:rPr>
            <w:rStyle w:val="Hipervnculo"/>
            <w:rFonts w:ascii="Arial" w:hAnsi="Arial" w:cs="Arial"/>
            <w:b/>
            <w:color w:val="auto"/>
            <w:u w:val="none"/>
          </w:rPr>
          <w:t>Barcelona</w:t>
        </w:r>
      </w:hyperlink>
      <w:r w:rsidRPr="003928DD">
        <w:rPr>
          <w:rFonts w:ascii="Arial" w:hAnsi="Arial" w:cs="Arial"/>
          <w:b/>
        </w:rPr>
        <w:t xml:space="preserve"> para estudiar «letras y artes» en el Estudio g</w:t>
      </w:r>
      <w:r w:rsidRPr="003928DD">
        <w:rPr>
          <w:rFonts w:ascii="Arial" w:hAnsi="Arial" w:cs="Arial"/>
          <w:b/>
        </w:rPr>
        <w:t>e</w:t>
      </w:r>
      <w:r w:rsidRPr="003928DD">
        <w:rPr>
          <w:rFonts w:ascii="Arial" w:hAnsi="Arial" w:cs="Arial"/>
          <w:b/>
        </w:rPr>
        <w:t xml:space="preserve">neral de la </w:t>
      </w:r>
      <w:hyperlink r:id="rId29" w:tooltip="Universidad de Barcelona" w:history="1">
        <w:r w:rsidRPr="003928DD">
          <w:rPr>
            <w:rStyle w:val="Hipervnculo"/>
            <w:rFonts w:ascii="Arial" w:hAnsi="Arial" w:cs="Arial"/>
            <w:b/>
            <w:color w:val="auto"/>
            <w:u w:val="none"/>
          </w:rPr>
          <w:t>Universidad</w:t>
        </w:r>
      </w:hyperlink>
      <w:r w:rsidRPr="003928DD">
        <w:rPr>
          <w:rFonts w:ascii="Arial" w:hAnsi="Arial" w:cs="Arial"/>
          <w:b/>
        </w:rPr>
        <w:t>.</w:t>
      </w:r>
    </w:p>
    <w:p w:rsidR="003928DD" w:rsidRDefault="003928DD" w:rsidP="003928DD">
      <w:pPr>
        <w:pStyle w:val="NormalWeb"/>
        <w:spacing w:before="0" w:beforeAutospacing="0" w:after="0" w:afterAutospacing="0"/>
        <w:jc w:val="both"/>
        <w:rPr>
          <w:rFonts w:ascii="Arial" w:hAnsi="Arial" w:cs="Arial"/>
          <w:b/>
        </w:rPr>
      </w:pPr>
    </w:p>
    <w:p w:rsidR="003928DD" w:rsidRPr="003928DD" w:rsidRDefault="003928DD" w:rsidP="003928DD">
      <w:pPr>
        <w:pStyle w:val="NormalWeb"/>
        <w:spacing w:before="0" w:beforeAutospacing="0" w:after="0" w:afterAutospacing="0"/>
        <w:jc w:val="both"/>
        <w:rPr>
          <w:rFonts w:ascii="Arial" w:hAnsi="Arial" w:cs="Arial"/>
          <w:b/>
        </w:rPr>
      </w:pPr>
      <w:r w:rsidRPr="003928DD">
        <w:rPr>
          <w:rFonts w:ascii="Arial" w:hAnsi="Arial" w:cs="Arial"/>
          <w:b/>
        </w:rPr>
        <w:lastRenderedPageBreak/>
        <w:t xml:space="preserve"> ​ Terminada la retórica, entró en contacto con los </w:t>
      </w:r>
      <w:hyperlink r:id="rId30" w:tooltip="Compañía de Jesús" w:history="1">
        <w:r w:rsidRPr="003928DD">
          <w:rPr>
            <w:rStyle w:val="Hipervnculo"/>
            <w:rFonts w:ascii="Arial" w:hAnsi="Arial" w:cs="Arial"/>
            <w:b/>
            <w:color w:val="auto"/>
            <w:u w:val="none"/>
          </w:rPr>
          <w:t>jesuitas</w:t>
        </w:r>
      </w:hyperlink>
      <w:r w:rsidRPr="003928DD">
        <w:rPr>
          <w:rFonts w:ascii="Arial" w:hAnsi="Arial" w:cs="Arial"/>
          <w:b/>
        </w:rPr>
        <w:t xml:space="preserve"> del colegio de Belén para est</w:t>
      </w:r>
      <w:r w:rsidRPr="003928DD">
        <w:rPr>
          <w:rFonts w:ascii="Arial" w:hAnsi="Arial" w:cs="Arial"/>
          <w:b/>
        </w:rPr>
        <w:t>u</w:t>
      </w:r>
      <w:r w:rsidRPr="003928DD">
        <w:rPr>
          <w:rFonts w:ascii="Arial" w:hAnsi="Arial" w:cs="Arial"/>
          <w:b/>
        </w:rPr>
        <w:t xml:space="preserve">diar filosofía. Allí sintió la vocación por la </w:t>
      </w:r>
      <w:hyperlink r:id="rId31" w:tooltip="Compañía de Jesús" w:history="1">
        <w:r w:rsidRPr="003928DD">
          <w:rPr>
            <w:rStyle w:val="Hipervnculo"/>
            <w:rFonts w:ascii="Arial" w:hAnsi="Arial" w:cs="Arial"/>
            <w:b/>
            <w:color w:val="auto"/>
            <w:u w:val="none"/>
          </w:rPr>
          <w:t>Compañía de Jesús</w:t>
        </w:r>
      </w:hyperlink>
      <w:r w:rsidRPr="003928DD">
        <w:rPr>
          <w:rFonts w:ascii="Arial" w:hAnsi="Arial" w:cs="Arial"/>
          <w:b/>
        </w:rPr>
        <w:t xml:space="preserve">, en la que ingresó el </w:t>
      </w:r>
      <w:hyperlink r:id="rId32" w:tooltip="7 de agosto" w:history="1">
        <w:r w:rsidRPr="003928DD">
          <w:rPr>
            <w:rStyle w:val="Hipervnculo"/>
            <w:rFonts w:ascii="Arial" w:hAnsi="Arial" w:cs="Arial"/>
            <w:b/>
            <w:color w:val="auto"/>
            <w:u w:val="none"/>
          </w:rPr>
          <w:t>7 de agosto</w:t>
        </w:r>
      </w:hyperlink>
      <w:r w:rsidRPr="003928DD">
        <w:rPr>
          <w:rFonts w:ascii="Arial" w:hAnsi="Arial" w:cs="Arial"/>
          <w:b/>
        </w:rPr>
        <w:t xml:space="preserve"> de </w:t>
      </w:r>
      <w:hyperlink r:id="rId33" w:tooltip="1602" w:history="1">
        <w:r w:rsidRPr="003928DD">
          <w:rPr>
            <w:rStyle w:val="Hipervnculo"/>
            <w:rFonts w:ascii="Arial" w:hAnsi="Arial" w:cs="Arial"/>
            <w:b/>
            <w:color w:val="auto"/>
            <w:u w:val="none"/>
          </w:rPr>
          <w:t>1602</w:t>
        </w:r>
      </w:hyperlink>
      <w:r w:rsidRPr="003928DD">
        <w:rPr>
          <w:rFonts w:ascii="Arial" w:hAnsi="Arial" w:cs="Arial"/>
          <w:b/>
        </w:rPr>
        <w:t>.</w:t>
      </w:r>
      <w:hyperlink r:id="rId34" w:anchor="cite_note-Diccionario-1" w:history="1">
        <w:r w:rsidRPr="003928DD">
          <w:rPr>
            <w:rStyle w:val="Hipervnculo"/>
            <w:rFonts w:ascii="Arial" w:hAnsi="Arial" w:cs="Arial"/>
            <w:b/>
            <w:color w:val="auto"/>
            <w:u w:val="none"/>
            <w:vertAlign w:val="superscript"/>
          </w:rPr>
          <w:t>1</w:t>
        </w:r>
      </w:hyperlink>
      <w:r w:rsidRPr="003928DD">
        <w:rPr>
          <w:rFonts w:ascii="Arial" w:hAnsi="Arial" w:cs="Arial"/>
          <w:b/>
        </w:rPr>
        <w:t xml:space="preserve">​ Tras un ferviente noviciado y luego de pronunciar sus primeros votos, pasó a Gerona a dedicarse al estudio de las </w:t>
      </w:r>
      <w:hyperlink r:id="rId35" w:tooltip="Humanidades" w:history="1">
        <w:r w:rsidRPr="003928DD">
          <w:rPr>
            <w:rStyle w:val="Hipervnculo"/>
            <w:rFonts w:ascii="Arial" w:hAnsi="Arial" w:cs="Arial"/>
            <w:b/>
            <w:color w:val="auto"/>
            <w:u w:val="none"/>
          </w:rPr>
          <w:t>humanidades</w:t>
        </w:r>
      </w:hyperlink>
      <w:r w:rsidRPr="003928DD">
        <w:rPr>
          <w:rFonts w:ascii="Arial" w:hAnsi="Arial" w:cs="Arial"/>
          <w:b/>
        </w:rPr>
        <w:t xml:space="preserve">. </w:t>
      </w:r>
    </w:p>
    <w:p w:rsidR="003928DD" w:rsidRDefault="003928DD" w:rsidP="003928DD">
      <w:pPr>
        <w:pStyle w:val="Ttulo3"/>
        <w:spacing w:before="0" w:beforeAutospacing="0" w:after="0" w:afterAutospacing="0"/>
        <w:jc w:val="both"/>
        <w:rPr>
          <w:rStyle w:val="mw-headline"/>
          <w:rFonts w:ascii="Arial" w:hAnsi="Arial" w:cs="Arial"/>
          <w:sz w:val="24"/>
          <w:szCs w:val="24"/>
        </w:rPr>
      </w:pPr>
    </w:p>
    <w:p w:rsidR="003928DD" w:rsidRPr="003928DD" w:rsidRDefault="003928DD" w:rsidP="003928DD">
      <w:pPr>
        <w:pStyle w:val="Ttulo3"/>
        <w:spacing w:before="0" w:beforeAutospacing="0" w:after="0" w:afterAutospacing="0"/>
        <w:jc w:val="both"/>
        <w:rPr>
          <w:rFonts w:ascii="Arial" w:hAnsi="Arial" w:cs="Arial"/>
          <w:color w:val="FF0000"/>
          <w:sz w:val="24"/>
          <w:szCs w:val="24"/>
        </w:rPr>
      </w:pPr>
      <w:r w:rsidRPr="003928DD">
        <w:rPr>
          <w:rStyle w:val="mw-headline"/>
          <w:rFonts w:ascii="Arial" w:hAnsi="Arial" w:cs="Arial"/>
          <w:color w:val="FF0000"/>
          <w:sz w:val="24"/>
          <w:szCs w:val="24"/>
        </w:rPr>
        <w:t>La influencia de Alonso Rodríguez</w:t>
      </w:r>
    </w:p>
    <w:p w:rsidR="003928DD" w:rsidRDefault="003928DD" w:rsidP="003928DD">
      <w:pPr>
        <w:jc w:val="both"/>
        <w:rPr>
          <w:b/>
        </w:rPr>
      </w:pPr>
    </w:p>
    <w:p w:rsidR="003928DD" w:rsidRPr="003928DD" w:rsidRDefault="003928DD" w:rsidP="003928DD">
      <w:pPr>
        <w:jc w:val="both"/>
        <w:rPr>
          <w:b/>
        </w:rPr>
      </w:pPr>
      <w:r>
        <w:rPr>
          <w:b/>
        </w:rPr>
        <w:t xml:space="preserve">  </w:t>
      </w:r>
      <w:r w:rsidRPr="003928DD">
        <w:rPr>
          <w:b/>
        </w:rPr>
        <w:t>En los primeros tiempos sintió dudas acerca de su vocación al sacerdocio, pues le atraían la sencillez y los oficios humildes de los hermanos coadjutores. Esto explica la gran ami</w:t>
      </w:r>
      <w:r w:rsidRPr="003928DD">
        <w:rPr>
          <w:b/>
        </w:rPr>
        <w:t>s</w:t>
      </w:r>
      <w:r w:rsidRPr="003928DD">
        <w:rPr>
          <w:b/>
        </w:rPr>
        <w:t xml:space="preserve">tad y admiración que sintió en el Colegio Nuestra Señora de </w:t>
      </w:r>
      <w:proofErr w:type="spellStart"/>
      <w:r w:rsidRPr="003928DD">
        <w:rPr>
          <w:b/>
        </w:rPr>
        <w:t>Montesión</w:t>
      </w:r>
      <w:proofErr w:type="spellEnd"/>
      <w:r w:rsidRPr="003928DD">
        <w:rPr>
          <w:b/>
        </w:rPr>
        <w:t xml:space="preserve">, en </w:t>
      </w:r>
      <w:hyperlink r:id="rId36" w:tooltip="Palma de Mallorca" w:history="1">
        <w:r w:rsidRPr="003928DD">
          <w:rPr>
            <w:rStyle w:val="Hipervnculo"/>
            <w:b/>
            <w:color w:val="auto"/>
            <w:u w:val="none"/>
          </w:rPr>
          <w:t>Palma de M</w:t>
        </w:r>
        <w:r w:rsidRPr="003928DD">
          <w:rPr>
            <w:rStyle w:val="Hipervnculo"/>
            <w:b/>
            <w:color w:val="auto"/>
            <w:u w:val="none"/>
          </w:rPr>
          <w:t>a</w:t>
        </w:r>
        <w:r w:rsidRPr="003928DD">
          <w:rPr>
            <w:rStyle w:val="Hipervnculo"/>
            <w:b/>
            <w:color w:val="auto"/>
            <w:u w:val="none"/>
          </w:rPr>
          <w:t>llorca</w:t>
        </w:r>
      </w:hyperlink>
      <w:r w:rsidRPr="003928DD">
        <w:rPr>
          <w:b/>
        </w:rPr>
        <w:t xml:space="preserve"> donde fue destinado a ampliar sus estudios de filosofía (1605-1608), con el hermano portero </w:t>
      </w:r>
      <w:hyperlink r:id="rId37" w:tooltip="Alonso Rodríguez" w:history="1">
        <w:r w:rsidRPr="003928DD">
          <w:rPr>
            <w:rStyle w:val="Hipervnculo"/>
            <w:b/>
            <w:color w:val="auto"/>
            <w:u w:val="none"/>
          </w:rPr>
          <w:t>Alonso Rodríguez Gómez</w:t>
        </w:r>
      </w:hyperlink>
      <w:r w:rsidRPr="003928DD">
        <w:rPr>
          <w:b/>
        </w:rPr>
        <w:t xml:space="preserve"> (1531-1617).</w:t>
      </w:r>
      <w:r w:rsidR="0057423D" w:rsidRPr="003928DD">
        <w:rPr>
          <w:b/>
        </w:rPr>
        <w:t xml:space="preserve"> </w:t>
      </w:r>
      <w:r w:rsidRPr="003928DD">
        <w:rPr>
          <w:b/>
        </w:rPr>
        <w:t xml:space="preserve">​ Nacido en </w:t>
      </w:r>
      <w:hyperlink r:id="rId38" w:tooltip="Segovia" w:history="1">
        <w:r w:rsidRPr="003928DD">
          <w:rPr>
            <w:rStyle w:val="Hipervnculo"/>
            <w:b/>
            <w:color w:val="auto"/>
            <w:u w:val="none"/>
          </w:rPr>
          <w:t>Segovia</w:t>
        </w:r>
      </w:hyperlink>
      <w:r w:rsidRPr="003928DD">
        <w:rPr>
          <w:b/>
        </w:rPr>
        <w:t xml:space="preserve"> e hijo de un comerciante en paños, Alonso se había hecho jesuita ya mayor, pues, tras fallecer su padre, tuvo que abandonar sus estudios en Alcalá y encargarse del negocio de familia. Contrajo matrim</w:t>
      </w:r>
      <w:r w:rsidRPr="003928DD">
        <w:rPr>
          <w:b/>
        </w:rPr>
        <w:t>o</w:t>
      </w:r>
      <w:r w:rsidRPr="003928DD">
        <w:rPr>
          <w:b/>
        </w:rPr>
        <w:t xml:space="preserve">nio, enviudó y perdió a sus dos hijos, ocasión en la que decidió hacerse religioso. </w:t>
      </w:r>
    </w:p>
    <w:p w:rsidR="003928DD" w:rsidRDefault="003928DD" w:rsidP="003928DD">
      <w:pPr>
        <w:pStyle w:val="NormalWeb"/>
        <w:spacing w:before="0" w:beforeAutospacing="0" w:after="0" w:afterAutospacing="0"/>
        <w:jc w:val="both"/>
        <w:rPr>
          <w:rFonts w:ascii="Arial" w:hAnsi="Arial" w:cs="Arial"/>
          <w:b/>
        </w:rPr>
      </w:pPr>
    </w:p>
    <w:p w:rsidR="003928DD" w:rsidRPr="0057423D" w:rsidRDefault="003928DD" w:rsidP="003928DD">
      <w:pPr>
        <w:pStyle w:val="NormalWeb"/>
        <w:spacing w:before="0" w:beforeAutospacing="0" w:after="0" w:afterAutospacing="0"/>
        <w:jc w:val="both"/>
        <w:rPr>
          <w:rFonts w:ascii="Arial" w:hAnsi="Arial" w:cs="Arial"/>
          <w:b/>
          <w:i/>
        </w:rPr>
      </w:pPr>
      <w:r>
        <w:rPr>
          <w:rFonts w:ascii="Arial" w:hAnsi="Arial" w:cs="Arial"/>
          <w:b/>
        </w:rPr>
        <w:t xml:space="preserve"> </w:t>
      </w:r>
      <w:r w:rsidR="00024BE7">
        <w:rPr>
          <w:rFonts w:ascii="Arial" w:hAnsi="Arial" w:cs="Arial"/>
          <w:b/>
        </w:rPr>
        <w:t xml:space="preserve">   </w:t>
      </w:r>
      <w:r>
        <w:rPr>
          <w:rFonts w:ascii="Arial" w:hAnsi="Arial" w:cs="Arial"/>
          <w:b/>
        </w:rPr>
        <w:t xml:space="preserve"> </w:t>
      </w:r>
      <w:r w:rsidRPr="003928DD">
        <w:rPr>
          <w:rFonts w:ascii="Arial" w:hAnsi="Arial" w:cs="Arial"/>
          <w:b/>
        </w:rPr>
        <w:t xml:space="preserve">La valoración que de Pedro </w:t>
      </w:r>
      <w:proofErr w:type="spellStart"/>
      <w:r w:rsidRPr="003928DD">
        <w:rPr>
          <w:rFonts w:ascii="Arial" w:hAnsi="Arial" w:cs="Arial"/>
          <w:b/>
        </w:rPr>
        <w:t>Claver</w:t>
      </w:r>
      <w:proofErr w:type="spellEnd"/>
      <w:r w:rsidRPr="003928DD">
        <w:rPr>
          <w:rFonts w:ascii="Arial" w:hAnsi="Arial" w:cs="Arial"/>
          <w:b/>
        </w:rPr>
        <w:t xml:space="preserve"> hacían sus superiores era muy negativa: </w:t>
      </w:r>
      <w:r w:rsidRPr="0057423D">
        <w:rPr>
          <w:rFonts w:ascii="Arial" w:hAnsi="Arial" w:cs="Arial"/>
          <w:b/>
          <w:i/>
        </w:rPr>
        <w:t>«[...] espír</w:t>
      </w:r>
      <w:r w:rsidRPr="0057423D">
        <w:rPr>
          <w:rFonts w:ascii="Arial" w:hAnsi="Arial" w:cs="Arial"/>
          <w:b/>
          <w:i/>
        </w:rPr>
        <w:t>i</w:t>
      </w:r>
      <w:r w:rsidRPr="0057423D">
        <w:rPr>
          <w:rFonts w:ascii="Arial" w:hAnsi="Arial" w:cs="Arial"/>
          <w:b/>
          <w:i/>
        </w:rPr>
        <w:t>tu mediocre, [...] discernimiento inferior a la media, escasa circunspección en los negocios, mediocre perfil en las letras. Bueno para predicar a los indios [...]».​</w:t>
      </w:r>
    </w:p>
    <w:p w:rsidR="003928DD" w:rsidRDefault="003928DD" w:rsidP="003928DD">
      <w:pPr>
        <w:pStyle w:val="NormalWeb"/>
        <w:spacing w:before="0" w:beforeAutospacing="0" w:after="0" w:afterAutospacing="0"/>
        <w:jc w:val="both"/>
        <w:rPr>
          <w:rFonts w:ascii="Arial" w:hAnsi="Arial" w:cs="Arial"/>
          <w:b/>
        </w:rPr>
      </w:pPr>
    </w:p>
    <w:p w:rsidR="003928DD" w:rsidRPr="003928DD" w:rsidRDefault="0057423D" w:rsidP="003928DD">
      <w:pPr>
        <w:pStyle w:val="NormalWeb"/>
        <w:spacing w:before="0" w:beforeAutospacing="0" w:after="0" w:afterAutospacing="0"/>
        <w:jc w:val="both"/>
        <w:rPr>
          <w:rFonts w:ascii="Arial" w:hAnsi="Arial" w:cs="Arial"/>
          <w:b/>
        </w:rPr>
      </w:pPr>
      <w:r>
        <w:rPr>
          <w:rFonts w:ascii="Arial" w:hAnsi="Arial" w:cs="Arial"/>
          <w:b/>
        </w:rPr>
        <w:t xml:space="preserve">    </w:t>
      </w:r>
      <w:r w:rsidR="003928DD" w:rsidRPr="003928DD">
        <w:rPr>
          <w:rFonts w:ascii="Arial" w:hAnsi="Arial" w:cs="Arial"/>
          <w:b/>
        </w:rPr>
        <w:t xml:space="preserve"> Pero mucho más decisivo que esta valoración fue el influjo que ejerció el humilde y místico hermano portero del Colegio de Monte Sion sobre Pedro </w:t>
      </w:r>
      <w:proofErr w:type="spellStart"/>
      <w:r w:rsidR="003928DD" w:rsidRPr="003928DD">
        <w:rPr>
          <w:rFonts w:ascii="Arial" w:hAnsi="Arial" w:cs="Arial"/>
          <w:b/>
        </w:rPr>
        <w:t>Claver</w:t>
      </w:r>
      <w:proofErr w:type="spellEnd"/>
      <w:r w:rsidR="003928DD" w:rsidRPr="003928DD">
        <w:rPr>
          <w:rFonts w:ascii="Arial" w:hAnsi="Arial" w:cs="Arial"/>
          <w:b/>
        </w:rPr>
        <w:t xml:space="preserve">, ya que el joven jesuita consiguió permiso de los superiores para conversar todas las noches un cuarto de hora con Alonso Rodríguez. Pedro aprovechó a fondo estas charlas, cuyas luces recogía en un cuaderno que le acompañó toda la vida. También recibió del santo hermano un libro de apuntes espirituales, "un tesoro grande", como él decía, que legó al noviciado de Tunja en Colombia, entonces Nueva Granada. </w:t>
      </w:r>
    </w:p>
    <w:p w:rsidR="003928DD" w:rsidRDefault="003928DD" w:rsidP="003928DD">
      <w:pPr>
        <w:pStyle w:val="Ttulo3"/>
        <w:spacing w:before="0" w:beforeAutospacing="0" w:after="0" w:afterAutospacing="0"/>
        <w:jc w:val="both"/>
        <w:rPr>
          <w:rStyle w:val="mw-headline"/>
          <w:rFonts w:ascii="Arial" w:hAnsi="Arial" w:cs="Arial"/>
          <w:sz w:val="24"/>
          <w:szCs w:val="24"/>
        </w:rPr>
      </w:pPr>
    </w:p>
    <w:p w:rsidR="003928DD" w:rsidRPr="003928DD" w:rsidRDefault="003928DD" w:rsidP="003928DD">
      <w:pPr>
        <w:pStyle w:val="Ttulo3"/>
        <w:spacing w:before="0" w:beforeAutospacing="0" w:after="0" w:afterAutospacing="0"/>
        <w:jc w:val="both"/>
        <w:rPr>
          <w:rFonts w:ascii="Arial" w:hAnsi="Arial" w:cs="Arial"/>
          <w:color w:val="FF0000"/>
          <w:sz w:val="24"/>
          <w:szCs w:val="24"/>
        </w:rPr>
      </w:pPr>
      <w:r w:rsidRPr="003928DD">
        <w:rPr>
          <w:rStyle w:val="mw-headline"/>
          <w:rFonts w:ascii="Arial" w:hAnsi="Arial" w:cs="Arial"/>
          <w:color w:val="FF0000"/>
          <w:sz w:val="24"/>
          <w:szCs w:val="24"/>
        </w:rPr>
        <w:t>Su llegada a América</w:t>
      </w:r>
    </w:p>
    <w:p w:rsidR="003928DD" w:rsidRDefault="003928DD" w:rsidP="003928DD">
      <w:pPr>
        <w:pStyle w:val="NormalWeb"/>
        <w:spacing w:before="0" w:beforeAutospacing="0" w:after="0" w:afterAutospacing="0"/>
        <w:jc w:val="both"/>
        <w:rPr>
          <w:rFonts w:ascii="Arial" w:hAnsi="Arial" w:cs="Arial"/>
          <w:b/>
        </w:rPr>
      </w:pPr>
    </w:p>
    <w:p w:rsidR="003928DD"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 xml:space="preserve">Comenzaba su segundo año de estudios teológicos cuando el provincial, accediendo a su deseo, le destinó el </w:t>
      </w:r>
      <w:hyperlink r:id="rId39" w:tooltip="23 de enero" w:history="1">
        <w:r w:rsidRPr="003928DD">
          <w:rPr>
            <w:rStyle w:val="Hipervnculo"/>
            <w:rFonts w:ascii="Arial" w:hAnsi="Arial" w:cs="Arial"/>
            <w:b/>
            <w:color w:val="auto"/>
            <w:u w:val="none"/>
          </w:rPr>
          <w:t>23 de enero</w:t>
        </w:r>
      </w:hyperlink>
      <w:r w:rsidRPr="003928DD">
        <w:rPr>
          <w:rFonts w:ascii="Arial" w:hAnsi="Arial" w:cs="Arial"/>
          <w:b/>
        </w:rPr>
        <w:t xml:space="preserve"> de </w:t>
      </w:r>
      <w:hyperlink r:id="rId40" w:tooltip="1610" w:history="1">
        <w:r w:rsidRPr="003928DD">
          <w:rPr>
            <w:rStyle w:val="Hipervnculo"/>
            <w:rFonts w:ascii="Arial" w:hAnsi="Arial" w:cs="Arial"/>
            <w:b/>
            <w:color w:val="auto"/>
            <w:u w:val="none"/>
          </w:rPr>
          <w:t>1610</w:t>
        </w:r>
      </w:hyperlink>
      <w:r w:rsidRPr="003928DD">
        <w:rPr>
          <w:rFonts w:ascii="Arial" w:hAnsi="Arial" w:cs="Arial"/>
          <w:b/>
        </w:rPr>
        <w:t xml:space="preserve"> a las misiones transoceánicas del </w:t>
      </w:r>
      <w:hyperlink r:id="rId41" w:tooltip="Nuevo Reino de Granada" w:history="1">
        <w:r w:rsidRPr="003928DD">
          <w:rPr>
            <w:rStyle w:val="Hipervnculo"/>
            <w:rFonts w:ascii="Arial" w:hAnsi="Arial" w:cs="Arial"/>
            <w:b/>
            <w:color w:val="auto"/>
            <w:u w:val="none"/>
          </w:rPr>
          <w:t>Nuevo Reino de Granada</w:t>
        </w:r>
      </w:hyperlink>
      <w:r w:rsidRPr="003928DD">
        <w:rPr>
          <w:rFonts w:ascii="Arial" w:hAnsi="Arial" w:cs="Arial"/>
          <w:b/>
        </w:rPr>
        <w:t>. Sin despedirse de su familia –el ambiente en casa había cambiado tras las s</w:t>
      </w:r>
      <w:r w:rsidRPr="003928DD">
        <w:rPr>
          <w:rFonts w:ascii="Arial" w:hAnsi="Arial" w:cs="Arial"/>
          <w:b/>
        </w:rPr>
        <w:t>e</w:t>
      </w:r>
      <w:r w:rsidRPr="003928DD">
        <w:rPr>
          <w:rFonts w:ascii="Arial" w:hAnsi="Arial" w:cs="Arial"/>
          <w:b/>
        </w:rPr>
        <w:t xml:space="preserve">gundas nupcias de su padre–, se fue a pie a </w:t>
      </w:r>
      <w:hyperlink r:id="rId42" w:tooltip="Valencia" w:history="1">
        <w:r w:rsidRPr="003928DD">
          <w:rPr>
            <w:rStyle w:val="Hipervnculo"/>
            <w:rFonts w:ascii="Arial" w:hAnsi="Arial" w:cs="Arial"/>
            <w:b/>
            <w:color w:val="auto"/>
            <w:u w:val="none"/>
          </w:rPr>
          <w:t>Valencia</w:t>
        </w:r>
      </w:hyperlink>
      <w:r w:rsidRPr="003928DD">
        <w:rPr>
          <w:rFonts w:ascii="Arial" w:hAnsi="Arial" w:cs="Arial"/>
          <w:b/>
        </w:rPr>
        <w:t xml:space="preserve"> y luego a </w:t>
      </w:r>
      <w:hyperlink r:id="rId43" w:tooltip="Sevilla" w:history="1">
        <w:r w:rsidRPr="003928DD">
          <w:rPr>
            <w:rStyle w:val="Hipervnculo"/>
            <w:rFonts w:ascii="Arial" w:hAnsi="Arial" w:cs="Arial"/>
            <w:b/>
            <w:color w:val="auto"/>
            <w:u w:val="none"/>
          </w:rPr>
          <w:t>Sevilla</w:t>
        </w:r>
      </w:hyperlink>
      <w:r w:rsidRPr="003928DD">
        <w:rPr>
          <w:rFonts w:ascii="Arial" w:hAnsi="Arial" w:cs="Arial"/>
          <w:b/>
        </w:rPr>
        <w:t xml:space="preserve">, de donde zarparía en la flota de galeones en compañía del padre Mejía y dos jóvenes sacerdotes. </w:t>
      </w:r>
    </w:p>
    <w:p w:rsidR="003928DD" w:rsidRPr="003928DD" w:rsidRDefault="003928DD" w:rsidP="003928DD">
      <w:pPr>
        <w:pStyle w:val="NormalWeb"/>
        <w:spacing w:before="0" w:beforeAutospacing="0" w:after="0" w:afterAutospacing="0"/>
        <w:jc w:val="both"/>
        <w:rPr>
          <w:rFonts w:ascii="Arial" w:hAnsi="Arial" w:cs="Arial"/>
          <w:b/>
        </w:rPr>
      </w:pPr>
    </w:p>
    <w:p w:rsidR="003928DD" w:rsidRPr="003928DD"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 xml:space="preserve">Después de una primera toma de contacto con la plaza fuerte de </w:t>
      </w:r>
      <w:hyperlink r:id="rId44" w:tooltip="Cartagena de Indias" w:history="1">
        <w:r w:rsidRPr="003928DD">
          <w:rPr>
            <w:rStyle w:val="Hipervnculo"/>
            <w:rFonts w:ascii="Arial" w:hAnsi="Arial" w:cs="Arial"/>
            <w:b/>
            <w:color w:val="auto"/>
            <w:u w:val="none"/>
          </w:rPr>
          <w:t>Cartagena de Indias</w:t>
        </w:r>
      </w:hyperlink>
      <w:r w:rsidRPr="003928DD">
        <w:rPr>
          <w:rFonts w:ascii="Arial" w:hAnsi="Arial" w:cs="Arial"/>
          <w:b/>
        </w:rPr>
        <w:t xml:space="preserve">, hervidero de negreros, piratas e inquisidores, se trasladó, en un lento viaje en champán por el </w:t>
      </w:r>
      <w:hyperlink r:id="rId45" w:tooltip="Río Magdalena" w:history="1">
        <w:r w:rsidRPr="003928DD">
          <w:rPr>
            <w:rStyle w:val="Hipervnculo"/>
            <w:rFonts w:ascii="Arial" w:hAnsi="Arial" w:cs="Arial"/>
            <w:b/>
            <w:color w:val="auto"/>
            <w:u w:val="none"/>
          </w:rPr>
          <w:t>río Magdalena</w:t>
        </w:r>
      </w:hyperlink>
      <w:r w:rsidRPr="003928DD">
        <w:rPr>
          <w:rFonts w:ascii="Arial" w:hAnsi="Arial" w:cs="Arial"/>
          <w:b/>
        </w:rPr>
        <w:t xml:space="preserve"> y luego a lomos de mula, hasta Santa Fe de </w:t>
      </w:r>
      <w:hyperlink r:id="rId46" w:tooltip="Bogotá" w:history="1">
        <w:r w:rsidRPr="003928DD">
          <w:rPr>
            <w:rStyle w:val="Hipervnculo"/>
            <w:rFonts w:ascii="Arial" w:hAnsi="Arial" w:cs="Arial"/>
            <w:b/>
            <w:color w:val="auto"/>
            <w:u w:val="none"/>
          </w:rPr>
          <w:t>Bogotá</w:t>
        </w:r>
      </w:hyperlink>
      <w:r w:rsidRPr="003928DD">
        <w:rPr>
          <w:rFonts w:ascii="Arial" w:hAnsi="Arial" w:cs="Arial"/>
          <w:b/>
        </w:rPr>
        <w:t>, donde no estaban aún organizados los estudios de teología, lo que Pedro aprovechó para servir como he</w:t>
      </w:r>
      <w:r w:rsidRPr="003928DD">
        <w:rPr>
          <w:rFonts w:ascii="Arial" w:hAnsi="Arial" w:cs="Arial"/>
          <w:b/>
        </w:rPr>
        <w:t>r</w:t>
      </w:r>
      <w:r w:rsidRPr="003928DD">
        <w:rPr>
          <w:rFonts w:ascii="Arial" w:hAnsi="Arial" w:cs="Arial"/>
          <w:b/>
        </w:rPr>
        <w:t xml:space="preserve">mano coadjutor. </w:t>
      </w:r>
    </w:p>
    <w:p w:rsidR="003928DD" w:rsidRDefault="003928DD" w:rsidP="003928DD">
      <w:pPr>
        <w:pStyle w:val="NormalWeb"/>
        <w:spacing w:before="0" w:beforeAutospacing="0" w:after="0" w:afterAutospacing="0"/>
        <w:jc w:val="both"/>
        <w:rPr>
          <w:rFonts w:ascii="Arial" w:hAnsi="Arial" w:cs="Arial"/>
          <w:b/>
        </w:rPr>
      </w:pPr>
    </w:p>
    <w:p w:rsidR="003928DD" w:rsidRPr="003928DD"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 xml:space="preserve">El clima de </w:t>
      </w:r>
      <w:hyperlink r:id="rId47" w:tooltip="Bogotá" w:history="1">
        <w:r w:rsidRPr="003928DD">
          <w:rPr>
            <w:rStyle w:val="Hipervnculo"/>
            <w:rFonts w:ascii="Arial" w:hAnsi="Arial" w:cs="Arial"/>
            <w:b/>
            <w:color w:val="auto"/>
            <w:u w:val="none"/>
          </w:rPr>
          <w:t>Bogotá</w:t>
        </w:r>
      </w:hyperlink>
      <w:r w:rsidRPr="003928DD">
        <w:rPr>
          <w:rFonts w:ascii="Arial" w:hAnsi="Arial" w:cs="Arial"/>
          <w:b/>
        </w:rPr>
        <w:t xml:space="preserve"> no le sentaba bien, ya que el sol dañaba su salud. Una vez concluidos brillantemente sus estudios en el </w:t>
      </w:r>
      <w:hyperlink r:id="rId48" w:tooltip="Colegio Mayor de San Bartolomé (Bogotá)" w:history="1">
        <w:r w:rsidRPr="003928DD">
          <w:rPr>
            <w:rStyle w:val="Hipervnculo"/>
            <w:rFonts w:ascii="Arial" w:hAnsi="Arial" w:cs="Arial"/>
            <w:b/>
            <w:color w:val="auto"/>
            <w:u w:val="none"/>
          </w:rPr>
          <w:t>Colegio y Seminario de San Bartolomé</w:t>
        </w:r>
      </w:hyperlink>
      <w:r w:rsidRPr="003928DD">
        <w:rPr>
          <w:rFonts w:ascii="Arial" w:hAnsi="Arial" w:cs="Arial"/>
          <w:b/>
        </w:rPr>
        <w:t xml:space="preserve"> (hoy </w:t>
      </w:r>
      <w:hyperlink r:id="rId49" w:tooltip="Colegio Mayor de San Bartolomé (Bogotá)" w:history="1">
        <w:r w:rsidRPr="003928DD">
          <w:rPr>
            <w:rStyle w:val="Hipervnculo"/>
            <w:rFonts w:ascii="Arial" w:hAnsi="Arial" w:cs="Arial"/>
            <w:b/>
            <w:color w:val="auto"/>
            <w:u w:val="none"/>
          </w:rPr>
          <w:t>Colegio M</w:t>
        </w:r>
        <w:r w:rsidRPr="003928DD">
          <w:rPr>
            <w:rStyle w:val="Hipervnculo"/>
            <w:rFonts w:ascii="Arial" w:hAnsi="Arial" w:cs="Arial"/>
            <w:b/>
            <w:color w:val="auto"/>
            <w:u w:val="none"/>
          </w:rPr>
          <w:t>a</w:t>
        </w:r>
        <w:r w:rsidRPr="003928DD">
          <w:rPr>
            <w:rStyle w:val="Hipervnculo"/>
            <w:rFonts w:ascii="Arial" w:hAnsi="Arial" w:cs="Arial"/>
            <w:b/>
            <w:color w:val="auto"/>
            <w:u w:val="none"/>
          </w:rPr>
          <w:t>yor de San Bartolomé (Bogotá)</w:t>
        </w:r>
      </w:hyperlink>
      <w:r w:rsidRPr="003928DD">
        <w:rPr>
          <w:rFonts w:ascii="Arial" w:hAnsi="Arial" w:cs="Arial"/>
          <w:b/>
        </w:rPr>
        <w:t xml:space="preserve"> y </w:t>
      </w:r>
      <w:hyperlink r:id="rId50" w:tooltip="Pontificia Universidad Javeriana" w:history="1">
        <w:r w:rsidRPr="003928DD">
          <w:rPr>
            <w:rStyle w:val="Hipervnculo"/>
            <w:rFonts w:ascii="Arial" w:hAnsi="Arial" w:cs="Arial"/>
            <w:b/>
            <w:color w:val="auto"/>
            <w:u w:val="none"/>
          </w:rPr>
          <w:t>Pontificia Universidad Javeriana</w:t>
        </w:r>
      </w:hyperlink>
      <w:r w:rsidRPr="003928DD">
        <w:rPr>
          <w:rFonts w:ascii="Arial" w:hAnsi="Arial" w:cs="Arial"/>
          <w:b/>
        </w:rPr>
        <w:t>), fue destinado al nov</w:t>
      </w:r>
      <w:r w:rsidRPr="003928DD">
        <w:rPr>
          <w:rFonts w:ascii="Arial" w:hAnsi="Arial" w:cs="Arial"/>
          <w:b/>
        </w:rPr>
        <w:t>i</w:t>
      </w:r>
      <w:r w:rsidRPr="003928DD">
        <w:rPr>
          <w:rFonts w:ascii="Arial" w:hAnsi="Arial" w:cs="Arial"/>
          <w:b/>
        </w:rPr>
        <w:t>ciado de Tunja, en tierra adentro, para hacer su "</w:t>
      </w:r>
      <w:hyperlink r:id="rId51" w:tooltip="Tercera probación" w:history="1">
        <w:r w:rsidRPr="003928DD">
          <w:rPr>
            <w:rStyle w:val="Hipervnculo"/>
            <w:rFonts w:ascii="Arial" w:hAnsi="Arial" w:cs="Arial"/>
            <w:b/>
            <w:color w:val="auto"/>
            <w:u w:val="none"/>
          </w:rPr>
          <w:t>tercera probación</w:t>
        </w:r>
      </w:hyperlink>
      <w:r w:rsidRPr="003928DD">
        <w:rPr>
          <w:rFonts w:ascii="Arial" w:hAnsi="Arial" w:cs="Arial"/>
          <w:b/>
        </w:rPr>
        <w:t>", el año que los jesuitas dedican a la espiritualidad tras su formación intelectual. Seguía dudando si hacerse sace</w:t>
      </w:r>
      <w:r w:rsidRPr="003928DD">
        <w:rPr>
          <w:rFonts w:ascii="Arial" w:hAnsi="Arial" w:cs="Arial"/>
          <w:b/>
        </w:rPr>
        <w:t>r</w:t>
      </w:r>
      <w:r w:rsidRPr="003928DD">
        <w:rPr>
          <w:rFonts w:ascii="Arial" w:hAnsi="Arial" w:cs="Arial"/>
          <w:b/>
        </w:rPr>
        <w:t xml:space="preserve">dote. Tanto, que le pidió al provincial que le permitiera seguir de hermano portero, oficio que ejercía en </w:t>
      </w:r>
      <w:hyperlink r:id="rId52" w:tooltip="Tunja" w:history="1">
        <w:r w:rsidRPr="003928DD">
          <w:rPr>
            <w:rStyle w:val="Hipervnculo"/>
            <w:rFonts w:ascii="Arial" w:hAnsi="Arial" w:cs="Arial"/>
            <w:b/>
            <w:color w:val="auto"/>
            <w:u w:val="none"/>
          </w:rPr>
          <w:t>Tunja</w:t>
        </w:r>
      </w:hyperlink>
      <w:r w:rsidRPr="003928DD">
        <w:rPr>
          <w:rFonts w:ascii="Arial" w:hAnsi="Arial" w:cs="Arial"/>
          <w:b/>
        </w:rPr>
        <w:t xml:space="preserve">. </w:t>
      </w:r>
    </w:p>
    <w:p w:rsidR="003928DD" w:rsidRDefault="003928DD" w:rsidP="003928DD">
      <w:pPr>
        <w:pStyle w:val="NormalWeb"/>
        <w:spacing w:before="0" w:beforeAutospacing="0" w:after="0" w:afterAutospacing="0"/>
        <w:jc w:val="both"/>
        <w:rPr>
          <w:rFonts w:ascii="Arial" w:hAnsi="Arial" w:cs="Arial"/>
          <w:b/>
        </w:rPr>
      </w:pPr>
    </w:p>
    <w:p w:rsidR="003928DD"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 xml:space="preserve">Pero los superiores le destinaron a </w:t>
      </w:r>
      <w:hyperlink r:id="rId53" w:tooltip="Cartagena de Indias" w:history="1">
        <w:r w:rsidRPr="003928DD">
          <w:rPr>
            <w:rStyle w:val="Hipervnculo"/>
            <w:rFonts w:ascii="Arial" w:hAnsi="Arial" w:cs="Arial"/>
            <w:b/>
            <w:color w:val="auto"/>
            <w:u w:val="none"/>
          </w:rPr>
          <w:t>Cartagena de Indias</w:t>
        </w:r>
      </w:hyperlink>
      <w:r w:rsidRPr="003928DD">
        <w:rPr>
          <w:rFonts w:ascii="Arial" w:hAnsi="Arial" w:cs="Arial"/>
          <w:b/>
        </w:rPr>
        <w:t xml:space="preserve">, donde fue ordenado sacerdote el </w:t>
      </w:r>
      <w:hyperlink r:id="rId54" w:tooltip="19 de marzo" w:history="1">
        <w:r w:rsidRPr="003928DD">
          <w:rPr>
            <w:rStyle w:val="Hipervnculo"/>
            <w:rFonts w:ascii="Arial" w:hAnsi="Arial" w:cs="Arial"/>
            <w:b/>
            <w:color w:val="auto"/>
            <w:u w:val="none"/>
          </w:rPr>
          <w:t>19 de marzo</w:t>
        </w:r>
      </w:hyperlink>
      <w:r w:rsidRPr="003928DD">
        <w:rPr>
          <w:rFonts w:ascii="Arial" w:hAnsi="Arial" w:cs="Arial"/>
          <w:b/>
        </w:rPr>
        <w:t xml:space="preserve"> de </w:t>
      </w:r>
      <w:hyperlink r:id="rId55" w:tooltip="1616" w:history="1">
        <w:r w:rsidRPr="003928DD">
          <w:rPr>
            <w:rStyle w:val="Hipervnculo"/>
            <w:rFonts w:ascii="Arial" w:hAnsi="Arial" w:cs="Arial"/>
            <w:b/>
            <w:color w:val="auto"/>
            <w:u w:val="none"/>
          </w:rPr>
          <w:t>1616</w:t>
        </w:r>
      </w:hyperlink>
      <w:r w:rsidRPr="003928DD">
        <w:rPr>
          <w:rFonts w:ascii="Arial" w:hAnsi="Arial" w:cs="Arial"/>
          <w:b/>
        </w:rPr>
        <w:t xml:space="preserve">, a la edad de 35 años, por el obispo dominico fray Pedro de la Vega. Ofició su primera misa en el altar de la Virgen del Milagro de la iglesia de la Compañía. </w:t>
      </w:r>
    </w:p>
    <w:p w:rsidR="00345DBC" w:rsidRDefault="00345DBC" w:rsidP="003928DD">
      <w:pPr>
        <w:pStyle w:val="NormalWeb"/>
        <w:spacing w:before="0" w:beforeAutospacing="0" w:after="0" w:afterAutospacing="0"/>
        <w:jc w:val="both"/>
        <w:rPr>
          <w:rFonts w:ascii="Arial" w:hAnsi="Arial" w:cs="Arial"/>
          <w:b/>
        </w:rPr>
      </w:pPr>
    </w:p>
    <w:p w:rsidR="00345DBC" w:rsidRPr="003928DD" w:rsidRDefault="00345DBC" w:rsidP="003928DD">
      <w:pPr>
        <w:pStyle w:val="NormalWeb"/>
        <w:spacing w:before="0" w:beforeAutospacing="0" w:after="0" w:afterAutospacing="0"/>
        <w:jc w:val="both"/>
        <w:rPr>
          <w:rFonts w:ascii="Arial" w:hAnsi="Arial" w:cs="Arial"/>
          <w:b/>
        </w:rPr>
      </w:pPr>
      <w:r>
        <w:rPr>
          <w:rFonts w:ascii="Arial" w:hAnsi="Arial" w:cs="Arial"/>
          <w:b/>
        </w:rPr>
        <w:t xml:space="preserve">   </w:t>
      </w:r>
    </w:p>
    <w:p w:rsidR="003928DD" w:rsidRPr="003928DD" w:rsidRDefault="00345DBC" w:rsidP="003928DD">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3928DD" w:rsidRPr="003928DD">
        <w:rPr>
          <w:rFonts w:ascii="Arial" w:hAnsi="Arial" w:cs="Arial"/>
          <w:b/>
        </w:rPr>
        <w:t xml:space="preserve">Allí conoció al sabio jesuita </w:t>
      </w:r>
      <w:hyperlink r:id="rId56" w:tooltip="Alonso de Sandoval" w:history="1">
        <w:r w:rsidR="003928DD" w:rsidRPr="003928DD">
          <w:rPr>
            <w:rStyle w:val="Hipervnculo"/>
            <w:rFonts w:ascii="Arial" w:hAnsi="Arial" w:cs="Arial"/>
            <w:b/>
            <w:color w:val="auto"/>
            <w:u w:val="none"/>
          </w:rPr>
          <w:t>Alonso de Sandoval</w:t>
        </w:r>
      </w:hyperlink>
      <w:r w:rsidR="003928DD" w:rsidRPr="003928DD">
        <w:rPr>
          <w:rFonts w:ascii="Arial" w:hAnsi="Arial" w:cs="Arial"/>
          <w:b/>
        </w:rPr>
        <w:t xml:space="preserve">, investigador de la vida de los negros y autor del famoso libro </w:t>
      </w:r>
      <w:r w:rsidR="003928DD" w:rsidRPr="003928DD">
        <w:rPr>
          <w:rFonts w:ascii="Arial" w:hAnsi="Arial" w:cs="Arial"/>
          <w:b/>
          <w:i/>
          <w:iCs/>
        </w:rPr>
        <w:t xml:space="preserve">De </w:t>
      </w:r>
      <w:proofErr w:type="spellStart"/>
      <w:r w:rsidR="003928DD" w:rsidRPr="003928DD">
        <w:rPr>
          <w:rFonts w:ascii="Arial" w:hAnsi="Arial" w:cs="Arial"/>
          <w:b/>
          <w:i/>
          <w:iCs/>
        </w:rPr>
        <w:t>instauranda</w:t>
      </w:r>
      <w:proofErr w:type="spellEnd"/>
      <w:r w:rsidR="003928DD" w:rsidRPr="003928DD">
        <w:rPr>
          <w:rFonts w:ascii="Arial" w:hAnsi="Arial" w:cs="Arial"/>
          <w:b/>
          <w:i/>
          <w:iCs/>
        </w:rPr>
        <w:t xml:space="preserve"> </w:t>
      </w:r>
      <w:proofErr w:type="spellStart"/>
      <w:r w:rsidR="003928DD" w:rsidRPr="003928DD">
        <w:rPr>
          <w:rFonts w:ascii="Arial" w:hAnsi="Arial" w:cs="Arial"/>
          <w:b/>
          <w:i/>
          <w:iCs/>
        </w:rPr>
        <w:t>ethiopum</w:t>
      </w:r>
      <w:proofErr w:type="spellEnd"/>
      <w:r w:rsidR="003928DD" w:rsidRPr="003928DD">
        <w:rPr>
          <w:rFonts w:ascii="Arial" w:hAnsi="Arial" w:cs="Arial"/>
          <w:b/>
          <w:i/>
          <w:iCs/>
        </w:rPr>
        <w:t xml:space="preserve"> salute</w:t>
      </w:r>
      <w:r w:rsidR="003928DD" w:rsidRPr="003928DD">
        <w:rPr>
          <w:rFonts w:ascii="Arial" w:hAnsi="Arial" w:cs="Arial"/>
          <w:b/>
        </w:rPr>
        <w:t>, quien, en contra del dominante ambiente esclavista, recibía con afecto y bautizaba a los esclavos que llegaban al puerto en abundancia y en un estado calamitoso en las bodegas de los barcos negreros, proc</w:t>
      </w:r>
      <w:r w:rsidR="003928DD" w:rsidRPr="003928DD">
        <w:rPr>
          <w:rFonts w:ascii="Arial" w:hAnsi="Arial" w:cs="Arial"/>
          <w:b/>
        </w:rPr>
        <w:t>e</w:t>
      </w:r>
      <w:r w:rsidR="003928DD" w:rsidRPr="003928DD">
        <w:rPr>
          <w:rFonts w:ascii="Arial" w:hAnsi="Arial" w:cs="Arial"/>
          <w:b/>
        </w:rPr>
        <w:t xml:space="preserve">dentes de África. Inspirado por Sandoval y por la situación imperante, </w:t>
      </w:r>
      <w:proofErr w:type="spellStart"/>
      <w:r w:rsidR="003928DD" w:rsidRPr="003928DD">
        <w:rPr>
          <w:rFonts w:ascii="Arial" w:hAnsi="Arial" w:cs="Arial"/>
          <w:b/>
        </w:rPr>
        <w:t>Claver</w:t>
      </w:r>
      <w:proofErr w:type="spellEnd"/>
      <w:r w:rsidR="003928DD" w:rsidRPr="003928DD">
        <w:rPr>
          <w:rFonts w:ascii="Arial" w:hAnsi="Arial" w:cs="Arial"/>
          <w:b/>
        </w:rPr>
        <w:t xml:space="preserve"> se entregó en cuerpo y alma a los negros bozales. </w:t>
      </w:r>
    </w:p>
    <w:p w:rsidR="003928DD" w:rsidRDefault="003928DD" w:rsidP="003928DD">
      <w:pPr>
        <w:pStyle w:val="NormalWeb"/>
        <w:spacing w:before="0" w:beforeAutospacing="0" w:after="0" w:afterAutospacing="0"/>
        <w:jc w:val="both"/>
        <w:rPr>
          <w:rFonts w:ascii="Arial" w:hAnsi="Arial" w:cs="Arial"/>
          <w:b/>
        </w:rPr>
      </w:pPr>
    </w:p>
    <w:p w:rsidR="003928DD" w:rsidRPr="003928DD"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Con su clima caluroso, Cartagena de Indias era, por su posición en el mar Caribe, el pri</w:t>
      </w:r>
      <w:r w:rsidRPr="003928DD">
        <w:rPr>
          <w:rFonts w:ascii="Arial" w:hAnsi="Arial" w:cs="Arial"/>
          <w:b/>
        </w:rPr>
        <w:t>n</w:t>
      </w:r>
      <w:r w:rsidRPr="003928DD">
        <w:rPr>
          <w:rFonts w:ascii="Arial" w:hAnsi="Arial" w:cs="Arial"/>
          <w:b/>
        </w:rPr>
        <w:t>cipal mercado de esclavos del Nuevo Mundo. Mil esclavos llegaban allí al mes, y los mo</w:t>
      </w:r>
      <w:r w:rsidRPr="003928DD">
        <w:rPr>
          <w:rFonts w:ascii="Arial" w:hAnsi="Arial" w:cs="Arial"/>
          <w:b/>
        </w:rPr>
        <w:t>s</w:t>
      </w:r>
      <w:r w:rsidRPr="003928DD">
        <w:rPr>
          <w:rFonts w:ascii="Arial" w:hAnsi="Arial" w:cs="Arial"/>
          <w:b/>
        </w:rPr>
        <w:t>quitos y las enfermedades devoraban a los sanos. El precio de compra de un esclavo era dos escudos, y doscientos el de venta.</w:t>
      </w:r>
      <w:r w:rsidR="0068649B">
        <w:rPr>
          <w:rFonts w:ascii="Arial" w:hAnsi="Arial" w:cs="Arial"/>
          <w:b/>
        </w:rPr>
        <w:t xml:space="preserve"> </w:t>
      </w:r>
      <w:r w:rsidR="0068649B" w:rsidRPr="003928DD">
        <w:rPr>
          <w:rFonts w:ascii="Arial" w:hAnsi="Arial" w:cs="Arial"/>
          <w:b/>
        </w:rPr>
        <w:t xml:space="preserve"> </w:t>
      </w:r>
      <w:r w:rsidRPr="003928DD">
        <w:rPr>
          <w:rFonts w:ascii="Arial" w:hAnsi="Arial" w:cs="Arial"/>
          <w:b/>
        </w:rPr>
        <w:t>​ Aunque muriera la mitad del «cargamento», el tráfico seguía siendo «rentable». Ni las repetidas censuras del Papa, ni las de los morali</w:t>
      </w:r>
      <w:r w:rsidRPr="003928DD">
        <w:rPr>
          <w:rFonts w:ascii="Arial" w:hAnsi="Arial" w:cs="Arial"/>
          <w:b/>
        </w:rPr>
        <w:t>s</w:t>
      </w:r>
      <w:r w:rsidRPr="003928DD">
        <w:rPr>
          <w:rFonts w:ascii="Arial" w:hAnsi="Arial" w:cs="Arial"/>
          <w:b/>
        </w:rPr>
        <w:t>tas católicos podían prevalecer contra ese comercio movido por la avaricia. Los mision</w:t>
      </w:r>
      <w:r w:rsidRPr="003928DD">
        <w:rPr>
          <w:rFonts w:ascii="Arial" w:hAnsi="Arial" w:cs="Arial"/>
          <w:b/>
        </w:rPr>
        <w:t>e</w:t>
      </w:r>
      <w:r w:rsidRPr="003928DD">
        <w:rPr>
          <w:rFonts w:ascii="Arial" w:hAnsi="Arial" w:cs="Arial"/>
          <w:b/>
        </w:rPr>
        <w:t xml:space="preserve">ros no podían suprimir la esclavitud, sólo mitigarla... </w:t>
      </w:r>
    </w:p>
    <w:p w:rsidR="003928DD" w:rsidRDefault="003928DD" w:rsidP="003928DD">
      <w:pPr>
        <w:pStyle w:val="NormalWeb"/>
        <w:spacing w:before="0" w:beforeAutospacing="0" w:after="0" w:afterAutospacing="0"/>
        <w:jc w:val="both"/>
        <w:rPr>
          <w:rFonts w:ascii="Arial" w:hAnsi="Arial" w:cs="Arial"/>
          <w:b/>
        </w:rPr>
      </w:pPr>
    </w:p>
    <w:p w:rsidR="003928DD" w:rsidRPr="003928DD"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 xml:space="preserve">Pero Pedro </w:t>
      </w:r>
      <w:proofErr w:type="spellStart"/>
      <w:r w:rsidRPr="003928DD">
        <w:rPr>
          <w:rFonts w:ascii="Arial" w:hAnsi="Arial" w:cs="Arial"/>
          <w:b/>
        </w:rPr>
        <w:t>Claver</w:t>
      </w:r>
      <w:proofErr w:type="spellEnd"/>
      <w:r w:rsidRPr="003928DD">
        <w:rPr>
          <w:rFonts w:ascii="Arial" w:hAnsi="Arial" w:cs="Arial"/>
          <w:b/>
        </w:rPr>
        <w:t xml:space="preserve"> se enfrentó con hechos heroicos a esta ignominiosa trata. Pedro inte</w:t>
      </w:r>
      <w:r w:rsidRPr="003928DD">
        <w:rPr>
          <w:rFonts w:ascii="Arial" w:hAnsi="Arial" w:cs="Arial"/>
          <w:b/>
        </w:rPr>
        <w:t>r</w:t>
      </w:r>
      <w:r w:rsidRPr="003928DD">
        <w:rPr>
          <w:rFonts w:ascii="Arial" w:hAnsi="Arial" w:cs="Arial"/>
          <w:b/>
        </w:rPr>
        <w:t xml:space="preserve">pretó así el sentido de su sacerdocio, y el </w:t>
      </w:r>
      <w:hyperlink r:id="rId57" w:tooltip="3 de abril" w:history="1">
        <w:r w:rsidRPr="003928DD">
          <w:rPr>
            <w:rStyle w:val="Hipervnculo"/>
            <w:rFonts w:ascii="Arial" w:hAnsi="Arial" w:cs="Arial"/>
            <w:b/>
            <w:color w:val="auto"/>
            <w:u w:val="none"/>
          </w:rPr>
          <w:t>3 de abril</w:t>
        </w:r>
      </w:hyperlink>
      <w:r w:rsidRPr="003928DD">
        <w:rPr>
          <w:rFonts w:ascii="Arial" w:hAnsi="Arial" w:cs="Arial"/>
          <w:b/>
        </w:rPr>
        <w:t xml:space="preserve"> de </w:t>
      </w:r>
      <w:hyperlink r:id="rId58" w:tooltip="1622" w:history="1">
        <w:r w:rsidRPr="003928DD">
          <w:rPr>
            <w:rStyle w:val="Hipervnculo"/>
            <w:rFonts w:ascii="Arial" w:hAnsi="Arial" w:cs="Arial"/>
            <w:b/>
            <w:color w:val="auto"/>
            <w:u w:val="none"/>
          </w:rPr>
          <w:t>1622</w:t>
        </w:r>
      </w:hyperlink>
      <w:r w:rsidRPr="003928DD">
        <w:rPr>
          <w:rFonts w:ascii="Arial" w:hAnsi="Arial" w:cs="Arial"/>
          <w:b/>
        </w:rPr>
        <w:t>, al profesar sus votos perp</w:t>
      </w:r>
      <w:r w:rsidRPr="003928DD">
        <w:rPr>
          <w:rFonts w:ascii="Arial" w:hAnsi="Arial" w:cs="Arial"/>
          <w:b/>
        </w:rPr>
        <w:t>e</w:t>
      </w:r>
      <w:r w:rsidRPr="003928DD">
        <w:rPr>
          <w:rFonts w:ascii="Arial" w:hAnsi="Arial" w:cs="Arial"/>
          <w:b/>
        </w:rPr>
        <w:t xml:space="preserve">tuos solemnes, estampó junto a su firma la que sería la gran consigna de su vida: </w:t>
      </w:r>
      <w:r>
        <w:rPr>
          <w:rFonts w:ascii="Arial" w:hAnsi="Arial" w:cs="Arial"/>
          <w:b/>
        </w:rPr>
        <w:t xml:space="preserve"> </w:t>
      </w:r>
      <w:r w:rsidRPr="003928DD">
        <w:rPr>
          <w:rFonts w:ascii="Arial" w:hAnsi="Arial" w:cs="Arial"/>
          <w:b/>
          <w:i/>
          <w:iCs/>
        </w:rPr>
        <w:t xml:space="preserve">Petrus </w:t>
      </w:r>
      <w:proofErr w:type="spellStart"/>
      <w:r w:rsidRPr="003928DD">
        <w:rPr>
          <w:rFonts w:ascii="Arial" w:hAnsi="Arial" w:cs="Arial"/>
          <w:b/>
          <w:i/>
          <w:iCs/>
        </w:rPr>
        <w:t>Claver</w:t>
      </w:r>
      <w:proofErr w:type="spellEnd"/>
      <w:r w:rsidRPr="003928DD">
        <w:rPr>
          <w:rFonts w:ascii="Arial" w:hAnsi="Arial" w:cs="Arial"/>
          <w:b/>
          <w:i/>
          <w:iCs/>
        </w:rPr>
        <w:t xml:space="preserve">, </w:t>
      </w:r>
      <w:proofErr w:type="spellStart"/>
      <w:r w:rsidRPr="003928DD">
        <w:rPr>
          <w:rFonts w:ascii="Arial" w:hAnsi="Arial" w:cs="Arial"/>
          <w:b/>
          <w:i/>
          <w:iCs/>
        </w:rPr>
        <w:t>aethiopum</w:t>
      </w:r>
      <w:proofErr w:type="spellEnd"/>
      <w:r w:rsidRPr="003928DD">
        <w:rPr>
          <w:rFonts w:ascii="Arial" w:hAnsi="Arial" w:cs="Arial"/>
          <w:b/>
          <w:i/>
          <w:iCs/>
        </w:rPr>
        <w:t xml:space="preserve"> </w:t>
      </w:r>
      <w:proofErr w:type="spellStart"/>
      <w:r w:rsidRPr="003928DD">
        <w:rPr>
          <w:rFonts w:ascii="Arial" w:hAnsi="Arial" w:cs="Arial"/>
          <w:b/>
          <w:i/>
          <w:iCs/>
        </w:rPr>
        <w:t>semper</w:t>
      </w:r>
      <w:proofErr w:type="spellEnd"/>
      <w:r w:rsidRPr="003928DD">
        <w:rPr>
          <w:rFonts w:ascii="Arial" w:hAnsi="Arial" w:cs="Arial"/>
          <w:b/>
          <w:i/>
          <w:iCs/>
        </w:rPr>
        <w:t xml:space="preserve"> </w:t>
      </w:r>
      <w:proofErr w:type="spellStart"/>
      <w:r w:rsidRPr="003928DD">
        <w:rPr>
          <w:rFonts w:ascii="Arial" w:hAnsi="Arial" w:cs="Arial"/>
          <w:b/>
          <w:i/>
          <w:iCs/>
        </w:rPr>
        <w:t>servus</w:t>
      </w:r>
      <w:proofErr w:type="spellEnd"/>
      <w:r w:rsidRPr="003928DD">
        <w:rPr>
          <w:rFonts w:ascii="Arial" w:hAnsi="Arial" w:cs="Arial"/>
          <w:b/>
        </w:rPr>
        <w:t xml:space="preserve"> («Pedro </w:t>
      </w:r>
      <w:proofErr w:type="spellStart"/>
      <w:r w:rsidRPr="003928DD">
        <w:rPr>
          <w:rFonts w:ascii="Arial" w:hAnsi="Arial" w:cs="Arial"/>
          <w:b/>
        </w:rPr>
        <w:t>Claver</w:t>
      </w:r>
      <w:proofErr w:type="spellEnd"/>
      <w:r w:rsidRPr="003928DD">
        <w:rPr>
          <w:rFonts w:ascii="Arial" w:hAnsi="Arial" w:cs="Arial"/>
          <w:b/>
        </w:rPr>
        <w:t>, esclavo de los negros para siempre»)</w:t>
      </w:r>
    </w:p>
    <w:p w:rsidR="003928DD" w:rsidRDefault="003928DD" w:rsidP="003928DD">
      <w:pPr>
        <w:jc w:val="both"/>
        <w:rPr>
          <w:b/>
        </w:rPr>
      </w:pPr>
    </w:p>
    <w:p w:rsidR="003928DD" w:rsidRPr="003928DD"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Esta fórmula de entrega personal que implicaba trabajar únicamente por los «etíopes», nombre que los españoles de la época daban indistintamente a los esclavos negros,</w:t>
      </w:r>
      <w:hyperlink r:id="rId59" w:anchor="cite_note-Diccionario-1" w:history="1">
        <w:r w:rsidRPr="003928DD">
          <w:rPr>
            <w:rStyle w:val="Hipervnculo"/>
            <w:rFonts w:ascii="Arial" w:hAnsi="Arial" w:cs="Arial"/>
            <w:b/>
            <w:color w:val="auto"/>
            <w:u w:val="none"/>
            <w:vertAlign w:val="superscript"/>
          </w:rPr>
          <w:t>1</w:t>
        </w:r>
      </w:hyperlink>
      <w:r w:rsidRPr="003928DD">
        <w:rPr>
          <w:rFonts w:ascii="Arial" w:hAnsi="Arial" w:cs="Arial"/>
          <w:b/>
        </w:rPr>
        <w:t xml:space="preserve">​ se mantendría como firma en las siguientes tres décadas. </w:t>
      </w:r>
    </w:p>
    <w:p w:rsidR="003928DD" w:rsidRPr="00024BE7" w:rsidRDefault="003928DD" w:rsidP="003928DD">
      <w:pPr>
        <w:pStyle w:val="NormalWeb"/>
        <w:spacing w:before="0" w:beforeAutospacing="0" w:after="0" w:afterAutospacing="0"/>
        <w:jc w:val="both"/>
        <w:rPr>
          <w:rFonts w:ascii="Arial" w:hAnsi="Arial" w:cs="Arial"/>
          <w:b/>
          <w:color w:val="0070C0"/>
        </w:rPr>
      </w:pPr>
    </w:p>
    <w:p w:rsidR="003928DD" w:rsidRPr="00024BE7" w:rsidRDefault="003928DD" w:rsidP="003928DD">
      <w:pPr>
        <w:pStyle w:val="NormalWeb"/>
        <w:spacing w:before="0" w:beforeAutospacing="0" w:after="0" w:afterAutospacing="0"/>
        <w:jc w:val="both"/>
        <w:rPr>
          <w:rFonts w:ascii="Arial" w:hAnsi="Arial" w:cs="Arial"/>
          <w:b/>
          <w:color w:val="0070C0"/>
        </w:rPr>
      </w:pPr>
      <w:r w:rsidRPr="00024BE7">
        <w:rPr>
          <w:rFonts w:ascii="Arial" w:hAnsi="Arial" w:cs="Arial"/>
          <w:b/>
          <w:color w:val="0070C0"/>
        </w:rPr>
        <w:t xml:space="preserve">   El joven sacerdote siguió a la letra el método empleado por el padre Sandoval. Procuraba enterarse con antelación de la llegada de un barco negrero – hasta ofrecía una misa a quien se lo avisara– y se informaba de que nación venía para procurarse intérpretes, que buscaba por toda Cartagena. Los amos de éstos llevaban muy mal que se los pidieran y recibían a los jesuitas con insultos. Más tarde el propio colegio llegó a comprar los negros intérpretes, grandes colaboradores de </w:t>
      </w:r>
      <w:proofErr w:type="spellStart"/>
      <w:r w:rsidRPr="00024BE7">
        <w:rPr>
          <w:rFonts w:ascii="Arial" w:hAnsi="Arial" w:cs="Arial"/>
          <w:b/>
          <w:color w:val="0070C0"/>
        </w:rPr>
        <w:t>Claver</w:t>
      </w:r>
      <w:proofErr w:type="spellEnd"/>
      <w:r w:rsidRPr="00024BE7">
        <w:rPr>
          <w:rFonts w:ascii="Arial" w:hAnsi="Arial" w:cs="Arial"/>
          <w:b/>
          <w:color w:val="0070C0"/>
        </w:rPr>
        <w:t xml:space="preserve">. Entre ellos estaban Domingo </w:t>
      </w:r>
      <w:proofErr w:type="spellStart"/>
      <w:r w:rsidRPr="00024BE7">
        <w:rPr>
          <w:rFonts w:ascii="Arial" w:hAnsi="Arial" w:cs="Arial"/>
          <w:b/>
          <w:color w:val="0070C0"/>
        </w:rPr>
        <w:t>Folupo</w:t>
      </w:r>
      <w:proofErr w:type="spellEnd"/>
      <w:r w:rsidRPr="00024BE7">
        <w:rPr>
          <w:rFonts w:ascii="Arial" w:hAnsi="Arial" w:cs="Arial"/>
          <w:b/>
          <w:color w:val="0070C0"/>
        </w:rPr>
        <w:t xml:space="preserve">, Andrés Sacabuche, José </w:t>
      </w:r>
      <w:proofErr w:type="spellStart"/>
      <w:r w:rsidRPr="00024BE7">
        <w:rPr>
          <w:rFonts w:ascii="Arial" w:hAnsi="Arial" w:cs="Arial"/>
          <w:b/>
          <w:color w:val="0070C0"/>
        </w:rPr>
        <w:t>Monzola</w:t>
      </w:r>
      <w:proofErr w:type="spellEnd"/>
      <w:r w:rsidRPr="00024BE7">
        <w:rPr>
          <w:rFonts w:ascii="Arial" w:hAnsi="Arial" w:cs="Arial"/>
          <w:b/>
          <w:color w:val="0070C0"/>
        </w:rPr>
        <w:t xml:space="preserve"> o Ignacio Soso, que a veces eran empleados en el colegio para otros menesteres, lo que ocasionó dos cartas de protesta del padre general </w:t>
      </w:r>
      <w:proofErr w:type="spellStart"/>
      <w:r w:rsidRPr="00024BE7">
        <w:rPr>
          <w:rFonts w:ascii="Arial" w:hAnsi="Arial" w:cs="Arial"/>
          <w:b/>
          <w:color w:val="0070C0"/>
        </w:rPr>
        <w:t>Vitelleschi</w:t>
      </w:r>
      <w:proofErr w:type="spellEnd"/>
      <w:r w:rsidRPr="00024BE7">
        <w:rPr>
          <w:rFonts w:ascii="Arial" w:hAnsi="Arial" w:cs="Arial"/>
          <w:b/>
          <w:color w:val="0070C0"/>
        </w:rPr>
        <w:t xml:space="preserve">, quien apreciaba sinceramente la labor de Pedro. </w:t>
      </w:r>
    </w:p>
    <w:p w:rsidR="003928DD" w:rsidRPr="00024BE7" w:rsidRDefault="003928DD" w:rsidP="003928DD">
      <w:pPr>
        <w:pStyle w:val="NormalWeb"/>
        <w:spacing w:before="0" w:beforeAutospacing="0" w:after="0" w:afterAutospacing="0"/>
        <w:jc w:val="both"/>
        <w:rPr>
          <w:rFonts w:ascii="Arial" w:hAnsi="Arial" w:cs="Arial"/>
          <w:b/>
          <w:color w:val="0070C0"/>
        </w:rPr>
      </w:pPr>
    </w:p>
    <w:p w:rsidR="003928DD" w:rsidRPr="00024BE7" w:rsidRDefault="003928DD" w:rsidP="003928DD">
      <w:pPr>
        <w:pStyle w:val="NormalWeb"/>
        <w:spacing w:before="0" w:beforeAutospacing="0" w:after="0" w:afterAutospacing="0"/>
        <w:jc w:val="both"/>
        <w:rPr>
          <w:rFonts w:ascii="Arial" w:hAnsi="Arial" w:cs="Arial"/>
          <w:b/>
          <w:color w:val="0070C0"/>
        </w:rPr>
      </w:pPr>
      <w:r w:rsidRPr="00024BE7">
        <w:rPr>
          <w:rFonts w:ascii="Arial" w:hAnsi="Arial" w:cs="Arial"/>
          <w:b/>
          <w:color w:val="0070C0"/>
        </w:rPr>
        <w:t xml:space="preserve">  Acompañado de sus intérpretes acudía </w:t>
      </w:r>
      <w:proofErr w:type="spellStart"/>
      <w:r w:rsidRPr="00024BE7">
        <w:rPr>
          <w:rFonts w:ascii="Arial" w:hAnsi="Arial" w:cs="Arial"/>
          <w:b/>
          <w:color w:val="0070C0"/>
        </w:rPr>
        <w:t>Claver</w:t>
      </w:r>
      <w:proofErr w:type="spellEnd"/>
      <w:r w:rsidRPr="00024BE7">
        <w:rPr>
          <w:rFonts w:ascii="Arial" w:hAnsi="Arial" w:cs="Arial"/>
          <w:b/>
          <w:color w:val="0070C0"/>
        </w:rPr>
        <w:t xml:space="preserve"> al puerto llevando al brazo un canasto ca</w:t>
      </w:r>
      <w:r w:rsidRPr="00024BE7">
        <w:rPr>
          <w:rFonts w:ascii="Arial" w:hAnsi="Arial" w:cs="Arial"/>
          <w:b/>
          <w:color w:val="0070C0"/>
        </w:rPr>
        <w:t>r</w:t>
      </w:r>
      <w:r w:rsidRPr="00024BE7">
        <w:rPr>
          <w:rFonts w:ascii="Arial" w:hAnsi="Arial" w:cs="Arial"/>
          <w:b/>
          <w:color w:val="0070C0"/>
        </w:rPr>
        <w:t>gado de plátanos, naranjas, limones, pan, vino, tabaco, aguardiente y sahumerios. Luego, descendía heroicamente a la sentina del navío donde por más de cuarenta o cincuenta días habían permanecido «sepultados» entre trescientos y cuatrocientos esclavos negros. Ante los ojos desorbitados de terror de los pobres africanos, les decía que él quería ser su p</w:t>
      </w:r>
      <w:r w:rsidRPr="00024BE7">
        <w:rPr>
          <w:rFonts w:ascii="Arial" w:hAnsi="Arial" w:cs="Arial"/>
          <w:b/>
          <w:color w:val="0070C0"/>
        </w:rPr>
        <w:t>a</w:t>
      </w:r>
      <w:r w:rsidRPr="00024BE7">
        <w:rPr>
          <w:rFonts w:ascii="Arial" w:hAnsi="Arial" w:cs="Arial"/>
          <w:b/>
          <w:color w:val="0070C0"/>
        </w:rPr>
        <w:t xml:space="preserve">dre y pretendía tratarlos bien; que no iba con intención de comérselos, como ellos creían, o maltratarlos, sino para quererles y enseñarles el camino de Jesús. Si alguno llegaba en peligro de muerte, él mismo lo envolvía en su manteo y lo llevaba a un hospital. </w:t>
      </w:r>
    </w:p>
    <w:p w:rsidR="003928DD" w:rsidRPr="00024BE7" w:rsidRDefault="003928DD" w:rsidP="003928DD">
      <w:pPr>
        <w:pStyle w:val="Ttulo3"/>
        <w:spacing w:before="0" w:beforeAutospacing="0" w:after="0" w:afterAutospacing="0"/>
        <w:jc w:val="both"/>
        <w:rPr>
          <w:rFonts w:ascii="Arial" w:hAnsi="Arial" w:cs="Arial"/>
          <w:color w:val="0070C0"/>
          <w:sz w:val="24"/>
          <w:szCs w:val="24"/>
        </w:rPr>
      </w:pPr>
      <w:r w:rsidRPr="00024BE7">
        <w:rPr>
          <w:rStyle w:val="mw-headline"/>
          <w:rFonts w:ascii="Arial" w:hAnsi="Arial" w:cs="Arial"/>
          <w:color w:val="0070C0"/>
          <w:sz w:val="24"/>
          <w:szCs w:val="24"/>
        </w:rPr>
        <w:t>«No con lengua, sino con manos y obras»</w:t>
      </w:r>
    </w:p>
    <w:p w:rsidR="003928DD" w:rsidRPr="00024BE7" w:rsidRDefault="003928DD" w:rsidP="003928DD">
      <w:pPr>
        <w:pStyle w:val="NormalWeb"/>
        <w:spacing w:before="0" w:beforeAutospacing="0" w:after="0" w:afterAutospacing="0"/>
        <w:jc w:val="both"/>
        <w:rPr>
          <w:rFonts w:ascii="Arial" w:hAnsi="Arial" w:cs="Arial"/>
          <w:b/>
          <w:color w:val="0070C0"/>
        </w:rPr>
      </w:pPr>
    </w:p>
    <w:p w:rsidR="003928DD" w:rsidRPr="00024BE7" w:rsidRDefault="003928DD" w:rsidP="003928DD">
      <w:pPr>
        <w:pStyle w:val="NormalWeb"/>
        <w:spacing w:before="0" w:beforeAutospacing="0" w:after="0" w:afterAutospacing="0"/>
        <w:jc w:val="both"/>
        <w:rPr>
          <w:rFonts w:ascii="Arial" w:hAnsi="Arial" w:cs="Arial"/>
          <w:b/>
          <w:i/>
          <w:color w:val="0070C0"/>
        </w:rPr>
      </w:pPr>
      <w:r w:rsidRPr="00024BE7">
        <w:rPr>
          <w:rFonts w:ascii="Arial" w:hAnsi="Arial" w:cs="Arial"/>
          <w:b/>
          <w:color w:val="0070C0"/>
        </w:rPr>
        <w:t xml:space="preserve">    Existen relaciones escalofriantes de la época referidas a estos desembarcos, incluso de mano del propio </w:t>
      </w:r>
      <w:hyperlink r:id="rId60" w:tooltip="Santo" w:history="1">
        <w:r w:rsidRPr="00024BE7">
          <w:rPr>
            <w:rStyle w:val="Hipervnculo"/>
            <w:rFonts w:ascii="Arial" w:hAnsi="Arial" w:cs="Arial"/>
            <w:b/>
            <w:color w:val="0070C0"/>
            <w:u w:val="none"/>
          </w:rPr>
          <w:t>santo</w:t>
        </w:r>
      </w:hyperlink>
      <w:r w:rsidRPr="00024BE7">
        <w:rPr>
          <w:rFonts w:ascii="Arial" w:hAnsi="Arial" w:cs="Arial"/>
          <w:b/>
          <w:color w:val="0070C0"/>
        </w:rPr>
        <w:t>:</w:t>
      </w:r>
      <w:r w:rsidRPr="00024BE7">
        <w:rPr>
          <w:rFonts w:ascii="Arial" w:hAnsi="Arial" w:cs="Arial"/>
          <w:b/>
          <w:i/>
          <w:color w:val="0070C0"/>
        </w:rPr>
        <w:t xml:space="preserve"> Echamos manteos fuera y fuimos a traer de otra bodega tablas y entablamos aquel lugar y trajimos en brazos a los muy enfermos, rompiendo por los d</w:t>
      </w:r>
      <w:r w:rsidRPr="00024BE7">
        <w:rPr>
          <w:rFonts w:ascii="Arial" w:hAnsi="Arial" w:cs="Arial"/>
          <w:b/>
          <w:i/>
          <w:color w:val="0070C0"/>
        </w:rPr>
        <w:t>e</w:t>
      </w:r>
      <w:r w:rsidRPr="00024BE7">
        <w:rPr>
          <w:rFonts w:ascii="Arial" w:hAnsi="Arial" w:cs="Arial"/>
          <w:b/>
          <w:i/>
          <w:color w:val="0070C0"/>
        </w:rPr>
        <w:t>más. Juntamos los enfermos en dos ruedas, la una tomó mi compañero con el intérprete, apartados de la otra que yo tomé. Entre ellos había dos muriéndose, ya fríos y sin pulso. Tomamos una teja de brasas, y puesta en medio de la rueda, junto a los que estaban m</w:t>
      </w:r>
      <w:r w:rsidRPr="00024BE7">
        <w:rPr>
          <w:rFonts w:ascii="Arial" w:hAnsi="Arial" w:cs="Arial"/>
          <w:b/>
          <w:i/>
          <w:color w:val="0070C0"/>
        </w:rPr>
        <w:t>u</w:t>
      </w:r>
      <w:r w:rsidRPr="00024BE7">
        <w:rPr>
          <w:rFonts w:ascii="Arial" w:hAnsi="Arial" w:cs="Arial"/>
          <w:b/>
          <w:i/>
          <w:color w:val="0070C0"/>
        </w:rPr>
        <w:t xml:space="preserve">riendo, y sacando varios olores, de que llevábamos dos bolsas llenas, que se gastaron en esta ocasión, y </w:t>
      </w:r>
      <w:proofErr w:type="spellStart"/>
      <w:r w:rsidRPr="00024BE7">
        <w:rPr>
          <w:rFonts w:ascii="Arial" w:hAnsi="Arial" w:cs="Arial"/>
          <w:b/>
          <w:i/>
          <w:color w:val="0070C0"/>
        </w:rPr>
        <w:t>dímosles</w:t>
      </w:r>
      <w:proofErr w:type="spellEnd"/>
      <w:r w:rsidRPr="00024BE7">
        <w:rPr>
          <w:rFonts w:ascii="Arial" w:hAnsi="Arial" w:cs="Arial"/>
          <w:b/>
          <w:i/>
          <w:color w:val="0070C0"/>
        </w:rPr>
        <w:t xml:space="preserve"> un sahumerio, poniéndole encima de ellos nuestros manteos, que otra cosa ni la tienen encima, ni hay que perder tiempo en pedirla a sus amos, cobraron calor y nuevos espíritus vitales, el rostro muy alegre, los ojos abiertos y mirándonos. </w:t>
      </w:r>
    </w:p>
    <w:p w:rsidR="00345DBC" w:rsidRPr="00024BE7" w:rsidRDefault="00345DBC" w:rsidP="003928DD">
      <w:pPr>
        <w:pStyle w:val="NormalWeb"/>
        <w:spacing w:before="0" w:beforeAutospacing="0" w:after="0" w:afterAutospacing="0"/>
        <w:jc w:val="both"/>
        <w:rPr>
          <w:rFonts w:ascii="Arial" w:hAnsi="Arial" w:cs="Arial"/>
          <w:b/>
          <w:i/>
          <w:color w:val="0070C0"/>
        </w:rPr>
      </w:pPr>
    </w:p>
    <w:p w:rsidR="003928DD" w:rsidRPr="00024BE7" w:rsidRDefault="003928DD" w:rsidP="003928DD">
      <w:pPr>
        <w:pStyle w:val="NormalWeb"/>
        <w:spacing w:before="0" w:beforeAutospacing="0" w:after="0" w:afterAutospacing="0"/>
        <w:jc w:val="both"/>
        <w:rPr>
          <w:rFonts w:ascii="Arial" w:hAnsi="Arial" w:cs="Arial"/>
          <w:b/>
          <w:color w:val="0070C0"/>
        </w:rPr>
      </w:pPr>
      <w:r w:rsidRPr="00024BE7">
        <w:rPr>
          <w:rFonts w:ascii="Arial" w:hAnsi="Arial" w:cs="Arial"/>
          <w:b/>
          <w:i/>
          <w:color w:val="0070C0"/>
        </w:rPr>
        <w:lastRenderedPageBreak/>
        <w:t xml:space="preserve">    De esta manera les estuvimos hablando, no con lengua, sino con manos y obras que como vienen tan persuadidos de que los traen para comerlos, hablarles de otra manera fuera sin provecho. </w:t>
      </w:r>
      <w:proofErr w:type="spellStart"/>
      <w:r w:rsidRPr="00024BE7">
        <w:rPr>
          <w:rFonts w:ascii="Arial" w:hAnsi="Arial" w:cs="Arial"/>
          <w:b/>
          <w:i/>
          <w:color w:val="0070C0"/>
        </w:rPr>
        <w:t>Asentámonos</w:t>
      </w:r>
      <w:proofErr w:type="spellEnd"/>
      <w:r w:rsidRPr="00024BE7">
        <w:rPr>
          <w:rFonts w:ascii="Arial" w:hAnsi="Arial" w:cs="Arial"/>
          <w:b/>
          <w:i/>
          <w:color w:val="0070C0"/>
        </w:rPr>
        <w:t xml:space="preserve"> después, o </w:t>
      </w:r>
      <w:proofErr w:type="spellStart"/>
      <w:r w:rsidRPr="00024BE7">
        <w:rPr>
          <w:rFonts w:ascii="Arial" w:hAnsi="Arial" w:cs="Arial"/>
          <w:b/>
          <w:i/>
          <w:color w:val="0070C0"/>
        </w:rPr>
        <w:t>arrodillámonos</w:t>
      </w:r>
      <w:proofErr w:type="spellEnd"/>
      <w:r w:rsidRPr="00024BE7">
        <w:rPr>
          <w:rFonts w:ascii="Arial" w:hAnsi="Arial" w:cs="Arial"/>
          <w:b/>
          <w:i/>
          <w:color w:val="0070C0"/>
        </w:rPr>
        <w:t xml:space="preserve"> junto a ellos, les lavamos los rostros y vientres con vino, y alegrándolos, y acariciando mi compañero a los suyos, y yo a los míos, les comenzamos a poner delante cuantos motivos naturales hay para alegrar a un enfermo.</w:t>
      </w:r>
      <w:r w:rsidRPr="00024BE7">
        <w:rPr>
          <w:rFonts w:ascii="Arial" w:hAnsi="Arial" w:cs="Arial"/>
          <w:b/>
          <w:color w:val="0070C0"/>
        </w:rPr>
        <w:t xml:space="preserve"> ​ Pedro </w:t>
      </w:r>
      <w:proofErr w:type="spellStart"/>
      <w:r w:rsidRPr="00024BE7">
        <w:rPr>
          <w:rFonts w:ascii="Arial" w:hAnsi="Arial" w:cs="Arial"/>
          <w:b/>
          <w:color w:val="0070C0"/>
        </w:rPr>
        <w:t>Claver</w:t>
      </w:r>
      <w:proofErr w:type="spellEnd"/>
    </w:p>
    <w:p w:rsidR="003928DD" w:rsidRPr="00024BE7" w:rsidRDefault="003928DD" w:rsidP="003928DD">
      <w:pPr>
        <w:pStyle w:val="NormalWeb"/>
        <w:spacing w:before="0" w:beforeAutospacing="0" w:after="0" w:afterAutospacing="0"/>
        <w:jc w:val="both"/>
        <w:rPr>
          <w:rFonts w:ascii="Arial" w:hAnsi="Arial" w:cs="Arial"/>
          <w:b/>
          <w:color w:val="0070C0"/>
        </w:rPr>
      </w:pPr>
    </w:p>
    <w:p w:rsidR="003928DD" w:rsidRPr="00024BE7" w:rsidRDefault="003928DD" w:rsidP="003928DD">
      <w:pPr>
        <w:pStyle w:val="NormalWeb"/>
        <w:spacing w:before="0" w:beforeAutospacing="0" w:after="0" w:afterAutospacing="0"/>
        <w:jc w:val="both"/>
        <w:rPr>
          <w:rFonts w:ascii="Arial" w:hAnsi="Arial" w:cs="Arial"/>
          <w:b/>
          <w:color w:val="0070C0"/>
        </w:rPr>
      </w:pPr>
      <w:r w:rsidRPr="00024BE7">
        <w:rPr>
          <w:rFonts w:ascii="Arial" w:hAnsi="Arial" w:cs="Arial"/>
          <w:b/>
          <w:color w:val="0070C0"/>
        </w:rPr>
        <w:t xml:space="preserve">    También para la </w:t>
      </w:r>
      <w:hyperlink r:id="rId61" w:tooltip="Catequesis" w:history="1">
        <w:r w:rsidRPr="00024BE7">
          <w:rPr>
            <w:rStyle w:val="Hipervnculo"/>
            <w:rFonts w:ascii="Arial" w:hAnsi="Arial" w:cs="Arial"/>
            <w:b/>
            <w:color w:val="0070C0"/>
            <w:u w:val="none"/>
          </w:rPr>
          <w:t>catequesis</w:t>
        </w:r>
      </w:hyperlink>
      <w:r w:rsidRPr="00024BE7">
        <w:rPr>
          <w:rFonts w:ascii="Arial" w:hAnsi="Arial" w:cs="Arial"/>
          <w:b/>
          <w:color w:val="0070C0"/>
        </w:rPr>
        <w:t xml:space="preserve"> seguía el método del padre Sandoval, explicándoles la do</w:t>
      </w:r>
      <w:r w:rsidRPr="00024BE7">
        <w:rPr>
          <w:rFonts w:ascii="Arial" w:hAnsi="Arial" w:cs="Arial"/>
          <w:b/>
          <w:color w:val="0070C0"/>
        </w:rPr>
        <w:t>c</w:t>
      </w:r>
      <w:r w:rsidRPr="00024BE7">
        <w:rPr>
          <w:rFonts w:ascii="Arial" w:hAnsi="Arial" w:cs="Arial"/>
          <w:b/>
          <w:color w:val="0070C0"/>
        </w:rPr>
        <w:t>trina cristiana a través de cuadros muy vivos y la ayuda de intérpretes escalonados en m</w:t>
      </w:r>
      <w:r w:rsidRPr="00024BE7">
        <w:rPr>
          <w:rFonts w:ascii="Arial" w:hAnsi="Arial" w:cs="Arial"/>
          <w:b/>
          <w:color w:val="0070C0"/>
        </w:rPr>
        <w:t>e</w:t>
      </w:r>
      <w:r w:rsidRPr="00024BE7">
        <w:rPr>
          <w:rFonts w:ascii="Arial" w:hAnsi="Arial" w:cs="Arial"/>
          <w:b/>
          <w:color w:val="0070C0"/>
        </w:rPr>
        <w:t>dio de una atmósfera irrespirable. Cuando sentía repugnancia, besaba las llagas de los e</w:t>
      </w:r>
      <w:r w:rsidRPr="00024BE7">
        <w:rPr>
          <w:rFonts w:ascii="Arial" w:hAnsi="Arial" w:cs="Arial"/>
          <w:b/>
          <w:color w:val="0070C0"/>
        </w:rPr>
        <w:t>s</w:t>
      </w:r>
      <w:r w:rsidRPr="00024BE7">
        <w:rPr>
          <w:rFonts w:ascii="Arial" w:hAnsi="Arial" w:cs="Arial"/>
          <w:b/>
          <w:color w:val="0070C0"/>
        </w:rPr>
        <w:t xml:space="preserve">clavos y finalmente los bautizaba, en contra de lo que hacían algunos religiosos cuando los bozales eran cazados en </w:t>
      </w:r>
      <w:hyperlink r:id="rId62" w:tooltip="África" w:history="1">
        <w:r w:rsidRPr="00024BE7">
          <w:rPr>
            <w:rStyle w:val="Hipervnculo"/>
            <w:rFonts w:ascii="Arial" w:hAnsi="Arial" w:cs="Arial"/>
            <w:b/>
            <w:color w:val="0070C0"/>
            <w:u w:val="none"/>
          </w:rPr>
          <w:t>África</w:t>
        </w:r>
      </w:hyperlink>
      <w:r w:rsidRPr="00024BE7">
        <w:rPr>
          <w:rFonts w:ascii="Arial" w:hAnsi="Arial" w:cs="Arial"/>
          <w:b/>
          <w:color w:val="0070C0"/>
        </w:rPr>
        <w:t xml:space="preserve">, que bautizaban en masa con una simple «aspersión». </w:t>
      </w:r>
    </w:p>
    <w:p w:rsidR="00024BE7" w:rsidRDefault="00024BE7" w:rsidP="003928DD">
      <w:pPr>
        <w:pStyle w:val="Ttulo3"/>
        <w:spacing w:before="0" w:beforeAutospacing="0" w:after="0" w:afterAutospacing="0"/>
        <w:jc w:val="both"/>
        <w:rPr>
          <w:rStyle w:val="mw-headline"/>
          <w:rFonts w:ascii="Arial" w:hAnsi="Arial" w:cs="Arial"/>
          <w:color w:val="0070C0"/>
          <w:sz w:val="24"/>
          <w:szCs w:val="24"/>
        </w:rPr>
      </w:pPr>
    </w:p>
    <w:p w:rsidR="003928DD" w:rsidRPr="00024BE7" w:rsidRDefault="003928DD" w:rsidP="003928DD">
      <w:pPr>
        <w:pStyle w:val="Ttulo3"/>
        <w:spacing w:before="0" w:beforeAutospacing="0" w:after="0" w:afterAutospacing="0"/>
        <w:jc w:val="both"/>
        <w:rPr>
          <w:rFonts w:ascii="Arial" w:hAnsi="Arial" w:cs="Arial"/>
          <w:color w:val="FF0000"/>
          <w:sz w:val="24"/>
          <w:szCs w:val="24"/>
        </w:rPr>
      </w:pPr>
      <w:r w:rsidRPr="00024BE7">
        <w:rPr>
          <w:rStyle w:val="mw-headline"/>
          <w:rFonts w:ascii="Arial" w:hAnsi="Arial" w:cs="Arial"/>
          <w:color w:val="FF0000"/>
          <w:sz w:val="24"/>
          <w:szCs w:val="24"/>
        </w:rPr>
        <w:t xml:space="preserve">Del «confesonario para negros» al </w:t>
      </w:r>
      <w:proofErr w:type="spellStart"/>
      <w:r w:rsidRPr="00024BE7">
        <w:rPr>
          <w:rStyle w:val="mw-headline"/>
          <w:rFonts w:ascii="Arial" w:hAnsi="Arial" w:cs="Arial"/>
          <w:color w:val="FF0000"/>
          <w:sz w:val="24"/>
          <w:szCs w:val="24"/>
        </w:rPr>
        <w:t>leprosario</w:t>
      </w:r>
      <w:proofErr w:type="spellEnd"/>
    </w:p>
    <w:p w:rsidR="003928DD" w:rsidRDefault="003928DD" w:rsidP="003928DD">
      <w:pPr>
        <w:pStyle w:val="NormalWeb"/>
        <w:spacing w:before="0" w:beforeAutospacing="0" w:after="0" w:afterAutospacing="0"/>
        <w:jc w:val="both"/>
        <w:rPr>
          <w:rFonts w:ascii="Arial" w:hAnsi="Arial" w:cs="Arial"/>
          <w:b/>
        </w:rPr>
      </w:pPr>
    </w:p>
    <w:p w:rsidR="003928DD" w:rsidRPr="003928DD"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Su afecto a los negros bozales se extendía a su defensa frente a sus amos, como atest</w:t>
      </w:r>
      <w:r w:rsidRPr="003928DD">
        <w:rPr>
          <w:rFonts w:ascii="Arial" w:hAnsi="Arial" w:cs="Arial"/>
          <w:b/>
        </w:rPr>
        <w:t>i</w:t>
      </w:r>
      <w:r w:rsidRPr="003928DD">
        <w:rPr>
          <w:rFonts w:ascii="Arial" w:hAnsi="Arial" w:cs="Arial"/>
          <w:b/>
        </w:rPr>
        <w:t xml:space="preserve">gua la negra Isabel </w:t>
      </w:r>
      <w:proofErr w:type="spellStart"/>
      <w:r w:rsidRPr="003928DD">
        <w:rPr>
          <w:rFonts w:ascii="Arial" w:hAnsi="Arial" w:cs="Arial"/>
          <w:b/>
        </w:rPr>
        <w:t>Folupo</w:t>
      </w:r>
      <w:proofErr w:type="spellEnd"/>
      <w:r w:rsidRPr="003928DD">
        <w:rPr>
          <w:rFonts w:ascii="Arial" w:hAnsi="Arial" w:cs="Arial"/>
          <w:b/>
        </w:rPr>
        <w:t>. Cuando sabía que alguno flagelaba a sus esclavos, se prese</w:t>
      </w:r>
      <w:r w:rsidRPr="003928DD">
        <w:rPr>
          <w:rFonts w:ascii="Arial" w:hAnsi="Arial" w:cs="Arial"/>
          <w:b/>
        </w:rPr>
        <w:t>n</w:t>
      </w:r>
      <w:r w:rsidRPr="003928DD">
        <w:rPr>
          <w:rFonts w:ascii="Arial" w:hAnsi="Arial" w:cs="Arial"/>
          <w:b/>
        </w:rPr>
        <w:t>taba en la casa y con súplicas o con autoridad les pedía que no los azotaran. Su confes</w:t>
      </w:r>
      <w:r w:rsidRPr="003928DD">
        <w:rPr>
          <w:rFonts w:ascii="Arial" w:hAnsi="Arial" w:cs="Arial"/>
          <w:b/>
        </w:rPr>
        <w:t>o</w:t>
      </w:r>
      <w:r w:rsidRPr="003928DD">
        <w:rPr>
          <w:rFonts w:ascii="Arial" w:hAnsi="Arial" w:cs="Arial"/>
          <w:b/>
        </w:rPr>
        <w:t>nario estaba reservado para los negros, mientras que grandes personajes de la ciudad te</w:t>
      </w:r>
      <w:r w:rsidRPr="003928DD">
        <w:rPr>
          <w:rFonts w:ascii="Arial" w:hAnsi="Arial" w:cs="Arial"/>
          <w:b/>
        </w:rPr>
        <w:t>n</w:t>
      </w:r>
      <w:r w:rsidRPr="003928DD">
        <w:rPr>
          <w:rFonts w:ascii="Arial" w:hAnsi="Arial" w:cs="Arial"/>
          <w:b/>
        </w:rPr>
        <w:t xml:space="preserve">ían que hacer cola detrás de ellos si querían confesarse con el jesuita. Así lo comentó uno de sus testigos: </w:t>
      </w:r>
    </w:p>
    <w:p w:rsidR="003928DD" w:rsidRDefault="003928DD" w:rsidP="003928DD">
      <w:pPr>
        <w:pStyle w:val="NormalWeb"/>
        <w:spacing w:before="0" w:beforeAutospacing="0" w:after="0" w:afterAutospacing="0"/>
        <w:jc w:val="both"/>
        <w:rPr>
          <w:rFonts w:ascii="Arial" w:hAnsi="Arial" w:cs="Arial"/>
          <w:b/>
        </w:rPr>
      </w:pPr>
    </w:p>
    <w:p w:rsidR="003928DD" w:rsidRDefault="00024BE7" w:rsidP="003928DD">
      <w:pPr>
        <w:pStyle w:val="NormalWeb"/>
        <w:spacing w:before="0" w:beforeAutospacing="0" w:after="0" w:afterAutospacing="0"/>
        <w:jc w:val="both"/>
        <w:rPr>
          <w:rFonts w:ascii="Arial" w:hAnsi="Arial" w:cs="Arial"/>
          <w:b/>
        </w:rPr>
      </w:pPr>
      <w:r>
        <w:rPr>
          <w:rFonts w:ascii="Arial" w:hAnsi="Arial" w:cs="Arial"/>
          <w:b/>
        </w:rPr>
        <w:t xml:space="preserve">   </w:t>
      </w:r>
      <w:r w:rsidR="003928DD">
        <w:rPr>
          <w:rFonts w:ascii="Arial" w:hAnsi="Arial" w:cs="Arial"/>
          <w:b/>
        </w:rPr>
        <w:t xml:space="preserve">  </w:t>
      </w:r>
      <w:r w:rsidR="003928DD" w:rsidRPr="003928DD">
        <w:rPr>
          <w:rFonts w:ascii="Arial" w:hAnsi="Arial" w:cs="Arial"/>
          <w:b/>
        </w:rPr>
        <w:t>Mientras había negros esclavos, en vano había que intentar confesarse con él; después de éstos venían los pobres y luego, a falta de unos y de otros, los niños de la escuela. Sentía mucho que otra gente, y más si era autoridad, se mezclase entre sus humildes pen</w:t>
      </w:r>
      <w:r w:rsidR="003928DD" w:rsidRPr="003928DD">
        <w:rPr>
          <w:rFonts w:ascii="Arial" w:hAnsi="Arial" w:cs="Arial"/>
          <w:b/>
        </w:rPr>
        <w:t>i</w:t>
      </w:r>
      <w:r w:rsidR="003928DD" w:rsidRPr="003928DD">
        <w:rPr>
          <w:rFonts w:ascii="Arial" w:hAnsi="Arial" w:cs="Arial"/>
          <w:b/>
        </w:rPr>
        <w:t>tentes; a los caballeros decía que les sobraban confesores, y a las señoras que era estr</w:t>
      </w:r>
      <w:r w:rsidR="003928DD" w:rsidRPr="003928DD">
        <w:rPr>
          <w:rFonts w:ascii="Arial" w:hAnsi="Arial" w:cs="Arial"/>
          <w:b/>
        </w:rPr>
        <w:t>e</w:t>
      </w:r>
      <w:r w:rsidR="003928DD" w:rsidRPr="003928DD">
        <w:rPr>
          <w:rFonts w:ascii="Arial" w:hAnsi="Arial" w:cs="Arial"/>
          <w:b/>
        </w:rPr>
        <w:t>cho su confesonario para guardainfantes, que sólo era capaz para los pobres negros.</w:t>
      </w:r>
    </w:p>
    <w:p w:rsidR="003928DD" w:rsidRPr="003928DD" w:rsidRDefault="003928DD" w:rsidP="003928DD">
      <w:pPr>
        <w:pStyle w:val="NormalWeb"/>
        <w:spacing w:before="0" w:beforeAutospacing="0" w:after="0" w:afterAutospacing="0"/>
        <w:jc w:val="both"/>
        <w:rPr>
          <w:rFonts w:ascii="Arial" w:hAnsi="Arial" w:cs="Arial"/>
          <w:b/>
        </w:rPr>
      </w:pPr>
      <w:r w:rsidRPr="003928DD">
        <w:rPr>
          <w:rFonts w:ascii="Arial" w:hAnsi="Arial" w:cs="Arial"/>
          <w:b/>
        </w:rPr>
        <w:t>​</w:t>
      </w:r>
    </w:p>
    <w:p w:rsidR="003928DD" w:rsidRPr="003928DD" w:rsidRDefault="003928DD" w:rsidP="003928DD">
      <w:pPr>
        <w:jc w:val="both"/>
        <w:rPr>
          <w:b/>
        </w:rPr>
      </w:pPr>
      <w:r>
        <w:rPr>
          <w:b/>
        </w:rPr>
        <w:t xml:space="preserve">  </w:t>
      </w:r>
      <w:r w:rsidR="00024BE7">
        <w:rPr>
          <w:b/>
        </w:rPr>
        <w:t xml:space="preserve">    </w:t>
      </w:r>
      <w:r w:rsidRPr="003928DD">
        <w:rPr>
          <w:b/>
        </w:rPr>
        <w:t xml:space="preserve">Hermano Nicolás, citado por José María </w:t>
      </w:r>
      <w:proofErr w:type="spellStart"/>
      <w:r w:rsidRPr="003928DD">
        <w:rPr>
          <w:b/>
        </w:rPr>
        <w:t>Iraburu</w:t>
      </w:r>
      <w:proofErr w:type="spellEnd"/>
      <w:r w:rsidRPr="003928DD">
        <w:rPr>
          <w:b/>
        </w:rPr>
        <w:t xml:space="preserve"> en su libro </w:t>
      </w:r>
      <w:r w:rsidRPr="003928DD">
        <w:rPr>
          <w:b/>
          <w:i/>
          <w:iCs/>
        </w:rPr>
        <w:t>Hechos de los apóstoles en América</w:t>
      </w:r>
      <w:r w:rsidR="0068649B">
        <w:rPr>
          <w:b/>
          <w:i/>
          <w:iCs/>
        </w:rPr>
        <w:t>:</w:t>
      </w:r>
    </w:p>
    <w:p w:rsidR="003928DD" w:rsidRPr="003928DD" w:rsidRDefault="003928DD" w:rsidP="003928DD">
      <w:pPr>
        <w:pStyle w:val="NormalWeb"/>
        <w:spacing w:before="0" w:beforeAutospacing="0" w:after="0" w:afterAutospacing="0"/>
        <w:jc w:val="both"/>
        <w:rPr>
          <w:rFonts w:ascii="Arial" w:hAnsi="Arial" w:cs="Arial"/>
          <w:b/>
        </w:rPr>
      </w:pPr>
    </w:p>
    <w:p w:rsidR="003928DD" w:rsidRPr="003928DD" w:rsidRDefault="003928DD" w:rsidP="003928DD">
      <w:pPr>
        <w:pStyle w:val="NormalWeb"/>
        <w:spacing w:before="0" w:beforeAutospacing="0" w:after="0" w:afterAutospacing="0"/>
        <w:jc w:val="both"/>
        <w:rPr>
          <w:rFonts w:ascii="Arial" w:hAnsi="Arial" w:cs="Arial"/>
          <w:b/>
          <w:i/>
        </w:rPr>
      </w:pPr>
      <w:r>
        <w:rPr>
          <w:rFonts w:ascii="Arial" w:hAnsi="Arial" w:cs="Arial"/>
          <w:b/>
        </w:rPr>
        <w:t xml:space="preserve">   "</w:t>
      </w:r>
      <w:r w:rsidRPr="003928DD">
        <w:rPr>
          <w:rFonts w:ascii="Arial" w:hAnsi="Arial" w:cs="Arial"/>
          <w:b/>
          <w:i/>
        </w:rPr>
        <w:t>De su predilección por los enfermos daba testimonio una persona negra, pobre y escl</w:t>
      </w:r>
      <w:r w:rsidRPr="003928DD">
        <w:rPr>
          <w:rFonts w:ascii="Arial" w:hAnsi="Arial" w:cs="Arial"/>
          <w:b/>
          <w:i/>
        </w:rPr>
        <w:t>a</w:t>
      </w:r>
      <w:r w:rsidRPr="003928DD">
        <w:rPr>
          <w:rFonts w:ascii="Arial" w:hAnsi="Arial" w:cs="Arial"/>
          <w:b/>
          <w:i/>
        </w:rPr>
        <w:t xml:space="preserve">vizada que vivía en una choza junto a la muralla, o una ciega que lo visitó fielmente en su bohío durante diez años. Durante la peste de la viruela que se cebó en Cartagena en 1633 y 1634, Pedro </w:t>
      </w:r>
      <w:proofErr w:type="spellStart"/>
      <w:r w:rsidRPr="003928DD">
        <w:rPr>
          <w:rFonts w:ascii="Arial" w:hAnsi="Arial" w:cs="Arial"/>
          <w:b/>
          <w:i/>
        </w:rPr>
        <w:t>Claver</w:t>
      </w:r>
      <w:proofErr w:type="spellEnd"/>
      <w:r w:rsidRPr="003928DD">
        <w:rPr>
          <w:rFonts w:ascii="Arial" w:hAnsi="Arial" w:cs="Arial"/>
          <w:b/>
          <w:i/>
        </w:rPr>
        <w:t xml:space="preserve"> se multiplicó para atender a los damnificados hasta agotar a dos y tres de sus compañeros. Su manteo servía de vestido para los desnudos recién llegados, de almohada y de cama para los enfermos. Su intérprete Sacabuche contaba que hubo días en que tuvo que lavar el manteo del padre </w:t>
      </w:r>
      <w:proofErr w:type="spellStart"/>
      <w:r w:rsidRPr="003928DD">
        <w:rPr>
          <w:rFonts w:ascii="Arial" w:hAnsi="Arial" w:cs="Arial"/>
          <w:b/>
          <w:i/>
        </w:rPr>
        <w:t>Claver</w:t>
      </w:r>
      <w:proofErr w:type="spellEnd"/>
      <w:r w:rsidRPr="003928DD">
        <w:rPr>
          <w:rFonts w:ascii="Arial" w:hAnsi="Arial" w:cs="Arial"/>
          <w:b/>
          <w:i/>
        </w:rPr>
        <w:t xml:space="preserve"> hasta siete veces. En vísperas de Pascua reunía a todos las personas negras de la ciudad para que cumplieran el precepto, los co</w:t>
      </w:r>
      <w:r w:rsidRPr="003928DD">
        <w:rPr>
          <w:rFonts w:ascii="Arial" w:hAnsi="Arial" w:cs="Arial"/>
          <w:b/>
          <w:i/>
        </w:rPr>
        <w:t>n</w:t>
      </w:r>
      <w:r w:rsidRPr="003928DD">
        <w:rPr>
          <w:rFonts w:ascii="Arial" w:hAnsi="Arial" w:cs="Arial"/>
          <w:b/>
          <w:i/>
        </w:rPr>
        <w:t xml:space="preserve">fesaba, les daba la comunión y él mismo les servía un modesto desayuno. También alguna vez con la disciplina con la que se flagelaba irrumpió en alguna danza nocturna, cuando los africanos se emborrachaban o prostituían. </w:t>
      </w:r>
    </w:p>
    <w:p w:rsidR="003928DD" w:rsidRPr="003928DD" w:rsidRDefault="003928DD" w:rsidP="003928DD">
      <w:pPr>
        <w:pStyle w:val="NormalWeb"/>
        <w:spacing w:before="0" w:beforeAutospacing="0" w:after="0" w:afterAutospacing="0"/>
        <w:jc w:val="both"/>
        <w:rPr>
          <w:rFonts w:ascii="Arial" w:hAnsi="Arial" w:cs="Arial"/>
          <w:b/>
          <w:i/>
        </w:rPr>
      </w:pPr>
      <w:r w:rsidRPr="003928DD">
        <w:rPr>
          <w:rFonts w:ascii="Arial" w:hAnsi="Arial" w:cs="Arial"/>
          <w:b/>
          <w:i/>
        </w:rPr>
        <w:t xml:space="preserve">  Además acudía regularmente a la leprosería, Hospital de San Lázaro, cuidada por los Hermanos de san </w:t>
      </w:r>
      <w:hyperlink r:id="rId63" w:tooltip="Juan de Dios" w:history="1">
        <w:r w:rsidRPr="003928DD">
          <w:rPr>
            <w:rStyle w:val="Hipervnculo"/>
            <w:rFonts w:ascii="Arial" w:hAnsi="Arial" w:cs="Arial"/>
            <w:b/>
            <w:i/>
            <w:color w:val="auto"/>
            <w:u w:val="none"/>
          </w:rPr>
          <w:t>Juan de Dios</w:t>
        </w:r>
      </w:hyperlink>
      <w:r w:rsidRPr="003928DD">
        <w:rPr>
          <w:rFonts w:ascii="Arial" w:hAnsi="Arial" w:cs="Arial"/>
          <w:b/>
          <w:i/>
        </w:rPr>
        <w:t>. Allí barría, arreglaba las camas, daba de comer a los e</w:t>
      </w:r>
      <w:r w:rsidRPr="003928DD">
        <w:rPr>
          <w:rFonts w:ascii="Arial" w:hAnsi="Arial" w:cs="Arial"/>
          <w:b/>
          <w:i/>
        </w:rPr>
        <w:t>n</w:t>
      </w:r>
      <w:r w:rsidRPr="003928DD">
        <w:rPr>
          <w:rFonts w:ascii="Arial" w:hAnsi="Arial" w:cs="Arial"/>
          <w:b/>
          <w:i/>
        </w:rPr>
        <w:t>fermos y les llevaba pequeños frascos de licor. Conseguía mosquiteros, limosnas, medic</w:t>
      </w:r>
      <w:r w:rsidRPr="003928DD">
        <w:rPr>
          <w:rFonts w:ascii="Arial" w:hAnsi="Arial" w:cs="Arial"/>
          <w:b/>
          <w:i/>
        </w:rPr>
        <w:t>i</w:t>
      </w:r>
      <w:r w:rsidRPr="003928DD">
        <w:rPr>
          <w:rFonts w:ascii="Arial" w:hAnsi="Arial" w:cs="Arial"/>
          <w:b/>
          <w:i/>
        </w:rPr>
        <w:t xml:space="preserve">nas y comida para aquel pobre hospital que era un conjunto de bohíos que llegó a albergar hasta setenta leprosos. Los días de fiesta les llevaba una comida más fina y una banda de música. </w:t>
      </w:r>
    </w:p>
    <w:p w:rsidR="003928DD" w:rsidRDefault="003928DD" w:rsidP="003928DD">
      <w:pPr>
        <w:pStyle w:val="Ttulo3"/>
        <w:spacing w:before="0" w:beforeAutospacing="0" w:after="0" w:afterAutospacing="0"/>
        <w:jc w:val="both"/>
        <w:rPr>
          <w:rStyle w:val="mw-headline"/>
          <w:rFonts w:ascii="Arial" w:hAnsi="Arial" w:cs="Arial"/>
          <w:sz w:val="24"/>
          <w:szCs w:val="24"/>
        </w:rPr>
      </w:pPr>
    </w:p>
    <w:p w:rsidR="003928DD" w:rsidRPr="00345DBC" w:rsidRDefault="00024BE7" w:rsidP="003928DD">
      <w:pPr>
        <w:pStyle w:val="Ttulo3"/>
        <w:spacing w:before="0" w:beforeAutospacing="0" w:after="0" w:afterAutospacing="0"/>
        <w:jc w:val="both"/>
        <w:rPr>
          <w:rFonts w:ascii="Arial" w:hAnsi="Arial" w:cs="Arial"/>
          <w:color w:val="FF0000"/>
          <w:sz w:val="24"/>
          <w:szCs w:val="24"/>
        </w:rPr>
      </w:pPr>
      <w:r>
        <w:rPr>
          <w:rStyle w:val="mw-headline"/>
          <w:rFonts w:ascii="Arial" w:hAnsi="Arial" w:cs="Arial"/>
          <w:color w:val="FF0000"/>
          <w:sz w:val="24"/>
          <w:szCs w:val="24"/>
        </w:rPr>
        <w:t xml:space="preserve">   </w:t>
      </w:r>
      <w:r w:rsidR="003928DD" w:rsidRPr="00345DBC">
        <w:rPr>
          <w:rStyle w:val="mw-headline"/>
          <w:rFonts w:ascii="Arial" w:hAnsi="Arial" w:cs="Arial"/>
          <w:color w:val="FF0000"/>
          <w:sz w:val="24"/>
          <w:szCs w:val="24"/>
        </w:rPr>
        <w:t>Defensor de los últimos</w:t>
      </w:r>
    </w:p>
    <w:p w:rsidR="003928DD" w:rsidRDefault="003928DD" w:rsidP="003928DD">
      <w:pPr>
        <w:pStyle w:val="Ttulo4"/>
        <w:spacing w:before="0" w:beforeAutospacing="0" w:after="0" w:afterAutospacing="0"/>
        <w:jc w:val="both"/>
        <w:rPr>
          <w:rStyle w:val="mw-headline"/>
          <w:rFonts w:ascii="Arial" w:hAnsi="Arial" w:cs="Arial"/>
        </w:rPr>
      </w:pPr>
    </w:p>
    <w:p w:rsidR="00345DBC"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 xml:space="preserve">Se ocupaba también de los presos comunes o de aquellos apresados por la </w:t>
      </w:r>
      <w:hyperlink r:id="rId64" w:tooltip="Inquisición" w:history="1">
        <w:r w:rsidRPr="003928DD">
          <w:rPr>
            <w:rStyle w:val="Hipervnculo"/>
            <w:rFonts w:ascii="Arial" w:hAnsi="Arial" w:cs="Arial"/>
            <w:b/>
            <w:color w:val="auto"/>
            <w:u w:val="none"/>
          </w:rPr>
          <w:t>Inquisición</w:t>
        </w:r>
      </w:hyperlink>
      <w:r w:rsidRPr="003928DD">
        <w:rPr>
          <w:rFonts w:ascii="Arial" w:hAnsi="Arial" w:cs="Arial"/>
          <w:b/>
        </w:rPr>
        <w:t>, y se pasaba largas horas en los calabozos escuchando sus cuitas. Por sus ruegos, dos ab</w:t>
      </w:r>
      <w:r w:rsidRPr="003928DD">
        <w:rPr>
          <w:rFonts w:ascii="Arial" w:hAnsi="Arial" w:cs="Arial"/>
          <w:b/>
        </w:rPr>
        <w:t>o</w:t>
      </w:r>
      <w:r w:rsidRPr="003928DD">
        <w:rPr>
          <w:rFonts w:ascii="Arial" w:hAnsi="Arial" w:cs="Arial"/>
          <w:b/>
        </w:rPr>
        <w:t>gados se encargaban de la defensa de los presos pobres. También consolaba a los cond</w:t>
      </w:r>
      <w:r w:rsidRPr="003928DD">
        <w:rPr>
          <w:rFonts w:ascii="Arial" w:hAnsi="Arial" w:cs="Arial"/>
          <w:b/>
        </w:rPr>
        <w:t>e</w:t>
      </w:r>
      <w:r w:rsidRPr="003928DD">
        <w:rPr>
          <w:rFonts w:ascii="Arial" w:hAnsi="Arial" w:cs="Arial"/>
          <w:b/>
        </w:rPr>
        <w:t>nados en el momento de la ejecución con vino, perfume y bizcochos.</w:t>
      </w:r>
    </w:p>
    <w:p w:rsidR="00345DBC" w:rsidRDefault="00345DBC" w:rsidP="003928DD">
      <w:pPr>
        <w:pStyle w:val="NormalWeb"/>
        <w:spacing w:before="0" w:beforeAutospacing="0" w:after="0" w:afterAutospacing="0"/>
        <w:jc w:val="both"/>
        <w:rPr>
          <w:rFonts w:ascii="Arial" w:hAnsi="Arial" w:cs="Arial"/>
          <w:b/>
        </w:rPr>
      </w:pPr>
    </w:p>
    <w:p w:rsidR="003928DD" w:rsidRDefault="00345DBC" w:rsidP="003928DD">
      <w:pPr>
        <w:pStyle w:val="NormalWeb"/>
        <w:spacing w:before="0" w:beforeAutospacing="0" w:after="0" w:afterAutospacing="0"/>
        <w:jc w:val="both"/>
        <w:rPr>
          <w:rFonts w:ascii="Arial" w:hAnsi="Arial" w:cs="Arial"/>
          <w:b/>
        </w:rPr>
      </w:pPr>
      <w:r>
        <w:rPr>
          <w:rFonts w:ascii="Arial" w:hAnsi="Arial" w:cs="Arial"/>
          <w:b/>
        </w:rPr>
        <w:t xml:space="preserve">   </w:t>
      </w:r>
      <w:r w:rsidR="003928DD" w:rsidRPr="003928DD">
        <w:rPr>
          <w:rFonts w:ascii="Arial" w:hAnsi="Arial" w:cs="Arial"/>
          <w:b/>
        </w:rPr>
        <w:t xml:space="preserve"> Y con los protestantes, alguno de ellos ejecutado en un Auto de Fe, se comportaba con igual cariño y misericordia, sin importarle las consecuencias. Llegó a convertir a varios, entre ellos un arcediano de Londres. Misionaba además pueblos de los alrededores, c</w:t>
      </w:r>
      <w:r w:rsidR="003928DD" w:rsidRPr="003928DD">
        <w:rPr>
          <w:rFonts w:ascii="Arial" w:hAnsi="Arial" w:cs="Arial"/>
          <w:b/>
        </w:rPr>
        <w:t>o</w:t>
      </w:r>
      <w:r w:rsidR="003928DD" w:rsidRPr="003928DD">
        <w:rPr>
          <w:rFonts w:ascii="Arial" w:hAnsi="Arial" w:cs="Arial"/>
          <w:b/>
        </w:rPr>
        <w:t>miendo y durmiendo en chozas abandonadas, entre murciélagos y ratas. Le nombraron ministro (encargado de asuntos materiales) de la casa. Pero, como cogía siempre para él los oficios más duros, el superior lo hizo maestro de novicios coadjutores, a los que co</w:t>
      </w:r>
      <w:r w:rsidR="003928DD" w:rsidRPr="003928DD">
        <w:rPr>
          <w:rFonts w:ascii="Arial" w:hAnsi="Arial" w:cs="Arial"/>
          <w:b/>
        </w:rPr>
        <w:t>n</w:t>
      </w:r>
      <w:r w:rsidR="003928DD" w:rsidRPr="003928DD">
        <w:rPr>
          <w:rFonts w:ascii="Arial" w:hAnsi="Arial" w:cs="Arial"/>
          <w:b/>
        </w:rPr>
        <w:t xml:space="preserve">ducía a la leprosería escoba en mano. </w:t>
      </w:r>
    </w:p>
    <w:p w:rsidR="003928DD" w:rsidRPr="003928DD" w:rsidRDefault="003928DD" w:rsidP="003928DD">
      <w:pPr>
        <w:pStyle w:val="NormalWeb"/>
        <w:spacing w:before="0" w:beforeAutospacing="0" w:after="0" w:afterAutospacing="0"/>
        <w:jc w:val="both"/>
        <w:rPr>
          <w:rFonts w:ascii="Arial" w:hAnsi="Arial" w:cs="Arial"/>
          <w:b/>
        </w:rPr>
      </w:pPr>
    </w:p>
    <w:p w:rsidR="003928DD"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 xml:space="preserve">Todo ello respondía a una profunda vida espiritual. Austero hasta el heroísmo –dormía poco y en el suelo, apenas comía y vestía cilicios, aún con el clima de Cartagena–, tenía dicho al hermano portero que no molestara en la noche a los demás padres cuando venían a pedir sacramentos, sino que acudiesen a él. </w:t>
      </w:r>
    </w:p>
    <w:p w:rsidR="00345DBC" w:rsidRPr="003928DD" w:rsidRDefault="00345DBC" w:rsidP="003928DD">
      <w:pPr>
        <w:pStyle w:val="NormalWeb"/>
        <w:spacing w:before="0" w:beforeAutospacing="0" w:after="0" w:afterAutospacing="0"/>
        <w:jc w:val="both"/>
        <w:rPr>
          <w:rFonts w:ascii="Arial" w:hAnsi="Arial" w:cs="Arial"/>
          <w:b/>
        </w:rPr>
      </w:pPr>
    </w:p>
    <w:p w:rsidR="003928DD"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 xml:space="preserve">Para la oración le gustaba mirar un libro de imágenes de la vida de Nuestro Señor y se detenía sobre todo en pasajes de la Pasión que recordaba el resto del día. El negro Diego </w:t>
      </w:r>
      <w:proofErr w:type="spellStart"/>
      <w:r w:rsidRPr="003928DD">
        <w:rPr>
          <w:rFonts w:ascii="Arial" w:hAnsi="Arial" w:cs="Arial"/>
          <w:b/>
        </w:rPr>
        <w:t>Folupo</w:t>
      </w:r>
      <w:proofErr w:type="spellEnd"/>
      <w:r w:rsidRPr="003928DD">
        <w:rPr>
          <w:rFonts w:ascii="Arial" w:hAnsi="Arial" w:cs="Arial"/>
          <w:b/>
        </w:rPr>
        <w:t xml:space="preserve"> lo vio elevado del suelo como “caña y media” con los ojos fijos en un crucifijo que sostenían en las manos. Le atribuían numerosos milagros, como resurrección de muertos, clarividencia y profecía.</w:t>
      </w:r>
    </w:p>
    <w:p w:rsidR="003928DD" w:rsidRPr="003928DD" w:rsidRDefault="003928DD" w:rsidP="003928DD">
      <w:pPr>
        <w:pStyle w:val="NormalWeb"/>
        <w:spacing w:before="0" w:beforeAutospacing="0" w:after="0" w:afterAutospacing="0"/>
        <w:jc w:val="both"/>
        <w:rPr>
          <w:rFonts w:ascii="Arial" w:hAnsi="Arial" w:cs="Arial"/>
          <w:b/>
          <w:color w:val="FF0000"/>
        </w:rPr>
      </w:pPr>
      <w:r w:rsidRPr="003928DD">
        <w:rPr>
          <w:rFonts w:ascii="Arial" w:hAnsi="Arial" w:cs="Arial"/>
          <w:b/>
        </w:rPr>
        <w:t xml:space="preserve"> </w:t>
      </w:r>
    </w:p>
    <w:p w:rsidR="003928DD" w:rsidRPr="003928DD" w:rsidRDefault="003928DD" w:rsidP="003928DD">
      <w:pPr>
        <w:pStyle w:val="Ttulo4"/>
        <w:spacing w:before="0" w:beforeAutospacing="0" w:after="0" w:afterAutospacing="0"/>
        <w:jc w:val="both"/>
        <w:rPr>
          <w:rFonts w:ascii="Arial" w:hAnsi="Arial" w:cs="Arial"/>
          <w:color w:val="FF0000"/>
        </w:rPr>
      </w:pPr>
      <w:r w:rsidRPr="003928DD">
        <w:rPr>
          <w:rStyle w:val="mw-headline"/>
          <w:rFonts w:ascii="Arial" w:hAnsi="Arial" w:cs="Arial"/>
          <w:color w:val="FF0000"/>
        </w:rPr>
        <w:t>Oposición a su trabajo</w:t>
      </w:r>
    </w:p>
    <w:p w:rsidR="003928DD" w:rsidRDefault="003928DD" w:rsidP="003928DD">
      <w:pPr>
        <w:pStyle w:val="NormalWeb"/>
        <w:spacing w:before="0" w:beforeAutospacing="0" w:after="0" w:afterAutospacing="0"/>
        <w:jc w:val="both"/>
        <w:rPr>
          <w:rFonts w:ascii="Arial" w:hAnsi="Arial" w:cs="Arial"/>
          <w:b/>
        </w:rPr>
      </w:pPr>
    </w:p>
    <w:p w:rsidR="0057423D" w:rsidRDefault="003928DD" w:rsidP="003928DD">
      <w:pPr>
        <w:pStyle w:val="NormalWeb"/>
        <w:spacing w:before="0" w:beforeAutospacing="0" w:after="0" w:afterAutospacing="0"/>
        <w:jc w:val="both"/>
        <w:rPr>
          <w:rFonts w:ascii="Arial" w:hAnsi="Arial" w:cs="Arial"/>
          <w:b/>
        </w:rPr>
      </w:pPr>
      <w:r>
        <w:rPr>
          <w:rFonts w:ascii="Arial" w:hAnsi="Arial" w:cs="Arial"/>
          <w:b/>
        </w:rPr>
        <w:t xml:space="preserve">    </w:t>
      </w:r>
      <w:r w:rsidRPr="003928DD">
        <w:rPr>
          <w:rFonts w:ascii="Arial" w:hAnsi="Arial" w:cs="Arial"/>
          <w:b/>
        </w:rPr>
        <w:t>Aunque su fama de santidad cundía por toda la ciudad, aunque su provincial llegó a d</w:t>
      </w:r>
      <w:r w:rsidRPr="003928DD">
        <w:rPr>
          <w:rFonts w:ascii="Arial" w:hAnsi="Arial" w:cs="Arial"/>
          <w:b/>
        </w:rPr>
        <w:t>e</w:t>
      </w:r>
      <w:r w:rsidRPr="003928DD">
        <w:rPr>
          <w:rFonts w:ascii="Arial" w:hAnsi="Arial" w:cs="Arial"/>
          <w:b/>
        </w:rPr>
        <w:t xml:space="preserve">cir que él solo trabajaba por seis sujetos, y aunque no le faltaron a Pedro </w:t>
      </w:r>
      <w:proofErr w:type="spellStart"/>
      <w:r w:rsidRPr="003928DD">
        <w:rPr>
          <w:rFonts w:ascii="Arial" w:hAnsi="Arial" w:cs="Arial"/>
          <w:b/>
        </w:rPr>
        <w:t>Claver</w:t>
      </w:r>
      <w:proofErr w:type="spellEnd"/>
      <w:r w:rsidRPr="003928DD">
        <w:rPr>
          <w:rFonts w:ascii="Arial" w:hAnsi="Arial" w:cs="Arial"/>
          <w:b/>
        </w:rPr>
        <w:t xml:space="preserve"> cartas laudatorias del padre General de la Compañía, muchos otros se opusieron a su trabajo y a su persona. Los informes que enviaban a Roma decían de él que era «mediocre de ing</w:t>
      </w:r>
      <w:r w:rsidRPr="003928DD">
        <w:rPr>
          <w:rFonts w:ascii="Arial" w:hAnsi="Arial" w:cs="Arial"/>
          <w:b/>
        </w:rPr>
        <w:t>e</w:t>
      </w:r>
      <w:r w:rsidRPr="003928DD">
        <w:rPr>
          <w:rFonts w:ascii="Arial" w:hAnsi="Arial" w:cs="Arial"/>
          <w:b/>
        </w:rPr>
        <w:t>nio», «de prudencia exigua», «muy melancólico».</w:t>
      </w:r>
    </w:p>
    <w:p w:rsidR="0057423D" w:rsidRDefault="0057423D" w:rsidP="003928DD">
      <w:pPr>
        <w:pStyle w:val="NormalWeb"/>
        <w:spacing w:before="0" w:beforeAutospacing="0" w:after="0" w:afterAutospacing="0"/>
        <w:jc w:val="both"/>
        <w:rPr>
          <w:rFonts w:ascii="Arial" w:hAnsi="Arial" w:cs="Arial"/>
          <w:b/>
        </w:rPr>
      </w:pPr>
    </w:p>
    <w:p w:rsidR="003928DD" w:rsidRPr="00024BE7" w:rsidRDefault="0057423D" w:rsidP="003928DD">
      <w:pPr>
        <w:pStyle w:val="NormalWeb"/>
        <w:spacing w:before="0" w:beforeAutospacing="0" w:after="0" w:afterAutospacing="0"/>
        <w:jc w:val="both"/>
        <w:rPr>
          <w:rFonts w:ascii="Arial" w:hAnsi="Arial" w:cs="Arial"/>
          <w:b/>
          <w:color w:val="0070C0"/>
        </w:rPr>
      </w:pPr>
      <w:r>
        <w:rPr>
          <w:rFonts w:ascii="Arial" w:hAnsi="Arial" w:cs="Arial"/>
          <w:b/>
        </w:rPr>
        <w:t xml:space="preserve"> </w:t>
      </w:r>
      <w:r w:rsidR="003928DD" w:rsidRPr="00024BE7">
        <w:rPr>
          <w:rFonts w:ascii="Arial" w:hAnsi="Arial" w:cs="Arial"/>
          <w:b/>
          <w:color w:val="0070C0"/>
        </w:rPr>
        <w:t>​ También le llegaron avisos de la curia acusándolo de «abusar de sus intérpretes a expe</w:t>
      </w:r>
      <w:r w:rsidR="003928DD" w:rsidRPr="00024BE7">
        <w:rPr>
          <w:rFonts w:ascii="Arial" w:hAnsi="Arial" w:cs="Arial"/>
          <w:b/>
          <w:color w:val="0070C0"/>
        </w:rPr>
        <w:t>n</w:t>
      </w:r>
      <w:r w:rsidR="003928DD" w:rsidRPr="00024BE7">
        <w:rPr>
          <w:rFonts w:ascii="Arial" w:hAnsi="Arial" w:cs="Arial"/>
          <w:b/>
          <w:color w:val="0070C0"/>
        </w:rPr>
        <w:t>sas del Colegio», de «retener en su poder depósitos de dinero sin precisar si era con facu</w:t>
      </w:r>
      <w:r w:rsidR="003928DD" w:rsidRPr="00024BE7">
        <w:rPr>
          <w:rFonts w:ascii="Arial" w:hAnsi="Arial" w:cs="Arial"/>
          <w:b/>
          <w:color w:val="0070C0"/>
        </w:rPr>
        <w:t>l</w:t>
      </w:r>
      <w:r w:rsidR="003928DD" w:rsidRPr="00024BE7">
        <w:rPr>
          <w:rFonts w:ascii="Arial" w:hAnsi="Arial" w:cs="Arial"/>
          <w:b/>
          <w:color w:val="0070C0"/>
        </w:rPr>
        <w:t>tad de los superiores locales»,​ y tener en el aposento botijas de vino, que usaba para sus negros. Asimismo, le llamaron la atención por reprender a una dama española que se p</w:t>
      </w:r>
      <w:r w:rsidR="003928DD" w:rsidRPr="00024BE7">
        <w:rPr>
          <w:rFonts w:ascii="Arial" w:hAnsi="Arial" w:cs="Arial"/>
          <w:b/>
          <w:color w:val="0070C0"/>
        </w:rPr>
        <w:t>a</w:t>
      </w:r>
      <w:r w:rsidR="003928DD" w:rsidRPr="00024BE7">
        <w:rPr>
          <w:rFonts w:ascii="Arial" w:hAnsi="Arial" w:cs="Arial"/>
          <w:b/>
          <w:color w:val="0070C0"/>
        </w:rPr>
        <w:t xml:space="preserve">voneaba en la iglesia de su guardainfante. Otros jesuitas no veían con buenos ojos que </w:t>
      </w:r>
      <w:proofErr w:type="spellStart"/>
      <w:r w:rsidR="003928DD" w:rsidRPr="00024BE7">
        <w:rPr>
          <w:rFonts w:ascii="Arial" w:hAnsi="Arial" w:cs="Arial"/>
          <w:b/>
          <w:color w:val="0070C0"/>
        </w:rPr>
        <w:t>Claver</w:t>
      </w:r>
      <w:proofErr w:type="spellEnd"/>
      <w:r w:rsidR="003928DD" w:rsidRPr="00024BE7">
        <w:rPr>
          <w:rFonts w:ascii="Arial" w:hAnsi="Arial" w:cs="Arial"/>
          <w:b/>
          <w:color w:val="0070C0"/>
        </w:rPr>
        <w:t xml:space="preserve"> diera preferencia a los negros sobre los blancos, temas que incluían en sus cartas acusatorias a Roma. </w:t>
      </w:r>
    </w:p>
    <w:p w:rsidR="0057423D" w:rsidRPr="00024BE7" w:rsidRDefault="0057423D" w:rsidP="003928DD">
      <w:pPr>
        <w:pStyle w:val="NormalWeb"/>
        <w:spacing w:before="0" w:beforeAutospacing="0" w:after="0" w:afterAutospacing="0"/>
        <w:jc w:val="both"/>
        <w:rPr>
          <w:rFonts w:ascii="Arial" w:hAnsi="Arial" w:cs="Arial"/>
          <w:b/>
          <w:color w:val="0070C0"/>
        </w:rPr>
      </w:pPr>
    </w:p>
    <w:p w:rsidR="003928DD" w:rsidRPr="00024BE7" w:rsidRDefault="0057423D" w:rsidP="003928DD">
      <w:pPr>
        <w:pStyle w:val="NormalWeb"/>
        <w:spacing w:before="0" w:beforeAutospacing="0" w:after="0" w:afterAutospacing="0"/>
        <w:jc w:val="both"/>
        <w:rPr>
          <w:rFonts w:ascii="Arial" w:hAnsi="Arial" w:cs="Arial"/>
          <w:b/>
          <w:color w:val="0070C0"/>
        </w:rPr>
      </w:pPr>
      <w:r w:rsidRPr="00024BE7">
        <w:rPr>
          <w:rFonts w:ascii="Arial" w:hAnsi="Arial" w:cs="Arial"/>
          <w:b/>
          <w:color w:val="0070C0"/>
        </w:rPr>
        <w:t xml:space="preserve">   </w:t>
      </w:r>
      <w:proofErr w:type="spellStart"/>
      <w:r w:rsidR="003928DD" w:rsidRPr="00024BE7">
        <w:rPr>
          <w:rFonts w:ascii="Arial" w:hAnsi="Arial" w:cs="Arial"/>
          <w:b/>
          <w:color w:val="0070C0"/>
        </w:rPr>
        <w:t>Claver</w:t>
      </w:r>
      <w:proofErr w:type="spellEnd"/>
      <w:r w:rsidR="003928DD" w:rsidRPr="00024BE7">
        <w:rPr>
          <w:rFonts w:ascii="Arial" w:hAnsi="Arial" w:cs="Arial"/>
          <w:b/>
          <w:color w:val="0070C0"/>
        </w:rPr>
        <w:t xml:space="preserve"> enfrentó una pertinaz oposición por parte de las autoridades civiles y comerciales, quienes sospechaban que el ministerio del sacerdote socavaba su lucrativo comercio.</w:t>
      </w:r>
      <w:hyperlink r:id="rId65" w:anchor="cite_note-Sheed-12" w:history="1">
        <w:r w:rsidR="003928DD" w:rsidRPr="00024BE7">
          <w:rPr>
            <w:rStyle w:val="Hipervnculo"/>
            <w:rFonts w:ascii="Arial" w:hAnsi="Arial" w:cs="Arial"/>
            <w:b/>
            <w:color w:val="0070C0"/>
            <w:u w:val="none"/>
            <w:vertAlign w:val="superscript"/>
          </w:rPr>
          <w:t>8</w:t>
        </w:r>
      </w:hyperlink>
      <w:r w:rsidR="003928DD" w:rsidRPr="00024BE7">
        <w:rPr>
          <w:rFonts w:ascii="Arial" w:hAnsi="Arial" w:cs="Arial"/>
          <w:b/>
          <w:color w:val="0070C0"/>
        </w:rPr>
        <w:t>​ P</w:t>
      </w:r>
      <w:r w:rsidR="003928DD" w:rsidRPr="00024BE7">
        <w:rPr>
          <w:rFonts w:ascii="Arial" w:hAnsi="Arial" w:cs="Arial"/>
          <w:b/>
          <w:color w:val="0070C0"/>
        </w:rPr>
        <w:t>e</w:t>
      </w:r>
      <w:r w:rsidR="003928DD" w:rsidRPr="00024BE7">
        <w:rPr>
          <w:rFonts w:ascii="Arial" w:hAnsi="Arial" w:cs="Arial"/>
          <w:b/>
          <w:color w:val="0070C0"/>
        </w:rPr>
        <w:t xml:space="preserve">ro los traficantes de esclavos no eran los únicos enemigos de Pedro </w:t>
      </w:r>
      <w:proofErr w:type="spellStart"/>
      <w:r w:rsidR="003928DD" w:rsidRPr="00024BE7">
        <w:rPr>
          <w:rFonts w:ascii="Arial" w:hAnsi="Arial" w:cs="Arial"/>
          <w:b/>
          <w:color w:val="0070C0"/>
        </w:rPr>
        <w:t>Claver</w:t>
      </w:r>
      <w:proofErr w:type="spellEnd"/>
      <w:r w:rsidR="003928DD" w:rsidRPr="00024BE7">
        <w:rPr>
          <w:rFonts w:ascii="Arial" w:hAnsi="Arial" w:cs="Arial"/>
          <w:b/>
          <w:color w:val="0070C0"/>
        </w:rPr>
        <w:t xml:space="preserve">. El misionero fue acusado de exceso de celo y de haber profanado los sacramentos al darlos a «criaturas que apenas poseían alma».​ Importantes mujeres de Cartagena se negaron a entrar en la iglesia en la que el Padre </w:t>
      </w:r>
      <w:proofErr w:type="spellStart"/>
      <w:r w:rsidR="003928DD" w:rsidRPr="00024BE7">
        <w:rPr>
          <w:rFonts w:ascii="Arial" w:hAnsi="Arial" w:cs="Arial"/>
          <w:b/>
          <w:color w:val="0070C0"/>
        </w:rPr>
        <w:t>Claver</w:t>
      </w:r>
      <w:proofErr w:type="spellEnd"/>
      <w:r w:rsidR="003928DD" w:rsidRPr="00024BE7">
        <w:rPr>
          <w:rFonts w:ascii="Arial" w:hAnsi="Arial" w:cs="Arial"/>
          <w:b/>
          <w:color w:val="0070C0"/>
        </w:rPr>
        <w:t xml:space="preserve"> reunía a sus negros. Los superiores del santo eran a m</w:t>
      </w:r>
      <w:r w:rsidR="003928DD" w:rsidRPr="00024BE7">
        <w:rPr>
          <w:rFonts w:ascii="Arial" w:hAnsi="Arial" w:cs="Arial"/>
          <w:b/>
          <w:color w:val="0070C0"/>
        </w:rPr>
        <w:t>e</w:t>
      </w:r>
      <w:r w:rsidR="003928DD" w:rsidRPr="00024BE7">
        <w:rPr>
          <w:rFonts w:ascii="Arial" w:hAnsi="Arial" w:cs="Arial"/>
          <w:b/>
          <w:color w:val="0070C0"/>
        </w:rPr>
        <w:t xml:space="preserve">nudo influenciados por las muchas críticas que llegaban a ellos. Sin embargo, </w:t>
      </w:r>
      <w:proofErr w:type="spellStart"/>
      <w:r w:rsidR="003928DD" w:rsidRPr="00024BE7">
        <w:rPr>
          <w:rFonts w:ascii="Arial" w:hAnsi="Arial" w:cs="Arial"/>
          <w:b/>
          <w:color w:val="0070C0"/>
        </w:rPr>
        <w:t>Claver</w:t>
      </w:r>
      <w:proofErr w:type="spellEnd"/>
      <w:r w:rsidR="003928DD" w:rsidRPr="00024BE7">
        <w:rPr>
          <w:rFonts w:ascii="Arial" w:hAnsi="Arial" w:cs="Arial"/>
          <w:b/>
          <w:color w:val="0070C0"/>
        </w:rPr>
        <w:t xml:space="preserve"> co</w:t>
      </w:r>
      <w:r w:rsidR="003928DD" w:rsidRPr="00024BE7">
        <w:rPr>
          <w:rFonts w:ascii="Arial" w:hAnsi="Arial" w:cs="Arial"/>
          <w:b/>
          <w:color w:val="0070C0"/>
        </w:rPr>
        <w:t>n</w:t>
      </w:r>
      <w:r w:rsidR="003928DD" w:rsidRPr="00024BE7">
        <w:rPr>
          <w:rFonts w:ascii="Arial" w:hAnsi="Arial" w:cs="Arial"/>
          <w:b/>
          <w:color w:val="0070C0"/>
        </w:rPr>
        <w:t xml:space="preserve">tinuó su trabajo, aceptando todas las humillaciones y añadiendo rigurosas penitencias a sus obras de caridad. </w:t>
      </w:r>
    </w:p>
    <w:p w:rsidR="0057423D" w:rsidRPr="00024BE7" w:rsidRDefault="0057423D" w:rsidP="003928DD">
      <w:pPr>
        <w:pStyle w:val="Ttulo4"/>
        <w:spacing w:before="0" w:beforeAutospacing="0" w:after="0" w:afterAutospacing="0"/>
        <w:jc w:val="both"/>
        <w:rPr>
          <w:rStyle w:val="mw-headline"/>
          <w:rFonts w:ascii="Arial" w:hAnsi="Arial" w:cs="Arial"/>
          <w:color w:val="0070C0"/>
        </w:rPr>
      </w:pPr>
    </w:p>
    <w:p w:rsidR="003928DD" w:rsidRPr="0057423D" w:rsidRDefault="003928DD" w:rsidP="003928DD">
      <w:pPr>
        <w:pStyle w:val="Ttulo4"/>
        <w:spacing w:before="0" w:beforeAutospacing="0" w:after="0" w:afterAutospacing="0"/>
        <w:jc w:val="both"/>
        <w:rPr>
          <w:rFonts w:ascii="Arial" w:hAnsi="Arial" w:cs="Arial"/>
          <w:color w:val="FF0000"/>
        </w:rPr>
      </w:pPr>
      <w:r w:rsidRPr="0057423D">
        <w:rPr>
          <w:rStyle w:val="mw-headline"/>
          <w:rFonts w:ascii="Arial" w:hAnsi="Arial" w:cs="Arial"/>
          <w:color w:val="FF0000"/>
        </w:rPr>
        <w:t>Un final aceptado</w:t>
      </w:r>
    </w:p>
    <w:p w:rsidR="0057423D" w:rsidRDefault="0057423D" w:rsidP="003928DD">
      <w:pPr>
        <w:pStyle w:val="NormalWeb"/>
        <w:spacing w:before="0" w:beforeAutospacing="0" w:after="0" w:afterAutospacing="0"/>
        <w:jc w:val="both"/>
        <w:rPr>
          <w:rFonts w:ascii="Arial" w:hAnsi="Arial" w:cs="Arial"/>
          <w:b/>
        </w:rPr>
      </w:pPr>
    </w:p>
    <w:p w:rsidR="003928DD" w:rsidRPr="003928DD" w:rsidRDefault="0057423D" w:rsidP="003928DD">
      <w:pPr>
        <w:pStyle w:val="NormalWeb"/>
        <w:spacing w:before="0" w:beforeAutospacing="0" w:after="0" w:afterAutospacing="0"/>
        <w:jc w:val="both"/>
        <w:rPr>
          <w:rFonts w:ascii="Arial" w:hAnsi="Arial" w:cs="Arial"/>
          <w:b/>
        </w:rPr>
      </w:pPr>
      <w:r>
        <w:rPr>
          <w:rFonts w:ascii="Arial" w:hAnsi="Arial" w:cs="Arial"/>
          <w:b/>
        </w:rPr>
        <w:t xml:space="preserve">    </w:t>
      </w:r>
      <w:r w:rsidR="003928DD" w:rsidRPr="003928DD">
        <w:rPr>
          <w:rFonts w:ascii="Arial" w:hAnsi="Arial" w:cs="Arial"/>
          <w:b/>
        </w:rPr>
        <w:t xml:space="preserve">En </w:t>
      </w:r>
      <w:hyperlink r:id="rId66" w:tooltip="1650" w:history="1">
        <w:r w:rsidR="003928DD" w:rsidRPr="003928DD">
          <w:rPr>
            <w:rStyle w:val="Hipervnculo"/>
            <w:rFonts w:ascii="Arial" w:hAnsi="Arial" w:cs="Arial"/>
            <w:b/>
            <w:color w:val="auto"/>
            <w:u w:val="none"/>
          </w:rPr>
          <w:t>1650</w:t>
        </w:r>
      </w:hyperlink>
      <w:r w:rsidR="003928DD" w:rsidRPr="003928DD">
        <w:rPr>
          <w:rFonts w:ascii="Arial" w:hAnsi="Arial" w:cs="Arial"/>
          <w:b/>
        </w:rPr>
        <w:t xml:space="preserve"> y tras predicar la </w:t>
      </w:r>
      <w:hyperlink r:id="rId67" w:tooltip="Cuaresma" w:history="1">
        <w:r w:rsidR="003928DD" w:rsidRPr="003928DD">
          <w:rPr>
            <w:rStyle w:val="Hipervnculo"/>
            <w:rFonts w:ascii="Arial" w:hAnsi="Arial" w:cs="Arial"/>
            <w:b/>
            <w:color w:val="auto"/>
            <w:u w:val="none"/>
          </w:rPr>
          <w:t>cuaresma</w:t>
        </w:r>
      </w:hyperlink>
      <w:r w:rsidR="003928DD" w:rsidRPr="003928DD">
        <w:rPr>
          <w:rFonts w:ascii="Arial" w:hAnsi="Arial" w:cs="Arial"/>
          <w:b/>
        </w:rPr>
        <w:t xml:space="preserve"> por los alrededores de Cartagena, Pedro </w:t>
      </w:r>
      <w:proofErr w:type="spellStart"/>
      <w:r w:rsidR="003928DD" w:rsidRPr="003928DD">
        <w:rPr>
          <w:rFonts w:ascii="Arial" w:hAnsi="Arial" w:cs="Arial"/>
          <w:b/>
        </w:rPr>
        <w:t>Claver</w:t>
      </w:r>
      <w:proofErr w:type="spellEnd"/>
      <w:r w:rsidR="003928DD" w:rsidRPr="003928DD">
        <w:rPr>
          <w:rFonts w:ascii="Arial" w:hAnsi="Arial" w:cs="Arial"/>
          <w:b/>
        </w:rPr>
        <w:t xml:space="preserve"> pr</w:t>
      </w:r>
      <w:r w:rsidR="003928DD" w:rsidRPr="003928DD">
        <w:rPr>
          <w:rFonts w:ascii="Arial" w:hAnsi="Arial" w:cs="Arial"/>
          <w:b/>
        </w:rPr>
        <w:t>e</w:t>
      </w:r>
      <w:r w:rsidR="003928DD" w:rsidRPr="003928DD">
        <w:rPr>
          <w:rFonts w:ascii="Arial" w:hAnsi="Arial" w:cs="Arial"/>
          <w:b/>
        </w:rPr>
        <w:t xml:space="preserve">tendió entrar en </w:t>
      </w:r>
      <w:hyperlink r:id="rId68" w:tooltip="Urabá" w:history="1">
        <w:proofErr w:type="spellStart"/>
        <w:r w:rsidR="003928DD" w:rsidRPr="003928DD">
          <w:rPr>
            <w:rStyle w:val="Hipervnculo"/>
            <w:rFonts w:ascii="Arial" w:hAnsi="Arial" w:cs="Arial"/>
            <w:b/>
            <w:color w:val="auto"/>
            <w:u w:val="none"/>
          </w:rPr>
          <w:t>Urabá</w:t>
        </w:r>
        <w:proofErr w:type="spellEnd"/>
      </w:hyperlink>
      <w:r w:rsidR="003928DD" w:rsidRPr="003928DD">
        <w:rPr>
          <w:rFonts w:ascii="Arial" w:hAnsi="Arial" w:cs="Arial"/>
          <w:b/>
        </w:rPr>
        <w:t xml:space="preserve">, región de indios paganos, pero cayó enfermo. La víspera había confesado hasta las diez de la mañana y cuando pretendió celebrar la misa, se sintió tan mal que se vio obligado a regresar a Cartagena. La peste había diezmado el colegio de los </w:t>
      </w:r>
      <w:hyperlink r:id="rId69" w:tooltip="Jesuitas" w:history="1">
        <w:r w:rsidR="003928DD" w:rsidRPr="003928DD">
          <w:rPr>
            <w:rStyle w:val="Hipervnculo"/>
            <w:rFonts w:ascii="Arial" w:hAnsi="Arial" w:cs="Arial"/>
            <w:b/>
            <w:color w:val="auto"/>
            <w:u w:val="none"/>
          </w:rPr>
          <w:t>jesuitas</w:t>
        </w:r>
      </w:hyperlink>
      <w:r w:rsidR="003928DD" w:rsidRPr="003928DD">
        <w:rPr>
          <w:rFonts w:ascii="Arial" w:hAnsi="Arial" w:cs="Arial"/>
          <w:b/>
        </w:rPr>
        <w:t>, donde habían fallecido ya nueve miembros de la comunidad. Una parálisis lo r</w:t>
      </w:r>
      <w:r w:rsidR="003928DD" w:rsidRPr="003928DD">
        <w:rPr>
          <w:rFonts w:ascii="Arial" w:hAnsi="Arial" w:cs="Arial"/>
          <w:b/>
        </w:rPr>
        <w:t>e</w:t>
      </w:r>
      <w:r w:rsidR="003928DD" w:rsidRPr="003928DD">
        <w:rPr>
          <w:rFonts w:ascii="Arial" w:hAnsi="Arial" w:cs="Arial"/>
          <w:b/>
        </w:rPr>
        <w:t xml:space="preserve">dujo a la impotencia y a un tremendo temblor de las manos que, según testimonio del médico, le desaparecía al decir misa. </w:t>
      </w:r>
    </w:p>
    <w:p w:rsidR="0057423D" w:rsidRDefault="0057423D" w:rsidP="003928DD">
      <w:pPr>
        <w:pStyle w:val="NormalWeb"/>
        <w:spacing w:before="0" w:beforeAutospacing="0" w:after="0" w:afterAutospacing="0"/>
        <w:jc w:val="both"/>
        <w:rPr>
          <w:rFonts w:ascii="Arial" w:hAnsi="Arial" w:cs="Arial"/>
          <w:b/>
        </w:rPr>
      </w:pPr>
    </w:p>
    <w:p w:rsidR="003928DD" w:rsidRDefault="0057423D" w:rsidP="003928DD">
      <w:pPr>
        <w:pStyle w:val="NormalWeb"/>
        <w:spacing w:before="0" w:beforeAutospacing="0" w:after="0" w:afterAutospacing="0"/>
        <w:jc w:val="both"/>
        <w:rPr>
          <w:rFonts w:ascii="Arial" w:hAnsi="Arial" w:cs="Arial"/>
          <w:b/>
        </w:rPr>
      </w:pPr>
      <w:r>
        <w:rPr>
          <w:rFonts w:ascii="Arial" w:hAnsi="Arial" w:cs="Arial"/>
          <w:b/>
        </w:rPr>
        <w:t xml:space="preserve">   </w:t>
      </w:r>
      <w:r w:rsidR="003928DD" w:rsidRPr="003928DD">
        <w:rPr>
          <w:rFonts w:ascii="Arial" w:hAnsi="Arial" w:cs="Arial"/>
          <w:b/>
        </w:rPr>
        <w:t xml:space="preserve">Aún logró hacer algunas visitas, gracias a una mula que le dejaron, que estuvo a punto de matarle. Pudo ir también a despedirse de doña Isabel de Urbina, su gran bienhechora, a quien le pidió que en adelante se confesara con su sucesor, el padre Diego Ramírez Fariña. Por entonces, desde la sublevación de Portugal, era raro el arribo de barcos negreros. Pero en </w:t>
      </w:r>
      <w:hyperlink r:id="rId70" w:tooltip="1652" w:history="1">
        <w:r w:rsidR="003928DD" w:rsidRPr="003928DD">
          <w:rPr>
            <w:rStyle w:val="Hipervnculo"/>
            <w:rFonts w:ascii="Arial" w:hAnsi="Arial" w:cs="Arial"/>
            <w:b/>
            <w:color w:val="auto"/>
            <w:u w:val="none"/>
          </w:rPr>
          <w:t>1652</w:t>
        </w:r>
      </w:hyperlink>
      <w:r w:rsidR="003928DD" w:rsidRPr="003928DD">
        <w:rPr>
          <w:rFonts w:ascii="Arial" w:hAnsi="Arial" w:cs="Arial"/>
          <w:b/>
        </w:rPr>
        <w:t xml:space="preserve"> llegó uno lleno de negros </w:t>
      </w:r>
      <w:proofErr w:type="spellStart"/>
      <w:r w:rsidR="003928DD" w:rsidRPr="003928DD">
        <w:rPr>
          <w:rFonts w:ascii="Arial" w:hAnsi="Arial" w:cs="Arial"/>
          <w:b/>
        </w:rPr>
        <w:t>araraes</w:t>
      </w:r>
      <w:proofErr w:type="spellEnd"/>
      <w:r w:rsidR="003928DD" w:rsidRPr="003928DD">
        <w:rPr>
          <w:rFonts w:ascii="Arial" w:hAnsi="Arial" w:cs="Arial"/>
          <w:b/>
        </w:rPr>
        <w:t xml:space="preserve">. Pedro visitó a los negros, les llevó regalos y los instruyó para el bautismo. </w:t>
      </w:r>
    </w:p>
    <w:p w:rsidR="0057423D" w:rsidRPr="003928DD" w:rsidRDefault="0057423D" w:rsidP="003928DD">
      <w:pPr>
        <w:pStyle w:val="NormalWeb"/>
        <w:spacing w:before="0" w:beforeAutospacing="0" w:after="0" w:afterAutospacing="0"/>
        <w:jc w:val="both"/>
        <w:rPr>
          <w:rFonts w:ascii="Arial" w:hAnsi="Arial" w:cs="Arial"/>
          <w:b/>
        </w:rPr>
      </w:pPr>
    </w:p>
    <w:p w:rsidR="003928DD" w:rsidRPr="003928DD" w:rsidRDefault="0057423D" w:rsidP="003928DD">
      <w:pPr>
        <w:pStyle w:val="NormalWeb"/>
        <w:spacing w:before="0" w:beforeAutospacing="0" w:after="0" w:afterAutospacing="0"/>
        <w:jc w:val="both"/>
        <w:rPr>
          <w:rFonts w:ascii="Arial" w:hAnsi="Arial" w:cs="Arial"/>
          <w:b/>
        </w:rPr>
      </w:pPr>
      <w:r>
        <w:rPr>
          <w:rFonts w:ascii="Arial" w:hAnsi="Arial" w:cs="Arial"/>
          <w:b/>
        </w:rPr>
        <w:t xml:space="preserve">      </w:t>
      </w:r>
      <w:r w:rsidR="003928DD" w:rsidRPr="003928DD">
        <w:rPr>
          <w:rFonts w:ascii="Arial" w:hAnsi="Arial" w:cs="Arial"/>
          <w:b/>
        </w:rPr>
        <w:t>Así, físicamente impedido, permaneció los últimos cuatro años enfermo, en su celda, prácticamente solo y sin poder casi moverse, en un espantoso estado de abandono por parte de los demás que él, sin embargo, aceptaba.</w:t>
      </w:r>
      <w:r w:rsidRPr="003928DD">
        <w:rPr>
          <w:rFonts w:ascii="Arial" w:hAnsi="Arial" w:cs="Arial"/>
          <w:b/>
        </w:rPr>
        <w:t xml:space="preserve"> </w:t>
      </w:r>
      <w:r w:rsidR="003928DD" w:rsidRPr="003928DD">
        <w:rPr>
          <w:rFonts w:ascii="Arial" w:hAnsi="Arial" w:cs="Arial"/>
          <w:b/>
        </w:rPr>
        <w:t xml:space="preserve">​ Falleció finalmente en la madrugada del </w:t>
      </w:r>
      <w:hyperlink r:id="rId71" w:tooltip="9 de septiembre" w:history="1">
        <w:r w:rsidR="003928DD" w:rsidRPr="003928DD">
          <w:rPr>
            <w:rStyle w:val="Hipervnculo"/>
            <w:rFonts w:ascii="Arial" w:hAnsi="Arial" w:cs="Arial"/>
            <w:b/>
            <w:color w:val="auto"/>
            <w:u w:val="none"/>
          </w:rPr>
          <w:t>9 de septiembre</w:t>
        </w:r>
      </w:hyperlink>
      <w:r w:rsidR="003928DD" w:rsidRPr="003928DD">
        <w:rPr>
          <w:rFonts w:ascii="Arial" w:hAnsi="Arial" w:cs="Arial"/>
          <w:b/>
        </w:rPr>
        <w:t xml:space="preserve"> de </w:t>
      </w:r>
      <w:hyperlink r:id="rId72" w:tooltip="1654" w:history="1">
        <w:r w:rsidR="003928DD" w:rsidRPr="003928DD">
          <w:rPr>
            <w:rStyle w:val="Hipervnculo"/>
            <w:rFonts w:ascii="Arial" w:hAnsi="Arial" w:cs="Arial"/>
            <w:b/>
            <w:color w:val="auto"/>
            <w:u w:val="none"/>
          </w:rPr>
          <w:t>1654</w:t>
        </w:r>
      </w:hyperlink>
      <w:r w:rsidR="003928DD" w:rsidRPr="003928DD">
        <w:rPr>
          <w:rFonts w:ascii="Arial" w:hAnsi="Arial" w:cs="Arial"/>
          <w:b/>
        </w:rPr>
        <w:t xml:space="preserve">. </w:t>
      </w:r>
    </w:p>
    <w:p w:rsidR="0057423D" w:rsidRDefault="0057423D" w:rsidP="003928DD">
      <w:pPr>
        <w:pStyle w:val="Ttulo2"/>
        <w:spacing w:before="0" w:beforeAutospacing="0" w:after="0" w:afterAutospacing="0"/>
        <w:jc w:val="both"/>
        <w:rPr>
          <w:rStyle w:val="mw-headline"/>
          <w:rFonts w:ascii="Arial" w:hAnsi="Arial" w:cs="Arial"/>
          <w:sz w:val="24"/>
          <w:szCs w:val="24"/>
        </w:rPr>
      </w:pPr>
    </w:p>
    <w:p w:rsidR="003928DD" w:rsidRPr="0057423D" w:rsidRDefault="003928DD" w:rsidP="003928DD">
      <w:pPr>
        <w:pStyle w:val="Ttulo2"/>
        <w:spacing w:before="0" w:beforeAutospacing="0" w:after="0" w:afterAutospacing="0"/>
        <w:jc w:val="both"/>
        <w:rPr>
          <w:rFonts w:ascii="Arial" w:hAnsi="Arial" w:cs="Arial"/>
          <w:color w:val="FF0000"/>
          <w:sz w:val="24"/>
          <w:szCs w:val="24"/>
        </w:rPr>
      </w:pPr>
      <w:r w:rsidRPr="0057423D">
        <w:rPr>
          <w:rStyle w:val="mw-headline"/>
          <w:rFonts w:ascii="Arial" w:hAnsi="Arial" w:cs="Arial"/>
          <w:color w:val="FF0000"/>
          <w:sz w:val="24"/>
          <w:szCs w:val="24"/>
        </w:rPr>
        <w:t>Reconocimiento después de su muerte</w:t>
      </w:r>
    </w:p>
    <w:p w:rsidR="0057423D" w:rsidRDefault="0057423D" w:rsidP="003928DD">
      <w:pPr>
        <w:pStyle w:val="NormalWeb"/>
        <w:spacing w:before="0" w:beforeAutospacing="0" w:after="0" w:afterAutospacing="0"/>
        <w:jc w:val="both"/>
        <w:rPr>
          <w:rFonts w:ascii="Arial" w:hAnsi="Arial" w:cs="Arial"/>
          <w:b/>
        </w:rPr>
      </w:pPr>
    </w:p>
    <w:p w:rsidR="0057423D" w:rsidRDefault="0057423D" w:rsidP="003928DD">
      <w:pPr>
        <w:pStyle w:val="NormalWeb"/>
        <w:spacing w:before="0" w:beforeAutospacing="0" w:after="0" w:afterAutospacing="0"/>
        <w:jc w:val="both"/>
        <w:rPr>
          <w:rFonts w:ascii="Arial" w:hAnsi="Arial" w:cs="Arial"/>
          <w:b/>
        </w:rPr>
      </w:pPr>
      <w:r>
        <w:rPr>
          <w:rFonts w:ascii="Arial" w:hAnsi="Arial" w:cs="Arial"/>
          <w:b/>
        </w:rPr>
        <w:t xml:space="preserve">    </w:t>
      </w:r>
      <w:r w:rsidR="003928DD" w:rsidRPr="003928DD">
        <w:rPr>
          <w:rFonts w:ascii="Arial" w:hAnsi="Arial" w:cs="Arial"/>
          <w:b/>
        </w:rPr>
        <w:t xml:space="preserve">El hermano Nicolás fue uno de los testigos fidedignos de la vida de </w:t>
      </w:r>
      <w:proofErr w:type="spellStart"/>
      <w:r w:rsidR="003928DD" w:rsidRPr="003928DD">
        <w:rPr>
          <w:rFonts w:ascii="Arial" w:hAnsi="Arial" w:cs="Arial"/>
          <w:b/>
        </w:rPr>
        <w:t>Claver</w:t>
      </w:r>
      <w:proofErr w:type="spellEnd"/>
      <w:r w:rsidR="003928DD" w:rsidRPr="003928DD">
        <w:rPr>
          <w:rFonts w:ascii="Arial" w:hAnsi="Arial" w:cs="Arial"/>
          <w:b/>
        </w:rPr>
        <w:t>. Él relató que, cuando se supo en la ciudad que estaba muriendo, que ya había perdido el conocimiento, «</w:t>
      </w:r>
      <w:r w:rsidR="003928DD" w:rsidRPr="0057423D">
        <w:rPr>
          <w:rFonts w:ascii="Arial" w:hAnsi="Arial" w:cs="Arial"/>
          <w:b/>
          <w:i/>
        </w:rPr>
        <w:t>empezó la gran peregrinación ante el que ya no tenía sentido; la apoteosis al que murió creyéndose abandonado de todos». Pobres y ricos, curas y religiosos de otras órdenes, todos querían tocarle, llevarse de él cabellos, un trozo de su camisa, lo que fuera: «le b</w:t>
      </w:r>
      <w:r w:rsidR="003928DD" w:rsidRPr="0057423D">
        <w:rPr>
          <w:rFonts w:ascii="Arial" w:hAnsi="Arial" w:cs="Arial"/>
          <w:b/>
          <w:i/>
        </w:rPr>
        <w:t>e</w:t>
      </w:r>
      <w:r w:rsidR="003928DD" w:rsidRPr="0057423D">
        <w:rPr>
          <w:rFonts w:ascii="Arial" w:hAnsi="Arial" w:cs="Arial"/>
          <w:b/>
          <w:i/>
        </w:rPr>
        <w:t>san aun antes de morir las manos, los pies, tocándole rosarios». El padre Juan de Arcos, rector del colegio, señaló: «la gente entraba y salía como a una estación de Jueves Santo; diluvios de niños y negros venían diciendo: "Vamos al santo</w:t>
      </w:r>
      <w:r w:rsidR="003928DD" w:rsidRPr="003928DD">
        <w:rPr>
          <w:rFonts w:ascii="Arial" w:hAnsi="Arial" w:cs="Arial"/>
          <w:b/>
        </w:rPr>
        <w:t>"...».</w:t>
      </w:r>
    </w:p>
    <w:p w:rsidR="003928DD" w:rsidRPr="003928DD" w:rsidRDefault="003928DD" w:rsidP="003928DD">
      <w:pPr>
        <w:pStyle w:val="NormalWeb"/>
        <w:spacing w:before="0" w:beforeAutospacing="0" w:after="0" w:afterAutospacing="0"/>
        <w:jc w:val="both"/>
        <w:rPr>
          <w:rFonts w:ascii="Arial" w:hAnsi="Arial" w:cs="Arial"/>
          <w:b/>
        </w:rPr>
      </w:pPr>
      <w:r w:rsidRPr="003928DD">
        <w:rPr>
          <w:rFonts w:ascii="Arial" w:hAnsi="Arial" w:cs="Arial"/>
          <w:b/>
        </w:rPr>
        <w:t xml:space="preserve"> </w:t>
      </w:r>
    </w:p>
    <w:p w:rsidR="0057423D" w:rsidRDefault="0057423D" w:rsidP="003928DD">
      <w:pPr>
        <w:pStyle w:val="NormalWeb"/>
        <w:spacing w:before="0" w:beforeAutospacing="0" w:after="0" w:afterAutospacing="0"/>
        <w:jc w:val="both"/>
        <w:rPr>
          <w:rFonts w:ascii="Arial" w:hAnsi="Arial" w:cs="Arial"/>
          <w:b/>
        </w:rPr>
      </w:pPr>
      <w:r>
        <w:rPr>
          <w:rFonts w:ascii="Arial" w:hAnsi="Arial" w:cs="Arial"/>
          <w:b/>
        </w:rPr>
        <w:t xml:space="preserve">    </w:t>
      </w:r>
      <w:r w:rsidR="003928DD" w:rsidRPr="003928DD">
        <w:rPr>
          <w:rFonts w:ascii="Arial" w:hAnsi="Arial" w:cs="Arial"/>
          <w:b/>
        </w:rPr>
        <w:t>Después de su muerte, el gobernador Pedro Zapata y el Concejo de Cartagena solicit</w:t>
      </w:r>
      <w:r w:rsidR="003928DD" w:rsidRPr="003928DD">
        <w:rPr>
          <w:rFonts w:ascii="Arial" w:hAnsi="Arial" w:cs="Arial"/>
          <w:b/>
        </w:rPr>
        <w:t>a</w:t>
      </w:r>
      <w:r w:rsidR="003928DD" w:rsidRPr="003928DD">
        <w:rPr>
          <w:rFonts w:ascii="Arial" w:hAnsi="Arial" w:cs="Arial"/>
          <w:b/>
        </w:rPr>
        <w:t xml:space="preserve">ron que se iniciaran los informes sobre la vida y milagros de </w:t>
      </w:r>
      <w:proofErr w:type="spellStart"/>
      <w:r w:rsidR="003928DD" w:rsidRPr="003928DD">
        <w:rPr>
          <w:rFonts w:ascii="Arial" w:hAnsi="Arial" w:cs="Arial"/>
          <w:b/>
        </w:rPr>
        <w:t>Claver</w:t>
      </w:r>
      <w:proofErr w:type="spellEnd"/>
      <w:r w:rsidR="003928DD" w:rsidRPr="003928DD">
        <w:rPr>
          <w:rFonts w:ascii="Arial" w:hAnsi="Arial" w:cs="Arial"/>
          <w:b/>
        </w:rPr>
        <w:t>. Durante el proceso de canonización, resultó particularmente notable el número de hechos extraordinarios, verif</w:t>
      </w:r>
      <w:r w:rsidR="003928DD" w:rsidRPr="003928DD">
        <w:rPr>
          <w:rFonts w:ascii="Arial" w:hAnsi="Arial" w:cs="Arial"/>
          <w:b/>
        </w:rPr>
        <w:t>i</w:t>
      </w:r>
      <w:r w:rsidR="003928DD" w:rsidRPr="003928DD">
        <w:rPr>
          <w:rFonts w:ascii="Arial" w:hAnsi="Arial" w:cs="Arial"/>
          <w:b/>
        </w:rPr>
        <w:t>cados tanto en vida como después de su muerte, y considerados milagros por la Iglesia católica</w:t>
      </w:r>
      <w:r w:rsidR="00024BE7">
        <w:rPr>
          <w:rFonts w:ascii="Arial" w:hAnsi="Arial" w:cs="Arial"/>
          <w:b/>
        </w:rPr>
        <w:t>.</w:t>
      </w:r>
      <w:r w:rsidR="003928DD" w:rsidRPr="003928DD">
        <w:rPr>
          <w:rFonts w:ascii="Arial" w:hAnsi="Arial" w:cs="Arial"/>
          <w:b/>
        </w:rPr>
        <w:t xml:space="preserve">​ Además se constató el </w:t>
      </w:r>
      <w:hyperlink r:id="rId73" w:tooltip="Bautismo" w:history="1">
        <w:r w:rsidR="003928DD" w:rsidRPr="003928DD">
          <w:rPr>
            <w:rStyle w:val="Hipervnculo"/>
            <w:rFonts w:ascii="Arial" w:hAnsi="Arial" w:cs="Arial"/>
            <w:b/>
            <w:color w:val="auto"/>
            <w:u w:val="none"/>
          </w:rPr>
          <w:t>bautismo</w:t>
        </w:r>
      </w:hyperlink>
      <w:r w:rsidR="003928DD" w:rsidRPr="003928DD">
        <w:rPr>
          <w:rFonts w:ascii="Arial" w:hAnsi="Arial" w:cs="Arial"/>
          <w:b/>
        </w:rPr>
        <w:t xml:space="preserve"> por su mano y la conversión de negros por mill</w:t>
      </w:r>
      <w:r w:rsidR="003928DD" w:rsidRPr="003928DD">
        <w:rPr>
          <w:rFonts w:ascii="Arial" w:hAnsi="Arial" w:cs="Arial"/>
          <w:b/>
        </w:rPr>
        <w:t>a</w:t>
      </w:r>
      <w:r w:rsidR="003928DD" w:rsidRPr="003928DD">
        <w:rPr>
          <w:rFonts w:ascii="Arial" w:hAnsi="Arial" w:cs="Arial"/>
          <w:b/>
        </w:rPr>
        <w:t>res.</w:t>
      </w:r>
    </w:p>
    <w:p w:rsidR="003928DD" w:rsidRPr="003928DD" w:rsidRDefault="003928DD" w:rsidP="003928DD">
      <w:pPr>
        <w:pStyle w:val="NormalWeb"/>
        <w:spacing w:before="0" w:beforeAutospacing="0" w:after="0" w:afterAutospacing="0"/>
        <w:jc w:val="both"/>
        <w:rPr>
          <w:rFonts w:ascii="Arial" w:hAnsi="Arial" w:cs="Arial"/>
          <w:b/>
        </w:rPr>
      </w:pPr>
      <w:r w:rsidRPr="003928DD">
        <w:rPr>
          <w:rFonts w:ascii="Arial" w:hAnsi="Arial" w:cs="Arial"/>
          <w:b/>
        </w:rPr>
        <w:t xml:space="preserve"> </w:t>
      </w:r>
    </w:p>
    <w:p w:rsidR="003928DD" w:rsidRPr="003928DD" w:rsidRDefault="0057423D" w:rsidP="003928DD">
      <w:pPr>
        <w:pStyle w:val="NormalWeb"/>
        <w:spacing w:before="0" w:beforeAutospacing="0" w:after="0" w:afterAutospacing="0"/>
        <w:jc w:val="both"/>
        <w:rPr>
          <w:rFonts w:ascii="Arial" w:hAnsi="Arial" w:cs="Arial"/>
          <w:b/>
        </w:rPr>
      </w:pPr>
      <w:r>
        <w:rPr>
          <w:rFonts w:ascii="Arial" w:hAnsi="Arial" w:cs="Arial"/>
          <w:b/>
        </w:rPr>
        <w:t xml:space="preserve">    </w:t>
      </w:r>
      <w:r w:rsidR="003928DD" w:rsidRPr="003928DD">
        <w:rPr>
          <w:rFonts w:ascii="Arial" w:hAnsi="Arial" w:cs="Arial"/>
          <w:b/>
        </w:rPr>
        <w:t xml:space="preserve">Un punto muy analizado hasta hoy es la forma en que Pedro </w:t>
      </w:r>
      <w:proofErr w:type="spellStart"/>
      <w:r w:rsidR="003928DD" w:rsidRPr="003928DD">
        <w:rPr>
          <w:rFonts w:ascii="Arial" w:hAnsi="Arial" w:cs="Arial"/>
          <w:b/>
        </w:rPr>
        <w:t>Claver</w:t>
      </w:r>
      <w:proofErr w:type="spellEnd"/>
      <w:r w:rsidR="003928DD" w:rsidRPr="003928DD">
        <w:rPr>
          <w:rFonts w:ascii="Arial" w:hAnsi="Arial" w:cs="Arial"/>
          <w:b/>
        </w:rPr>
        <w:t xml:space="preserve"> logró comunicar el cristianismo a los esclavos, siendo que se trataba de la religión que decían practicar los amos de los esclavos. Pedro Miguel </w:t>
      </w:r>
      <w:proofErr w:type="spellStart"/>
      <w:r w:rsidR="003928DD" w:rsidRPr="003928DD">
        <w:rPr>
          <w:rFonts w:ascii="Arial" w:hAnsi="Arial" w:cs="Arial"/>
          <w:b/>
        </w:rPr>
        <w:t>Lamet</w:t>
      </w:r>
      <w:proofErr w:type="spellEnd"/>
      <w:r w:rsidR="003928DD" w:rsidRPr="003928DD">
        <w:rPr>
          <w:rFonts w:ascii="Arial" w:hAnsi="Arial" w:cs="Arial"/>
          <w:b/>
        </w:rPr>
        <w:t>, Mariano Picón Salas y otros biógrafos mode</w:t>
      </w:r>
      <w:r w:rsidR="003928DD" w:rsidRPr="003928DD">
        <w:rPr>
          <w:rFonts w:ascii="Arial" w:hAnsi="Arial" w:cs="Arial"/>
          <w:b/>
        </w:rPr>
        <w:t>r</w:t>
      </w:r>
      <w:r w:rsidR="003928DD" w:rsidRPr="003928DD">
        <w:rPr>
          <w:rFonts w:ascii="Arial" w:hAnsi="Arial" w:cs="Arial"/>
          <w:b/>
        </w:rPr>
        <w:t xml:space="preserve">nos señalan el hecho de que Pedro </w:t>
      </w:r>
      <w:proofErr w:type="spellStart"/>
      <w:r w:rsidR="003928DD" w:rsidRPr="003928DD">
        <w:rPr>
          <w:rFonts w:ascii="Arial" w:hAnsi="Arial" w:cs="Arial"/>
          <w:b/>
        </w:rPr>
        <w:t>Claver</w:t>
      </w:r>
      <w:proofErr w:type="spellEnd"/>
      <w:r w:rsidR="003928DD" w:rsidRPr="003928DD">
        <w:rPr>
          <w:rFonts w:ascii="Arial" w:hAnsi="Arial" w:cs="Arial"/>
          <w:b/>
        </w:rPr>
        <w:t xml:space="preserve"> infundió en los esclavos un sentido de </w:t>
      </w:r>
      <w:hyperlink r:id="rId74" w:tooltip="Dignidad humana" w:history="1">
        <w:r w:rsidR="003928DD" w:rsidRPr="003928DD">
          <w:rPr>
            <w:rStyle w:val="Hipervnculo"/>
            <w:rFonts w:ascii="Arial" w:hAnsi="Arial" w:cs="Arial"/>
            <w:b/>
            <w:color w:val="auto"/>
            <w:u w:val="none"/>
          </w:rPr>
          <w:t>dignidad humana</w:t>
        </w:r>
      </w:hyperlink>
      <w:r w:rsidR="003928DD" w:rsidRPr="003928DD">
        <w:rPr>
          <w:rFonts w:ascii="Arial" w:hAnsi="Arial" w:cs="Arial"/>
          <w:b/>
        </w:rPr>
        <w:t xml:space="preserve"> y un valor singular por la vida que representaba una clara subversión de los pri</w:t>
      </w:r>
      <w:r w:rsidR="003928DD" w:rsidRPr="003928DD">
        <w:rPr>
          <w:rFonts w:ascii="Arial" w:hAnsi="Arial" w:cs="Arial"/>
          <w:b/>
        </w:rPr>
        <w:t>n</w:t>
      </w:r>
      <w:r w:rsidR="003928DD" w:rsidRPr="003928DD">
        <w:rPr>
          <w:rFonts w:ascii="Arial" w:hAnsi="Arial" w:cs="Arial"/>
          <w:b/>
        </w:rPr>
        <w:t>cipios del comercio de esclavos. Una de sus máximas, «Primero los hechos, luego las p</w:t>
      </w:r>
      <w:r w:rsidR="003928DD" w:rsidRPr="003928DD">
        <w:rPr>
          <w:rFonts w:ascii="Arial" w:hAnsi="Arial" w:cs="Arial"/>
          <w:b/>
        </w:rPr>
        <w:t>a</w:t>
      </w:r>
      <w:r w:rsidR="003928DD" w:rsidRPr="003928DD">
        <w:rPr>
          <w:rFonts w:ascii="Arial" w:hAnsi="Arial" w:cs="Arial"/>
          <w:b/>
        </w:rPr>
        <w:t xml:space="preserve">labras»,​ y la práctica cotidiana de sufrir junto a los sufrientes, siguiéndolos a las minas y a las plantaciones, intercediendo por ellos y protestando por su cuidado, sería una de las razones principales de su influencia. </w:t>
      </w:r>
    </w:p>
    <w:p w:rsidR="0057423D" w:rsidRDefault="0057423D" w:rsidP="003928DD">
      <w:pPr>
        <w:pStyle w:val="Ttulo2"/>
        <w:spacing w:before="0" w:beforeAutospacing="0" w:after="0" w:afterAutospacing="0"/>
        <w:jc w:val="both"/>
        <w:rPr>
          <w:rStyle w:val="mw-headline"/>
          <w:rFonts w:ascii="Arial" w:hAnsi="Arial" w:cs="Arial"/>
          <w:sz w:val="24"/>
          <w:szCs w:val="24"/>
        </w:rPr>
      </w:pPr>
    </w:p>
    <w:p w:rsidR="003928DD" w:rsidRPr="0057423D" w:rsidRDefault="003928DD" w:rsidP="003928DD">
      <w:pPr>
        <w:pStyle w:val="Ttulo2"/>
        <w:spacing w:before="0" w:beforeAutospacing="0" w:after="0" w:afterAutospacing="0"/>
        <w:jc w:val="both"/>
        <w:rPr>
          <w:rFonts w:ascii="Arial" w:hAnsi="Arial" w:cs="Arial"/>
          <w:color w:val="FF0000"/>
          <w:sz w:val="24"/>
          <w:szCs w:val="24"/>
        </w:rPr>
      </w:pPr>
      <w:r w:rsidRPr="0057423D">
        <w:rPr>
          <w:rStyle w:val="mw-headline"/>
          <w:rFonts w:ascii="Arial" w:hAnsi="Arial" w:cs="Arial"/>
          <w:color w:val="FF0000"/>
          <w:sz w:val="24"/>
          <w:szCs w:val="24"/>
        </w:rPr>
        <w:t>Canonización</w:t>
      </w:r>
    </w:p>
    <w:p w:rsidR="003928DD" w:rsidRPr="003928DD" w:rsidRDefault="003928DD" w:rsidP="003928DD">
      <w:pPr>
        <w:jc w:val="both"/>
        <w:rPr>
          <w:b/>
        </w:rPr>
      </w:pPr>
    </w:p>
    <w:p w:rsidR="003928DD" w:rsidRDefault="0057423D" w:rsidP="003928DD">
      <w:pPr>
        <w:pStyle w:val="NormalWeb"/>
        <w:spacing w:before="0" w:beforeAutospacing="0" w:after="0" w:afterAutospacing="0"/>
        <w:jc w:val="both"/>
        <w:rPr>
          <w:rFonts w:ascii="Arial" w:hAnsi="Arial" w:cs="Arial"/>
          <w:b/>
        </w:rPr>
      </w:pPr>
      <w:r>
        <w:rPr>
          <w:rFonts w:ascii="Arial" w:hAnsi="Arial" w:cs="Arial"/>
          <w:b/>
        </w:rPr>
        <w:t xml:space="preserve">     </w:t>
      </w:r>
      <w:r w:rsidR="003928DD" w:rsidRPr="003928DD">
        <w:rPr>
          <w:rFonts w:ascii="Arial" w:hAnsi="Arial" w:cs="Arial"/>
          <w:b/>
        </w:rPr>
        <w:t xml:space="preserve">Las virtudes de Pedro </w:t>
      </w:r>
      <w:proofErr w:type="spellStart"/>
      <w:r w:rsidR="003928DD" w:rsidRPr="003928DD">
        <w:rPr>
          <w:rFonts w:ascii="Arial" w:hAnsi="Arial" w:cs="Arial"/>
          <w:b/>
        </w:rPr>
        <w:t>Claver</w:t>
      </w:r>
      <w:proofErr w:type="spellEnd"/>
      <w:r w:rsidR="003928DD" w:rsidRPr="003928DD">
        <w:rPr>
          <w:rFonts w:ascii="Arial" w:hAnsi="Arial" w:cs="Arial"/>
          <w:b/>
        </w:rPr>
        <w:t xml:space="preserve"> fueron declaradas heroicas por la Iglesia católica el </w:t>
      </w:r>
      <w:hyperlink r:id="rId75" w:tooltip="24 de septiembre" w:history="1">
        <w:r w:rsidR="003928DD" w:rsidRPr="003928DD">
          <w:rPr>
            <w:rStyle w:val="Hipervnculo"/>
            <w:rFonts w:ascii="Arial" w:hAnsi="Arial" w:cs="Arial"/>
            <w:b/>
            <w:color w:val="auto"/>
            <w:u w:val="none"/>
          </w:rPr>
          <w:t>24 de septiembre</w:t>
        </w:r>
      </w:hyperlink>
      <w:r w:rsidR="003928DD" w:rsidRPr="003928DD">
        <w:rPr>
          <w:rFonts w:ascii="Arial" w:hAnsi="Arial" w:cs="Arial"/>
          <w:b/>
        </w:rPr>
        <w:t xml:space="preserve"> de </w:t>
      </w:r>
      <w:hyperlink r:id="rId76" w:tooltip="1747" w:history="1">
        <w:r w:rsidR="003928DD" w:rsidRPr="003928DD">
          <w:rPr>
            <w:rStyle w:val="Hipervnculo"/>
            <w:rFonts w:ascii="Arial" w:hAnsi="Arial" w:cs="Arial"/>
            <w:b/>
            <w:color w:val="auto"/>
            <w:u w:val="none"/>
          </w:rPr>
          <w:t>1747</w:t>
        </w:r>
      </w:hyperlink>
      <w:r w:rsidR="003928DD" w:rsidRPr="003928DD">
        <w:rPr>
          <w:rFonts w:ascii="Arial" w:hAnsi="Arial" w:cs="Arial"/>
          <w:b/>
        </w:rPr>
        <w:t xml:space="preserve"> y ese día se introdujo su causa de </w:t>
      </w:r>
      <w:hyperlink r:id="rId77" w:tooltip="Canonización" w:history="1">
        <w:r w:rsidR="003928DD" w:rsidRPr="003928DD">
          <w:rPr>
            <w:rStyle w:val="Hipervnculo"/>
            <w:rFonts w:ascii="Arial" w:hAnsi="Arial" w:cs="Arial"/>
            <w:b/>
            <w:color w:val="auto"/>
            <w:u w:val="none"/>
          </w:rPr>
          <w:t>canonización</w:t>
        </w:r>
      </w:hyperlink>
      <w:r w:rsidR="003928DD" w:rsidRPr="003928DD">
        <w:rPr>
          <w:rFonts w:ascii="Arial" w:hAnsi="Arial" w:cs="Arial"/>
          <w:b/>
        </w:rPr>
        <w:t xml:space="preserve">. Fue beatificado el </w:t>
      </w:r>
      <w:hyperlink r:id="rId78" w:tooltip="16 de julio" w:history="1">
        <w:r w:rsidR="003928DD" w:rsidRPr="003928DD">
          <w:rPr>
            <w:rStyle w:val="Hipervnculo"/>
            <w:rFonts w:ascii="Arial" w:hAnsi="Arial" w:cs="Arial"/>
            <w:b/>
            <w:color w:val="auto"/>
            <w:u w:val="none"/>
          </w:rPr>
          <w:t>16 de julio</w:t>
        </w:r>
      </w:hyperlink>
      <w:r w:rsidR="003928DD" w:rsidRPr="003928DD">
        <w:rPr>
          <w:rFonts w:ascii="Arial" w:hAnsi="Arial" w:cs="Arial"/>
          <w:b/>
        </w:rPr>
        <w:t xml:space="preserve"> de </w:t>
      </w:r>
      <w:hyperlink r:id="rId79" w:tooltip="1850" w:history="1">
        <w:r w:rsidR="003928DD" w:rsidRPr="003928DD">
          <w:rPr>
            <w:rStyle w:val="Hipervnculo"/>
            <w:rFonts w:ascii="Arial" w:hAnsi="Arial" w:cs="Arial"/>
            <w:b/>
            <w:color w:val="auto"/>
            <w:u w:val="none"/>
          </w:rPr>
          <w:t>1850</w:t>
        </w:r>
      </w:hyperlink>
      <w:r w:rsidR="003928DD" w:rsidRPr="003928DD">
        <w:rPr>
          <w:rFonts w:ascii="Arial" w:hAnsi="Arial" w:cs="Arial"/>
          <w:b/>
        </w:rPr>
        <w:t xml:space="preserve"> por el papa </w:t>
      </w:r>
      <w:hyperlink r:id="rId80" w:tooltip="Pío IX" w:history="1">
        <w:r w:rsidR="003928DD" w:rsidRPr="003928DD">
          <w:rPr>
            <w:rStyle w:val="Hipervnculo"/>
            <w:rFonts w:ascii="Arial" w:hAnsi="Arial" w:cs="Arial"/>
            <w:b/>
            <w:color w:val="auto"/>
            <w:u w:val="none"/>
          </w:rPr>
          <w:t>Pío IX</w:t>
        </w:r>
      </w:hyperlink>
      <w:r w:rsidR="003928DD" w:rsidRPr="003928DD">
        <w:rPr>
          <w:rFonts w:ascii="Arial" w:hAnsi="Arial" w:cs="Arial"/>
          <w:b/>
        </w:rPr>
        <w:t xml:space="preserve">, y proclamado santo por el papa </w:t>
      </w:r>
      <w:hyperlink r:id="rId81" w:tooltip="León XIII" w:history="1">
        <w:r w:rsidR="003928DD" w:rsidRPr="003928DD">
          <w:rPr>
            <w:rStyle w:val="Hipervnculo"/>
            <w:rFonts w:ascii="Arial" w:hAnsi="Arial" w:cs="Arial"/>
            <w:b/>
            <w:color w:val="auto"/>
            <w:u w:val="none"/>
          </w:rPr>
          <w:t>León XIII</w:t>
        </w:r>
      </w:hyperlink>
      <w:r w:rsidR="003928DD" w:rsidRPr="003928DD">
        <w:rPr>
          <w:rFonts w:ascii="Arial" w:hAnsi="Arial" w:cs="Arial"/>
          <w:b/>
        </w:rPr>
        <w:t xml:space="preserve">, el </w:t>
      </w:r>
      <w:hyperlink r:id="rId82" w:tooltip="15 de enero" w:history="1">
        <w:r w:rsidR="003928DD" w:rsidRPr="003928DD">
          <w:rPr>
            <w:rStyle w:val="Hipervnculo"/>
            <w:rFonts w:ascii="Arial" w:hAnsi="Arial" w:cs="Arial"/>
            <w:b/>
            <w:color w:val="auto"/>
            <w:u w:val="none"/>
          </w:rPr>
          <w:t>15 de enero</w:t>
        </w:r>
      </w:hyperlink>
      <w:r w:rsidR="003928DD" w:rsidRPr="003928DD">
        <w:rPr>
          <w:rFonts w:ascii="Arial" w:hAnsi="Arial" w:cs="Arial"/>
          <w:b/>
        </w:rPr>
        <w:t xml:space="preserve"> de </w:t>
      </w:r>
      <w:hyperlink r:id="rId83" w:tooltip="1888" w:history="1">
        <w:r w:rsidR="003928DD" w:rsidRPr="003928DD">
          <w:rPr>
            <w:rStyle w:val="Hipervnculo"/>
            <w:rFonts w:ascii="Arial" w:hAnsi="Arial" w:cs="Arial"/>
            <w:b/>
            <w:color w:val="auto"/>
            <w:u w:val="none"/>
          </w:rPr>
          <w:t>1888</w:t>
        </w:r>
      </w:hyperlink>
      <w:r w:rsidR="003928DD" w:rsidRPr="003928DD">
        <w:rPr>
          <w:rFonts w:ascii="Arial" w:hAnsi="Arial" w:cs="Arial"/>
          <w:b/>
        </w:rPr>
        <w:t>.</w:t>
      </w:r>
      <w:hyperlink r:id="rId84" w:anchor="cite_note-Suau-2" w:history="1">
        <w:r w:rsidR="003928DD" w:rsidRPr="003928DD">
          <w:rPr>
            <w:rStyle w:val="Hipervnculo"/>
            <w:rFonts w:ascii="Arial" w:hAnsi="Arial" w:cs="Arial"/>
            <w:b/>
            <w:color w:val="auto"/>
            <w:u w:val="none"/>
            <w:vertAlign w:val="superscript"/>
          </w:rPr>
          <w:t>2</w:t>
        </w:r>
      </w:hyperlink>
      <w:r w:rsidR="003928DD" w:rsidRPr="003928DD">
        <w:rPr>
          <w:rFonts w:ascii="Arial" w:hAnsi="Arial" w:cs="Arial"/>
          <w:b/>
        </w:rPr>
        <w:t xml:space="preserve">​ El </w:t>
      </w:r>
      <w:hyperlink r:id="rId85" w:tooltip="7 de julio" w:history="1">
        <w:r w:rsidR="003928DD" w:rsidRPr="003928DD">
          <w:rPr>
            <w:rStyle w:val="Hipervnculo"/>
            <w:rFonts w:ascii="Arial" w:hAnsi="Arial" w:cs="Arial"/>
            <w:b/>
            <w:color w:val="auto"/>
            <w:u w:val="none"/>
          </w:rPr>
          <w:t>7 de julio</w:t>
        </w:r>
      </w:hyperlink>
      <w:r w:rsidR="003928DD" w:rsidRPr="003928DD">
        <w:rPr>
          <w:rFonts w:ascii="Arial" w:hAnsi="Arial" w:cs="Arial"/>
          <w:b/>
        </w:rPr>
        <w:t xml:space="preserve"> de </w:t>
      </w:r>
      <w:hyperlink r:id="rId86" w:tooltip="1896" w:history="1">
        <w:r w:rsidR="003928DD" w:rsidRPr="003928DD">
          <w:rPr>
            <w:rStyle w:val="Hipervnculo"/>
            <w:rFonts w:ascii="Arial" w:hAnsi="Arial" w:cs="Arial"/>
            <w:b/>
            <w:color w:val="auto"/>
            <w:u w:val="none"/>
          </w:rPr>
          <w:t>1896</w:t>
        </w:r>
      </w:hyperlink>
      <w:r w:rsidR="003928DD" w:rsidRPr="003928DD">
        <w:rPr>
          <w:rFonts w:ascii="Arial" w:hAnsi="Arial" w:cs="Arial"/>
          <w:b/>
        </w:rPr>
        <w:t xml:space="preserve"> fue declarado patrono de las </w:t>
      </w:r>
      <w:hyperlink r:id="rId87" w:tooltip="Misionero" w:history="1">
        <w:r w:rsidR="003928DD" w:rsidRPr="003928DD">
          <w:rPr>
            <w:rStyle w:val="Hipervnculo"/>
            <w:rFonts w:ascii="Arial" w:hAnsi="Arial" w:cs="Arial"/>
            <w:b/>
            <w:color w:val="auto"/>
            <w:u w:val="none"/>
          </w:rPr>
          <w:t>misiones</w:t>
        </w:r>
      </w:hyperlink>
      <w:r w:rsidR="003928DD" w:rsidRPr="003928DD">
        <w:rPr>
          <w:rFonts w:ascii="Arial" w:hAnsi="Arial" w:cs="Arial"/>
          <w:b/>
        </w:rPr>
        <w:t xml:space="preserve"> entre los negros y, en </w:t>
      </w:r>
      <w:hyperlink r:id="rId88" w:tooltip="1985" w:history="1">
        <w:r w:rsidR="003928DD" w:rsidRPr="003928DD">
          <w:rPr>
            <w:rStyle w:val="Hipervnculo"/>
            <w:rFonts w:ascii="Arial" w:hAnsi="Arial" w:cs="Arial"/>
            <w:b/>
            <w:color w:val="auto"/>
            <w:u w:val="none"/>
          </w:rPr>
          <w:t>1985</w:t>
        </w:r>
      </w:hyperlink>
      <w:r w:rsidR="003928DD" w:rsidRPr="003928DD">
        <w:rPr>
          <w:rFonts w:ascii="Arial" w:hAnsi="Arial" w:cs="Arial"/>
          <w:b/>
        </w:rPr>
        <w:t xml:space="preserve">, defensor de los </w:t>
      </w:r>
      <w:hyperlink r:id="rId89" w:tooltip="Derechos humanos" w:history="1">
        <w:r w:rsidR="003928DD" w:rsidRPr="003928DD">
          <w:rPr>
            <w:rStyle w:val="Hipervnculo"/>
            <w:rFonts w:ascii="Arial" w:hAnsi="Arial" w:cs="Arial"/>
            <w:b/>
            <w:color w:val="auto"/>
            <w:u w:val="none"/>
          </w:rPr>
          <w:t>derechos humanos</w:t>
        </w:r>
      </w:hyperlink>
      <w:r w:rsidR="003928DD" w:rsidRPr="003928DD">
        <w:rPr>
          <w:rFonts w:ascii="Arial" w:hAnsi="Arial" w:cs="Arial"/>
          <w:b/>
        </w:rPr>
        <w:t xml:space="preserve">. </w:t>
      </w:r>
    </w:p>
    <w:p w:rsidR="0057423D" w:rsidRPr="003928DD" w:rsidRDefault="0057423D" w:rsidP="003928DD">
      <w:pPr>
        <w:pStyle w:val="NormalWeb"/>
        <w:spacing w:before="0" w:beforeAutospacing="0" w:after="0" w:afterAutospacing="0"/>
        <w:jc w:val="both"/>
        <w:rPr>
          <w:rFonts w:ascii="Arial" w:hAnsi="Arial" w:cs="Arial"/>
          <w:b/>
        </w:rPr>
      </w:pPr>
    </w:p>
    <w:p w:rsidR="003928DD" w:rsidRPr="003928DD" w:rsidRDefault="0057423D" w:rsidP="003928DD">
      <w:pPr>
        <w:pStyle w:val="NormalWeb"/>
        <w:spacing w:before="0" w:beforeAutospacing="0" w:after="0" w:afterAutospacing="0"/>
        <w:jc w:val="both"/>
        <w:rPr>
          <w:rFonts w:ascii="Arial" w:hAnsi="Arial" w:cs="Arial"/>
          <w:b/>
        </w:rPr>
      </w:pPr>
      <w:r>
        <w:rPr>
          <w:rFonts w:ascii="Arial" w:hAnsi="Arial" w:cs="Arial"/>
          <w:b/>
        </w:rPr>
        <w:t xml:space="preserve">    </w:t>
      </w:r>
      <w:r w:rsidR="003928DD" w:rsidRPr="003928DD">
        <w:rPr>
          <w:rFonts w:ascii="Arial" w:hAnsi="Arial" w:cs="Arial"/>
          <w:b/>
        </w:rPr>
        <w:t xml:space="preserve">Los restos mortales de Pedro </w:t>
      </w:r>
      <w:proofErr w:type="spellStart"/>
      <w:r w:rsidR="003928DD" w:rsidRPr="003928DD">
        <w:rPr>
          <w:rFonts w:ascii="Arial" w:hAnsi="Arial" w:cs="Arial"/>
          <w:b/>
        </w:rPr>
        <w:t>Claver</w:t>
      </w:r>
      <w:proofErr w:type="spellEnd"/>
      <w:r w:rsidR="003928DD" w:rsidRPr="003928DD">
        <w:rPr>
          <w:rFonts w:ascii="Arial" w:hAnsi="Arial" w:cs="Arial"/>
          <w:b/>
        </w:rPr>
        <w:t xml:space="preserve"> se conservan en Cartagena, en el altar mayor de la Iglesia jesuítica que lleva su nombre, donde el papa </w:t>
      </w:r>
      <w:hyperlink r:id="rId90" w:tooltip="Juan Pablo II" w:history="1">
        <w:r w:rsidR="003928DD" w:rsidRPr="003928DD">
          <w:rPr>
            <w:rStyle w:val="Hipervnculo"/>
            <w:rFonts w:ascii="Arial" w:hAnsi="Arial" w:cs="Arial"/>
            <w:b/>
            <w:color w:val="auto"/>
            <w:u w:val="none"/>
          </w:rPr>
          <w:t>Juan Pablo II</w:t>
        </w:r>
      </w:hyperlink>
      <w:r w:rsidR="003928DD" w:rsidRPr="003928DD">
        <w:rPr>
          <w:rFonts w:ascii="Arial" w:hAnsi="Arial" w:cs="Arial"/>
          <w:b/>
        </w:rPr>
        <w:t xml:space="preserve"> lo honró, rezando ante ellos el </w:t>
      </w:r>
      <w:hyperlink r:id="rId91" w:tooltip="6 de julio" w:history="1">
        <w:r w:rsidR="003928DD" w:rsidRPr="003928DD">
          <w:rPr>
            <w:rStyle w:val="Hipervnculo"/>
            <w:rFonts w:ascii="Arial" w:hAnsi="Arial" w:cs="Arial"/>
            <w:b/>
            <w:color w:val="auto"/>
            <w:u w:val="none"/>
          </w:rPr>
          <w:t>6 de julio</w:t>
        </w:r>
      </w:hyperlink>
      <w:r w:rsidR="003928DD" w:rsidRPr="003928DD">
        <w:rPr>
          <w:rFonts w:ascii="Arial" w:hAnsi="Arial" w:cs="Arial"/>
          <w:b/>
        </w:rPr>
        <w:t xml:space="preserve"> de </w:t>
      </w:r>
      <w:hyperlink r:id="rId92" w:tooltip="1986" w:history="1">
        <w:r w:rsidR="003928DD" w:rsidRPr="003928DD">
          <w:rPr>
            <w:rStyle w:val="Hipervnculo"/>
            <w:rFonts w:ascii="Arial" w:hAnsi="Arial" w:cs="Arial"/>
            <w:b/>
            <w:color w:val="auto"/>
            <w:u w:val="none"/>
          </w:rPr>
          <w:t>1986</w:t>
        </w:r>
      </w:hyperlink>
      <w:r w:rsidR="003928DD" w:rsidRPr="003928DD">
        <w:rPr>
          <w:rFonts w:ascii="Arial" w:hAnsi="Arial" w:cs="Arial"/>
          <w:b/>
        </w:rPr>
        <w:t xml:space="preserve">. </w:t>
      </w:r>
    </w:p>
    <w:p w:rsidR="003928DD" w:rsidRPr="003928DD" w:rsidRDefault="003928DD" w:rsidP="003928DD">
      <w:pPr>
        <w:jc w:val="both"/>
        <w:rPr>
          <w:b/>
        </w:rPr>
      </w:pPr>
    </w:p>
    <w:sectPr w:rsidR="003928DD" w:rsidRPr="003928DD"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8DD" w:rsidRDefault="003928DD" w:rsidP="005661D3">
      <w:r>
        <w:separator/>
      </w:r>
    </w:p>
  </w:endnote>
  <w:endnote w:type="continuationSeparator" w:id="1">
    <w:p w:rsidR="003928DD" w:rsidRDefault="003928DD"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8DD" w:rsidRDefault="003928DD" w:rsidP="005661D3">
      <w:r>
        <w:separator/>
      </w:r>
    </w:p>
  </w:footnote>
  <w:footnote w:type="continuationSeparator" w:id="1">
    <w:p w:rsidR="003928DD" w:rsidRDefault="003928DD"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4BE7"/>
    <w:rsid w:val="00025B01"/>
    <w:rsid w:val="0003530E"/>
    <w:rsid w:val="000360F1"/>
    <w:rsid w:val="000367C0"/>
    <w:rsid w:val="00055B95"/>
    <w:rsid w:val="00056A7D"/>
    <w:rsid w:val="00066ADA"/>
    <w:rsid w:val="000824EF"/>
    <w:rsid w:val="00097A1B"/>
    <w:rsid w:val="000A5651"/>
    <w:rsid w:val="000B4517"/>
    <w:rsid w:val="000D0298"/>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B694D"/>
    <w:rsid w:val="002D58B4"/>
    <w:rsid w:val="002D5929"/>
    <w:rsid w:val="002F63D1"/>
    <w:rsid w:val="00312AE6"/>
    <w:rsid w:val="00326E69"/>
    <w:rsid w:val="00345DBC"/>
    <w:rsid w:val="00352CB8"/>
    <w:rsid w:val="00367B70"/>
    <w:rsid w:val="003823D0"/>
    <w:rsid w:val="003928DD"/>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86C92"/>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23BB"/>
    <w:rsid w:val="00563845"/>
    <w:rsid w:val="00563C33"/>
    <w:rsid w:val="005661D3"/>
    <w:rsid w:val="00571035"/>
    <w:rsid w:val="0057174D"/>
    <w:rsid w:val="0057423D"/>
    <w:rsid w:val="0058075C"/>
    <w:rsid w:val="005824B8"/>
    <w:rsid w:val="00586A1F"/>
    <w:rsid w:val="00587A12"/>
    <w:rsid w:val="005C2CAB"/>
    <w:rsid w:val="005C42EE"/>
    <w:rsid w:val="005E2DB7"/>
    <w:rsid w:val="005E3DA3"/>
    <w:rsid w:val="005F510A"/>
    <w:rsid w:val="0062125D"/>
    <w:rsid w:val="00622196"/>
    <w:rsid w:val="0062732D"/>
    <w:rsid w:val="006300FF"/>
    <w:rsid w:val="006417DB"/>
    <w:rsid w:val="00642F7A"/>
    <w:rsid w:val="006569D3"/>
    <w:rsid w:val="00670477"/>
    <w:rsid w:val="00671510"/>
    <w:rsid w:val="0068649B"/>
    <w:rsid w:val="006A110E"/>
    <w:rsid w:val="006B057E"/>
    <w:rsid w:val="006B6793"/>
    <w:rsid w:val="006C52F4"/>
    <w:rsid w:val="006C79EF"/>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4754"/>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40E4"/>
    <w:rsid w:val="009A5297"/>
    <w:rsid w:val="009B3D88"/>
    <w:rsid w:val="009C3C03"/>
    <w:rsid w:val="009C4F6E"/>
    <w:rsid w:val="009D14C7"/>
    <w:rsid w:val="009D2EBB"/>
    <w:rsid w:val="009D3510"/>
    <w:rsid w:val="009E19CE"/>
    <w:rsid w:val="009E19D3"/>
    <w:rsid w:val="009E37BC"/>
    <w:rsid w:val="009E3A8C"/>
    <w:rsid w:val="009E702D"/>
    <w:rsid w:val="009E7A4D"/>
    <w:rsid w:val="009F61EB"/>
    <w:rsid w:val="009F6A33"/>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D4A52"/>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4C16"/>
    <w:rsid w:val="00C97144"/>
    <w:rsid w:val="00CB2A49"/>
    <w:rsid w:val="00CB6639"/>
    <w:rsid w:val="00D12F2D"/>
    <w:rsid w:val="00D13FF8"/>
    <w:rsid w:val="00D23103"/>
    <w:rsid w:val="00D26931"/>
    <w:rsid w:val="00D31461"/>
    <w:rsid w:val="00D319C6"/>
    <w:rsid w:val="00D362D1"/>
    <w:rsid w:val="00D4248A"/>
    <w:rsid w:val="00D42E5A"/>
    <w:rsid w:val="00D7138D"/>
    <w:rsid w:val="00D7352F"/>
    <w:rsid w:val="00D73E71"/>
    <w:rsid w:val="00D82287"/>
    <w:rsid w:val="00D933A8"/>
    <w:rsid w:val="00D94EDB"/>
    <w:rsid w:val="00D97885"/>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2AF9"/>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027586">
      <w:bodyDiv w:val="1"/>
      <w:marLeft w:val="0"/>
      <w:marRight w:val="0"/>
      <w:marTop w:val="0"/>
      <w:marBottom w:val="0"/>
      <w:divBdr>
        <w:top w:val="none" w:sz="0" w:space="0" w:color="auto"/>
        <w:left w:val="none" w:sz="0" w:space="0" w:color="auto"/>
        <w:bottom w:val="none" w:sz="0" w:space="0" w:color="auto"/>
        <w:right w:val="none" w:sz="0" w:space="0" w:color="auto"/>
      </w:divBdr>
      <w:divsChild>
        <w:div w:id="2034308608">
          <w:marLeft w:val="0"/>
          <w:marRight w:val="0"/>
          <w:marTop w:val="0"/>
          <w:marBottom w:val="0"/>
          <w:divBdr>
            <w:top w:val="none" w:sz="0" w:space="0" w:color="auto"/>
            <w:left w:val="none" w:sz="0" w:space="0" w:color="auto"/>
            <w:bottom w:val="none" w:sz="0" w:space="0" w:color="auto"/>
            <w:right w:val="none" w:sz="0" w:space="0" w:color="auto"/>
          </w:divBdr>
          <w:divsChild>
            <w:div w:id="5786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171282">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4694310">
      <w:bodyDiv w:val="1"/>
      <w:marLeft w:val="0"/>
      <w:marRight w:val="0"/>
      <w:marTop w:val="0"/>
      <w:marBottom w:val="0"/>
      <w:divBdr>
        <w:top w:val="none" w:sz="0" w:space="0" w:color="auto"/>
        <w:left w:val="none" w:sz="0" w:space="0" w:color="auto"/>
        <w:bottom w:val="none" w:sz="0" w:space="0" w:color="auto"/>
        <w:right w:val="none" w:sz="0" w:space="0" w:color="auto"/>
      </w:divBdr>
      <w:divsChild>
        <w:div w:id="891968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761694">
      <w:bodyDiv w:val="1"/>
      <w:marLeft w:val="0"/>
      <w:marRight w:val="0"/>
      <w:marTop w:val="0"/>
      <w:marBottom w:val="0"/>
      <w:divBdr>
        <w:top w:val="none" w:sz="0" w:space="0" w:color="auto"/>
        <w:left w:val="none" w:sz="0" w:space="0" w:color="auto"/>
        <w:bottom w:val="none" w:sz="0" w:space="0" w:color="auto"/>
        <w:right w:val="none" w:sz="0" w:space="0" w:color="auto"/>
      </w:divBdr>
      <w:divsChild>
        <w:div w:id="1596402337">
          <w:marLeft w:val="0"/>
          <w:marRight w:val="0"/>
          <w:marTop w:val="0"/>
          <w:marBottom w:val="0"/>
          <w:divBdr>
            <w:top w:val="none" w:sz="0" w:space="0" w:color="auto"/>
            <w:left w:val="none" w:sz="0" w:space="0" w:color="auto"/>
            <w:bottom w:val="none" w:sz="0" w:space="0" w:color="auto"/>
            <w:right w:val="none" w:sz="0" w:space="0" w:color="auto"/>
          </w:divBdr>
          <w:divsChild>
            <w:div w:id="1630936572">
              <w:marLeft w:val="0"/>
              <w:marRight w:val="0"/>
              <w:marTop w:val="0"/>
              <w:marBottom w:val="0"/>
              <w:divBdr>
                <w:top w:val="none" w:sz="0" w:space="0" w:color="auto"/>
                <w:left w:val="none" w:sz="0" w:space="0" w:color="auto"/>
                <w:bottom w:val="none" w:sz="0" w:space="0" w:color="auto"/>
                <w:right w:val="none" w:sz="0" w:space="0" w:color="auto"/>
              </w:divBdr>
            </w:div>
          </w:divsChild>
        </w:div>
        <w:div w:id="1662463010">
          <w:marLeft w:val="0"/>
          <w:marRight w:val="0"/>
          <w:marTop w:val="0"/>
          <w:marBottom w:val="0"/>
          <w:divBdr>
            <w:top w:val="none" w:sz="0" w:space="0" w:color="auto"/>
            <w:left w:val="none" w:sz="0" w:space="0" w:color="auto"/>
            <w:bottom w:val="none" w:sz="0" w:space="0" w:color="auto"/>
            <w:right w:val="none" w:sz="0" w:space="0" w:color="auto"/>
          </w:divBdr>
          <w:divsChild>
            <w:div w:id="1155343752">
              <w:marLeft w:val="0"/>
              <w:marRight w:val="0"/>
              <w:marTop w:val="0"/>
              <w:marBottom w:val="0"/>
              <w:divBdr>
                <w:top w:val="none" w:sz="0" w:space="0" w:color="auto"/>
                <w:left w:val="none" w:sz="0" w:space="0" w:color="auto"/>
                <w:bottom w:val="none" w:sz="0" w:space="0" w:color="auto"/>
                <w:right w:val="none" w:sz="0" w:space="0" w:color="auto"/>
              </w:divBdr>
              <w:divsChild>
                <w:div w:id="2094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44662503">
      <w:bodyDiv w:val="1"/>
      <w:marLeft w:val="0"/>
      <w:marRight w:val="0"/>
      <w:marTop w:val="0"/>
      <w:marBottom w:val="0"/>
      <w:divBdr>
        <w:top w:val="none" w:sz="0" w:space="0" w:color="auto"/>
        <w:left w:val="none" w:sz="0" w:space="0" w:color="auto"/>
        <w:bottom w:val="none" w:sz="0" w:space="0" w:color="auto"/>
        <w:right w:val="none" w:sz="0" w:space="0" w:color="auto"/>
      </w:divBdr>
      <w:divsChild>
        <w:div w:id="1747796946">
          <w:marLeft w:val="0"/>
          <w:marRight w:val="0"/>
          <w:marTop w:val="0"/>
          <w:marBottom w:val="0"/>
          <w:divBdr>
            <w:top w:val="none" w:sz="0" w:space="0" w:color="auto"/>
            <w:left w:val="none" w:sz="0" w:space="0" w:color="auto"/>
            <w:bottom w:val="none" w:sz="0" w:space="0" w:color="auto"/>
            <w:right w:val="none" w:sz="0" w:space="0" w:color="auto"/>
          </w:divBdr>
        </w:div>
        <w:div w:id="1703633668">
          <w:marLeft w:val="0"/>
          <w:marRight w:val="0"/>
          <w:marTop w:val="0"/>
          <w:marBottom w:val="0"/>
          <w:divBdr>
            <w:top w:val="none" w:sz="0" w:space="0" w:color="auto"/>
            <w:left w:val="none" w:sz="0" w:space="0" w:color="auto"/>
            <w:bottom w:val="none" w:sz="0" w:space="0" w:color="auto"/>
            <w:right w:val="none" w:sz="0" w:space="0" w:color="auto"/>
          </w:divBdr>
        </w:div>
      </w:divsChild>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67656762">
      <w:bodyDiv w:val="1"/>
      <w:marLeft w:val="0"/>
      <w:marRight w:val="0"/>
      <w:marTop w:val="0"/>
      <w:marBottom w:val="0"/>
      <w:divBdr>
        <w:top w:val="none" w:sz="0" w:space="0" w:color="auto"/>
        <w:left w:val="none" w:sz="0" w:space="0" w:color="auto"/>
        <w:bottom w:val="none" w:sz="0" w:space="0" w:color="auto"/>
        <w:right w:val="none" w:sz="0" w:space="0" w:color="auto"/>
      </w:divBdr>
      <w:divsChild>
        <w:div w:id="271405677">
          <w:marLeft w:val="0"/>
          <w:marRight w:val="0"/>
          <w:marTop w:val="0"/>
          <w:marBottom w:val="0"/>
          <w:divBdr>
            <w:top w:val="none" w:sz="0" w:space="0" w:color="auto"/>
            <w:left w:val="none" w:sz="0" w:space="0" w:color="auto"/>
            <w:bottom w:val="none" w:sz="0" w:space="0" w:color="auto"/>
            <w:right w:val="none" w:sz="0" w:space="0" w:color="auto"/>
          </w:divBdr>
        </w:div>
        <w:div w:id="862401980">
          <w:marLeft w:val="0"/>
          <w:marRight w:val="0"/>
          <w:marTop w:val="0"/>
          <w:marBottom w:val="0"/>
          <w:divBdr>
            <w:top w:val="none" w:sz="0" w:space="0" w:color="auto"/>
            <w:left w:val="none" w:sz="0" w:space="0" w:color="auto"/>
            <w:bottom w:val="none" w:sz="0" w:space="0" w:color="auto"/>
            <w:right w:val="none" w:sz="0" w:space="0" w:color="auto"/>
          </w:divBdr>
          <w:divsChild>
            <w:div w:id="757366053">
              <w:marLeft w:val="0"/>
              <w:marRight w:val="0"/>
              <w:marTop w:val="0"/>
              <w:marBottom w:val="0"/>
              <w:divBdr>
                <w:top w:val="none" w:sz="0" w:space="0" w:color="auto"/>
                <w:left w:val="none" w:sz="0" w:space="0" w:color="auto"/>
                <w:bottom w:val="none" w:sz="0" w:space="0" w:color="auto"/>
                <w:right w:val="none" w:sz="0" w:space="0" w:color="auto"/>
              </w:divBdr>
              <w:divsChild>
                <w:div w:id="10562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29655">
          <w:marLeft w:val="0"/>
          <w:marRight w:val="0"/>
          <w:marTop w:val="0"/>
          <w:marBottom w:val="0"/>
          <w:divBdr>
            <w:top w:val="none" w:sz="0" w:space="0" w:color="auto"/>
            <w:left w:val="none" w:sz="0" w:space="0" w:color="auto"/>
            <w:bottom w:val="none" w:sz="0" w:space="0" w:color="auto"/>
            <w:right w:val="none" w:sz="0" w:space="0" w:color="auto"/>
          </w:divBdr>
          <w:divsChild>
            <w:div w:id="2066486395">
              <w:marLeft w:val="0"/>
              <w:marRight w:val="0"/>
              <w:marTop w:val="0"/>
              <w:marBottom w:val="0"/>
              <w:divBdr>
                <w:top w:val="none" w:sz="0" w:space="0" w:color="auto"/>
                <w:left w:val="none" w:sz="0" w:space="0" w:color="auto"/>
                <w:bottom w:val="none" w:sz="0" w:space="0" w:color="auto"/>
                <w:right w:val="none" w:sz="0" w:space="0" w:color="auto"/>
              </w:divBdr>
            </w:div>
          </w:divsChild>
        </w:div>
        <w:div w:id="955792653">
          <w:marLeft w:val="0"/>
          <w:marRight w:val="0"/>
          <w:marTop w:val="0"/>
          <w:marBottom w:val="0"/>
          <w:divBdr>
            <w:top w:val="none" w:sz="0" w:space="0" w:color="auto"/>
            <w:left w:val="none" w:sz="0" w:space="0" w:color="auto"/>
            <w:bottom w:val="none" w:sz="0" w:space="0" w:color="auto"/>
            <w:right w:val="none" w:sz="0" w:space="0" w:color="auto"/>
          </w:divBdr>
          <w:divsChild>
            <w:div w:id="406804287">
              <w:marLeft w:val="0"/>
              <w:marRight w:val="0"/>
              <w:marTop w:val="0"/>
              <w:marBottom w:val="0"/>
              <w:divBdr>
                <w:top w:val="none" w:sz="0" w:space="0" w:color="auto"/>
                <w:left w:val="none" w:sz="0" w:space="0" w:color="auto"/>
                <w:bottom w:val="none" w:sz="0" w:space="0" w:color="auto"/>
                <w:right w:val="none" w:sz="0" w:space="0" w:color="auto"/>
              </w:divBdr>
              <w:divsChild>
                <w:div w:id="21073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3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718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211084">
          <w:marLeft w:val="0"/>
          <w:marRight w:val="0"/>
          <w:marTop w:val="0"/>
          <w:marBottom w:val="0"/>
          <w:divBdr>
            <w:top w:val="none" w:sz="0" w:space="0" w:color="auto"/>
            <w:left w:val="none" w:sz="0" w:space="0" w:color="auto"/>
            <w:bottom w:val="none" w:sz="0" w:space="0" w:color="auto"/>
            <w:right w:val="none" w:sz="0" w:space="0" w:color="auto"/>
          </w:divBdr>
          <w:divsChild>
            <w:div w:id="694503047">
              <w:marLeft w:val="0"/>
              <w:marRight w:val="0"/>
              <w:marTop w:val="0"/>
              <w:marBottom w:val="0"/>
              <w:divBdr>
                <w:top w:val="none" w:sz="0" w:space="0" w:color="auto"/>
                <w:left w:val="none" w:sz="0" w:space="0" w:color="auto"/>
                <w:bottom w:val="none" w:sz="0" w:space="0" w:color="auto"/>
                <w:right w:val="none" w:sz="0" w:space="0" w:color="auto"/>
              </w:divBdr>
            </w:div>
          </w:divsChild>
        </w:div>
        <w:div w:id="1516188914">
          <w:marLeft w:val="0"/>
          <w:marRight w:val="0"/>
          <w:marTop w:val="0"/>
          <w:marBottom w:val="0"/>
          <w:divBdr>
            <w:top w:val="none" w:sz="0" w:space="0" w:color="auto"/>
            <w:left w:val="none" w:sz="0" w:space="0" w:color="auto"/>
            <w:bottom w:val="none" w:sz="0" w:space="0" w:color="auto"/>
            <w:right w:val="none" w:sz="0" w:space="0" w:color="auto"/>
          </w:divBdr>
          <w:divsChild>
            <w:div w:id="1055160688">
              <w:marLeft w:val="0"/>
              <w:marRight w:val="0"/>
              <w:marTop w:val="0"/>
              <w:marBottom w:val="0"/>
              <w:divBdr>
                <w:top w:val="none" w:sz="0" w:space="0" w:color="auto"/>
                <w:left w:val="none" w:sz="0" w:space="0" w:color="auto"/>
                <w:bottom w:val="none" w:sz="0" w:space="0" w:color="auto"/>
                <w:right w:val="none" w:sz="0" w:space="0" w:color="auto"/>
              </w:divBdr>
              <w:divsChild>
                <w:div w:id="9211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6324">
          <w:blockQuote w:val="1"/>
          <w:marLeft w:val="720"/>
          <w:marRight w:val="720"/>
          <w:marTop w:val="100"/>
          <w:marBottom w:val="100"/>
          <w:divBdr>
            <w:top w:val="none" w:sz="0" w:space="0" w:color="auto"/>
            <w:left w:val="none" w:sz="0" w:space="0" w:color="auto"/>
            <w:bottom w:val="none" w:sz="0" w:space="0" w:color="auto"/>
            <w:right w:val="none" w:sz="0" w:space="0" w:color="auto"/>
          </w:divBdr>
        </w:div>
        <w:div w:id="460465894">
          <w:marLeft w:val="0"/>
          <w:marRight w:val="0"/>
          <w:marTop w:val="0"/>
          <w:marBottom w:val="0"/>
          <w:divBdr>
            <w:top w:val="none" w:sz="0" w:space="0" w:color="auto"/>
            <w:left w:val="none" w:sz="0" w:space="0" w:color="auto"/>
            <w:bottom w:val="none" w:sz="0" w:space="0" w:color="auto"/>
            <w:right w:val="none" w:sz="0" w:space="0" w:color="auto"/>
          </w:divBdr>
        </w:div>
        <w:div w:id="46078500">
          <w:marLeft w:val="0"/>
          <w:marRight w:val="0"/>
          <w:marTop w:val="0"/>
          <w:marBottom w:val="0"/>
          <w:divBdr>
            <w:top w:val="none" w:sz="0" w:space="0" w:color="auto"/>
            <w:left w:val="none" w:sz="0" w:space="0" w:color="auto"/>
            <w:bottom w:val="none" w:sz="0" w:space="0" w:color="auto"/>
            <w:right w:val="none" w:sz="0" w:space="0" w:color="auto"/>
          </w:divBdr>
          <w:divsChild>
            <w:div w:id="1537623435">
              <w:marLeft w:val="0"/>
              <w:marRight w:val="0"/>
              <w:marTop w:val="0"/>
              <w:marBottom w:val="0"/>
              <w:divBdr>
                <w:top w:val="none" w:sz="0" w:space="0" w:color="auto"/>
                <w:left w:val="none" w:sz="0" w:space="0" w:color="auto"/>
                <w:bottom w:val="none" w:sz="0" w:space="0" w:color="auto"/>
                <w:right w:val="none" w:sz="0" w:space="0" w:color="auto"/>
              </w:divBdr>
              <w:divsChild>
                <w:div w:id="16700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5068">
          <w:marLeft w:val="0"/>
          <w:marRight w:val="0"/>
          <w:marTop w:val="0"/>
          <w:marBottom w:val="0"/>
          <w:divBdr>
            <w:top w:val="none" w:sz="0" w:space="0" w:color="auto"/>
            <w:left w:val="none" w:sz="0" w:space="0" w:color="auto"/>
            <w:bottom w:val="none" w:sz="0" w:space="0" w:color="auto"/>
            <w:right w:val="none" w:sz="0" w:space="0" w:color="auto"/>
          </w:divBdr>
        </w:div>
        <w:div w:id="1994292981">
          <w:marLeft w:val="0"/>
          <w:marRight w:val="0"/>
          <w:marTop w:val="0"/>
          <w:marBottom w:val="0"/>
          <w:divBdr>
            <w:top w:val="none" w:sz="0" w:space="0" w:color="auto"/>
            <w:left w:val="none" w:sz="0" w:space="0" w:color="auto"/>
            <w:bottom w:val="none" w:sz="0" w:space="0" w:color="auto"/>
            <w:right w:val="none" w:sz="0" w:space="0" w:color="auto"/>
          </w:divBdr>
          <w:divsChild>
            <w:div w:id="1293554769">
              <w:marLeft w:val="0"/>
              <w:marRight w:val="0"/>
              <w:marTop w:val="0"/>
              <w:marBottom w:val="0"/>
              <w:divBdr>
                <w:top w:val="none" w:sz="0" w:space="0" w:color="auto"/>
                <w:left w:val="none" w:sz="0" w:space="0" w:color="auto"/>
                <w:bottom w:val="none" w:sz="0" w:space="0" w:color="auto"/>
                <w:right w:val="none" w:sz="0" w:space="0" w:color="auto"/>
              </w:divBdr>
              <w:divsChild>
                <w:div w:id="10417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162">
          <w:marLeft w:val="0"/>
          <w:marRight w:val="0"/>
          <w:marTop w:val="0"/>
          <w:marBottom w:val="0"/>
          <w:divBdr>
            <w:top w:val="none" w:sz="0" w:space="0" w:color="auto"/>
            <w:left w:val="none" w:sz="0" w:space="0" w:color="auto"/>
            <w:bottom w:val="none" w:sz="0" w:space="0" w:color="auto"/>
            <w:right w:val="none" w:sz="0" w:space="0" w:color="auto"/>
          </w:divBdr>
          <w:divsChild>
            <w:div w:id="538666116">
              <w:marLeft w:val="0"/>
              <w:marRight w:val="0"/>
              <w:marTop w:val="0"/>
              <w:marBottom w:val="0"/>
              <w:divBdr>
                <w:top w:val="none" w:sz="0" w:space="0" w:color="auto"/>
                <w:left w:val="none" w:sz="0" w:space="0" w:color="auto"/>
                <w:bottom w:val="none" w:sz="0" w:space="0" w:color="auto"/>
                <w:right w:val="none" w:sz="0" w:space="0" w:color="auto"/>
              </w:divBdr>
            </w:div>
          </w:divsChild>
        </w:div>
        <w:div w:id="1819302534">
          <w:marLeft w:val="0"/>
          <w:marRight w:val="0"/>
          <w:marTop w:val="0"/>
          <w:marBottom w:val="0"/>
          <w:divBdr>
            <w:top w:val="none" w:sz="0" w:space="0" w:color="auto"/>
            <w:left w:val="none" w:sz="0" w:space="0" w:color="auto"/>
            <w:bottom w:val="none" w:sz="0" w:space="0" w:color="auto"/>
            <w:right w:val="none" w:sz="0" w:space="0" w:color="auto"/>
          </w:divBdr>
          <w:divsChild>
            <w:div w:id="386148945">
              <w:marLeft w:val="0"/>
              <w:marRight w:val="0"/>
              <w:marTop w:val="0"/>
              <w:marBottom w:val="0"/>
              <w:divBdr>
                <w:top w:val="none" w:sz="0" w:space="0" w:color="auto"/>
                <w:left w:val="none" w:sz="0" w:space="0" w:color="auto"/>
                <w:bottom w:val="none" w:sz="0" w:space="0" w:color="auto"/>
                <w:right w:val="none" w:sz="0" w:space="0" w:color="auto"/>
              </w:divBdr>
              <w:divsChild>
                <w:div w:id="16181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372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ompa%C3%B1%C3%ADa_de_Jes%C3%BAs" TargetMode="External"/><Relationship Id="rId18" Type="http://schemas.openxmlformats.org/officeDocument/2006/relationships/hyperlink" Target="https://es.wikipedia.org/wiki/Iglesia_de_San_Pedro_Claver_(Cartagena)" TargetMode="External"/><Relationship Id="rId26" Type="http://schemas.openxmlformats.org/officeDocument/2006/relationships/hyperlink" Target="https://es.wikipedia.org/wiki/1595" TargetMode="External"/><Relationship Id="rId39" Type="http://schemas.openxmlformats.org/officeDocument/2006/relationships/hyperlink" Target="https://es.wikipedia.org/wiki/23_de_enero" TargetMode="External"/><Relationship Id="rId21" Type="http://schemas.openxmlformats.org/officeDocument/2006/relationships/hyperlink" Target="https://es.wikipedia.org/wiki/Esclavos" TargetMode="External"/><Relationship Id="rId34" Type="http://schemas.openxmlformats.org/officeDocument/2006/relationships/hyperlink" Target="https://es.wikipedia.org/wiki/Pedro_Claver" TargetMode="External"/><Relationship Id="rId42" Type="http://schemas.openxmlformats.org/officeDocument/2006/relationships/hyperlink" Target="https://es.wikipedia.org/wiki/Valencia" TargetMode="External"/><Relationship Id="rId47" Type="http://schemas.openxmlformats.org/officeDocument/2006/relationships/hyperlink" Target="https://es.wikipedia.org/wiki/Bogot%C3%A1" TargetMode="External"/><Relationship Id="rId50" Type="http://schemas.openxmlformats.org/officeDocument/2006/relationships/hyperlink" Target="https://es.wikipedia.org/wiki/Pontificia_Universidad_Javeriana" TargetMode="External"/><Relationship Id="rId55" Type="http://schemas.openxmlformats.org/officeDocument/2006/relationships/hyperlink" Target="https://es.wikipedia.org/wiki/1616" TargetMode="External"/><Relationship Id="rId63" Type="http://schemas.openxmlformats.org/officeDocument/2006/relationships/hyperlink" Target="https://es.wikipedia.org/wiki/Juan_de_Dios" TargetMode="External"/><Relationship Id="rId68" Type="http://schemas.openxmlformats.org/officeDocument/2006/relationships/hyperlink" Target="https://es.wikipedia.org/wiki/Urab%C3%A1" TargetMode="External"/><Relationship Id="rId76" Type="http://schemas.openxmlformats.org/officeDocument/2006/relationships/hyperlink" Target="https://es.wikipedia.org/wiki/1747" TargetMode="External"/><Relationship Id="rId84" Type="http://schemas.openxmlformats.org/officeDocument/2006/relationships/hyperlink" Target="https://es.wikipedia.org/wiki/Pedro_Claver" TargetMode="External"/><Relationship Id="rId89" Type="http://schemas.openxmlformats.org/officeDocument/2006/relationships/hyperlink" Target="https://es.wikipedia.org/wiki/Derechos_humanos" TargetMode="External"/><Relationship Id="rId7" Type="http://schemas.openxmlformats.org/officeDocument/2006/relationships/endnotes" Target="endnotes.xml"/><Relationship Id="rId71" Type="http://schemas.openxmlformats.org/officeDocument/2006/relationships/hyperlink" Target="https://es.wikipedia.org/wiki/9_de_septiembre" TargetMode="External"/><Relationship Id="rId92" Type="http://schemas.openxmlformats.org/officeDocument/2006/relationships/hyperlink" Target="https://es.wikipedia.org/wiki/1986" TargetMode="External"/><Relationship Id="rId2" Type="http://schemas.openxmlformats.org/officeDocument/2006/relationships/numbering" Target="numbering.xml"/><Relationship Id="rId16" Type="http://schemas.openxmlformats.org/officeDocument/2006/relationships/hyperlink" Target="https://es.wikipedia.org/wiki/Siglo_XVII" TargetMode="External"/><Relationship Id="rId29" Type="http://schemas.openxmlformats.org/officeDocument/2006/relationships/hyperlink" Target="https://es.wikipedia.org/wiki/Universidad_de_Barcelona" TargetMode="External"/><Relationship Id="rId11" Type="http://schemas.openxmlformats.org/officeDocument/2006/relationships/hyperlink" Target="https://es.wikipedia.org/wiki/9_de_septiembre" TargetMode="External"/><Relationship Id="rId24" Type="http://schemas.openxmlformats.org/officeDocument/2006/relationships/hyperlink" Target="https://es.wikipedia.org/wiki/L%C3%A9rida" TargetMode="External"/><Relationship Id="rId32" Type="http://schemas.openxmlformats.org/officeDocument/2006/relationships/hyperlink" Target="https://es.wikipedia.org/wiki/7_de_agosto" TargetMode="External"/><Relationship Id="rId37" Type="http://schemas.openxmlformats.org/officeDocument/2006/relationships/hyperlink" Target="https://es.wikipedia.org/wiki/Alonso_Rodr%C3%ADguez" TargetMode="External"/><Relationship Id="rId40" Type="http://schemas.openxmlformats.org/officeDocument/2006/relationships/hyperlink" Target="https://es.wikipedia.org/wiki/1610" TargetMode="External"/><Relationship Id="rId45" Type="http://schemas.openxmlformats.org/officeDocument/2006/relationships/hyperlink" Target="https://es.wikipedia.org/wiki/R%C3%ADo_Magdalena" TargetMode="External"/><Relationship Id="rId53" Type="http://schemas.openxmlformats.org/officeDocument/2006/relationships/hyperlink" Target="https://es.wikipedia.org/wiki/Cartagena_de_Indias" TargetMode="External"/><Relationship Id="rId58" Type="http://schemas.openxmlformats.org/officeDocument/2006/relationships/hyperlink" Target="https://es.wikipedia.org/wiki/1622" TargetMode="External"/><Relationship Id="rId66" Type="http://schemas.openxmlformats.org/officeDocument/2006/relationships/hyperlink" Target="https://es.wikipedia.org/wiki/1650" TargetMode="External"/><Relationship Id="rId74" Type="http://schemas.openxmlformats.org/officeDocument/2006/relationships/hyperlink" Target="https://es.wikipedia.org/wiki/Dignidad_humana" TargetMode="External"/><Relationship Id="rId79" Type="http://schemas.openxmlformats.org/officeDocument/2006/relationships/hyperlink" Target="https://es.wikipedia.org/wiki/1850" TargetMode="External"/><Relationship Id="rId87" Type="http://schemas.openxmlformats.org/officeDocument/2006/relationships/hyperlink" Target="https://es.wikipedia.org/wiki/Misionero" TargetMode="External"/><Relationship Id="rId5" Type="http://schemas.openxmlformats.org/officeDocument/2006/relationships/webSettings" Target="webSettings.xml"/><Relationship Id="rId61" Type="http://schemas.openxmlformats.org/officeDocument/2006/relationships/hyperlink" Target="https://es.wikipedia.org/wiki/Catequesis" TargetMode="External"/><Relationship Id="rId82" Type="http://schemas.openxmlformats.org/officeDocument/2006/relationships/hyperlink" Target="https://es.wikipedia.org/wiki/15_de_enero" TargetMode="External"/><Relationship Id="rId90" Type="http://schemas.openxmlformats.org/officeDocument/2006/relationships/hyperlink" Target="https://es.wikipedia.org/wiki/Juan_Pablo_II" TargetMode="External"/><Relationship Id="rId19" Type="http://schemas.openxmlformats.org/officeDocument/2006/relationships/hyperlink" Target="https://es.wikipedia.org/wiki/Cartagena_de_Indias" TargetMode="External"/><Relationship Id="rId14" Type="http://schemas.openxmlformats.org/officeDocument/2006/relationships/hyperlink" Target="https://es.wikipedia.org/wiki/Espa%C3%B1a" TargetMode="External"/><Relationship Id="rId22" Type="http://schemas.openxmlformats.org/officeDocument/2006/relationships/hyperlink" Target="https://es.wikipedia.org/wiki/Pedro_Claver" TargetMode="External"/><Relationship Id="rId27" Type="http://schemas.openxmlformats.org/officeDocument/2006/relationships/hyperlink" Target="https://es.wikipedia.org/wiki/1596" TargetMode="External"/><Relationship Id="rId30" Type="http://schemas.openxmlformats.org/officeDocument/2006/relationships/hyperlink" Target="https://es.wikipedia.org/wiki/Compa%C3%B1%C3%ADa_de_Jes%C3%BAs" TargetMode="External"/><Relationship Id="rId35" Type="http://schemas.openxmlformats.org/officeDocument/2006/relationships/hyperlink" Target="https://es.wikipedia.org/wiki/Humanidades" TargetMode="External"/><Relationship Id="rId43" Type="http://schemas.openxmlformats.org/officeDocument/2006/relationships/hyperlink" Target="https://es.wikipedia.org/wiki/Sevilla" TargetMode="External"/><Relationship Id="rId48" Type="http://schemas.openxmlformats.org/officeDocument/2006/relationships/hyperlink" Target="https://es.wikipedia.org/wiki/Colegio_Mayor_de_San_Bartolom%C3%A9_(Bogot%C3%A1)" TargetMode="External"/><Relationship Id="rId56" Type="http://schemas.openxmlformats.org/officeDocument/2006/relationships/hyperlink" Target="https://es.wikipedia.org/wiki/Alonso_de_Sandoval" TargetMode="External"/><Relationship Id="rId64" Type="http://schemas.openxmlformats.org/officeDocument/2006/relationships/hyperlink" Target="https://es.wikipedia.org/wiki/Inquisici%C3%B3n" TargetMode="External"/><Relationship Id="rId69" Type="http://schemas.openxmlformats.org/officeDocument/2006/relationships/hyperlink" Target="https://es.wikipedia.org/wiki/Jesuitas" TargetMode="External"/><Relationship Id="rId77" Type="http://schemas.openxmlformats.org/officeDocument/2006/relationships/hyperlink" Target="https://es.wikipedia.org/wiki/Canonizaci%C3%B3n" TargetMode="External"/><Relationship Id="rId8" Type="http://schemas.openxmlformats.org/officeDocument/2006/relationships/image" Target="media/image1.png"/><Relationship Id="rId51" Type="http://schemas.openxmlformats.org/officeDocument/2006/relationships/hyperlink" Target="https://es.wikipedia.org/wiki/Tercera_probaci%C3%B3n" TargetMode="External"/><Relationship Id="rId72" Type="http://schemas.openxmlformats.org/officeDocument/2006/relationships/hyperlink" Target="https://es.wikipedia.org/wiki/1654" TargetMode="External"/><Relationship Id="rId80" Type="http://schemas.openxmlformats.org/officeDocument/2006/relationships/hyperlink" Target="https://es.wikipedia.org/wiki/P%C3%ADo_IX" TargetMode="External"/><Relationship Id="rId85" Type="http://schemas.openxmlformats.org/officeDocument/2006/relationships/hyperlink" Target="https://es.wikipedia.org/wiki/7_de_julio"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1654" TargetMode="External"/><Relationship Id="rId17" Type="http://schemas.openxmlformats.org/officeDocument/2006/relationships/hyperlink" Target="https://es.wikipedia.org/wiki/Cartagena_de_Indias" TargetMode="External"/><Relationship Id="rId25" Type="http://schemas.openxmlformats.org/officeDocument/2006/relationships/hyperlink" Target="https://es.wikipedia.org/wiki/Pedro_Claver" TargetMode="External"/><Relationship Id="rId33" Type="http://schemas.openxmlformats.org/officeDocument/2006/relationships/hyperlink" Target="https://es.wikipedia.org/wiki/1602" TargetMode="External"/><Relationship Id="rId38" Type="http://schemas.openxmlformats.org/officeDocument/2006/relationships/hyperlink" Target="https://es.wikipedia.org/wiki/Segovia" TargetMode="External"/><Relationship Id="rId46" Type="http://schemas.openxmlformats.org/officeDocument/2006/relationships/hyperlink" Target="https://es.wikipedia.org/wiki/Bogot%C3%A1" TargetMode="External"/><Relationship Id="rId59" Type="http://schemas.openxmlformats.org/officeDocument/2006/relationships/hyperlink" Target="https://es.wikipedia.org/wiki/Pedro_Claver" TargetMode="External"/><Relationship Id="rId67" Type="http://schemas.openxmlformats.org/officeDocument/2006/relationships/hyperlink" Target="https://es.wikipedia.org/wiki/Cuaresma" TargetMode="External"/><Relationship Id="rId20" Type="http://schemas.openxmlformats.org/officeDocument/2006/relationships/hyperlink" Target="https://es.wikipedia.org/wiki/Santo_patr%C3%B3n" TargetMode="External"/><Relationship Id="rId41" Type="http://schemas.openxmlformats.org/officeDocument/2006/relationships/hyperlink" Target="https://es.wikipedia.org/wiki/Nuevo_Reino_de_Granada" TargetMode="External"/><Relationship Id="rId54" Type="http://schemas.openxmlformats.org/officeDocument/2006/relationships/hyperlink" Target="https://es.wikipedia.org/wiki/19_de_marzo" TargetMode="External"/><Relationship Id="rId62" Type="http://schemas.openxmlformats.org/officeDocument/2006/relationships/hyperlink" Target="https://es.wikipedia.org/wiki/%C3%81frica" TargetMode="External"/><Relationship Id="rId70" Type="http://schemas.openxmlformats.org/officeDocument/2006/relationships/hyperlink" Target="https://es.wikipedia.org/wiki/1652" TargetMode="External"/><Relationship Id="rId75" Type="http://schemas.openxmlformats.org/officeDocument/2006/relationships/hyperlink" Target="https://es.wikipedia.org/wiki/24_de_septiembre" TargetMode="External"/><Relationship Id="rId83" Type="http://schemas.openxmlformats.org/officeDocument/2006/relationships/hyperlink" Target="https://es.wikipedia.org/wiki/1888" TargetMode="External"/><Relationship Id="rId88" Type="http://schemas.openxmlformats.org/officeDocument/2006/relationships/hyperlink" Target="https://es.wikipedia.org/wiki/1985" TargetMode="External"/><Relationship Id="rId91" Type="http://schemas.openxmlformats.org/officeDocument/2006/relationships/hyperlink" Target="https://es.wikipedia.org/wiki/6_de_juli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Cartagena_de_Indias" TargetMode="External"/><Relationship Id="rId23" Type="http://schemas.openxmlformats.org/officeDocument/2006/relationships/hyperlink" Target="https://es.wikipedia.org/wiki/1580" TargetMode="External"/><Relationship Id="rId28" Type="http://schemas.openxmlformats.org/officeDocument/2006/relationships/hyperlink" Target="https://es.wikipedia.org/wiki/Barcelona" TargetMode="External"/><Relationship Id="rId36" Type="http://schemas.openxmlformats.org/officeDocument/2006/relationships/hyperlink" Target="https://es.wikipedia.org/wiki/Palma_de_Mallorca" TargetMode="External"/><Relationship Id="rId49" Type="http://schemas.openxmlformats.org/officeDocument/2006/relationships/hyperlink" Target="https://es.wikipedia.org/wiki/Colegio_Mayor_de_San_Bartolom%C3%A9_(Bogot%C3%A1)" TargetMode="External"/><Relationship Id="rId57" Type="http://schemas.openxmlformats.org/officeDocument/2006/relationships/hyperlink" Target="https://es.wikipedia.org/wiki/3_de_abril" TargetMode="External"/><Relationship Id="rId10" Type="http://schemas.openxmlformats.org/officeDocument/2006/relationships/hyperlink" Target="https://es.wikipedia.org/wiki/Cartagena_de_Indias" TargetMode="External"/><Relationship Id="rId31" Type="http://schemas.openxmlformats.org/officeDocument/2006/relationships/hyperlink" Target="https://es.wikipedia.org/wiki/Compa%C3%B1%C3%ADa_de_Jes%C3%BAs" TargetMode="External"/><Relationship Id="rId44" Type="http://schemas.openxmlformats.org/officeDocument/2006/relationships/hyperlink" Target="https://es.wikipedia.org/wiki/Cartagena_de_Indias" TargetMode="External"/><Relationship Id="rId52" Type="http://schemas.openxmlformats.org/officeDocument/2006/relationships/hyperlink" Target="https://es.wikipedia.org/wiki/Tunja" TargetMode="External"/><Relationship Id="rId60" Type="http://schemas.openxmlformats.org/officeDocument/2006/relationships/hyperlink" Target="https://es.wikipedia.org/wiki/Santo" TargetMode="External"/><Relationship Id="rId65" Type="http://schemas.openxmlformats.org/officeDocument/2006/relationships/hyperlink" Target="https://es.wikipedia.org/wiki/Pedro_Claver" TargetMode="External"/><Relationship Id="rId73" Type="http://schemas.openxmlformats.org/officeDocument/2006/relationships/hyperlink" Target="https://es.wikipedia.org/wiki/Bautismo" TargetMode="External"/><Relationship Id="rId78" Type="http://schemas.openxmlformats.org/officeDocument/2006/relationships/hyperlink" Target="https://es.wikipedia.org/wiki/16_de_julio" TargetMode="External"/><Relationship Id="rId81" Type="http://schemas.openxmlformats.org/officeDocument/2006/relationships/hyperlink" Target="https://es.wikipedia.org/wiki/Le%C3%B3n_XIII" TargetMode="External"/><Relationship Id="rId86" Type="http://schemas.openxmlformats.org/officeDocument/2006/relationships/hyperlink" Target="https://es.wikipedia.org/wiki/1896"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15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4181</Words>
  <Characters>22998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2019-08-04T17:23:00Z</dcterms:created>
  <dcterms:modified xsi:type="dcterms:W3CDTF">2019-08-04T17:23:00Z</dcterms:modified>
</cp:coreProperties>
</file>