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C2E" w:rsidRDefault="00657C2E" w:rsidP="001252D5">
      <w:pPr>
        <w:pStyle w:val="NormalWeb"/>
        <w:tabs>
          <w:tab w:val="left" w:pos="8460"/>
        </w:tabs>
        <w:spacing w:before="0" w:beforeAutospacing="0" w:after="0" w:afterAutospacing="0"/>
        <w:ind w:right="-136" w:firstLine="180"/>
        <w:jc w:val="center"/>
        <w:rPr>
          <w:rFonts w:ascii="Arial" w:hAnsi="Arial" w:cs="Arial"/>
          <w:b/>
          <w:color w:val="FF0000"/>
          <w:sz w:val="36"/>
          <w:szCs w:val="36"/>
        </w:rPr>
      </w:pPr>
      <w:r w:rsidRPr="001252D5">
        <w:rPr>
          <w:rFonts w:ascii="Arial" w:hAnsi="Arial" w:cs="Arial"/>
          <w:b/>
          <w:color w:val="FF0000"/>
          <w:sz w:val="36"/>
          <w:szCs w:val="36"/>
        </w:rPr>
        <w:t xml:space="preserve"> </w:t>
      </w:r>
      <w:r w:rsidR="006F3C61">
        <w:rPr>
          <w:rFonts w:ascii="Arial" w:hAnsi="Arial" w:cs="Arial"/>
          <w:b/>
          <w:color w:val="FF0000"/>
          <w:sz w:val="36"/>
          <w:szCs w:val="36"/>
        </w:rPr>
        <w:t xml:space="preserve">Sata Luisa de </w:t>
      </w:r>
      <w:proofErr w:type="spellStart"/>
      <w:r w:rsidR="006F3C61">
        <w:rPr>
          <w:rFonts w:ascii="Arial" w:hAnsi="Arial" w:cs="Arial"/>
          <w:b/>
          <w:color w:val="FF0000"/>
          <w:sz w:val="36"/>
          <w:szCs w:val="36"/>
        </w:rPr>
        <w:t>Marillac</w:t>
      </w:r>
      <w:proofErr w:type="spellEnd"/>
      <w:r w:rsidR="006F3C61">
        <w:rPr>
          <w:rFonts w:ascii="Arial" w:hAnsi="Arial" w:cs="Arial"/>
          <w:b/>
          <w:color w:val="FF0000"/>
          <w:sz w:val="36"/>
          <w:szCs w:val="36"/>
        </w:rPr>
        <w:t xml:space="preserve">  </w:t>
      </w:r>
      <w:r w:rsidR="000771C1">
        <w:rPr>
          <w:rFonts w:ascii="Arial" w:hAnsi="Arial" w:cs="Arial"/>
          <w:b/>
          <w:color w:val="FF0000"/>
          <w:sz w:val="36"/>
          <w:szCs w:val="36"/>
        </w:rPr>
        <w:t xml:space="preserve">* </w:t>
      </w:r>
      <w:r w:rsidR="006F3C61">
        <w:rPr>
          <w:rFonts w:ascii="Arial" w:hAnsi="Arial" w:cs="Arial"/>
          <w:b/>
          <w:color w:val="FF0000"/>
          <w:sz w:val="36"/>
          <w:szCs w:val="36"/>
        </w:rPr>
        <w:t>1591-1660</w:t>
      </w:r>
    </w:p>
    <w:p w:rsidR="001252D5" w:rsidRDefault="001252D5" w:rsidP="001252D5">
      <w:pPr>
        <w:pStyle w:val="NormalWeb"/>
        <w:tabs>
          <w:tab w:val="left" w:pos="8460"/>
        </w:tabs>
        <w:spacing w:before="0" w:beforeAutospacing="0" w:after="0" w:afterAutospacing="0"/>
        <w:ind w:right="-136" w:firstLine="180"/>
        <w:jc w:val="center"/>
        <w:rPr>
          <w:rFonts w:ascii="Arial" w:hAnsi="Arial" w:cs="Arial"/>
          <w:b/>
          <w:color w:val="FF0000"/>
          <w:sz w:val="28"/>
          <w:szCs w:val="28"/>
        </w:rPr>
      </w:pPr>
    </w:p>
    <w:p w:rsidR="00657C2E" w:rsidRDefault="00657C2E" w:rsidP="00657C2E">
      <w:pPr>
        <w:jc w:val="center"/>
        <w:rPr>
          <w:b/>
          <w:sz w:val="22"/>
          <w:szCs w:val="22"/>
        </w:rPr>
      </w:pPr>
      <w:r>
        <w:rPr>
          <w:noProof/>
          <w:sz w:val="20"/>
          <w:szCs w:val="20"/>
        </w:rPr>
        <w:drawing>
          <wp:inline distT="0" distB="0" distL="0" distR="0">
            <wp:extent cx="1666875" cy="1733550"/>
            <wp:effectExtent l="19050" t="0" r="9525" b="0"/>
            <wp:docPr id="2" name="il_fi" descr="santa-luisa-de-marill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anta-luisa-de-marillac"/>
                    <pic:cNvPicPr>
                      <a:picLocks noChangeAspect="1" noChangeArrowheads="1"/>
                    </pic:cNvPicPr>
                  </pic:nvPicPr>
                  <pic:blipFill>
                    <a:blip r:embed="rId8"/>
                    <a:srcRect/>
                    <a:stretch>
                      <a:fillRect/>
                    </a:stretch>
                  </pic:blipFill>
                  <pic:spPr bwMode="auto">
                    <a:xfrm>
                      <a:off x="0" y="0"/>
                      <a:ext cx="1666875" cy="1733550"/>
                    </a:xfrm>
                    <a:prstGeom prst="rect">
                      <a:avLst/>
                    </a:prstGeom>
                    <a:noFill/>
                    <a:ln w="9525">
                      <a:noFill/>
                      <a:miter lim="800000"/>
                      <a:headEnd/>
                      <a:tailEnd/>
                    </a:ln>
                  </pic:spPr>
                </pic:pic>
              </a:graphicData>
            </a:graphic>
          </wp:inline>
        </w:drawing>
      </w:r>
    </w:p>
    <w:p w:rsidR="00027AB9" w:rsidRDefault="00027AB9" w:rsidP="00657C2E">
      <w:pPr>
        <w:jc w:val="center"/>
        <w:rPr>
          <w:b/>
          <w:sz w:val="22"/>
          <w:szCs w:val="22"/>
        </w:rPr>
      </w:pPr>
    </w:p>
    <w:p w:rsidR="00027AB9" w:rsidRPr="00027AB9" w:rsidRDefault="004331C8" w:rsidP="00027AB9">
      <w:pPr>
        <w:jc w:val="both"/>
        <w:rPr>
          <w:b/>
          <w:color w:val="FF0000"/>
        </w:rPr>
      </w:pPr>
      <w:r>
        <w:rPr>
          <w:b/>
          <w:color w:val="FF0000"/>
        </w:rPr>
        <w:t xml:space="preserve">   </w:t>
      </w:r>
      <w:r w:rsidR="00027AB9" w:rsidRPr="00027AB9">
        <w:rPr>
          <w:b/>
          <w:color w:val="FF0000"/>
        </w:rPr>
        <w:t>Los catequistas deben</w:t>
      </w:r>
      <w:r w:rsidR="0094660D">
        <w:rPr>
          <w:b/>
          <w:color w:val="FF0000"/>
        </w:rPr>
        <w:t xml:space="preserve"> </w:t>
      </w:r>
      <w:r w:rsidR="00027AB9" w:rsidRPr="00027AB9">
        <w:rPr>
          <w:b/>
          <w:color w:val="FF0000"/>
        </w:rPr>
        <w:t xml:space="preserve"> aprender de la</w:t>
      </w:r>
      <w:r w:rsidR="0094660D">
        <w:rPr>
          <w:b/>
          <w:color w:val="FF0000"/>
        </w:rPr>
        <w:t xml:space="preserve"> </w:t>
      </w:r>
      <w:r w:rsidR="00027AB9" w:rsidRPr="00027AB9">
        <w:rPr>
          <w:b/>
          <w:color w:val="FF0000"/>
        </w:rPr>
        <w:t xml:space="preserve">bondad de esta santa llena de misericordia </w:t>
      </w:r>
      <w:r w:rsidR="000771C1">
        <w:rPr>
          <w:b/>
          <w:color w:val="FF0000"/>
        </w:rPr>
        <w:t xml:space="preserve">toda la </w:t>
      </w:r>
      <w:proofErr w:type="spellStart"/>
      <w:r w:rsidR="00027AB9" w:rsidRPr="00027AB9">
        <w:rPr>
          <w:b/>
          <w:color w:val="FF0000"/>
        </w:rPr>
        <w:t>la</w:t>
      </w:r>
      <w:proofErr w:type="spellEnd"/>
      <w:r w:rsidR="00027AB9" w:rsidRPr="00027AB9">
        <w:rPr>
          <w:b/>
          <w:color w:val="FF0000"/>
        </w:rPr>
        <w:t xml:space="preserve"> abnegaci</w:t>
      </w:r>
      <w:r>
        <w:rPr>
          <w:b/>
          <w:color w:val="FF0000"/>
        </w:rPr>
        <w:t>ó</w:t>
      </w:r>
      <w:r w:rsidR="00027AB9" w:rsidRPr="00027AB9">
        <w:rPr>
          <w:b/>
          <w:color w:val="FF0000"/>
        </w:rPr>
        <w:t>n</w:t>
      </w:r>
      <w:r w:rsidR="0094660D">
        <w:rPr>
          <w:b/>
          <w:color w:val="FF0000"/>
        </w:rPr>
        <w:t xml:space="preserve"> </w:t>
      </w:r>
      <w:r w:rsidR="00027AB9" w:rsidRPr="00027AB9">
        <w:rPr>
          <w:b/>
          <w:color w:val="FF0000"/>
        </w:rPr>
        <w:t>y desinter</w:t>
      </w:r>
      <w:r>
        <w:rPr>
          <w:b/>
          <w:color w:val="FF0000"/>
        </w:rPr>
        <w:t>é</w:t>
      </w:r>
      <w:r w:rsidR="00027AB9" w:rsidRPr="00027AB9">
        <w:rPr>
          <w:b/>
          <w:color w:val="FF0000"/>
        </w:rPr>
        <w:t xml:space="preserve">s </w:t>
      </w:r>
      <w:r w:rsidR="000771C1">
        <w:rPr>
          <w:b/>
          <w:color w:val="FF0000"/>
        </w:rPr>
        <w:t xml:space="preserve">que transmitió a </w:t>
      </w:r>
      <w:r w:rsidR="00027AB9" w:rsidRPr="00027AB9">
        <w:rPr>
          <w:b/>
          <w:color w:val="FF0000"/>
        </w:rPr>
        <w:t>todas las Hermanas</w:t>
      </w:r>
      <w:r w:rsidR="0094660D">
        <w:rPr>
          <w:b/>
          <w:color w:val="FF0000"/>
        </w:rPr>
        <w:t xml:space="preserve"> </w:t>
      </w:r>
      <w:r w:rsidR="00027AB9" w:rsidRPr="00027AB9">
        <w:rPr>
          <w:b/>
          <w:color w:val="FF0000"/>
        </w:rPr>
        <w:t>de</w:t>
      </w:r>
      <w:r w:rsidR="0094660D">
        <w:rPr>
          <w:b/>
          <w:color w:val="FF0000"/>
        </w:rPr>
        <w:t xml:space="preserve"> </w:t>
      </w:r>
      <w:r w:rsidR="00027AB9" w:rsidRPr="00027AB9">
        <w:rPr>
          <w:b/>
          <w:color w:val="FF0000"/>
        </w:rPr>
        <w:t>la Caridad e</w:t>
      </w:r>
      <w:r>
        <w:rPr>
          <w:b/>
          <w:color w:val="FF0000"/>
        </w:rPr>
        <w:t>x</w:t>
      </w:r>
      <w:r w:rsidR="00027AB9" w:rsidRPr="00027AB9">
        <w:rPr>
          <w:b/>
          <w:color w:val="FF0000"/>
        </w:rPr>
        <w:t>tend</w:t>
      </w:r>
      <w:r w:rsidR="00027AB9" w:rsidRPr="00027AB9">
        <w:rPr>
          <w:b/>
          <w:color w:val="FF0000"/>
        </w:rPr>
        <w:t>i</w:t>
      </w:r>
      <w:r w:rsidR="00027AB9" w:rsidRPr="00027AB9">
        <w:rPr>
          <w:b/>
          <w:color w:val="FF0000"/>
        </w:rPr>
        <w:t>da</w:t>
      </w:r>
      <w:r>
        <w:rPr>
          <w:b/>
          <w:color w:val="FF0000"/>
        </w:rPr>
        <w:t>s</w:t>
      </w:r>
      <w:r w:rsidR="00027AB9" w:rsidRPr="00027AB9">
        <w:rPr>
          <w:b/>
          <w:color w:val="FF0000"/>
        </w:rPr>
        <w:t xml:space="preserve"> por el mundo entero. Siguió a S. Vicente de </w:t>
      </w:r>
      <w:r>
        <w:rPr>
          <w:b/>
          <w:color w:val="FF0000"/>
        </w:rPr>
        <w:t>Paúl</w:t>
      </w:r>
      <w:r w:rsidR="00027AB9" w:rsidRPr="00027AB9">
        <w:rPr>
          <w:b/>
          <w:color w:val="FF0000"/>
        </w:rPr>
        <w:t xml:space="preserve"> en su amor a los p</w:t>
      </w:r>
      <w:r w:rsidR="0094660D">
        <w:rPr>
          <w:b/>
          <w:color w:val="FF0000"/>
        </w:rPr>
        <w:t>o</w:t>
      </w:r>
      <w:r w:rsidR="00027AB9" w:rsidRPr="00027AB9">
        <w:rPr>
          <w:b/>
          <w:color w:val="FF0000"/>
        </w:rPr>
        <w:t>bres</w:t>
      </w:r>
      <w:r w:rsidR="0094660D">
        <w:rPr>
          <w:b/>
          <w:color w:val="FF0000"/>
        </w:rPr>
        <w:t>, pero fue ella el</w:t>
      </w:r>
      <w:r w:rsidR="00027AB9" w:rsidRPr="00027AB9">
        <w:rPr>
          <w:b/>
          <w:color w:val="FF0000"/>
        </w:rPr>
        <w:t xml:space="preserve"> modelo de</w:t>
      </w:r>
      <w:r w:rsidR="0094660D">
        <w:rPr>
          <w:b/>
          <w:color w:val="FF0000"/>
        </w:rPr>
        <w:t xml:space="preserve"> </w:t>
      </w:r>
      <w:r w:rsidR="00027AB9" w:rsidRPr="00027AB9">
        <w:rPr>
          <w:b/>
          <w:color w:val="FF0000"/>
        </w:rPr>
        <w:t>todas las mujeres que se entrega</w:t>
      </w:r>
      <w:r w:rsidR="000771C1">
        <w:rPr>
          <w:b/>
          <w:color w:val="FF0000"/>
        </w:rPr>
        <w:t xml:space="preserve">ron y se siguen entregando </w:t>
      </w:r>
      <w:r w:rsidR="00027AB9" w:rsidRPr="00027AB9">
        <w:rPr>
          <w:b/>
          <w:color w:val="FF0000"/>
        </w:rPr>
        <w:t>al ser</w:t>
      </w:r>
      <w:r w:rsidR="0094660D">
        <w:rPr>
          <w:b/>
          <w:color w:val="FF0000"/>
        </w:rPr>
        <w:t>vici</w:t>
      </w:r>
      <w:r>
        <w:rPr>
          <w:b/>
          <w:color w:val="FF0000"/>
        </w:rPr>
        <w:t>o</w:t>
      </w:r>
      <w:r w:rsidR="000771C1">
        <w:rPr>
          <w:b/>
          <w:color w:val="FF0000"/>
        </w:rPr>
        <w:t xml:space="preserve"> de los huérfanos, de los enfermos, de los mendigos, de los que sufren. La</w:t>
      </w:r>
      <w:r w:rsidR="00027AB9" w:rsidRPr="00027AB9">
        <w:rPr>
          <w:b/>
          <w:color w:val="FF0000"/>
        </w:rPr>
        <w:t xml:space="preserve"> bondad y </w:t>
      </w:r>
      <w:r>
        <w:rPr>
          <w:b/>
          <w:color w:val="FF0000"/>
        </w:rPr>
        <w:t>sacrificio</w:t>
      </w:r>
      <w:r w:rsidR="00027AB9" w:rsidRPr="00027AB9">
        <w:rPr>
          <w:b/>
          <w:color w:val="FF0000"/>
        </w:rPr>
        <w:t xml:space="preserve"> son palabra</w:t>
      </w:r>
      <w:r w:rsidR="0094660D">
        <w:rPr>
          <w:b/>
          <w:color w:val="FF0000"/>
        </w:rPr>
        <w:t>s</w:t>
      </w:r>
      <w:r w:rsidR="00027AB9" w:rsidRPr="00027AB9">
        <w:rPr>
          <w:b/>
          <w:color w:val="FF0000"/>
        </w:rPr>
        <w:t xml:space="preserve"> claves para los que se dedican a hacer el bien entre los niños</w:t>
      </w:r>
      <w:r w:rsidR="0094660D">
        <w:rPr>
          <w:b/>
          <w:color w:val="FF0000"/>
        </w:rPr>
        <w:t>, entre los p</w:t>
      </w:r>
      <w:r w:rsidR="0094660D">
        <w:rPr>
          <w:b/>
          <w:color w:val="FF0000"/>
        </w:rPr>
        <w:t>o</w:t>
      </w:r>
      <w:r w:rsidR="0094660D">
        <w:rPr>
          <w:b/>
          <w:color w:val="FF0000"/>
        </w:rPr>
        <w:t>bres, entre todo los que s</w:t>
      </w:r>
      <w:r w:rsidR="0094660D">
        <w:rPr>
          <w:b/>
          <w:color w:val="FF0000"/>
        </w:rPr>
        <w:t>u</w:t>
      </w:r>
      <w:r w:rsidR="0094660D">
        <w:rPr>
          <w:b/>
          <w:color w:val="FF0000"/>
        </w:rPr>
        <w:t>fren.</w:t>
      </w:r>
    </w:p>
    <w:p w:rsidR="00E6669C" w:rsidRDefault="00657C2E" w:rsidP="006F3C61">
      <w:pPr>
        <w:pStyle w:val="NormalWeb"/>
        <w:spacing w:before="0" w:beforeAutospacing="0" w:after="0" w:afterAutospacing="0"/>
        <w:jc w:val="both"/>
        <w:rPr>
          <w:rFonts w:ascii="Arial" w:hAnsi="Arial" w:cs="Arial"/>
          <w:b/>
        </w:rPr>
      </w:pPr>
      <w:r w:rsidRPr="001252D5">
        <w:rPr>
          <w:rFonts w:ascii="Arial" w:hAnsi="Arial" w:cs="Arial"/>
          <w:b/>
        </w:rPr>
        <w:t xml:space="preserve">     </w:t>
      </w:r>
    </w:p>
    <w:p w:rsidR="0094660D" w:rsidRPr="00027AB9" w:rsidRDefault="000771C1" w:rsidP="0094660D">
      <w:pPr>
        <w:pStyle w:val="NormalWeb"/>
        <w:spacing w:before="0" w:beforeAutospacing="0" w:after="0" w:afterAutospacing="0"/>
        <w:jc w:val="both"/>
        <w:rPr>
          <w:rFonts w:ascii="Arial" w:hAnsi="Arial" w:cs="Arial"/>
          <w:b/>
        </w:rPr>
      </w:pPr>
      <w:r>
        <w:rPr>
          <w:rFonts w:ascii="Arial" w:hAnsi="Arial" w:cs="Arial"/>
          <w:b/>
          <w:bCs/>
        </w:rPr>
        <w:t xml:space="preserve">  </w:t>
      </w:r>
      <w:r w:rsidR="0094660D">
        <w:rPr>
          <w:rFonts w:ascii="Arial" w:hAnsi="Arial" w:cs="Arial"/>
          <w:b/>
          <w:bCs/>
        </w:rPr>
        <w:t xml:space="preserve">  </w:t>
      </w:r>
      <w:r w:rsidR="0094660D" w:rsidRPr="00027AB9">
        <w:rPr>
          <w:rFonts w:ascii="Arial" w:hAnsi="Arial" w:cs="Arial"/>
          <w:b/>
          <w:bCs/>
        </w:rPr>
        <w:t xml:space="preserve">Luisa de </w:t>
      </w:r>
      <w:proofErr w:type="spellStart"/>
      <w:r w:rsidR="0094660D" w:rsidRPr="00027AB9">
        <w:rPr>
          <w:rFonts w:ascii="Arial" w:hAnsi="Arial" w:cs="Arial"/>
          <w:b/>
          <w:bCs/>
        </w:rPr>
        <w:t>Marillac</w:t>
      </w:r>
      <w:proofErr w:type="spellEnd"/>
      <w:r w:rsidR="0094660D" w:rsidRPr="00027AB9">
        <w:rPr>
          <w:rFonts w:ascii="Arial" w:hAnsi="Arial" w:cs="Arial"/>
          <w:b/>
        </w:rPr>
        <w:t xml:space="preserve"> (</w:t>
      </w:r>
      <w:hyperlink r:id="rId9" w:tooltip="París" w:history="1">
        <w:r w:rsidR="0094660D" w:rsidRPr="00027AB9">
          <w:rPr>
            <w:rStyle w:val="Hipervnculo"/>
            <w:rFonts w:ascii="Arial" w:hAnsi="Arial" w:cs="Arial"/>
            <w:b/>
            <w:color w:val="auto"/>
            <w:u w:val="none"/>
          </w:rPr>
          <w:t>París</w:t>
        </w:r>
      </w:hyperlink>
      <w:r w:rsidR="0094660D" w:rsidRPr="00027AB9">
        <w:rPr>
          <w:rFonts w:ascii="Arial" w:hAnsi="Arial" w:cs="Arial"/>
          <w:b/>
        </w:rPr>
        <w:t xml:space="preserve">, </w:t>
      </w:r>
      <w:hyperlink r:id="rId10" w:tooltip="12 de agosto" w:history="1">
        <w:r w:rsidR="0094660D" w:rsidRPr="00027AB9">
          <w:rPr>
            <w:rStyle w:val="Hipervnculo"/>
            <w:rFonts w:ascii="Arial" w:hAnsi="Arial" w:cs="Arial"/>
            <w:b/>
            <w:color w:val="auto"/>
            <w:u w:val="none"/>
          </w:rPr>
          <w:t>12 de agosto</w:t>
        </w:r>
      </w:hyperlink>
      <w:r w:rsidR="0094660D" w:rsidRPr="00027AB9">
        <w:rPr>
          <w:rFonts w:ascii="Arial" w:hAnsi="Arial" w:cs="Arial"/>
          <w:b/>
        </w:rPr>
        <w:t xml:space="preserve"> de </w:t>
      </w:r>
      <w:hyperlink r:id="rId11" w:tooltip="1591" w:history="1">
        <w:r w:rsidR="0094660D" w:rsidRPr="00027AB9">
          <w:rPr>
            <w:rStyle w:val="Hipervnculo"/>
            <w:rFonts w:ascii="Arial" w:hAnsi="Arial" w:cs="Arial"/>
            <w:b/>
            <w:color w:val="auto"/>
            <w:u w:val="none"/>
          </w:rPr>
          <w:t>1591</w:t>
        </w:r>
      </w:hyperlink>
      <w:r w:rsidR="0094660D" w:rsidRPr="00027AB9">
        <w:rPr>
          <w:rFonts w:ascii="Arial" w:hAnsi="Arial" w:cs="Arial"/>
          <w:b/>
        </w:rPr>
        <w:t>-</w:t>
      </w:r>
      <w:hyperlink r:id="rId12" w:tooltip="Ibíd." w:history="1">
        <w:r w:rsidR="0094660D" w:rsidRPr="00027AB9">
          <w:rPr>
            <w:rStyle w:val="Hipervnculo"/>
            <w:rFonts w:ascii="Arial" w:hAnsi="Arial" w:cs="Arial"/>
            <w:b/>
            <w:color w:val="auto"/>
            <w:u w:val="none"/>
          </w:rPr>
          <w:t>ibíd.</w:t>
        </w:r>
      </w:hyperlink>
      <w:r w:rsidR="0094660D" w:rsidRPr="00027AB9">
        <w:rPr>
          <w:rFonts w:ascii="Arial" w:hAnsi="Arial" w:cs="Arial"/>
          <w:b/>
        </w:rPr>
        <w:t xml:space="preserve">, </w:t>
      </w:r>
      <w:hyperlink r:id="rId13" w:tooltip="15 de marzo" w:history="1">
        <w:r w:rsidR="0094660D" w:rsidRPr="00027AB9">
          <w:rPr>
            <w:rStyle w:val="Hipervnculo"/>
            <w:rFonts w:ascii="Arial" w:hAnsi="Arial" w:cs="Arial"/>
            <w:b/>
            <w:color w:val="auto"/>
            <w:u w:val="none"/>
          </w:rPr>
          <w:t>15 de marzo</w:t>
        </w:r>
      </w:hyperlink>
      <w:r w:rsidR="0094660D" w:rsidRPr="00027AB9">
        <w:rPr>
          <w:rFonts w:ascii="Arial" w:hAnsi="Arial" w:cs="Arial"/>
          <w:b/>
        </w:rPr>
        <w:t xml:space="preserve"> de </w:t>
      </w:r>
      <w:hyperlink r:id="rId14" w:tooltip="1660" w:history="1">
        <w:r w:rsidR="0094660D" w:rsidRPr="00027AB9">
          <w:rPr>
            <w:rStyle w:val="Hipervnculo"/>
            <w:rFonts w:ascii="Arial" w:hAnsi="Arial" w:cs="Arial"/>
            <w:b/>
            <w:color w:val="auto"/>
            <w:u w:val="none"/>
          </w:rPr>
          <w:t>1660</w:t>
        </w:r>
      </w:hyperlink>
      <w:r w:rsidR="0094660D" w:rsidRPr="00027AB9">
        <w:rPr>
          <w:rFonts w:ascii="Arial" w:hAnsi="Arial" w:cs="Arial"/>
          <w:b/>
        </w:rPr>
        <w:t>) fue la cofund</w:t>
      </w:r>
      <w:r w:rsidR="0094660D" w:rsidRPr="00027AB9">
        <w:rPr>
          <w:rFonts w:ascii="Arial" w:hAnsi="Arial" w:cs="Arial"/>
          <w:b/>
        </w:rPr>
        <w:t>a</w:t>
      </w:r>
      <w:r w:rsidR="0094660D" w:rsidRPr="00027AB9">
        <w:rPr>
          <w:rFonts w:ascii="Arial" w:hAnsi="Arial" w:cs="Arial"/>
          <w:b/>
        </w:rPr>
        <w:t xml:space="preserve">dora (junto a </w:t>
      </w:r>
      <w:hyperlink r:id="rId15" w:tooltip="Vicente de Paúl" w:history="1">
        <w:r w:rsidR="0094660D" w:rsidRPr="00027AB9">
          <w:rPr>
            <w:rStyle w:val="Hipervnculo"/>
            <w:rFonts w:ascii="Arial" w:hAnsi="Arial" w:cs="Arial"/>
            <w:b/>
            <w:color w:val="auto"/>
            <w:u w:val="none"/>
          </w:rPr>
          <w:t>Vicente de Paúl</w:t>
        </w:r>
      </w:hyperlink>
      <w:r w:rsidR="0094660D" w:rsidRPr="00027AB9">
        <w:rPr>
          <w:rFonts w:ascii="Arial" w:hAnsi="Arial" w:cs="Arial"/>
          <w:b/>
        </w:rPr>
        <w:t xml:space="preserve">) de las </w:t>
      </w:r>
      <w:hyperlink r:id="rId16" w:tooltip="Hijas de la Caridad de San Vicente de Paúl" w:history="1">
        <w:r w:rsidR="0094660D" w:rsidRPr="00027AB9">
          <w:rPr>
            <w:rStyle w:val="Hipervnculo"/>
            <w:rFonts w:ascii="Arial" w:hAnsi="Arial" w:cs="Arial"/>
            <w:b/>
            <w:color w:val="auto"/>
            <w:u w:val="none"/>
          </w:rPr>
          <w:t>Hijas de la Caridad</w:t>
        </w:r>
      </w:hyperlink>
      <w:r w:rsidR="0094660D" w:rsidRPr="00027AB9">
        <w:rPr>
          <w:rFonts w:ascii="Arial" w:hAnsi="Arial" w:cs="Arial"/>
          <w:b/>
        </w:rPr>
        <w:t xml:space="preserve">, congregación de marcado carácter asistencial. </w:t>
      </w:r>
      <w:proofErr w:type="spellStart"/>
      <w:r w:rsidR="0094660D" w:rsidRPr="00027AB9">
        <w:rPr>
          <w:rFonts w:ascii="Arial" w:hAnsi="Arial" w:cs="Arial"/>
          <w:b/>
        </w:rPr>
        <w:t>Marillac</w:t>
      </w:r>
      <w:proofErr w:type="spellEnd"/>
      <w:r w:rsidR="0094660D" w:rsidRPr="00027AB9">
        <w:rPr>
          <w:rFonts w:ascii="Arial" w:hAnsi="Arial" w:cs="Arial"/>
          <w:b/>
        </w:rPr>
        <w:t xml:space="preserve"> reformó la atención que se proporcionaba en los hospitales, orfanatos, casas de expósitos, asilos, hogares de adopción, instituciones psiquiátricas y centros de ayuda en la </w:t>
      </w:r>
      <w:hyperlink r:id="rId17" w:tooltip="Francia" w:history="1">
        <w:r w:rsidR="0094660D" w:rsidRPr="00027AB9">
          <w:rPr>
            <w:rStyle w:val="Hipervnculo"/>
            <w:rFonts w:ascii="Arial" w:hAnsi="Arial" w:cs="Arial"/>
            <w:b/>
            <w:color w:val="auto"/>
            <w:u w:val="none"/>
          </w:rPr>
          <w:t>Francia</w:t>
        </w:r>
      </w:hyperlink>
      <w:r w:rsidR="0094660D" w:rsidRPr="00027AB9">
        <w:rPr>
          <w:rFonts w:ascii="Arial" w:hAnsi="Arial" w:cs="Arial"/>
          <w:b/>
        </w:rPr>
        <w:t xml:space="preserve"> de su época. </w:t>
      </w:r>
      <w:hyperlink r:id="rId18" w:tooltip="Canonización" w:history="1">
        <w:r w:rsidR="0094660D" w:rsidRPr="00027AB9">
          <w:rPr>
            <w:rStyle w:val="Hipervnculo"/>
            <w:rFonts w:ascii="Arial" w:hAnsi="Arial" w:cs="Arial"/>
            <w:b/>
            <w:color w:val="auto"/>
            <w:u w:val="none"/>
          </w:rPr>
          <w:t>Canonizada</w:t>
        </w:r>
      </w:hyperlink>
      <w:r w:rsidR="0094660D" w:rsidRPr="00027AB9">
        <w:rPr>
          <w:rFonts w:ascii="Arial" w:hAnsi="Arial" w:cs="Arial"/>
          <w:b/>
        </w:rPr>
        <w:t xml:space="preserve"> por la </w:t>
      </w:r>
      <w:hyperlink r:id="rId19" w:tooltip="Iglesia católica" w:history="1">
        <w:r w:rsidR="0094660D" w:rsidRPr="00027AB9">
          <w:rPr>
            <w:rStyle w:val="Hipervnculo"/>
            <w:rFonts w:ascii="Arial" w:hAnsi="Arial" w:cs="Arial"/>
            <w:b/>
            <w:color w:val="auto"/>
            <w:u w:val="none"/>
          </w:rPr>
          <w:t>Iglesia católica</w:t>
        </w:r>
      </w:hyperlink>
      <w:r w:rsidR="0094660D" w:rsidRPr="00027AB9">
        <w:rPr>
          <w:rFonts w:ascii="Arial" w:hAnsi="Arial" w:cs="Arial"/>
          <w:b/>
        </w:rPr>
        <w:t>, su solemnidad se c</w:t>
      </w:r>
      <w:r w:rsidR="0094660D" w:rsidRPr="00027AB9">
        <w:rPr>
          <w:rFonts w:ascii="Arial" w:hAnsi="Arial" w:cs="Arial"/>
          <w:b/>
        </w:rPr>
        <w:t>e</w:t>
      </w:r>
      <w:r w:rsidR="0094660D" w:rsidRPr="00027AB9">
        <w:rPr>
          <w:rFonts w:ascii="Arial" w:hAnsi="Arial" w:cs="Arial"/>
          <w:b/>
        </w:rPr>
        <w:t xml:space="preserve">lebra el </w:t>
      </w:r>
      <w:hyperlink r:id="rId20" w:tooltip="9 de mayo" w:history="1">
        <w:r w:rsidR="0094660D" w:rsidRPr="00027AB9">
          <w:rPr>
            <w:rStyle w:val="Hipervnculo"/>
            <w:rFonts w:ascii="Arial" w:hAnsi="Arial" w:cs="Arial"/>
            <w:b/>
            <w:color w:val="auto"/>
            <w:u w:val="none"/>
          </w:rPr>
          <w:t>9 de mayo</w:t>
        </w:r>
      </w:hyperlink>
      <w:r w:rsidR="0094660D" w:rsidRPr="00027AB9">
        <w:rPr>
          <w:rFonts w:ascii="Arial" w:hAnsi="Arial" w:cs="Arial"/>
          <w:b/>
        </w:rPr>
        <w:t>.</w:t>
      </w:r>
    </w:p>
    <w:p w:rsidR="0094660D" w:rsidRPr="00027AB9" w:rsidRDefault="0094660D" w:rsidP="0094660D">
      <w:pPr>
        <w:pStyle w:val="NormalWeb"/>
        <w:spacing w:before="0" w:beforeAutospacing="0" w:after="0" w:afterAutospacing="0"/>
        <w:jc w:val="both"/>
        <w:rPr>
          <w:rFonts w:ascii="Arial" w:hAnsi="Arial" w:cs="Arial"/>
          <w:b/>
        </w:rPr>
      </w:pPr>
    </w:p>
    <w:p w:rsidR="0094660D" w:rsidRPr="00027AB9" w:rsidRDefault="0094660D" w:rsidP="0094660D">
      <w:pPr>
        <w:pStyle w:val="NormalWeb"/>
        <w:spacing w:before="0" w:beforeAutospacing="0" w:after="0" w:afterAutospacing="0"/>
        <w:jc w:val="both"/>
        <w:rPr>
          <w:rFonts w:ascii="Arial" w:hAnsi="Arial" w:cs="Arial"/>
          <w:b/>
        </w:rPr>
      </w:pPr>
      <w:r>
        <w:rPr>
          <w:rFonts w:ascii="Arial" w:hAnsi="Arial" w:cs="Arial"/>
          <w:b/>
        </w:rPr>
        <w:t xml:space="preserve">   N</w:t>
      </w:r>
      <w:r w:rsidRPr="00027AB9">
        <w:rPr>
          <w:rFonts w:ascii="Arial" w:hAnsi="Arial" w:cs="Arial"/>
          <w:b/>
        </w:rPr>
        <w:t xml:space="preserve">ació en París, de una familia noble de </w:t>
      </w:r>
      <w:hyperlink r:id="rId21" w:tooltip="Auvernia" w:history="1">
        <w:r w:rsidRPr="00027AB9">
          <w:rPr>
            <w:rStyle w:val="Hipervnculo"/>
            <w:rFonts w:ascii="Arial" w:hAnsi="Arial" w:cs="Arial"/>
            <w:b/>
            <w:color w:val="auto"/>
            <w:u w:val="none"/>
          </w:rPr>
          <w:t>Auvernia</w:t>
        </w:r>
      </w:hyperlink>
      <w:r>
        <w:rPr>
          <w:rFonts w:ascii="Arial" w:hAnsi="Arial" w:cs="Arial"/>
          <w:b/>
        </w:rPr>
        <w:t>, y</w:t>
      </w:r>
      <w:r w:rsidRPr="00027AB9">
        <w:rPr>
          <w:rFonts w:ascii="Arial" w:hAnsi="Arial" w:cs="Arial"/>
          <w:b/>
        </w:rPr>
        <w:t xml:space="preserve"> como hija natural de Louis I de </w:t>
      </w:r>
      <w:proofErr w:type="spellStart"/>
      <w:r w:rsidRPr="00027AB9">
        <w:rPr>
          <w:rFonts w:ascii="Arial" w:hAnsi="Arial" w:cs="Arial"/>
          <w:b/>
        </w:rPr>
        <w:t>Mar</w:t>
      </w:r>
      <w:r w:rsidRPr="00027AB9">
        <w:rPr>
          <w:rFonts w:ascii="Arial" w:hAnsi="Arial" w:cs="Arial"/>
          <w:b/>
        </w:rPr>
        <w:t>i</w:t>
      </w:r>
      <w:r w:rsidRPr="00027AB9">
        <w:rPr>
          <w:rFonts w:ascii="Arial" w:hAnsi="Arial" w:cs="Arial"/>
          <w:b/>
        </w:rPr>
        <w:t>llac</w:t>
      </w:r>
      <w:proofErr w:type="spellEnd"/>
      <w:r w:rsidRPr="00027AB9">
        <w:rPr>
          <w:rFonts w:ascii="Arial" w:hAnsi="Arial" w:cs="Arial"/>
          <w:b/>
        </w:rPr>
        <w:t xml:space="preserve"> (1556-1604) caballero y señor de </w:t>
      </w:r>
      <w:proofErr w:type="spellStart"/>
      <w:r w:rsidRPr="00027AB9">
        <w:rPr>
          <w:rFonts w:ascii="Arial" w:hAnsi="Arial" w:cs="Arial"/>
          <w:b/>
        </w:rPr>
        <w:t>Ferrières</w:t>
      </w:r>
      <w:proofErr w:type="spellEnd"/>
      <w:r w:rsidRPr="00027AB9">
        <w:rPr>
          <w:rFonts w:ascii="Arial" w:hAnsi="Arial" w:cs="Arial"/>
          <w:b/>
        </w:rPr>
        <w:t>-in-</w:t>
      </w:r>
      <w:proofErr w:type="spellStart"/>
      <w:r w:rsidRPr="00027AB9">
        <w:rPr>
          <w:rFonts w:ascii="Arial" w:hAnsi="Arial" w:cs="Arial"/>
          <w:b/>
        </w:rPr>
        <w:t>Brie</w:t>
      </w:r>
      <w:proofErr w:type="spellEnd"/>
      <w:r w:rsidRPr="00027AB9">
        <w:rPr>
          <w:rFonts w:ascii="Arial" w:hAnsi="Arial" w:cs="Arial"/>
          <w:b/>
        </w:rPr>
        <w:t xml:space="preserve"> i de </w:t>
      </w:r>
      <w:proofErr w:type="spellStart"/>
      <w:r w:rsidRPr="00027AB9">
        <w:rPr>
          <w:rFonts w:ascii="Arial" w:hAnsi="Arial" w:cs="Arial"/>
          <w:b/>
        </w:rPr>
        <w:t>Villiers</w:t>
      </w:r>
      <w:proofErr w:type="spellEnd"/>
      <w:r w:rsidRPr="00027AB9">
        <w:rPr>
          <w:rFonts w:ascii="Arial" w:hAnsi="Arial" w:cs="Arial"/>
          <w:b/>
        </w:rPr>
        <w:t>-Adam. Luisa no conoció a su madre y su padre murió cuando ella tenía trece años. No obstante, estuvo bien cuid</w:t>
      </w:r>
      <w:r w:rsidRPr="00027AB9">
        <w:rPr>
          <w:rFonts w:ascii="Arial" w:hAnsi="Arial" w:cs="Arial"/>
          <w:b/>
        </w:rPr>
        <w:t>a</w:t>
      </w:r>
      <w:r w:rsidRPr="00027AB9">
        <w:rPr>
          <w:rFonts w:ascii="Arial" w:hAnsi="Arial" w:cs="Arial"/>
          <w:b/>
        </w:rPr>
        <w:t xml:space="preserve">da y recibió la educación en el monasterio real de </w:t>
      </w:r>
      <w:proofErr w:type="spellStart"/>
      <w:r w:rsidRPr="00027AB9">
        <w:rPr>
          <w:rFonts w:ascii="Arial" w:hAnsi="Arial" w:cs="Arial"/>
          <w:b/>
        </w:rPr>
        <w:t>Poissy</w:t>
      </w:r>
      <w:proofErr w:type="spellEnd"/>
      <w:r w:rsidRPr="00027AB9">
        <w:rPr>
          <w:rFonts w:ascii="Arial" w:hAnsi="Arial" w:cs="Arial"/>
          <w:b/>
        </w:rPr>
        <w:t xml:space="preserve">, cerca de </w:t>
      </w:r>
      <w:hyperlink r:id="rId22" w:tooltip="París" w:history="1">
        <w:r w:rsidRPr="00027AB9">
          <w:rPr>
            <w:rStyle w:val="Hipervnculo"/>
            <w:rFonts w:ascii="Arial" w:hAnsi="Arial" w:cs="Arial"/>
            <w:b/>
            <w:color w:val="auto"/>
            <w:u w:val="none"/>
          </w:rPr>
          <w:t>París</w:t>
        </w:r>
      </w:hyperlink>
      <w:r w:rsidRPr="00027AB9">
        <w:rPr>
          <w:rFonts w:ascii="Arial" w:hAnsi="Arial" w:cs="Arial"/>
          <w:b/>
        </w:rPr>
        <w:t xml:space="preserve"> dónde su tía era religiosa dominica. </w:t>
      </w:r>
    </w:p>
    <w:p w:rsidR="0094660D" w:rsidRPr="004331C8" w:rsidRDefault="0094660D" w:rsidP="0094660D">
      <w:pPr>
        <w:pStyle w:val="Ttulo2"/>
        <w:spacing w:before="0" w:beforeAutospacing="0" w:after="0" w:afterAutospacing="0"/>
        <w:jc w:val="both"/>
        <w:rPr>
          <w:rStyle w:val="mw-headline"/>
          <w:rFonts w:ascii="Arial" w:hAnsi="Arial" w:cs="Arial"/>
          <w:color w:val="FF0000"/>
          <w:sz w:val="24"/>
          <w:szCs w:val="24"/>
        </w:rPr>
      </w:pPr>
    </w:p>
    <w:p w:rsidR="0094660D" w:rsidRPr="004331C8" w:rsidRDefault="0094660D" w:rsidP="0094660D">
      <w:pPr>
        <w:pStyle w:val="Ttulo2"/>
        <w:spacing w:before="0" w:beforeAutospacing="0" w:after="0" w:afterAutospacing="0"/>
        <w:jc w:val="both"/>
        <w:rPr>
          <w:rFonts w:ascii="Arial" w:hAnsi="Arial" w:cs="Arial"/>
          <w:color w:val="FF0000"/>
          <w:sz w:val="24"/>
          <w:szCs w:val="24"/>
        </w:rPr>
      </w:pPr>
      <w:r w:rsidRPr="004331C8">
        <w:rPr>
          <w:rStyle w:val="mw-headline"/>
          <w:rFonts w:ascii="Arial" w:hAnsi="Arial" w:cs="Arial"/>
          <w:color w:val="FF0000"/>
          <w:sz w:val="24"/>
          <w:szCs w:val="24"/>
        </w:rPr>
        <w:t>Trayectoria biográfica</w:t>
      </w:r>
    </w:p>
    <w:p w:rsidR="0094660D" w:rsidRDefault="00027AB9" w:rsidP="006F3C61">
      <w:pPr>
        <w:pStyle w:val="estilo3"/>
        <w:jc w:val="both"/>
        <w:rPr>
          <w:rFonts w:ascii="Arial" w:hAnsi="Arial" w:cs="Arial"/>
          <w:b/>
        </w:rPr>
      </w:pPr>
      <w:r>
        <w:rPr>
          <w:rFonts w:ascii="Arial" w:hAnsi="Arial" w:cs="Arial"/>
          <w:b/>
        </w:rPr>
        <w:t xml:space="preserve">   </w:t>
      </w:r>
      <w:r w:rsidR="006F3C61" w:rsidRPr="006F3C61">
        <w:rPr>
          <w:rFonts w:ascii="Arial" w:hAnsi="Arial" w:cs="Arial"/>
          <w:b/>
        </w:rPr>
        <w:t>A los quince años quiso entrar en un convento de capuchinas, pero la disuadieron por su delicada salud. Muere entonces su padre</w:t>
      </w:r>
      <w:r w:rsidR="0094660D">
        <w:rPr>
          <w:rFonts w:ascii="Arial" w:hAnsi="Arial" w:cs="Arial"/>
          <w:b/>
        </w:rPr>
        <w:t xml:space="preserve"> y queda sufriendo su soledad.</w:t>
      </w:r>
    </w:p>
    <w:p w:rsidR="0094660D" w:rsidRDefault="0094660D" w:rsidP="0094660D">
      <w:pPr>
        <w:pStyle w:val="NormalWeb"/>
        <w:spacing w:before="0" w:beforeAutospacing="0" w:after="0" w:afterAutospacing="0"/>
        <w:jc w:val="both"/>
        <w:rPr>
          <w:rFonts w:ascii="Arial" w:hAnsi="Arial" w:cs="Arial"/>
          <w:b/>
        </w:rPr>
      </w:pPr>
      <w:r>
        <w:rPr>
          <w:rFonts w:ascii="Arial" w:hAnsi="Arial" w:cs="Arial"/>
          <w:b/>
        </w:rPr>
        <w:t xml:space="preserve">     </w:t>
      </w:r>
      <w:r w:rsidRPr="00027AB9">
        <w:rPr>
          <w:rFonts w:ascii="Arial" w:hAnsi="Arial" w:cs="Arial"/>
          <w:b/>
        </w:rPr>
        <w:t xml:space="preserve">En 1604, muerta su tía, viajó a París, donde será tutor su tío Michel de </w:t>
      </w:r>
      <w:proofErr w:type="spellStart"/>
      <w:r w:rsidRPr="00027AB9">
        <w:rPr>
          <w:rFonts w:ascii="Arial" w:hAnsi="Arial" w:cs="Arial"/>
          <w:b/>
        </w:rPr>
        <w:t>Marillac</w:t>
      </w:r>
      <w:proofErr w:type="spellEnd"/>
      <w:r w:rsidRPr="00027AB9">
        <w:rPr>
          <w:rFonts w:ascii="Arial" w:hAnsi="Arial" w:cs="Arial"/>
          <w:b/>
        </w:rPr>
        <w:t xml:space="preserve"> (1560-1632), futuro canciller de Francia. Luisa aprendió a llevar una casa y entró en los ambientes de reforma católica de la capital, frecuentando las capuchinas del </w:t>
      </w:r>
      <w:proofErr w:type="spellStart"/>
      <w:r w:rsidRPr="00027AB9">
        <w:rPr>
          <w:rFonts w:ascii="Arial" w:hAnsi="Arial" w:cs="Arial"/>
          <w:b/>
        </w:rPr>
        <w:t>Foubourg</w:t>
      </w:r>
      <w:proofErr w:type="spellEnd"/>
      <w:r w:rsidRPr="00027AB9">
        <w:rPr>
          <w:rFonts w:ascii="Arial" w:hAnsi="Arial" w:cs="Arial"/>
          <w:b/>
        </w:rPr>
        <w:t xml:space="preserve"> Saint-Honoré. Pensó ingresar en alguna congregación e hizo voto de servir a Dios y al prójimo.</w:t>
      </w:r>
      <w:r>
        <w:rPr>
          <w:rFonts w:ascii="Arial" w:hAnsi="Arial" w:cs="Arial"/>
          <w:b/>
        </w:rPr>
        <w:t xml:space="preserve"> </w:t>
      </w:r>
      <w:r w:rsidRPr="00027AB9">
        <w:rPr>
          <w:rFonts w:ascii="Arial" w:hAnsi="Arial" w:cs="Arial"/>
          <w:b/>
        </w:rPr>
        <w:t xml:space="preserve">Pero al no tener una buena salud ,no la aceptaron las religiosas capuchinas. </w:t>
      </w:r>
    </w:p>
    <w:p w:rsidR="0094660D" w:rsidRDefault="0094660D" w:rsidP="0094660D">
      <w:pPr>
        <w:pStyle w:val="estilo3"/>
        <w:jc w:val="both"/>
        <w:rPr>
          <w:rFonts w:ascii="Arial" w:hAnsi="Arial" w:cs="Arial"/>
          <w:b/>
        </w:rPr>
      </w:pPr>
      <w:r>
        <w:rPr>
          <w:rFonts w:ascii="Arial" w:hAnsi="Arial" w:cs="Arial"/>
          <w:b/>
        </w:rPr>
        <w:t xml:space="preserve">   </w:t>
      </w:r>
      <w:r w:rsidRPr="00027AB9">
        <w:rPr>
          <w:rFonts w:ascii="Arial" w:hAnsi="Arial" w:cs="Arial"/>
          <w:b/>
        </w:rPr>
        <w:t>Desolada por esta negativa, Luisa estaba desorientada sobre el próximo paso en su c</w:t>
      </w:r>
      <w:r w:rsidRPr="00027AB9">
        <w:rPr>
          <w:rFonts w:ascii="Arial" w:hAnsi="Arial" w:cs="Arial"/>
          <w:b/>
        </w:rPr>
        <w:t>a</w:t>
      </w:r>
      <w:r w:rsidRPr="00027AB9">
        <w:rPr>
          <w:rFonts w:ascii="Arial" w:hAnsi="Arial" w:cs="Arial"/>
          <w:b/>
        </w:rPr>
        <w:t>mino espiritual. Su familia la convenció de que el matrimonio era la mejor alternativa y un tío suyo arregló su boda con Antonio Le Gras, hombre joven y ambicioso que parecía de</w:t>
      </w:r>
      <w:r w:rsidRPr="00027AB9">
        <w:rPr>
          <w:rFonts w:ascii="Arial" w:hAnsi="Arial" w:cs="Arial"/>
          <w:b/>
        </w:rPr>
        <w:t>s</w:t>
      </w:r>
      <w:r w:rsidRPr="00027AB9">
        <w:rPr>
          <w:rFonts w:ascii="Arial" w:hAnsi="Arial" w:cs="Arial"/>
          <w:b/>
        </w:rPr>
        <w:t xml:space="preserve">tinado a grandes logros. Luisa dio el gran paso hacia el matrimonio en </w:t>
      </w:r>
      <w:hyperlink r:id="rId23" w:tooltip="1613" w:history="1">
        <w:r w:rsidRPr="00027AB9">
          <w:rPr>
            <w:rStyle w:val="Hipervnculo"/>
            <w:rFonts w:ascii="Arial" w:hAnsi="Arial" w:cs="Arial"/>
            <w:b/>
            <w:color w:val="auto"/>
            <w:u w:val="none"/>
          </w:rPr>
          <w:t>1613</w:t>
        </w:r>
      </w:hyperlink>
      <w:r w:rsidRPr="00027AB9">
        <w:rPr>
          <w:rFonts w:ascii="Arial" w:hAnsi="Arial" w:cs="Arial"/>
          <w:b/>
        </w:rPr>
        <w:t>, la pareja tuvo su único niño en el primer año de matrimonio. Aunque consagrada a su familia, Luisa s</w:t>
      </w:r>
      <w:r w:rsidRPr="00027AB9">
        <w:rPr>
          <w:rFonts w:ascii="Arial" w:hAnsi="Arial" w:cs="Arial"/>
          <w:b/>
        </w:rPr>
        <w:t>e</w:t>
      </w:r>
      <w:r w:rsidRPr="00027AB9">
        <w:rPr>
          <w:rFonts w:ascii="Arial" w:hAnsi="Arial" w:cs="Arial"/>
          <w:b/>
        </w:rPr>
        <w:t>guía todavía anhelando una vida de servicio a Dios y cumplir su voto privado de dedic</w:t>
      </w:r>
      <w:r w:rsidRPr="00027AB9">
        <w:rPr>
          <w:rFonts w:ascii="Arial" w:hAnsi="Arial" w:cs="Arial"/>
          <w:b/>
        </w:rPr>
        <w:t>a</w:t>
      </w:r>
      <w:r w:rsidRPr="00027AB9">
        <w:rPr>
          <w:rFonts w:ascii="Arial" w:hAnsi="Arial" w:cs="Arial"/>
          <w:b/>
        </w:rPr>
        <w:t>ción total a</w:t>
      </w:r>
      <w:r w:rsidR="004331C8">
        <w:rPr>
          <w:rFonts w:ascii="Arial" w:hAnsi="Arial" w:cs="Arial"/>
          <w:b/>
        </w:rPr>
        <w:t xml:space="preserve"> Dios</w:t>
      </w:r>
      <w:r w:rsidRPr="00027AB9">
        <w:rPr>
          <w:rFonts w:ascii="Arial" w:hAnsi="Arial" w:cs="Arial"/>
          <w:b/>
        </w:rPr>
        <w:t>. Poco después del nacimiento de su hijo, su marido, Antonio, contrajo una enfermedad crónica y finalmente cayó postrado en cama</w:t>
      </w:r>
      <w:r w:rsidR="004331C8">
        <w:rPr>
          <w:rFonts w:ascii="Arial" w:hAnsi="Arial" w:cs="Arial"/>
          <w:b/>
        </w:rPr>
        <w:t>.</w:t>
      </w:r>
    </w:p>
    <w:p w:rsidR="0094660D" w:rsidRDefault="0094660D" w:rsidP="006F3C61">
      <w:pPr>
        <w:pStyle w:val="estilo3"/>
        <w:jc w:val="both"/>
        <w:rPr>
          <w:rFonts w:ascii="Arial" w:hAnsi="Arial" w:cs="Arial"/>
          <w:b/>
        </w:rPr>
      </w:pPr>
    </w:p>
    <w:p w:rsidR="006F3C61" w:rsidRPr="006F3C61" w:rsidRDefault="004331C8" w:rsidP="006F3C61">
      <w:pPr>
        <w:pStyle w:val="estilo3"/>
        <w:jc w:val="both"/>
        <w:rPr>
          <w:rFonts w:ascii="Arial" w:hAnsi="Arial" w:cs="Arial"/>
          <w:b/>
        </w:rPr>
      </w:pPr>
      <w:r>
        <w:rPr>
          <w:rFonts w:ascii="Arial" w:hAnsi="Arial" w:cs="Arial"/>
          <w:b/>
        </w:rPr>
        <w:lastRenderedPageBreak/>
        <w:t xml:space="preserve">   </w:t>
      </w:r>
      <w:r w:rsidR="0094660D">
        <w:rPr>
          <w:rFonts w:ascii="Arial" w:hAnsi="Arial" w:cs="Arial"/>
          <w:b/>
        </w:rPr>
        <w:t xml:space="preserve"> En el proceso</w:t>
      </w:r>
      <w:r>
        <w:rPr>
          <w:rFonts w:ascii="Arial" w:hAnsi="Arial" w:cs="Arial"/>
          <w:b/>
        </w:rPr>
        <w:t xml:space="preserve"> </w:t>
      </w:r>
      <w:r w:rsidR="0094660D">
        <w:rPr>
          <w:rFonts w:ascii="Arial" w:hAnsi="Arial" w:cs="Arial"/>
          <w:b/>
        </w:rPr>
        <w:t>de beatificación se diría después</w:t>
      </w:r>
      <w:r w:rsidR="006F3C61" w:rsidRPr="006F3C61">
        <w:rPr>
          <w:rFonts w:ascii="Arial" w:hAnsi="Arial" w:cs="Arial"/>
          <w:b/>
        </w:rPr>
        <w:t>: "</w:t>
      </w:r>
      <w:r w:rsidR="006F3C61" w:rsidRPr="0094660D">
        <w:rPr>
          <w:rFonts w:ascii="Arial" w:hAnsi="Arial" w:cs="Arial"/>
          <w:b/>
          <w:i/>
        </w:rPr>
        <w:t>Fue un dechado de esposa cristiana. Con su bondad y dulzura logró ablandar a su marido, que era de carácter poco llevadero, dando el ejemplo de un matrimonio ideal en que todo era común, hasta la oración</w:t>
      </w:r>
      <w:r w:rsidR="006F3C61" w:rsidRPr="006F3C61">
        <w:rPr>
          <w:rFonts w:ascii="Arial" w:hAnsi="Arial" w:cs="Arial"/>
          <w:b/>
        </w:rPr>
        <w:t>".</w:t>
      </w:r>
    </w:p>
    <w:p w:rsidR="006F3C61" w:rsidRDefault="00027AB9" w:rsidP="006F3C61">
      <w:pPr>
        <w:pStyle w:val="estilo3"/>
        <w:jc w:val="both"/>
        <w:rPr>
          <w:rFonts w:ascii="Arial" w:hAnsi="Arial" w:cs="Arial"/>
          <w:b/>
        </w:rPr>
      </w:pPr>
      <w:r>
        <w:rPr>
          <w:rFonts w:ascii="Arial" w:hAnsi="Arial" w:cs="Arial"/>
          <w:b/>
        </w:rPr>
        <w:t xml:space="preserve">   </w:t>
      </w:r>
      <w:r w:rsidR="006F3C61" w:rsidRPr="006F3C61">
        <w:rPr>
          <w:rFonts w:ascii="Arial" w:hAnsi="Arial" w:cs="Arial"/>
          <w:b/>
        </w:rPr>
        <w:t>Tuvieron un hijo al que Luisa le tenía un amor sin límites. Esta experiencia maternal le serviría mucho para la futura fundación. Quedó viuda a los treinta y cuatro años. El señor Le Gras murió santamente en sus brazos. Desde entonces decidió entregarse totalmente a Dios y a las buenas obras.</w:t>
      </w:r>
    </w:p>
    <w:p w:rsidR="0094660D" w:rsidRDefault="0094660D" w:rsidP="006F3C61">
      <w:pPr>
        <w:pStyle w:val="estilo3"/>
        <w:jc w:val="both"/>
        <w:rPr>
          <w:rFonts w:ascii="Arial" w:hAnsi="Arial" w:cs="Arial"/>
          <w:b/>
        </w:rPr>
      </w:pPr>
      <w:r>
        <w:rPr>
          <w:rFonts w:ascii="Arial" w:hAnsi="Arial" w:cs="Arial"/>
          <w:b/>
        </w:rPr>
        <w:t xml:space="preserve">   </w:t>
      </w:r>
      <w:r w:rsidRPr="00027AB9">
        <w:rPr>
          <w:rFonts w:ascii="Arial" w:hAnsi="Arial" w:cs="Arial"/>
          <w:b/>
        </w:rPr>
        <w:t xml:space="preserve">En el siglo XVII en </w:t>
      </w:r>
      <w:hyperlink r:id="rId24" w:tooltip="Francia" w:history="1">
        <w:r w:rsidRPr="00027AB9">
          <w:rPr>
            <w:rStyle w:val="Hipervnculo"/>
            <w:rFonts w:ascii="Arial" w:hAnsi="Arial" w:cs="Arial"/>
            <w:b/>
            <w:color w:val="auto"/>
            <w:u w:val="none"/>
          </w:rPr>
          <w:t>Francia</w:t>
        </w:r>
      </w:hyperlink>
      <w:r w:rsidRPr="00027AB9">
        <w:rPr>
          <w:rFonts w:ascii="Arial" w:hAnsi="Arial" w:cs="Arial"/>
          <w:b/>
        </w:rPr>
        <w:t xml:space="preserve"> el cuidado caritativo de los pobres estaba completamente desorganizado. Muchas personas poco privilegiadas eran víctimas de la inexistencia de cuidados o de las malas condiciones en el hospital. Las «Señoras de la Caridad», fundadas por </w:t>
      </w:r>
      <w:hyperlink r:id="rId25" w:tooltip="Vicente de Paúl" w:history="1">
        <w:r w:rsidRPr="00027AB9">
          <w:rPr>
            <w:rStyle w:val="Hipervnculo"/>
            <w:rFonts w:ascii="Arial" w:hAnsi="Arial" w:cs="Arial"/>
            <w:b/>
            <w:color w:val="auto"/>
            <w:u w:val="none"/>
          </w:rPr>
          <w:t>Vicente de Paúl</w:t>
        </w:r>
      </w:hyperlink>
      <w:r w:rsidRPr="00027AB9">
        <w:rPr>
          <w:rFonts w:ascii="Arial" w:hAnsi="Arial" w:cs="Arial"/>
          <w:b/>
        </w:rPr>
        <w:t xml:space="preserve"> muchos años antes, proporcionaban algún cuidado y recursos mon</w:t>
      </w:r>
      <w:r w:rsidRPr="00027AB9">
        <w:rPr>
          <w:rFonts w:ascii="Arial" w:hAnsi="Arial" w:cs="Arial"/>
          <w:b/>
        </w:rPr>
        <w:t>e</w:t>
      </w:r>
      <w:r w:rsidRPr="00027AB9">
        <w:rPr>
          <w:rFonts w:ascii="Arial" w:hAnsi="Arial" w:cs="Arial"/>
          <w:b/>
        </w:rPr>
        <w:t xml:space="preserve">tarios, pero esto no era bastante. Al comienzo de </w:t>
      </w:r>
      <w:hyperlink r:id="rId26" w:tooltip="1633" w:history="1">
        <w:r w:rsidRPr="00027AB9">
          <w:rPr>
            <w:rStyle w:val="Hipervnculo"/>
            <w:rFonts w:ascii="Arial" w:hAnsi="Arial" w:cs="Arial"/>
            <w:b/>
            <w:color w:val="auto"/>
            <w:u w:val="none"/>
          </w:rPr>
          <w:t>1633</w:t>
        </w:r>
      </w:hyperlink>
      <w:r w:rsidRPr="00027AB9">
        <w:rPr>
          <w:rFonts w:ascii="Arial" w:hAnsi="Arial" w:cs="Arial"/>
          <w:b/>
        </w:rPr>
        <w:t>, Luisa asumió la tarea de poner o</w:t>
      </w:r>
      <w:r w:rsidRPr="00027AB9">
        <w:rPr>
          <w:rFonts w:ascii="Arial" w:hAnsi="Arial" w:cs="Arial"/>
          <w:b/>
        </w:rPr>
        <w:t>r</w:t>
      </w:r>
      <w:r w:rsidRPr="00027AB9">
        <w:rPr>
          <w:rFonts w:ascii="Arial" w:hAnsi="Arial" w:cs="Arial"/>
          <w:b/>
        </w:rPr>
        <w:t>den en ese caos</w:t>
      </w:r>
    </w:p>
    <w:p w:rsidR="006F3C61" w:rsidRPr="006F3C61" w:rsidRDefault="0094660D" w:rsidP="006F3C61">
      <w:pPr>
        <w:pStyle w:val="estilo3"/>
        <w:jc w:val="both"/>
        <w:rPr>
          <w:rFonts w:ascii="Arial" w:hAnsi="Arial" w:cs="Arial"/>
          <w:b/>
        </w:rPr>
      </w:pPr>
      <w:r>
        <w:rPr>
          <w:rFonts w:ascii="Arial" w:hAnsi="Arial" w:cs="Arial"/>
          <w:b/>
        </w:rPr>
        <w:t xml:space="preserve">  </w:t>
      </w:r>
      <w:r w:rsidR="00027AB9">
        <w:rPr>
          <w:rFonts w:ascii="Arial" w:hAnsi="Arial" w:cs="Arial"/>
          <w:b/>
        </w:rPr>
        <w:t xml:space="preserve"> </w:t>
      </w:r>
      <w:r w:rsidR="006F3C61" w:rsidRPr="006F3C61">
        <w:rPr>
          <w:rFonts w:ascii="Arial" w:hAnsi="Arial" w:cs="Arial"/>
          <w:b/>
        </w:rPr>
        <w:t>Francia estaba enredada en guerras de religión en el siglo XVI. Pero en el XVII surge con fuerza una pléyade de santos, que realizan una gran tarea: Francisco de Sales, Juana Fra</w:t>
      </w:r>
      <w:r w:rsidR="006F3C61" w:rsidRPr="006F3C61">
        <w:rPr>
          <w:rFonts w:ascii="Arial" w:hAnsi="Arial" w:cs="Arial"/>
          <w:b/>
        </w:rPr>
        <w:t>n</w:t>
      </w:r>
      <w:r w:rsidR="006F3C61" w:rsidRPr="006F3C61">
        <w:rPr>
          <w:rFonts w:ascii="Arial" w:hAnsi="Arial" w:cs="Arial"/>
          <w:b/>
        </w:rPr>
        <w:t xml:space="preserve">cisca, Vicente de </w:t>
      </w:r>
      <w:proofErr w:type="spellStart"/>
      <w:r w:rsidR="006F3C61" w:rsidRPr="006F3C61">
        <w:rPr>
          <w:rFonts w:ascii="Arial" w:hAnsi="Arial" w:cs="Arial"/>
          <w:b/>
        </w:rPr>
        <w:t>Paúl,</w:t>
      </w:r>
      <w:r>
        <w:rPr>
          <w:rFonts w:ascii="Arial" w:hAnsi="Arial" w:cs="Arial"/>
          <w:b/>
        </w:rPr>
        <w:t>y</w:t>
      </w:r>
      <w:proofErr w:type="spellEnd"/>
      <w:r>
        <w:rPr>
          <w:rFonts w:ascii="Arial" w:hAnsi="Arial" w:cs="Arial"/>
          <w:b/>
        </w:rPr>
        <w:t xml:space="preserve"> la misma </w:t>
      </w:r>
      <w:r w:rsidR="006F3C61" w:rsidRPr="006F3C61">
        <w:rPr>
          <w:rFonts w:ascii="Arial" w:hAnsi="Arial" w:cs="Arial"/>
          <w:b/>
        </w:rPr>
        <w:t xml:space="preserve"> Luisa de </w:t>
      </w:r>
      <w:proofErr w:type="spellStart"/>
      <w:r w:rsidR="006F3C61" w:rsidRPr="006F3C61">
        <w:rPr>
          <w:rFonts w:ascii="Arial" w:hAnsi="Arial" w:cs="Arial"/>
          <w:b/>
        </w:rPr>
        <w:t>Marillac</w:t>
      </w:r>
      <w:proofErr w:type="spellEnd"/>
      <w:r w:rsidR="006F3C61" w:rsidRPr="006F3C61">
        <w:rPr>
          <w:rFonts w:ascii="Arial" w:hAnsi="Arial" w:cs="Arial"/>
          <w:b/>
        </w:rPr>
        <w:t>.</w:t>
      </w:r>
    </w:p>
    <w:p w:rsidR="006F3C61" w:rsidRPr="006F3C61" w:rsidRDefault="00027AB9" w:rsidP="006F3C61">
      <w:pPr>
        <w:pStyle w:val="estilo3"/>
        <w:jc w:val="both"/>
        <w:rPr>
          <w:rFonts w:ascii="Arial" w:hAnsi="Arial" w:cs="Arial"/>
          <w:b/>
        </w:rPr>
      </w:pPr>
      <w:r>
        <w:rPr>
          <w:rFonts w:ascii="Arial" w:hAnsi="Arial" w:cs="Arial"/>
          <w:b/>
        </w:rPr>
        <w:t xml:space="preserve">    </w:t>
      </w:r>
      <w:r w:rsidR="006F3C61" w:rsidRPr="006F3C61">
        <w:rPr>
          <w:rFonts w:ascii="Arial" w:hAnsi="Arial" w:cs="Arial"/>
          <w:b/>
        </w:rPr>
        <w:t>Luisa se dirigía con Francisco de Sales, que la encaminó a Vicente de Paúl. Vicente ha</w:t>
      </w:r>
      <w:r w:rsidR="006F3C61" w:rsidRPr="006F3C61">
        <w:rPr>
          <w:rFonts w:ascii="Arial" w:hAnsi="Arial" w:cs="Arial"/>
          <w:b/>
        </w:rPr>
        <w:t>b</w:t>
      </w:r>
      <w:r w:rsidR="006F3C61" w:rsidRPr="006F3C61">
        <w:rPr>
          <w:rFonts w:ascii="Arial" w:hAnsi="Arial" w:cs="Arial"/>
          <w:b/>
        </w:rPr>
        <w:t>ía empezado ya sus ingentes obras de misericordia, como las Caridades, asociaciones al servicio de los pobres.</w:t>
      </w:r>
      <w:r>
        <w:rPr>
          <w:rFonts w:ascii="Arial" w:hAnsi="Arial" w:cs="Arial"/>
          <w:b/>
        </w:rPr>
        <w:t xml:space="preserve">  </w:t>
      </w:r>
      <w:r w:rsidR="006F3C61" w:rsidRPr="006F3C61">
        <w:rPr>
          <w:rFonts w:ascii="Arial" w:hAnsi="Arial" w:cs="Arial"/>
          <w:b/>
        </w:rPr>
        <w:t>Luisa pondrá en ellas el toque maternal y femenino, todo su c</w:t>
      </w:r>
      <w:r w:rsidR="006F3C61" w:rsidRPr="006F3C61">
        <w:rPr>
          <w:rFonts w:ascii="Arial" w:hAnsi="Arial" w:cs="Arial"/>
          <w:b/>
        </w:rPr>
        <w:t>o</w:t>
      </w:r>
      <w:r w:rsidR="006F3C61" w:rsidRPr="006F3C61">
        <w:rPr>
          <w:rFonts w:ascii="Arial" w:hAnsi="Arial" w:cs="Arial"/>
          <w:b/>
        </w:rPr>
        <w:t>razón. Recorría los pueblos, reanimaba las cofradías, visitaba a los enfermos y todo qu</w:t>
      </w:r>
      <w:r w:rsidR="006F3C61" w:rsidRPr="006F3C61">
        <w:rPr>
          <w:rFonts w:ascii="Arial" w:hAnsi="Arial" w:cs="Arial"/>
          <w:b/>
        </w:rPr>
        <w:t>e</w:t>
      </w:r>
      <w:r w:rsidR="006F3C61" w:rsidRPr="006F3C61">
        <w:rPr>
          <w:rFonts w:ascii="Arial" w:hAnsi="Arial" w:cs="Arial"/>
          <w:b/>
        </w:rPr>
        <w:t>daba renovado.</w:t>
      </w:r>
    </w:p>
    <w:p w:rsidR="006F3C61" w:rsidRDefault="00027AB9" w:rsidP="006F3C61">
      <w:pPr>
        <w:pStyle w:val="estilo3"/>
        <w:jc w:val="both"/>
        <w:rPr>
          <w:rFonts w:ascii="Arial" w:hAnsi="Arial" w:cs="Arial"/>
          <w:b/>
        </w:rPr>
      </w:pPr>
      <w:r>
        <w:rPr>
          <w:rFonts w:ascii="Arial" w:hAnsi="Arial" w:cs="Arial"/>
          <w:b/>
        </w:rPr>
        <w:t xml:space="preserve">    </w:t>
      </w:r>
      <w:r w:rsidR="006F3C61" w:rsidRPr="006F3C61">
        <w:rPr>
          <w:rFonts w:ascii="Arial" w:hAnsi="Arial" w:cs="Arial"/>
          <w:b/>
        </w:rPr>
        <w:t>Hacían falta más brazos para atender a tantas necesidades. La miseria imperaba en cie</w:t>
      </w:r>
      <w:r w:rsidR="006F3C61" w:rsidRPr="006F3C61">
        <w:rPr>
          <w:rFonts w:ascii="Arial" w:hAnsi="Arial" w:cs="Arial"/>
          <w:b/>
        </w:rPr>
        <w:t>r</w:t>
      </w:r>
      <w:r w:rsidR="006F3C61" w:rsidRPr="006F3C61">
        <w:rPr>
          <w:rFonts w:ascii="Arial" w:hAnsi="Arial" w:cs="Arial"/>
          <w:b/>
        </w:rPr>
        <w:t>tas regiones, donde, según informe al Parlamento "los aldeanos se ven obligados a pacer la hierba a manera de las bestias".</w:t>
      </w:r>
    </w:p>
    <w:p w:rsidR="0094660D" w:rsidRDefault="0094660D" w:rsidP="0094660D">
      <w:pPr>
        <w:pStyle w:val="NormalWeb"/>
        <w:spacing w:before="0" w:beforeAutospacing="0" w:after="0" w:afterAutospacing="0"/>
        <w:jc w:val="both"/>
        <w:rPr>
          <w:rFonts w:ascii="Arial" w:hAnsi="Arial" w:cs="Arial"/>
          <w:b/>
          <w:i/>
        </w:rPr>
      </w:pPr>
      <w:r>
        <w:rPr>
          <w:rFonts w:ascii="Arial" w:hAnsi="Arial" w:cs="Arial"/>
          <w:b/>
        </w:rPr>
        <w:t xml:space="preserve">   </w:t>
      </w:r>
      <w:r w:rsidRPr="00027AB9">
        <w:rPr>
          <w:rFonts w:ascii="Arial" w:hAnsi="Arial" w:cs="Arial"/>
          <w:b/>
        </w:rPr>
        <w:t xml:space="preserve">En </w:t>
      </w:r>
      <w:hyperlink r:id="rId27" w:tooltip="1623" w:history="1">
        <w:r w:rsidRPr="00027AB9">
          <w:rPr>
            <w:rStyle w:val="Hipervnculo"/>
            <w:rFonts w:ascii="Arial" w:hAnsi="Arial" w:cs="Arial"/>
            <w:b/>
            <w:color w:val="auto"/>
            <w:u w:val="none"/>
          </w:rPr>
          <w:t>1623</w:t>
        </w:r>
      </w:hyperlink>
      <w:r w:rsidRPr="00027AB9">
        <w:rPr>
          <w:rFonts w:ascii="Arial" w:hAnsi="Arial" w:cs="Arial"/>
          <w:b/>
        </w:rPr>
        <w:t xml:space="preserve"> escribió: «</w:t>
      </w:r>
      <w:r w:rsidRPr="0094660D">
        <w:rPr>
          <w:rFonts w:ascii="Arial" w:hAnsi="Arial" w:cs="Arial"/>
          <w:b/>
          <w:i/>
        </w:rPr>
        <w:t xml:space="preserve">En la fiesta del </w:t>
      </w:r>
      <w:hyperlink r:id="rId28" w:tooltip="Pentecostés" w:history="1">
        <w:r w:rsidRPr="0094660D">
          <w:rPr>
            <w:rStyle w:val="Hipervnculo"/>
            <w:rFonts w:ascii="Arial" w:hAnsi="Arial" w:cs="Arial"/>
            <w:b/>
            <w:i/>
            <w:color w:val="auto"/>
            <w:u w:val="none"/>
          </w:rPr>
          <w:t>Pentecostés</w:t>
        </w:r>
      </w:hyperlink>
      <w:r w:rsidRPr="0094660D">
        <w:rPr>
          <w:rFonts w:ascii="Arial" w:hAnsi="Arial" w:cs="Arial"/>
          <w:b/>
          <w:i/>
        </w:rPr>
        <w:t xml:space="preserve">, durante la Santa Misa cuando yo estaba haciendo oración en la iglesia, mi mente fue completamente liberada de toda duda. Me aconsejaron que debía permanecer con mi marido y que llegaría un tiempo en que estaría en posición de hacer </w:t>
      </w:r>
      <w:hyperlink r:id="rId29" w:tooltip="Voto monástico" w:history="1">
        <w:r w:rsidRPr="0094660D">
          <w:rPr>
            <w:rStyle w:val="Hipervnculo"/>
            <w:rFonts w:ascii="Arial" w:hAnsi="Arial" w:cs="Arial"/>
            <w:b/>
            <w:i/>
            <w:color w:val="auto"/>
            <w:u w:val="none"/>
          </w:rPr>
          <w:t>votos</w:t>
        </w:r>
      </w:hyperlink>
      <w:r w:rsidRPr="0094660D">
        <w:rPr>
          <w:rFonts w:ascii="Arial" w:hAnsi="Arial" w:cs="Arial"/>
          <w:b/>
          <w:i/>
        </w:rPr>
        <w:t xml:space="preserve"> de pobreza, castidad, y obediencia y estaría en una pequeña comunidad dónde otras harían lo mismo». La iglesia era </w:t>
      </w:r>
      <w:hyperlink r:id="rId30" w:tooltip="Iglesia de San Nicolás de los Campos (París)" w:history="1">
        <w:r w:rsidRPr="0094660D">
          <w:rPr>
            <w:rStyle w:val="Hipervnculo"/>
            <w:rFonts w:ascii="Arial" w:hAnsi="Arial" w:cs="Arial"/>
            <w:b/>
            <w:i/>
            <w:color w:val="auto"/>
            <w:u w:val="none"/>
          </w:rPr>
          <w:t>San Nicolás de los Campos</w:t>
        </w:r>
      </w:hyperlink>
      <w:r w:rsidRPr="0094660D">
        <w:rPr>
          <w:rFonts w:ascii="Arial" w:hAnsi="Arial" w:cs="Arial"/>
          <w:b/>
          <w:i/>
        </w:rPr>
        <w:t xml:space="preserve"> de París. Tuvo también una visión en que ella sería guiada por un nuevo director espiritual (</w:t>
      </w:r>
      <w:hyperlink r:id="rId31" w:tooltip="Vicente de Paúl" w:history="1">
        <w:r w:rsidRPr="0094660D">
          <w:rPr>
            <w:rStyle w:val="Hipervnculo"/>
            <w:rFonts w:ascii="Arial" w:hAnsi="Arial" w:cs="Arial"/>
            <w:b/>
            <w:i/>
            <w:color w:val="auto"/>
            <w:u w:val="none"/>
          </w:rPr>
          <w:t>Vicente de Paúl</w:t>
        </w:r>
      </w:hyperlink>
      <w:r w:rsidRPr="0094660D">
        <w:rPr>
          <w:rFonts w:ascii="Arial" w:hAnsi="Arial" w:cs="Arial"/>
          <w:b/>
          <w:i/>
        </w:rPr>
        <w:t xml:space="preserve">) y que esta gracia le sería concedida por su difunto confesor, </w:t>
      </w:r>
      <w:hyperlink r:id="rId32" w:tooltip="Francisco de Sales" w:history="1">
        <w:r w:rsidRPr="0094660D">
          <w:rPr>
            <w:rStyle w:val="Hipervnculo"/>
            <w:rFonts w:ascii="Arial" w:hAnsi="Arial" w:cs="Arial"/>
            <w:b/>
            <w:i/>
            <w:color w:val="auto"/>
            <w:u w:val="none"/>
          </w:rPr>
          <w:t>Francisco de Sales</w:t>
        </w:r>
      </w:hyperlink>
      <w:r w:rsidRPr="0094660D">
        <w:rPr>
          <w:rFonts w:ascii="Arial" w:hAnsi="Arial" w:cs="Arial"/>
          <w:b/>
          <w:i/>
        </w:rPr>
        <w:t xml:space="preserve">. </w:t>
      </w:r>
    </w:p>
    <w:p w:rsidR="0094660D" w:rsidRPr="0094660D" w:rsidRDefault="0094660D" w:rsidP="0094660D">
      <w:pPr>
        <w:pStyle w:val="NormalWeb"/>
        <w:spacing w:before="0" w:beforeAutospacing="0" w:after="0" w:afterAutospacing="0"/>
        <w:jc w:val="both"/>
        <w:rPr>
          <w:rFonts w:ascii="Arial" w:hAnsi="Arial" w:cs="Arial"/>
          <w:b/>
          <w:i/>
        </w:rPr>
      </w:pPr>
    </w:p>
    <w:p w:rsidR="0094660D" w:rsidRDefault="0094660D" w:rsidP="0094660D">
      <w:pPr>
        <w:pStyle w:val="NormalWeb"/>
        <w:spacing w:before="0" w:beforeAutospacing="0" w:after="0" w:afterAutospacing="0"/>
        <w:jc w:val="both"/>
        <w:rPr>
          <w:rFonts w:ascii="Arial" w:hAnsi="Arial" w:cs="Arial"/>
          <w:b/>
        </w:rPr>
      </w:pPr>
      <w:r>
        <w:rPr>
          <w:rFonts w:ascii="Arial" w:hAnsi="Arial" w:cs="Arial"/>
          <w:b/>
        </w:rPr>
        <w:t xml:space="preserve">     </w:t>
      </w:r>
      <w:r w:rsidRPr="00027AB9">
        <w:rPr>
          <w:rFonts w:ascii="Arial" w:hAnsi="Arial" w:cs="Arial"/>
          <w:b/>
        </w:rPr>
        <w:t>Dos años después falleció su marido y Luisa libre para cumplir su deseo de consagra</w:t>
      </w:r>
      <w:r w:rsidRPr="00027AB9">
        <w:rPr>
          <w:rFonts w:ascii="Arial" w:hAnsi="Arial" w:cs="Arial"/>
          <w:b/>
        </w:rPr>
        <w:t>r</w:t>
      </w:r>
      <w:r w:rsidRPr="00027AB9">
        <w:rPr>
          <w:rFonts w:ascii="Arial" w:hAnsi="Arial" w:cs="Arial"/>
          <w:b/>
        </w:rPr>
        <w:t xml:space="preserve">se a la religión. Escribió sus propias «Reglas de Vida en el Mundo». </w:t>
      </w:r>
    </w:p>
    <w:p w:rsidR="0094660D" w:rsidRDefault="0094660D" w:rsidP="0094660D">
      <w:pPr>
        <w:pStyle w:val="NormalWeb"/>
        <w:spacing w:before="0" w:beforeAutospacing="0" w:after="0" w:afterAutospacing="0"/>
        <w:jc w:val="both"/>
        <w:rPr>
          <w:rFonts w:ascii="Arial" w:hAnsi="Arial" w:cs="Arial"/>
          <w:b/>
        </w:rPr>
      </w:pPr>
    </w:p>
    <w:p w:rsidR="0094660D" w:rsidRPr="008E12D7" w:rsidRDefault="004331C8" w:rsidP="0094660D">
      <w:pPr>
        <w:pStyle w:val="Ttulo2"/>
        <w:spacing w:before="0" w:beforeAutospacing="0" w:after="0" w:afterAutospacing="0"/>
        <w:jc w:val="both"/>
        <w:rPr>
          <w:rFonts w:ascii="Arial" w:hAnsi="Arial" w:cs="Arial"/>
          <w:color w:val="FF0000"/>
          <w:sz w:val="24"/>
          <w:szCs w:val="24"/>
        </w:rPr>
      </w:pPr>
      <w:r>
        <w:rPr>
          <w:rStyle w:val="mw-headline"/>
          <w:rFonts w:ascii="Arial" w:hAnsi="Arial" w:cs="Arial"/>
          <w:color w:val="FF0000"/>
          <w:sz w:val="24"/>
          <w:szCs w:val="24"/>
        </w:rPr>
        <w:t xml:space="preserve">   </w:t>
      </w:r>
      <w:r w:rsidR="0094660D" w:rsidRPr="008E12D7">
        <w:rPr>
          <w:rStyle w:val="mw-headline"/>
          <w:rFonts w:ascii="Arial" w:hAnsi="Arial" w:cs="Arial"/>
          <w:color w:val="FF0000"/>
          <w:sz w:val="24"/>
          <w:szCs w:val="24"/>
        </w:rPr>
        <w:t>Vicente de Paúl y su entrega total</w:t>
      </w:r>
    </w:p>
    <w:p w:rsidR="008E12D7" w:rsidRDefault="00027AB9" w:rsidP="006F3C61">
      <w:pPr>
        <w:pStyle w:val="estilo3"/>
        <w:jc w:val="both"/>
        <w:rPr>
          <w:rFonts w:ascii="Arial" w:hAnsi="Arial" w:cs="Arial"/>
          <w:b/>
        </w:rPr>
      </w:pPr>
      <w:r>
        <w:rPr>
          <w:rFonts w:ascii="Arial" w:hAnsi="Arial" w:cs="Arial"/>
          <w:b/>
        </w:rPr>
        <w:t xml:space="preserve">     </w:t>
      </w:r>
      <w:r w:rsidR="006F3C61" w:rsidRPr="006F3C61">
        <w:rPr>
          <w:rFonts w:ascii="Arial" w:hAnsi="Arial" w:cs="Arial"/>
          <w:b/>
        </w:rPr>
        <w:t>A partir de entonces la bola de nieve se convierte en alud arrollador. Se multiplican las obras en favor de "sus señores los pobres", como gustan llamarlos. Visita a hospitales. Acogida de niños expósitos. Atención a las regiones en guerra. Se extienden a Flandes y Polonia, y luego a todo el mundo. Asilos para pobres. Establecimientos para locos y e</w:t>
      </w:r>
      <w:r w:rsidR="006F3C61" w:rsidRPr="006F3C61">
        <w:rPr>
          <w:rFonts w:ascii="Arial" w:hAnsi="Arial" w:cs="Arial"/>
          <w:b/>
        </w:rPr>
        <w:t>n</w:t>
      </w:r>
      <w:r w:rsidR="006F3C61" w:rsidRPr="006F3C61">
        <w:rPr>
          <w:rFonts w:ascii="Arial" w:hAnsi="Arial" w:cs="Arial"/>
          <w:b/>
        </w:rPr>
        <w:t>fermos mentales. No hay dolencia sin remedio para Luisa y sus compañeras</w:t>
      </w:r>
      <w:r w:rsidR="004331C8">
        <w:rPr>
          <w:rFonts w:ascii="Arial" w:hAnsi="Arial" w:cs="Arial"/>
          <w:b/>
        </w:rPr>
        <w:t>.</w:t>
      </w:r>
    </w:p>
    <w:p w:rsidR="008E12D7" w:rsidRDefault="008E12D7" w:rsidP="006F3C61">
      <w:pPr>
        <w:pStyle w:val="estilo3"/>
        <w:jc w:val="both"/>
        <w:rPr>
          <w:rFonts w:ascii="Arial" w:hAnsi="Arial" w:cs="Arial"/>
          <w:b/>
        </w:rPr>
      </w:pPr>
      <w:r w:rsidRPr="00027AB9">
        <w:rPr>
          <w:rFonts w:ascii="Arial" w:hAnsi="Arial" w:cs="Arial"/>
          <w:b/>
        </w:rPr>
        <w:t xml:space="preserve">Vicente de Paúl se convirtió en su director espiritual en </w:t>
      </w:r>
      <w:hyperlink r:id="rId33" w:tooltip="1625" w:history="1">
        <w:r w:rsidRPr="00027AB9">
          <w:rPr>
            <w:rStyle w:val="Hipervnculo"/>
            <w:rFonts w:ascii="Arial" w:hAnsi="Arial" w:cs="Arial"/>
            <w:b/>
            <w:color w:val="auto"/>
            <w:u w:val="none"/>
          </w:rPr>
          <w:t>1625</w:t>
        </w:r>
      </w:hyperlink>
      <w:r w:rsidRPr="00027AB9">
        <w:rPr>
          <w:rFonts w:ascii="Arial" w:hAnsi="Arial" w:cs="Arial"/>
          <w:b/>
        </w:rPr>
        <w:t>. Durante los ocho años s</w:t>
      </w:r>
      <w:r w:rsidRPr="00027AB9">
        <w:rPr>
          <w:rFonts w:ascii="Arial" w:hAnsi="Arial" w:cs="Arial"/>
          <w:b/>
        </w:rPr>
        <w:t>i</w:t>
      </w:r>
      <w:r w:rsidRPr="00027AB9">
        <w:rPr>
          <w:rFonts w:ascii="Arial" w:hAnsi="Arial" w:cs="Arial"/>
          <w:b/>
        </w:rPr>
        <w:t xml:space="preserve">guientes se comunicaron a menudo a través de cartas y reuniones personales. En </w:t>
      </w:r>
      <w:hyperlink r:id="rId34" w:tooltip="1632" w:history="1">
        <w:r w:rsidRPr="00027AB9">
          <w:rPr>
            <w:rStyle w:val="Hipervnculo"/>
            <w:rFonts w:ascii="Arial" w:hAnsi="Arial" w:cs="Arial"/>
            <w:b/>
            <w:color w:val="auto"/>
            <w:u w:val="none"/>
          </w:rPr>
          <w:t>1632</w:t>
        </w:r>
      </w:hyperlink>
      <w:r w:rsidRPr="00027AB9">
        <w:rPr>
          <w:rFonts w:ascii="Arial" w:hAnsi="Arial" w:cs="Arial"/>
          <w:b/>
        </w:rPr>
        <w:t>, Luisa hizo un retiro para buscar una guía interna con respecto al próximo paso a da</w:t>
      </w:r>
      <w:r>
        <w:rPr>
          <w:rFonts w:ascii="Arial" w:hAnsi="Arial" w:cs="Arial"/>
          <w:b/>
        </w:rPr>
        <w:t>r</w:t>
      </w:r>
      <w:r w:rsidR="004331C8">
        <w:rPr>
          <w:rFonts w:ascii="Arial" w:hAnsi="Arial" w:cs="Arial"/>
          <w:b/>
        </w:rPr>
        <w:t>.</w:t>
      </w:r>
    </w:p>
    <w:p w:rsidR="008E12D7" w:rsidRDefault="008E12D7" w:rsidP="006F3C61">
      <w:pPr>
        <w:pStyle w:val="estilo3"/>
        <w:jc w:val="both"/>
        <w:rPr>
          <w:rFonts w:ascii="Arial" w:hAnsi="Arial" w:cs="Arial"/>
          <w:b/>
        </w:rPr>
      </w:pPr>
    </w:p>
    <w:p w:rsidR="008E12D7" w:rsidRPr="006F3C61" w:rsidRDefault="008E12D7" w:rsidP="008E12D7">
      <w:pPr>
        <w:pStyle w:val="estilo3"/>
        <w:jc w:val="both"/>
        <w:rPr>
          <w:rFonts w:ascii="Arial" w:hAnsi="Arial" w:cs="Arial"/>
          <w:b/>
        </w:rPr>
      </w:pPr>
      <w:r>
        <w:rPr>
          <w:rFonts w:ascii="Arial" w:hAnsi="Arial" w:cs="Arial"/>
          <w:b/>
        </w:rPr>
        <w:lastRenderedPageBreak/>
        <w:t xml:space="preserve">    </w:t>
      </w:r>
      <w:r w:rsidRPr="006F3C61">
        <w:rPr>
          <w:rFonts w:ascii="Arial" w:hAnsi="Arial" w:cs="Arial"/>
          <w:b/>
        </w:rPr>
        <w:t>Vicente y Luisa no descansan. Amplían su radio de acción. Otras muchas jóvenes se unen a Luisa para atender a tantos necesitados. Después de un tiempo de noviciado, Luisa y sus compañeras pronuncian sus votos, en la fiesta de la Anunciación de 1634, fecha en que luego renovarán sus votos en todo el mundo las Hijas de la Caridad de San Vicente de Paúl.</w:t>
      </w:r>
    </w:p>
    <w:p w:rsidR="008E12D7" w:rsidRDefault="008E12D7" w:rsidP="006F3C61">
      <w:pPr>
        <w:pStyle w:val="estilo3"/>
        <w:jc w:val="both"/>
        <w:rPr>
          <w:rFonts w:ascii="Arial" w:hAnsi="Arial" w:cs="Arial"/>
          <w:b/>
          <w:color w:val="FF0000"/>
        </w:rPr>
      </w:pPr>
      <w:r w:rsidRPr="008E12D7">
        <w:rPr>
          <w:rFonts w:ascii="Arial" w:hAnsi="Arial" w:cs="Arial"/>
          <w:b/>
          <w:color w:val="FF0000"/>
        </w:rPr>
        <w:t>La sociedad de Hijas</w:t>
      </w:r>
      <w:r>
        <w:rPr>
          <w:rFonts w:ascii="Arial" w:hAnsi="Arial" w:cs="Arial"/>
          <w:b/>
          <w:color w:val="FF0000"/>
        </w:rPr>
        <w:t xml:space="preserve"> </w:t>
      </w:r>
      <w:r w:rsidRPr="008E12D7">
        <w:rPr>
          <w:rFonts w:ascii="Arial" w:hAnsi="Arial" w:cs="Arial"/>
          <w:b/>
          <w:color w:val="FF0000"/>
        </w:rPr>
        <w:t>de</w:t>
      </w:r>
      <w:r>
        <w:rPr>
          <w:rFonts w:ascii="Arial" w:hAnsi="Arial" w:cs="Arial"/>
          <w:b/>
          <w:color w:val="FF0000"/>
        </w:rPr>
        <w:t xml:space="preserve"> </w:t>
      </w:r>
      <w:r w:rsidRPr="008E12D7">
        <w:rPr>
          <w:rFonts w:ascii="Arial" w:hAnsi="Arial" w:cs="Arial"/>
          <w:b/>
          <w:color w:val="FF0000"/>
        </w:rPr>
        <w:t>la Cridad</w:t>
      </w:r>
    </w:p>
    <w:p w:rsidR="008E12D7" w:rsidRDefault="008E12D7" w:rsidP="008E12D7">
      <w:pPr>
        <w:pStyle w:val="NormalWeb"/>
        <w:spacing w:before="0" w:beforeAutospacing="0" w:after="0" w:afterAutospacing="0"/>
        <w:jc w:val="both"/>
        <w:rPr>
          <w:rFonts w:ascii="Arial" w:hAnsi="Arial" w:cs="Arial"/>
          <w:b/>
        </w:rPr>
      </w:pPr>
      <w:r>
        <w:rPr>
          <w:rFonts w:ascii="Arial" w:hAnsi="Arial" w:cs="Arial"/>
          <w:b/>
        </w:rPr>
        <w:t xml:space="preserve">   </w:t>
      </w:r>
      <w:r w:rsidRPr="00027AB9">
        <w:rPr>
          <w:rFonts w:ascii="Arial" w:hAnsi="Arial" w:cs="Arial"/>
          <w:b/>
        </w:rPr>
        <w:t xml:space="preserve">Aunque las adineradas </w:t>
      </w:r>
      <w:r w:rsidR="004331C8">
        <w:rPr>
          <w:rFonts w:ascii="Arial" w:hAnsi="Arial" w:cs="Arial"/>
          <w:b/>
        </w:rPr>
        <w:t>"</w:t>
      </w:r>
      <w:r w:rsidRPr="00027AB9">
        <w:rPr>
          <w:rFonts w:ascii="Arial" w:hAnsi="Arial" w:cs="Arial"/>
          <w:b/>
        </w:rPr>
        <w:t>Señoras de la Caridad</w:t>
      </w:r>
      <w:r w:rsidR="004331C8">
        <w:rPr>
          <w:rFonts w:ascii="Arial" w:hAnsi="Arial" w:cs="Arial"/>
          <w:b/>
        </w:rPr>
        <w:t>"</w:t>
      </w:r>
      <w:r w:rsidRPr="00027AB9">
        <w:rPr>
          <w:rFonts w:ascii="Arial" w:hAnsi="Arial" w:cs="Arial"/>
          <w:b/>
        </w:rPr>
        <w:t xml:space="preserve"> tenían fondos para ayudar a los pobres, no tenían el tiempo o el temperamento para vivir una vida de servicio e inserción entre los </w:t>
      </w:r>
      <w:r w:rsidR="004331C8">
        <w:rPr>
          <w:rFonts w:ascii="Arial" w:hAnsi="Arial" w:cs="Arial"/>
          <w:b/>
        </w:rPr>
        <w:t>necesitados</w:t>
      </w:r>
      <w:r w:rsidRPr="00027AB9">
        <w:rPr>
          <w:rFonts w:ascii="Arial" w:hAnsi="Arial" w:cs="Arial"/>
          <w:b/>
        </w:rPr>
        <w:t>. Luisa</w:t>
      </w:r>
      <w:r w:rsidR="004331C8">
        <w:rPr>
          <w:rFonts w:ascii="Arial" w:hAnsi="Arial" w:cs="Arial"/>
          <w:b/>
        </w:rPr>
        <w:t>,</w:t>
      </w:r>
      <w:r w:rsidRPr="00027AB9">
        <w:rPr>
          <w:rFonts w:ascii="Arial" w:hAnsi="Arial" w:cs="Arial"/>
          <w:b/>
        </w:rPr>
        <w:t xml:space="preserve"> de acuerdo con Vicente</w:t>
      </w:r>
      <w:r w:rsidR="004331C8">
        <w:rPr>
          <w:rFonts w:ascii="Arial" w:hAnsi="Arial" w:cs="Arial"/>
          <w:b/>
        </w:rPr>
        <w:t>,</w:t>
      </w:r>
      <w:r w:rsidRPr="00027AB9">
        <w:rPr>
          <w:rFonts w:ascii="Arial" w:hAnsi="Arial" w:cs="Arial"/>
          <w:b/>
        </w:rPr>
        <w:t xml:space="preserve"> reunió en su casa para formar a las mujeres del pueblo jóvenes humildes que tenían la energía y la actitud apropiada. Con un grupo de cuatro jóvenes que vivían en su casa,</w:t>
      </w:r>
      <w:r w:rsidR="004331C8">
        <w:rPr>
          <w:rFonts w:ascii="Arial" w:hAnsi="Arial" w:cs="Arial"/>
          <w:b/>
        </w:rPr>
        <w:t xml:space="preserve"> comenzó su andadura de fundadora.</w:t>
      </w:r>
    </w:p>
    <w:p w:rsidR="008E12D7" w:rsidRDefault="008E12D7" w:rsidP="008E12D7">
      <w:pPr>
        <w:pStyle w:val="estilo3"/>
        <w:jc w:val="both"/>
        <w:rPr>
          <w:rFonts w:ascii="Arial" w:hAnsi="Arial" w:cs="Arial"/>
          <w:b/>
        </w:rPr>
      </w:pPr>
      <w:r>
        <w:rPr>
          <w:rFonts w:ascii="Arial" w:hAnsi="Arial" w:cs="Arial"/>
          <w:b/>
        </w:rPr>
        <w:t xml:space="preserve">   </w:t>
      </w:r>
      <w:r w:rsidRPr="00027AB9">
        <w:rPr>
          <w:rFonts w:ascii="Arial" w:hAnsi="Arial" w:cs="Arial"/>
          <w:b/>
        </w:rPr>
        <w:t xml:space="preserve"> Su intuición profunda la llevó a comprender que había llegado el tiempo de ir al mundo a ayudar a los pobres y necesitados manteniendo una vida espiritual interior. Luisa se sintió preparada para esta misión y comunicó estas aspiraciones a Vicente</w:t>
      </w:r>
      <w:r>
        <w:rPr>
          <w:rFonts w:ascii="Arial" w:hAnsi="Arial" w:cs="Arial"/>
          <w:b/>
        </w:rPr>
        <w:t>. Y entendió que con las compañeras había que hacer una</w:t>
      </w:r>
      <w:r w:rsidR="004331C8">
        <w:rPr>
          <w:rFonts w:ascii="Arial" w:hAnsi="Arial" w:cs="Arial"/>
          <w:b/>
        </w:rPr>
        <w:t xml:space="preserve"> </w:t>
      </w:r>
      <w:proofErr w:type="spellStart"/>
      <w:r>
        <w:rPr>
          <w:rFonts w:ascii="Arial" w:hAnsi="Arial" w:cs="Arial"/>
          <w:b/>
        </w:rPr>
        <w:t>soceidad</w:t>
      </w:r>
      <w:proofErr w:type="spellEnd"/>
      <w:r>
        <w:rPr>
          <w:rFonts w:ascii="Arial" w:hAnsi="Arial" w:cs="Arial"/>
          <w:b/>
        </w:rPr>
        <w:t xml:space="preserve"> disponible para servir a los pobres y no e</w:t>
      </w:r>
      <w:r>
        <w:rPr>
          <w:rFonts w:ascii="Arial" w:hAnsi="Arial" w:cs="Arial"/>
          <w:b/>
        </w:rPr>
        <w:t>n</w:t>
      </w:r>
      <w:r>
        <w:rPr>
          <w:rFonts w:ascii="Arial" w:hAnsi="Arial" w:cs="Arial"/>
          <w:b/>
        </w:rPr>
        <w:t>cerrarse en la clausura de un convento</w:t>
      </w:r>
      <w:r w:rsidR="004331C8">
        <w:rPr>
          <w:rFonts w:ascii="Arial" w:hAnsi="Arial" w:cs="Arial"/>
          <w:b/>
        </w:rPr>
        <w:t>.</w:t>
      </w:r>
    </w:p>
    <w:p w:rsidR="008E12D7" w:rsidRDefault="004331C8" w:rsidP="008E12D7">
      <w:pPr>
        <w:pStyle w:val="NormalWeb"/>
        <w:spacing w:before="0" w:beforeAutospacing="0" w:after="0" w:afterAutospacing="0"/>
        <w:jc w:val="both"/>
        <w:rPr>
          <w:rFonts w:ascii="Arial" w:hAnsi="Arial" w:cs="Arial"/>
          <w:b/>
        </w:rPr>
      </w:pPr>
      <w:r>
        <w:rPr>
          <w:rFonts w:ascii="Arial" w:hAnsi="Arial" w:cs="Arial"/>
          <w:b/>
        </w:rPr>
        <w:t xml:space="preserve">    </w:t>
      </w:r>
      <w:r w:rsidR="008E12D7" w:rsidRPr="00027AB9">
        <w:rPr>
          <w:rFonts w:ascii="Arial" w:hAnsi="Arial" w:cs="Arial"/>
          <w:b/>
        </w:rPr>
        <w:t xml:space="preserve"> Luisa comenzó a prepararlas y a preocuparse de los necesitados y les enseñó también a desarrollar una vida profunda de espiritual «Amar a los pobres y honrarlos como honrarían al propio Cristo». Esto fue la fundación de las </w:t>
      </w:r>
      <w:hyperlink r:id="rId35" w:tooltip="Hijas de la Caridad de San Vicente de Paul" w:history="1">
        <w:r w:rsidR="008E12D7" w:rsidRPr="00027AB9">
          <w:rPr>
            <w:rStyle w:val="Hipervnculo"/>
            <w:rFonts w:ascii="Arial" w:hAnsi="Arial" w:cs="Arial"/>
            <w:b/>
            <w:color w:val="auto"/>
            <w:u w:val="none"/>
          </w:rPr>
          <w:t>Hijas de la Caridad de San Vicente de Paul</w:t>
        </w:r>
      </w:hyperlink>
      <w:r w:rsidR="008E12D7" w:rsidRPr="00027AB9">
        <w:rPr>
          <w:rFonts w:ascii="Arial" w:hAnsi="Arial" w:cs="Arial"/>
          <w:b/>
        </w:rPr>
        <w:t xml:space="preserve">. </w:t>
      </w:r>
    </w:p>
    <w:p w:rsidR="008E12D7" w:rsidRPr="00027AB9" w:rsidRDefault="008E12D7" w:rsidP="008E12D7">
      <w:pPr>
        <w:pStyle w:val="NormalWeb"/>
        <w:spacing w:before="0" w:beforeAutospacing="0" w:after="0" w:afterAutospacing="0"/>
        <w:jc w:val="both"/>
        <w:rPr>
          <w:rFonts w:ascii="Arial" w:hAnsi="Arial" w:cs="Arial"/>
          <w:b/>
        </w:rPr>
      </w:pPr>
    </w:p>
    <w:p w:rsidR="008E12D7" w:rsidRDefault="004331C8" w:rsidP="008E12D7">
      <w:pPr>
        <w:pStyle w:val="NormalWeb"/>
        <w:spacing w:before="0" w:beforeAutospacing="0" w:after="0" w:afterAutospacing="0"/>
        <w:jc w:val="both"/>
        <w:rPr>
          <w:rFonts w:ascii="Arial" w:hAnsi="Arial" w:cs="Arial"/>
          <w:b/>
        </w:rPr>
      </w:pPr>
      <w:r>
        <w:rPr>
          <w:rFonts w:ascii="Arial" w:hAnsi="Arial" w:cs="Arial"/>
          <w:b/>
        </w:rPr>
        <w:t xml:space="preserve">    </w:t>
      </w:r>
      <w:r w:rsidR="008E12D7" w:rsidRPr="00027AB9">
        <w:rPr>
          <w:rFonts w:ascii="Arial" w:hAnsi="Arial" w:cs="Arial"/>
          <w:b/>
        </w:rPr>
        <w:t xml:space="preserve">El trabajo de Luisa con estas mujeres jóvenes desarrolló un sistema de atención en el </w:t>
      </w:r>
      <w:hyperlink r:id="rId36" w:tooltip="Hôtel-Dieu" w:history="1">
        <w:proofErr w:type="spellStart"/>
        <w:r w:rsidR="008E12D7" w:rsidRPr="00027AB9">
          <w:rPr>
            <w:rStyle w:val="Hipervnculo"/>
            <w:rFonts w:ascii="Arial" w:hAnsi="Arial" w:cs="Arial"/>
            <w:b/>
            <w:color w:val="auto"/>
            <w:u w:val="none"/>
          </w:rPr>
          <w:t>Hôtel-Dieu</w:t>
        </w:r>
        <w:proofErr w:type="spellEnd"/>
      </w:hyperlink>
      <w:r w:rsidR="008E12D7" w:rsidRPr="00027AB9">
        <w:rPr>
          <w:rFonts w:ascii="Arial" w:hAnsi="Arial" w:cs="Arial"/>
          <w:b/>
        </w:rPr>
        <w:t xml:space="preserve">, el hospital más antiguo y más grande de </w:t>
      </w:r>
      <w:hyperlink r:id="rId37" w:tooltip="París" w:history="1">
        <w:r w:rsidR="008E12D7" w:rsidRPr="00027AB9">
          <w:rPr>
            <w:rStyle w:val="Hipervnculo"/>
            <w:rFonts w:ascii="Arial" w:hAnsi="Arial" w:cs="Arial"/>
            <w:b/>
            <w:color w:val="auto"/>
            <w:u w:val="none"/>
          </w:rPr>
          <w:t>París</w:t>
        </w:r>
      </w:hyperlink>
      <w:r w:rsidR="008E12D7" w:rsidRPr="00027AB9">
        <w:rPr>
          <w:rFonts w:ascii="Arial" w:hAnsi="Arial" w:cs="Arial"/>
          <w:b/>
        </w:rPr>
        <w:t xml:space="preserve">. Su trabajo fue bien conocido y las Hermanas fueron invitadas a </w:t>
      </w:r>
      <w:hyperlink r:id="rId38" w:tooltip="Angers" w:history="1">
        <w:r w:rsidR="008E12D7" w:rsidRPr="00027AB9">
          <w:rPr>
            <w:rStyle w:val="Hipervnculo"/>
            <w:rFonts w:ascii="Arial" w:hAnsi="Arial" w:cs="Arial"/>
            <w:b/>
            <w:color w:val="auto"/>
            <w:u w:val="none"/>
          </w:rPr>
          <w:t>Angers</w:t>
        </w:r>
      </w:hyperlink>
      <w:r w:rsidR="008E12D7" w:rsidRPr="00027AB9">
        <w:rPr>
          <w:rFonts w:ascii="Arial" w:hAnsi="Arial" w:cs="Arial"/>
          <w:b/>
        </w:rPr>
        <w:t xml:space="preserve"> a tomar a su cargo la organización del hospital. Éste fue el primer proyecto fuera de París para la nueva comunidad. </w:t>
      </w:r>
    </w:p>
    <w:p w:rsidR="008E12D7" w:rsidRPr="006F3C61" w:rsidRDefault="008E12D7" w:rsidP="008E12D7">
      <w:pPr>
        <w:pStyle w:val="estilo3"/>
        <w:jc w:val="both"/>
        <w:rPr>
          <w:rFonts w:ascii="Arial" w:hAnsi="Arial" w:cs="Arial"/>
          <w:b/>
        </w:rPr>
      </w:pPr>
      <w:r>
        <w:rPr>
          <w:rFonts w:ascii="Arial" w:hAnsi="Arial" w:cs="Arial"/>
          <w:b/>
        </w:rPr>
        <w:t xml:space="preserve">     </w:t>
      </w:r>
      <w:r w:rsidRPr="006F3C61">
        <w:rPr>
          <w:rFonts w:ascii="Arial" w:hAnsi="Arial" w:cs="Arial"/>
          <w:b/>
        </w:rPr>
        <w:t>A principios de 1655 quedaba canónicamente erigida la Congregación de las Hijas de la Caridad. San Vicente les leyó las Reglas y les dijo: "</w:t>
      </w:r>
      <w:r w:rsidRPr="008E12D7">
        <w:rPr>
          <w:rFonts w:ascii="Arial" w:hAnsi="Arial" w:cs="Arial"/>
          <w:b/>
          <w:i/>
        </w:rPr>
        <w:t>De hoy en adelante, llevaréis el nombre de Hijas de la Caridad. Conservad este título, que es el más hermoso que podéis tener</w:t>
      </w:r>
      <w:r w:rsidRPr="006F3C61">
        <w:rPr>
          <w:rFonts w:ascii="Arial" w:hAnsi="Arial" w:cs="Arial"/>
          <w:b/>
        </w:rPr>
        <w:t>". Contrariamente a lo que ha ocurrido a otras comunidades, también nacidas para atender a los pobres, las Hijas de la Caridad han permanecido fieles a su carisma.</w:t>
      </w:r>
    </w:p>
    <w:p w:rsidR="008E12D7" w:rsidRDefault="008E12D7" w:rsidP="004331C8">
      <w:pPr>
        <w:pStyle w:val="estilo3"/>
        <w:jc w:val="both"/>
        <w:rPr>
          <w:rFonts w:ascii="Arial" w:hAnsi="Arial" w:cs="Arial"/>
          <w:b/>
        </w:rPr>
      </w:pPr>
      <w:r>
        <w:rPr>
          <w:rFonts w:ascii="Arial" w:hAnsi="Arial" w:cs="Arial"/>
          <w:b/>
        </w:rPr>
        <w:t xml:space="preserve">    </w:t>
      </w:r>
      <w:r w:rsidRPr="00027AB9">
        <w:rPr>
          <w:rFonts w:ascii="Arial" w:hAnsi="Arial" w:cs="Arial"/>
          <w:b/>
        </w:rPr>
        <w:t xml:space="preserve">Luisa misma hizo el arduo viaje a </w:t>
      </w:r>
      <w:hyperlink r:id="rId39" w:tooltip="Angers" w:history="1">
        <w:r w:rsidRPr="00027AB9">
          <w:rPr>
            <w:rStyle w:val="Hipervnculo"/>
            <w:rFonts w:ascii="Arial" w:hAnsi="Arial" w:cs="Arial"/>
            <w:b/>
            <w:color w:val="auto"/>
            <w:u w:val="none"/>
          </w:rPr>
          <w:t>Angers</w:t>
        </w:r>
      </w:hyperlink>
      <w:r w:rsidRPr="00027AB9">
        <w:rPr>
          <w:rFonts w:ascii="Arial" w:hAnsi="Arial" w:cs="Arial"/>
          <w:b/>
        </w:rPr>
        <w:t xml:space="preserve"> en compañía de tres hermanas. Después de completar las negociaciones con la ciudad y el hospital, Luisa promovió la colaboración entre los doctores, enfermeras y otros para formar un equipo completo. Bajo la guía de Luisa de </w:t>
      </w:r>
      <w:proofErr w:type="spellStart"/>
      <w:r w:rsidRPr="00027AB9">
        <w:rPr>
          <w:rFonts w:ascii="Arial" w:hAnsi="Arial" w:cs="Arial"/>
          <w:b/>
        </w:rPr>
        <w:t>Marillac</w:t>
      </w:r>
      <w:proofErr w:type="spellEnd"/>
      <w:r w:rsidRPr="00027AB9">
        <w:rPr>
          <w:rFonts w:ascii="Arial" w:hAnsi="Arial" w:cs="Arial"/>
          <w:b/>
        </w:rPr>
        <w:t xml:space="preserve"> las Hermanas extendieron su servicio para incluir los hospitales, orfan</w:t>
      </w:r>
      <w:r w:rsidRPr="00027AB9">
        <w:rPr>
          <w:rFonts w:ascii="Arial" w:hAnsi="Arial" w:cs="Arial"/>
          <w:b/>
        </w:rPr>
        <w:t>a</w:t>
      </w:r>
      <w:r w:rsidRPr="00027AB9">
        <w:rPr>
          <w:rFonts w:ascii="Arial" w:hAnsi="Arial" w:cs="Arial"/>
          <w:b/>
        </w:rPr>
        <w:t xml:space="preserve">tos, instituciones para ancianos y enfermos mentales, prisiones, escuelas y el </w:t>
      </w:r>
      <w:hyperlink r:id="rId40" w:tooltip="Campo de batalla" w:history="1">
        <w:r w:rsidRPr="00027AB9">
          <w:rPr>
            <w:rStyle w:val="Hipervnculo"/>
            <w:rFonts w:ascii="Arial" w:hAnsi="Arial" w:cs="Arial"/>
            <w:b/>
            <w:color w:val="auto"/>
            <w:u w:val="none"/>
          </w:rPr>
          <w:t>campo de batalla</w:t>
        </w:r>
      </w:hyperlink>
      <w:r w:rsidRPr="00027AB9">
        <w:rPr>
          <w:rFonts w:ascii="Arial" w:hAnsi="Arial" w:cs="Arial"/>
          <w:b/>
        </w:rPr>
        <w:t xml:space="preserve"> con ayuda a las víctimas de la </w:t>
      </w:r>
      <w:hyperlink r:id="rId41" w:tooltip="Guerra de los Treinta Años" w:history="1">
        <w:r w:rsidRPr="00027AB9">
          <w:rPr>
            <w:rStyle w:val="Hipervnculo"/>
            <w:rFonts w:ascii="Arial" w:hAnsi="Arial" w:cs="Arial"/>
            <w:b/>
            <w:color w:val="auto"/>
            <w:u w:val="none"/>
          </w:rPr>
          <w:t>Guerra de los Treinta Años</w:t>
        </w:r>
      </w:hyperlink>
      <w:r w:rsidRPr="00027AB9">
        <w:rPr>
          <w:rFonts w:ascii="Arial" w:hAnsi="Arial" w:cs="Arial"/>
          <w:b/>
        </w:rPr>
        <w:t xml:space="preserve">. </w:t>
      </w:r>
    </w:p>
    <w:p w:rsidR="004331C8" w:rsidRDefault="004331C8" w:rsidP="004331C8">
      <w:pPr>
        <w:pStyle w:val="estilo3"/>
        <w:jc w:val="both"/>
        <w:rPr>
          <w:rFonts w:ascii="Arial" w:hAnsi="Arial" w:cs="Arial"/>
          <w:b/>
        </w:rPr>
      </w:pPr>
      <w:r>
        <w:rPr>
          <w:rFonts w:ascii="Arial" w:hAnsi="Arial" w:cs="Arial"/>
          <w:b/>
        </w:rPr>
        <w:t xml:space="preserve">     </w:t>
      </w:r>
      <w:r w:rsidRPr="006F3C61">
        <w:rPr>
          <w:rFonts w:ascii="Arial" w:hAnsi="Arial" w:cs="Arial"/>
          <w:b/>
        </w:rPr>
        <w:t>La actividad desarrollada por Santa Luisa era sobrehumana, a pesar de su débil const</w:t>
      </w:r>
      <w:r w:rsidRPr="006F3C61">
        <w:rPr>
          <w:rFonts w:ascii="Arial" w:hAnsi="Arial" w:cs="Arial"/>
          <w:b/>
        </w:rPr>
        <w:t>i</w:t>
      </w:r>
      <w:r w:rsidRPr="006F3C61">
        <w:rPr>
          <w:rFonts w:ascii="Arial" w:hAnsi="Arial" w:cs="Arial"/>
          <w:b/>
        </w:rPr>
        <w:t xml:space="preserve">tución. Cayó agotada en el surco del trabajo el 15 de marzo de 1660. </w:t>
      </w:r>
      <w:r>
        <w:rPr>
          <w:rFonts w:ascii="Arial" w:hAnsi="Arial" w:cs="Arial"/>
          <w:b/>
        </w:rPr>
        <w:t xml:space="preserve"> </w:t>
      </w:r>
      <w:r w:rsidRPr="006F3C61">
        <w:rPr>
          <w:rFonts w:ascii="Arial" w:hAnsi="Arial" w:cs="Arial"/>
          <w:b/>
        </w:rPr>
        <w:t>Vicente, también e</w:t>
      </w:r>
      <w:r w:rsidRPr="006F3C61">
        <w:rPr>
          <w:rFonts w:ascii="Arial" w:hAnsi="Arial" w:cs="Arial"/>
          <w:b/>
        </w:rPr>
        <w:t>n</w:t>
      </w:r>
      <w:r w:rsidRPr="006F3C61">
        <w:rPr>
          <w:rFonts w:ascii="Arial" w:hAnsi="Arial" w:cs="Arial"/>
          <w:b/>
        </w:rPr>
        <w:t xml:space="preserve">fermo, no pudo acompañarla a la hora de la muerte. </w:t>
      </w:r>
      <w:r>
        <w:rPr>
          <w:rFonts w:ascii="Arial" w:hAnsi="Arial" w:cs="Arial"/>
          <w:b/>
        </w:rPr>
        <w:t xml:space="preserve">Sólo </w:t>
      </w:r>
      <w:r w:rsidRPr="006F3C61">
        <w:rPr>
          <w:rFonts w:ascii="Arial" w:hAnsi="Arial" w:cs="Arial"/>
          <w:b/>
        </w:rPr>
        <w:t xml:space="preserve"> envió este recado: "</w:t>
      </w:r>
      <w:r w:rsidRPr="004331C8">
        <w:rPr>
          <w:rFonts w:ascii="Arial" w:hAnsi="Arial" w:cs="Arial"/>
          <w:b/>
          <w:i/>
        </w:rPr>
        <w:t>Usted va d</w:t>
      </w:r>
      <w:r w:rsidRPr="004331C8">
        <w:rPr>
          <w:rFonts w:ascii="Arial" w:hAnsi="Arial" w:cs="Arial"/>
          <w:b/>
          <w:i/>
        </w:rPr>
        <w:t>e</w:t>
      </w:r>
      <w:r w:rsidRPr="004331C8">
        <w:rPr>
          <w:rFonts w:ascii="Arial" w:hAnsi="Arial" w:cs="Arial"/>
          <w:b/>
          <w:i/>
        </w:rPr>
        <w:t>lante, pronto la volveré a ver en el cielo</w:t>
      </w:r>
      <w:r w:rsidRPr="006F3C61">
        <w:rPr>
          <w:rFonts w:ascii="Arial" w:hAnsi="Arial" w:cs="Arial"/>
          <w:b/>
        </w:rPr>
        <w:t>". Vicente, cargado de buenas obras, no tardaría en acompañarla.</w:t>
      </w:r>
    </w:p>
    <w:p w:rsidR="008E12D7" w:rsidRPr="00027AB9" w:rsidRDefault="008E12D7" w:rsidP="008E12D7">
      <w:pPr>
        <w:pStyle w:val="NormalWeb"/>
        <w:spacing w:before="0" w:beforeAutospacing="0" w:after="0" w:afterAutospacing="0"/>
        <w:jc w:val="both"/>
        <w:rPr>
          <w:rFonts w:ascii="Arial" w:hAnsi="Arial" w:cs="Arial"/>
          <w:b/>
        </w:rPr>
      </w:pPr>
      <w:r>
        <w:rPr>
          <w:rFonts w:ascii="Arial" w:hAnsi="Arial" w:cs="Arial"/>
          <w:b/>
        </w:rPr>
        <w:t xml:space="preserve">     </w:t>
      </w:r>
      <w:r w:rsidRPr="00027AB9">
        <w:rPr>
          <w:rFonts w:ascii="Arial" w:hAnsi="Arial" w:cs="Arial"/>
          <w:b/>
        </w:rPr>
        <w:t xml:space="preserve">Después de un tiempo de debilidad creciente y poca salud, Luisa de </w:t>
      </w:r>
      <w:proofErr w:type="spellStart"/>
      <w:r w:rsidRPr="00027AB9">
        <w:rPr>
          <w:rFonts w:ascii="Arial" w:hAnsi="Arial" w:cs="Arial"/>
          <w:b/>
        </w:rPr>
        <w:t>Marillac</w:t>
      </w:r>
      <w:proofErr w:type="spellEnd"/>
      <w:r w:rsidRPr="00027AB9">
        <w:rPr>
          <w:rFonts w:ascii="Arial" w:hAnsi="Arial" w:cs="Arial"/>
          <w:b/>
        </w:rPr>
        <w:t xml:space="preserve"> murió el </w:t>
      </w:r>
      <w:hyperlink r:id="rId42" w:tooltip="15 de marzo" w:history="1">
        <w:r w:rsidRPr="00027AB9">
          <w:rPr>
            <w:rStyle w:val="Hipervnculo"/>
            <w:rFonts w:ascii="Arial" w:hAnsi="Arial" w:cs="Arial"/>
            <w:b/>
            <w:color w:val="auto"/>
            <w:u w:val="none"/>
          </w:rPr>
          <w:t>15 de marzo</w:t>
        </w:r>
      </w:hyperlink>
      <w:r w:rsidRPr="00027AB9">
        <w:rPr>
          <w:rFonts w:ascii="Arial" w:hAnsi="Arial" w:cs="Arial"/>
          <w:b/>
        </w:rPr>
        <w:t xml:space="preserve"> de </w:t>
      </w:r>
      <w:hyperlink r:id="rId43" w:tooltip="1660" w:history="1">
        <w:r w:rsidRPr="00027AB9">
          <w:rPr>
            <w:rStyle w:val="Hipervnculo"/>
            <w:rFonts w:ascii="Arial" w:hAnsi="Arial" w:cs="Arial"/>
            <w:b/>
            <w:color w:val="auto"/>
            <w:u w:val="none"/>
          </w:rPr>
          <w:t>1660</w:t>
        </w:r>
      </w:hyperlink>
      <w:r w:rsidRPr="00027AB9">
        <w:rPr>
          <w:rFonts w:ascii="Arial" w:hAnsi="Arial" w:cs="Arial"/>
          <w:b/>
        </w:rPr>
        <w:t xml:space="preserve">, seis meses antes de la muerte de su gran amigo y guía </w:t>
      </w:r>
      <w:hyperlink r:id="rId44" w:tooltip="Vicente de Paúl" w:history="1">
        <w:r w:rsidRPr="00027AB9">
          <w:rPr>
            <w:rStyle w:val="Hipervnculo"/>
            <w:rFonts w:ascii="Arial" w:hAnsi="Arial" w:cs="Arial"/>
            <w:b/>
            <w:color w:val="auto"/>
            <w:u w:val="none"/>
          </w:rPr>
          <w:t>Vicente de Paúl</w:t>
        </w:r>
      </w:hyperlink>
      <w:r w:rsidRPr="00027AB9">
        <w:rPr>
          <w:rFonts w:ascii="Arial" w:hAnsi="Arial" w:cs="Arial"/>
          <w:b/>
        </w:rPr>
        <w:t xml:space="preserve">. Fue canonizada en </w:t>
      </w:r>
      <w:hyperlink r:id="rId45" w:tooltip="1934" w:history="1">
        <w:r w:rsidRPr="00027AB9">
          <w:rPr>
            <w:rStyle w:val="Hipervnculo"/>
            <w:rFonts w:ascii="Arial" w:hAnsi="Arial" w:cs="Arial"/>
            <w:b/>
            <w:color w:val="auto"/>
            <w:u w:val="none"/>
          </w:rPr>
          <w:t>1934</w:t>
        </w:r>
      </w:hyperlink>
      <w:r w:rsidRPr="00027AB9">
        <w:rPr>
          <w:rFonts w:ascii="Arial" w:hAnsi="Arial" w:cs="Arial"/>
          <w:b/>
        </w:rPr>
        <w:t xml:space="preserve"> por </w:t>
      </w:r>
      <w:hyperlink r:id="rId46" w:tooltip="Pío XI" w:history="1">
        <w:r w:rsidRPr="00027AB9">
          <w:rPr>
            <w:rStyle w:val="Hipervnculo"/>
            <w:rFonts w:ascii="Arial" w:hAnsi="Arial" w:cs="Arial"/>
            <w:b/>
            <w:color w:val="auto"/>
            <w:u w:val="none"/>
          </w:rPr>
          <w:t>Pío XI</w:t>
        </w:r>
      </w:hyperlink>
      <w:r w:rsidRPr="00027AB9">
        <w:rPr>
          <w:rFonts w:ascii="Arial" w:hAnsi="Arial" w:cs="Arial"/>
          <w:b/>
        </w:rPr>
        <w:t xml:space="preserve"> y es la santa patrona de los trabajadores sociales y cu</w:t>
      </w:r>
      <w:r w:rsidRPr="00027AB9">
        <w:rPr>
          <w:rFonts w:ascii="Arial" w:hAnsi="Arial" w:cs="Arial"/>
          <w:b/>
        </w:rPr>
        <w:t>i</w:t>
      </w:r>
      <w:r w:rsidRPr="00027AB9">
        <w:rPr>
          <w:rFonts w:ascii="Arial" w:hAnsi="Arial" w:cs="Arial"/>
          <w:b/>
        </w:rPr>
        <w:t xml:space="preserve">dadores, proclamada por el papa </w:t>
      </w:r>
      <w:hyperlink r:id="rId47" w:tooltip="Juan XXIII" w:history="1">
        <w:r w:rsidRPr="00027AB9">
          <w:rPr>
            <w:rStyle w:val="Hipervnculo"/>
            <w:rFonts w:ascii="Arial" w:hAnsi="Arial" w:cs="Arial"/>
            <w:b/>
            <w:color w:val="auto"/>
            <w:u w:val="none"/>
          </w:rPr>
          <w:t>Juan XXIII</w:t>
        </w:r>
      </w:hyperlink>
      <w:r w:rsidRPr="00027AB9">
        <w:rPr>
          <w:rFonts w:ascii="Arial" w:hAnsi="Arial" w:cs="Arial"/>
          <w:b/>
        </w:rPr>
        <w:t xml:space="preserve"> en 1960. </w:t>
      </w:r>
    </w:p>
    <w:p w:rsidR="008E12D7" w:rsidRPr="006F3C61" w:rsidRDefault="008E12D7" w:rsidP="008E12D7">
      <w:pPr>
        <w:pStyle w:val="estilo3"/>
        <w:jc w:val="both"/>
        <w:rPr>
          <w:rFonts w:ascii="Arial" w:hAnsi="Arial" w:cs="Arial"/>
          <w:b/>
        </w:rPr>
      </w:pPr>
      <w:r>
        <w:rPr>
          <w:rFonts w:ascii="Arial" w:hAnsi="Arial" w:cs="Arial"/>
          <w:b/>
        </w:rPr>
        <w:t xml:space="preserve">    </w:t>
      </w:r>
      <w:r w:rsidRPr="00027AB9">
        <w:rPr>
          <w:rFonts w:ascii="Arial" w:hAnsi="Arial" w:cs="Arial"/>
          <w:b/>
        </w:rPr>
        <w:t xml:space="preserve">Sus reliquias reposan dentro de una figura yacente al lado izquierdo del Altar Mayor en la Capilla de la Casa-Madre de las Hijas de la Caridad, 140 </w:t>
      </w:r>
      <w:proofErr w:type="spellStart"/>
      <w:r w:rsidRPr="00027AB9">
        <w:rPr>
          <w:rFonts w:ascii="Arial" w:hAnsi="Arial" w:cs="Arial"/>
          <w:b/>
        </w:rPr>
        <w:t>rue</w:t>
      </w:r>
      <w:proofErr w:type="spellEnd"/>
      <w:r w:rsidRPr="00027AB9">
        <w:rPr>
          <w:rFonts w:ascii="Arial" w:hAnsi="Arial" w:cs="Arial"/>
          <w:b/>
        </w:rPr>
        <w:t xml:space="preserve"> du </w:t>
      </w:r>
      <w:proofErr w:type="spellStart"/>
      <w:r w:rsidRPr="00027AB9">
        <w:rPr>
          <w:rFonts w:ascii="Arial" w:hAnsi="Arial" w:cs="Arial"/>
          <w:b/>
        </w:rPr>
        <w:t>Bac</w:t>
      </w:r>
      <w:proofErr w:type="spellEnd"/>
      <w:r w:rsidRPr="00027AB9">
        <w:rPr>
          <w:rFonts w:ascii="Arial" w:hAnsi="Arial" w:cs="Arial"/>
          <w:b/>
        </w:rPr>
        <w:t>, París</w:t>
      </w:r>
      <w:r w:rsidR="000771C1">
        <w:rPr>
          <w:rFonts w:ascii="Arial" w:hAnsi="Arial" w:cs="Arial"/>
          <w:b/>
        </w:rPr>
        <w:t>.</w:t>
      </w:r>
    </w:p>
    <w:p w:rsidR="006F3C61" w:rsidRPr="006F3C61" w:rsidRDefault="00027AB9" w:rsidP="006F3C61">
      <w:pPr>
        <w:pStyle w:val="estilo3"/>
        <w:jc w:val="both"/>
        <w:rPr>
          <w:rFonts w:ascii="Arial" w:hAnsi="Arial" w:cs="Arial"/>
          <w:b/>
        </w:rPr>
      </w:pPr>
      <w:r>
        <w:rPr>
          <w:rFonts w:ascii="Arial" w:hAnsi="Arial" w:cs="Arial"/>
          <w:b/>
        </w:rPr>
        <w:lastRenderedPageBreak/>
        <w:t xml:space="preserve">    </w:t>
      </w:r>
      <w:r w:rsidR="006F3C61" w:rsidRPr="006F3C61">
        <w:rPr>
          <w:rFonts w:ascii="Arial" w:hAnsi="Arial" w:cs="Arial"/>
          <w:b/>
        </w:rPr>
        <w:t xml:space="preserve">Los venerables restos de Santa Luisa de </w:t>
      </w:r>
      <w:proofErr w:type="spellStart"/>
      <w:r w:rsidR="006F3C61" w:rsidRPr="006F3C61">
        <w:rPr>
          <w:rFonts w:ascii="Arial" w:hAnsi="Arial" w:cs="Arial"/>
          <w:b/>
        </w:rPr>
        <w:t>Marillac</w:t>
      </w:r>
      <w:proofErr w:type="spellEnd"/>
      <w:r w:rsidR="006F3C61" w:rsidRPr="006F3C61">
        <w:rPr>
          <w:rFonts w:ascii="Arial" w:hAnsi="Arial" w:cs="Arial"/>
          <w:b/>
        </w:rPr>
        <w:t xml:space="preserve"> reposan en París, en la casa madre de la </w:t>
      </w:r>
      <w:r>
        <w:rPr>
          <w:rFonts w:ascii="Arial" w:hAnsi="Arial" w:cs="Arial"/>
          <w:b/>
        </w:rPr>
        <w:t xml:space="preserve"> </w:t>
      </w:r>
      <w:r w:rsidR="006F3C61" w:rsidRPr="006F3C61">
        <w:rPr>
          <w:rFonts w:ascii="Arial" w:hAnsi="Arial" w:cs="Arial"/>
          <w:b/>
        </w:rPr>
        <w:t>Congregación, en la misma capilla de las apariciones de la Virgen de la Medalla Milagr</w:t>
      </w:r>
      <w:r w:rsidR="006F3C61" w:rsidRPr="006F3C61">
        <w:rPr>
          <w:rFonts w:ascii="Arial" w:hAnsi="Arial" w:cs="Arial"/>
          <w:b/>
        </w:rPr>
        <w:t>o</w:t>
      </w:r>
      <w:r w:rsidR="006F3C61" w:rsidRPr="006F3C61">
        <w:rPr>
          <w:rFonts w:ascii="Arial" w:hAnsi="Arial" w:cs="Arial"/>
          <w:b/>
        </w:rPr>
        <w:t xml:space="preserve">sa a Santa Catalina </w:t>
      </w:r>
      <w:proofErr w:type="spellStart"/>
      <w:r w:rsidR="006F3C61" w:rsidRPr="006F3C61">
        <w:rPr>
          <w:rFonts w:ascii="Arial" w:hAnsi="Arial" w:cs="Arial"/>
          <w:b/>
        </w:rPr>
        <w:t>Labouré</w:t>
      </w:r>
      <w:proofErr w:type="spellEnd"/>
      <w:r w:rsidR="006F3C61" w:rsidRPr="006F3C61">
        <w:rPr>
          <w:rFonts w:ascii="Arial" w:hAnsi="Arial" w:cs="Arial"/>
          <w:b/>
        </w:rPr>
        <w:t>. Su fiesta se celebra cada 15 de marzo.</w:t>
      </w:r>
    </w:p>
    <w:p w:rsidR="00027AB9" w:rsidRDefault="00027AB9" w:rsidP="004331C8">
      <w:pPr>
        <w:pStyle w:val="NormalWeb"/>
        <w:spacing w:before="0" w:beforeAutospacing="0" w:after="0" w:afterAutospacing="0"/>
        <w:jc w:val="center"/>
        <w:rPr>
          <w:rFonts w:ascii="Arial" w:hAnsi="Arial" w:cs="Arial"/>
          <w:b/>
          <w:bCs/>
        </w:rPr>
      </w:pPr>
      <w:r>
        <w:rPr>
          <w:b/>
          <w:bCs/>
          <w:noProof/>
        </w:rPr>
        <w:drawing>
          <wp:inline distT="0" distB="0" distL="0" distR="0">
            <wp:extent cx="2047875" cy="2941493"/>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a:srcRect l="76104" t="40472" r="8131" b="30853"/>
                    <a:stretch>
                      <a:fillRect/>
                    </a:stretch>
                  </pic:blipFill>
                  <pic:spPr bwMode="auto">
                    <a:xfrm>
                      <a:off x="0" y="0"/>
                      <a:ext cx="2047875" cy="2941493"/>
                    </a:xfrm>
                    <a:prstGeom prst="rect">
                      <a:avLst/>
                    </a:prstGeom>
                    <a:noFill/>
                    <a:ln w="9525">
                      <a:noFill/>
                      <a:miter lim="800000"/>
                      <a:headEnd/>
                      <a:tailEnd/>
                    </a:ln>
                  </pic:spPr>
                </pic:pic>
              </a:graphicData>
            </a:graphic>
          </wp:inline>
        </w:drawing>
      </w:r>
    </w:p>
    <w:p w:rsidR="004331C8" w:rsidRDefault="004331C8" w:rsidP="004331C8">
      <w:pPr>
        <w:pStyle w:val="NormalWeb"/>
        <w:spacing w:before="0" w:beforeAutospacing="0" w:after="0" w:afterAutospacing="0"/>
        <w:jc w:val="center"/>
        <w:rPr>
          <w:rFonts w:ascii="Arial" w:hAnsi="Arial" w:cs="Arial"/>
          <w:b/>
          <w:bCs/>
          <w:color w:val="0070C0"/>
        </w:rPr>
      </w:pPr>
      <w:r>
        <w:rPr>
          <w:rFonts w:ascii="Arial" w:hAnsi="Arial" w:cs="Arial"/>
          <w:b/>
          <w:bCs/>
          <w:color w:val="0070C0"/>
        </w:rPr>
        <w:t>L</w:t>
      </w:r>
      <w:r w:rsidR="00027AB9" w:rsidRPr="00027AB9">
        <w:rPr>
          <w:rFonts w:ascii="Arial" w:hAnsi="Arial" w:cs="Arial"/>
          <w:b/>
          <w:bCs/>
          <w:color w:val="0070C0"/>
        </w:rPr>
        <w:t>a</w:t>
      </w:r>
      <w:r>
        <w:rPr>
          <w:rFonts w:ascii="Arial" w:hAnsi="Arial" w:cs="Arial"/>
          <w:b/>
          <w:bCs/>
          <w:color w:val="0070C0"/>
        </w:rPr>
        <w:t xml:space="preserve"> </w:t>
      </w:r>
      <w:r w:rsidR="00027AB9" w:rsidRPr="00027AB9">
        <w:rPr>
          <w:rFonts w:ascii="Arial" w:hAnsi="Arial" w:cs="Arial"/>
          <w:b/>
          <w:bCs/>
          <w:color w:val="0070C0"/>
        </w:rPr>
        <w:t xml:space="preserve">mirada de santa </w:t>
      </w:r>
      <w:r>
        <w:rPr>
          <w:rFonts w:ascii="Arial" w:hAnsi="Arial" w:cs="Arial"/>
          <w:b/>
          <w:bCs/>
          <w:color w:val="0070C0"/>
        </w:rPr>
        <w:t>L</w:t>
      </w:r>
      <w:r w:rsidR="00027AB9" w:rsidRPr="00027AB9">
        <w:rPr>
          <w:rFonts w:ascii="Arial" w:hAnsi="Arial" w:cs="Arial"/>
          <w:b/>
          <w:bCs/>
          <w:color w:val="0070C0"/>
        </w:rPr>
        <w:t>uisa,</w:t>
      </w:r>
    </w:p>
    <w:p w:rsidR="00027AB9" w:rsidRPr="00027AB9" w:rsidRDefault="00027AB9" w:rsidP="004331C8">
      <w:pPr>
        <w:pStyle w:val="NormalWeb"/>
        <w:spacing w:before="0" w:beforeAutospacing="0" w:after="0" w:afterAutospacing="0"/>
        <w:jc w:val="center"/>
        <w:rPr>
          <w:rFonts w:ascii="Arial" w:hAnsi="Arial" w:cs="Arial"/>
          <w:b/>
          <w:bCs/>
          <w:color w:val="0070C0"/>
        </w:rPr>
      </w:pPr>
      <w:r w:rsidRPr="00027AB9">
        <w:rPr>
          <w:rFonts w:ascii="Arial" w:hAnsi="Arial" w:cs="Arial"/>
          <w:b/>
          <w:bCs/>
          <w:color w:val="0070C0"/>
        </w:rPr>
        <w:t>un poema de caridad y servicio</w:t>
      </w:r>
    </w:p>
    <w:sectPr w:rsidR="00027AB9" w:rsidRPr="00027AB9"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35F" w:rsidRDefault="00F0535F" w:rsidP="005661D3">
      <w:r>
        <w:separator/>
      </w:r>
    </w:p>
  </w:endnote>
  <w:endnote w:type="continuationSeparator" w:id="1">
    <w:p w:rsidR="00F0535F" w:rsidRDefault="00F0535F"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35F" w:rsidRDefault="00F0535F" w:rsidP="005661D3">
      <w:r>
        <w:separator/>
      </w:r>
    </w:p>
  </w:footnote>
  <w:footnote w:type="continuationSeparator" w:id="1">
    <w:p w:rsidR="00F0535F" w:rsidRDefault="00F0535F"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2"/>
  </w:num>
  <w:num w:numId="5">
    <w:abstractNumId w:val="1"/>
  </w:num>
  <w:num w:numId="6">
    <w:abstractNumId w:val="5"/>
  </w:num>
  <w:num w:numId="7">
    <w:abstractNumId w:val="7"/>
  </w:num>
  <w:num w:numId="8">
    <w:abstractNumId w:val="8"/>
  </w:num>
  <w:num w:numId="9">
    <w:abstractNumId w:val="0"/>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5B01"/>
    <w:rsid w:val="00027AB9"/>
    <w:rsid w:val="00027F2F"/>
    <w:rsid w:val="0003530E"/>
    <w:rsid w:val="000367C0"/>
    <w:rsid w:val="000447AA"/>
    <w:rsid w:val="00055B95"/>
    <w:rsid w:val="00056A7D"/>
    <w:rsid w:val="00066ADA"/>
    <w:rsid w:val="000771C1"/>
    <w:rsid w:val="000824EF"/>
    <w:rsid w:val="000913F2"/>
    <w:rsid w:val="00097A1B"/>
    <w:rsid w:val="000A5651"/>
    <w:rsid w:val="000B4517"/>
    <w:rsid w:val="000D5630"/>
    <w:rsid w:val="000E2D55"/>
    <w:rsid w:val="000E3C85"/>
    <w:rsid w:val="001031B4"/>
    <w:rsid w:val="001252D5"/>
    <w:rsid w:val="0012649F"/>
    <w:rsid w:val="001310BD"/>
    <w:rsid w:val="00143460"/>
    <w:rsid w:val="00151A2E"/>
    <w:rsid w:val="001622EA"/>
    <w:rsid w:val="0016415A"/>
    <w:rsid w:val="00175E97"/>
    <w:rsid w:val="001768D4"/>
    <w:rsid w:val="001769D6"/>
    <w:rsid w:val="001775F3"/>
    <w:rsid w:val="001B015F"/>
    <w:rsid w:val="001B7720"/>
    <w:rsid w:val="001C2369"/>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58B4"/>
    <w:rsid w:val="002D5929"/>
    <w:rsid w:val="002F63D1"/>
    <w:rsid w:val="00305CD7"/>
    <w:rsid w:val="00312AE6"/>
    <w:rsid w:val="00312D5E"/>
    <w:rsid w:val="00316CDC"/>
    <w:rsid w:val="00326E69"/>
    <w:rsid w:val="00345347"/>
    <w:rsid w:val="0035020A"/>
    <w:rsid w:val="00352CB8"/>
    <w:rsid w:val="00367B70"/>
    <w:rsid w:val="003823D0"/>
    <w:rsid w:val="00397FDC"/>
    <w:rsid w:val="003A14EE"/>
    <w:rsid w:val="003B1330"/>
    <w:rsid w:val="003B1580"/>
    <w:rsid w:val="003D1D01"/>
    <w:rsid w:val="003D2180"/>
    <w:rsid w:val="003D6355"/>
    <w:rsid w:val="003F4B37"/>
    <w:rsid w:val="00415498"/>
    <w:rsid w:val="004154FE"/>
    <w:rsid w:val="00425A9F"/>
    <w:rsid w:val="004331C8"/>
    <w:rsid w:val="00444BCB"/>
    <w:rsid w:val="004515C7"/>
    <w:rsid w:val="00453B03"/>
    <w:rsid w:val="0045633D"/>
    <w:rsid w:val="00466E9C"/>
    <w:rsid w:val="00467297"/>
    <w:rsid w:val="00470D9F"/>
    <w:rsid w:val="0048569E"/>
    <w:rsid w:val="004A0931"/>
    <w:rsid w:val="004A1561"/>
    <w:rsid w:val="004A1935"/>
    <w:rsid w:val="004C1D41"/>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569D3"/>
    <w:rsid w:val="00657C2E"/>
    <w:rsid w:val="00670477"/>
    <w:rsid w:val="00671510"/>
    <w:rsid w:val="006A110E"/>
    <w:rsid w:val="006B057E"/>
    <w:rsid w:val="006B6793"/>
    <w:rsid w:val="006C52F4"/>
    <w:rsid w:val="006C5400"/>
    <w:rsid w:val="006D6078"/>
    <w:rsid w:val="006E446E"/>
    <w:rsid w:val="006E5EF5"/>
    <w:rsid w:val="006F3C61"/>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35BE8"/>
    <w:rsid w:val="008438E6"/>
    <w:rsid w:val="008563AA"/>
    <w:rsid w:val="0086147B"/>
    <w:rsid w:val="00864A6E"/>
    <w:rsid w:val="00866FDF"/>
    <w:rsid w:val="00870EED"/>
    <w:rsid w:val="008745FF"/>
    <w:rsid w:val="00875BF4"/>
    <w:rsid w:val="00891547"/>
    <w:rsid w:val="008B3D28"/>
    <w:rsid w:val="008B7BD4"/>
    <w:rsid w:val="008C0873"/>
    <w:rsid w:val="008C2C96"/>
    <w:rsid w:val="008D25ED"/>
    <w:rsid w:val="008D3A88"/>
    <w:rsid w:val="008E12D7"/>
    <w:rsid w:val="008E1A4B"/>
    <w:rsid w:val="008E2AC9"/>
    <w:rsid w:val="008F38EC"/>
    <w:rsid w:val="008F44B4"/>
    <w:rsid w:val="00901ED2"/>
    <w:rsid w:val="00903DA5"/>
    <w:rsid w:val="00912D1B"/>
    <w:rsid w:val="00912D6E"/>
    <w:rsid w:val="0094001B"/>
    <w:rsid w:val="0094660D"/>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paragraph" w:customStyle="1" w:styleId="estilo3">
    <w:name w:val="estilo3"/>
    <w:basedOn w:val="Normal"/>
    <w:rsid w:val="006F3C6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920677">
      <w:bodyDiv w:val="1"/>
      <w:marLeft w:val="0"/>
      <w:marRight w:val="0"/>
      <w:marTop w:val="0"/>
      <w:marBottom w:val="0"/>
      <w:divBdr>
        <w:top w:val="none" w:sz="0" w:space="0" w:color="auto"/>
        <w:left w:val="none" w:sz="0" w:space="0" w:color="auto"/>
        <w:bottom w:val="none" w:sz="0" w:space="0" w:color="auto"/>
        <w:right w:val="none" w:sz="0" w:space="0" w:color="auto"/>
      </w:divBdr>
      <w:divsChild>
        <w:div w:id="2068600978">
          <w:marLeft w:val="0"/>
          <w:marRight w:val="0"/>
          <w:marTop w:val="0"/>
          <w:marBottom w:val="0"/>
          <w:divBdr>
            <w:top w:val="none" w:sz="0" w:space="0" w:color="auto"/>
            <w:left w:val="none" w:sz="0" w:space="0" w:color="auto"/>
            <w:bottom w:val="none" w:sz="0" w:space="0" w:color="auto"/>
            <w:right w:val="none" w:sz="0" w:space="0" w:color="auto"/>
          </w:divBdr>
        </w:div>
        <w:div w:id="1979456636">
          <w:marLeft w:val="0"/>
          <w:marRight w:val="0"/>
          <w:marTop w:val="0"/>
          <w:marBottom w:val="0"/>
          <w:divBdr>
            <w:top w:val="none" w:sz="0" w:space="0" w:color="auto"/>
            <w:left w:val="none" w:sz="0" w:space="0" w:color="auto"/>
            <w:bottom w:val="none" w:sz="0" w:space="0" w:color="auto"/>
            <w:right w:val="none" w:sz="0" w:space="0" w:color="auto"/>
          </w:divBdr>
          <w:divsChild>
            <w:div w:id="270476977">
              <w:marLeft w:val="0"/>
              <w:marRight w:val="0"/>
              <w:marTop w:val="0"/>
              <w:marBottom w:val="0"/>
              <w:divBdr>
                <w:top w:val="none" w:sz="0" w:space="0" w:color="auto"/>
                <w:left w:val="none" w:sz="0" w:space="0" w:color="auto"/>
                <w:bottom w:val="none" w:sz="0" w:space="0" w:color="auto"/>
                <w:right w:val="none" w:sz="0" w:space="0" w:color="auto"/>
              </w:divBdr>
              <w:divsChild>
                <w:div w:id="18978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13640146">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15_de_marzo" TargetMode="External"/><Relationship Id="rId18" Type="http://schemas.openxmlformats.org/officeDocument/2006/relationships/hyperlink" Target="https://es.wikipedia.org/wiki/Canonizaci%C3%B3n" TargetMode="External"/><Relationship Id="rId26" Type="http://schemas.openxmlformats.org/officeDocument/2006/relationships/hyperlink" Target="https://es.wikipedia.org/wiki/1633" TargetMode="External"/><Relationship Id="rId39" Type="http://schemas.openxmlformats.org/officeDocument/2006/relationships/hyperlink" Target="https://es.wikipedia.org/wiki/Angers" TargetMode="External"/><Relationship Id="rId3" Type="http://schemas.openxmlformats.org/officeDocument/2006/relationships/styles" Target="styles.xml"/><Relationship Id="rId21" Type="http://schemas.openxmlformats.org/officeDocument/2006/relationships/hyperlink" Target="https://es.wikipedia.org/wiki/Auvernia" TargetMode="External"/><Relationship Id="rId34" Type="http://schemas.openxmlformats.org/officeDocument/2006/relationships/hyperlink" Target="https://es.wikipedia.org/wiki/1632" TargetMode="External"/><Relationship Id="rId42" Type="http://schemas.openxmlformats.org/officeDocument/2006/relationships/hyperlink" Target="https://es.wikipedia.org/wiki/15_de_marzo" TargetMode="External"/><Relationship Id="rId47" Type="http://schemas.openxmlformats.org/officeDocument/2006/relationships/hyperlink" Target="https://es.wikipedia.org/wiki/Juan_XXIII"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Ib%C3%ADd." TargetMode="External"/><Relationship Id="rId17" Type="http://schemas.openxmlformats.org/officeDocument/2006/relationships/hyperlink" Target="https://es.wikipedia.org/wiki/Francia" TargetMode="External"/><Relationship Id="rId25" Type="http://schemas.openxmlformats.org/officeDocument/2006/relationships/hyperlink" Target="https://es.wikipedia.org/wiki/Vicente_de_Pa%C3%BAl" TargetMode="External"/><Relationship Id="rId33" Type="http://schemas.openxmlformats.org/officeDocument/2006/relationships/hyperlink" Target="https://es.wikipedia.org/wiki/1625" TargetMode="External"/><Relationship Id="rId38" Type="http://schemas.openxmlformats.org/officeDocument/2006/relationships/hyperlink" Target="https://es.wikipedia.org/wiki/Angers" TargetMode="External"/><Relationship Id="rId46" Type="http://schemas.openxmlformats.org/officeDocument/2006/relationships/hyperlink" Target="https://es.wikipedia.org/wiki/P%C3%ADo_XI" TargetMode="External"/><Relationship Id="rId2" Type="http://schemas.openxmlformats.org/officeDocument/2006/relationships/numbering" Target="numbering.xml"/><Relationship Id="rId16" Type="http://schemas.openxmlformats.org/officeDocument/2006/relationships/hyperlink" Target="https://es.wikipedia.org/wiki/Hijas_de_la_Caridad_de_San_Vicente_de_Pa%C3%BAl" TargetMode="External"/><Relationship Id="rId20" Type="http://schemas.openxmlformats.org/officeDocument/2006/relationships/hyperlink" Target="https://es.wikipedia.org/wiki/9_de_mayo" TargetMode="External"/><Relationship Id="rId29" Type="http://schemas.openxmlformats.org/officeDocument/2006/relationships/hyperlink" Target="https://es.wikipedia.org/wiki/Voto_mon%C3%A1stico" TargetMode="External"/><Relationship Id="rId41" Type="http://schemas.openxmlformats.org/officeDocument/2006/relationships/hyperlink" Target="https://es.wikipedia.org/wiki/Guerra_de_los_Treinta_A%C3%B1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1591" TargetMode="External"/><Relationship Id="rId24" Type="http://schemas.openxmlformats.org/officeDocument/2006/relationships/hyperlink" Target="https://es.wikipedia.org/wiki/Francia" TargetMode="External"/><Relationship Id="rId32" Type="http://schemas.openxmlformats.org/officeDocument/2006/relationships/hyperlink" Target="https://es.wikipedia.org/wiki/Francisco_de_Sales" TargetMode="External"/><Relationship Id="rId37" Type="http://schemas.openxmlformats.org/officeDocument/2006/relationships/hyperlink" Target="https://es.wikipedia.org/wiki/Par%C3%ADs" TargetMode="External"/><Relationship Id="rId40" Type="http://schemas.openxmlformats.org/officeDocument/2006/relationships/hyperlink" Target="https://es.wikipedia.org/wiki/Campo_de_batalla" TargetMode="External"/><Relationship Id="rId45" Type="http://schemas.openxmlformats.org/officeDocument/2006/relationships/hyperlink" Target="https://es.wikipedia.org/wiki/1934" TargetMode="External"/><Relationship Id="rId5" Type="http://schemas.openxmlformats.org/officeDocument/2006/relationships/webSettings" Target="webSettings.xml"/><Relationship Id="rId15" Type="http://schemas.openxmlformats.org/officeDocument/2006/relationships/hyperlink" Target="https://es.wikipedia.org/wiki/Vicente_de_Pa%C3%BAl" TargetMode="External"/><Relationship Id="rId23" Type="http://schemas.openxmlformats.org/officeDocument/2006/relationships/hyperlink" Target="https://es.wikipedia.org/wiki/1613" TargetMode="External"/><Relationship Id="rId28" Type="http://schemas.openxmlformats.org/officeDocument/2006/relationships/hyperlink" Target="https://es.wikipedia.org/wiki/Pentecost%C3%A9s" TargetMode="External"/><Relationship Id="rId36" Type="http://schemas.openxmlformats.org/officeDocument/2006/relationships/hyperlink" Target="https://es.wikipedia.org/wiki/H%C3%B4tel-Dieu" TargetMode="External"/><Relationship Id="rId49" Type="http://schemas.openxmlformats.org/officeDocument/2006/relationships/fontTable" Target="fontTable.xml"/><Relationship Id="rId10" Type="http://schemas.openxmlformats.org/officeDocument/2006/relationships/hyperlink" Target="https://es.wikipedia.org/wiki/12_de_agosto" TargetMode="External"/><Relationship Id="rId19" Type="http://schemas.openxmlformats.org/officeDocument/2006/relationships/hyperlink" Target="https://es.wikipedia.org/wiki/Iglesia_cat%C3%B3lica" TargetMode="External"/><Relationship Id="rId31" Type="http://schemas.openxmlformats.org/officeDocument/2006/relationships/hyperlink" Target="https://es.wikipedia.org/wiki/Vicente_de_Pa%C3%BAl" TargetMode="External"/><Relationship Id="rId44" Type="http://schemas.openxmlformats.org/officeDocument/2006/relationships/hyperlink" Target="https://es.wikipedia.org/wiki/Vicente_de_Pa%C3%BAl" TargetMode="External"/><Relationship Id="rId4" Type="http://schemas.openxmlformats.org/officeDocument/2006/relationships/settings" Target="settings.xml"/><Relationship Id="rId9" Type="http://schemas.openxmlformats.org/officeDocument/2006/relationships/hyperlink" Target="https://es.wikipedia.org/wiki/Par%C3%ADs" TargetMode="External"/><Relationship Id="rId14" Type="http://schemas.openxmlformats.org/officeDocument/2006/relationships/hyperlink" Target="https://es.wikipedia.org/wiki/1660" TargetMode="External"/><Relationship Id="rId22" Type="http://schemas.openxmlformats.org/officeDocument/2006/relationships/hyperlink" Target="https://es.wikipedia.org/wiki/Par%C3%ADs" TargetMode="External"/><Relationship Id="rId27" Type="http://schemas.openxmlformats.org/officeDocument/2006/relationships/hyperlink" Target="https://es.wikipedia.org/wiki/1623" TargetMode="External"/><Relationship Id="rId30" Type="http://schemas.openxmlformats.org/officeDocument/2006/relationships/hyperlink" Target="https://es.wikipedia.org/wiki/Iglesia_de_San_Nicol%C3%A1s_de_los_Campos_(Par%C3%ADs)" TargetMode="External"/><Relationship Id="rId35" Type="http://schemas.openxmlformats.org/officeDocument/2006/relationships/hyperlink" Target="https://es.wikipedia.org/wiki/Hijas_de_la_Caridad_de_San_Vicente_de_Paul" TargetMode="External"/><Relationship Id="rId43" Type="http://schemas.openxmlformats.org/officeDocument/2006/relationships/hyperlink" Target="https://es.wikipedia.org/wiki/1660" TargetMode="External"/><Relationship Id="rId48"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2010</Words>
  <Characters>11058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2019-07-28T09:02:00Z</dcterms:created>
  <dcterms:modified xsi:type="dcterms:W3CDTF">2019-07-28T09:02:00Z</dcterms:modified>
</cp:coreProperties>
</file>