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433" w:rsidRPr="00643433" w:rsidRDefault="00A908BC" w:rsidP="00643433">
      <w:pPr>
        <w:widowControl/>
        <w:autoSpaceDE/>
        <w:autoSpaceDN/>
        <w:adjustRightInd/>
        <w:spacing w:before="100" w:beforeAutospacing="1" w:after="100" w:afterAutospacing="1"/>
        <w:jc w:val="center"/>
        <w:rPr>
          <w:b/>
          <w:bCs/>
          <w:color w:val="FF0000"/>
          <w:sz w:val="36"/>
          <w:szCs w:val="36"/>
        </w:rPr>
      </w:pPr>
      <w:r w:rsidRPr="00643433">
        <w:rPr>
          <w:b/>
          <w:bCs/>
          <w:color w:val="FF0000"/>
          <w:sz w:val="36"/>
          <w:szCs w:val="36"/>
        </w:rPr>
        <w:t>Fernán González de Eslav</w:t>
      </w:r>
      <w:r w:rsidR="00643433">
        <w:rPr>
          <w:b/>
          <w:bCs/>
          <w:color w:val="FF0000"/>
          <w:sz w:val="36"/>
          <w:szCs w:val="36"/>
        </w:rPr>
        <w:t>a</w:t>
      </w:r>
      <w:r w:rsidR="00643433" w:rsidRPr="00643433">
        <w:rPr>
          <w:b/>
          <w:bCs/>
          <w:color w:val="FF0000"/>
          <w:sz w:val="36"/>
          <w:szCs w:val="36"/>
        </w:rPr>
        <w:t xml:space="preserve"> 1534- 1601</w:t>
      </w:r>
    </w:p>
    <w:p w:rsidR="00643433" w:rsidRPr="00643433" w:rsidRDefault="008239BF" w:rsidP="008239BF">
      <w:pPr>
        <w:widowControl/>
        <w:autoSpaceDE/>
        <w:autoSpaceDN/>
        <w:adjustRightInd/>
        <w:spacing w:before="100" w:beforeAutospacing="1" w:after="100" w:afterAutospacing="1"/>
        <w:jc w:val="center"/>
        <w:rPr>
          <w:rFonts w:ascii="Times New Roman" w:hAnsi="Times New Roman" w:cs="Times New Roman"/>
          <w:b/>
          <w:bCs/>
          <w:color w:val="FF0000"/>
        </w:rPr>
      </w:pPr>
      <w:r>
        <w:rPr>
          <w:rFonts w:ascii="Times New Roman" w:hAnsi="Times New Roman" w:cs="Times New Roman"/>
          <w:b/>
          <w:bCs/>
          <w:noProof/>
          <w:color w:val="FF0000"/>
        </w:rPr>
        <w:drawing>
          <wp:inline distT="0" distB="0" distL="0" distR="0">
            <wp:extent cx="2247900" cy="3335594"/>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421" t="60526" r="82115" b="11539"/>
                    <a:stretch>
                      <a:fillRect/>
                    </a:stretch>
                  </pic:blipFill>
                  <pic:spPr bwMode="auto">
                    <a:xfrm>
                      <a:off x="0" y="0"/>
                      <a:ext cx="2247900" cy="3335594"/>
                    </a:xfrm>
                    <a:prstGeom prst="rect">
                      <a:avLst/>
                    </a:prstGeom>
                    <a:noFill/>
                    <a:ln w="9525">
                      <a:noFill/>
                      <a:miter lim="800000"/>
                      <a:headEnd/>
                      <a:tailEnd/>
                    </a:ln>
                  </pic:spPr>
                </pic:pic>
              </a:graphicData>
            </a:graphic>
          </wp:inline>
        </w:drawing>
      </w:r>
    </w:p>
    <w:p w:rsidR="00A908BC" w:rsidRPr="00643433" w:rsidRDefault="00643433" w:rsidP="00643433">
      <w:pPr>
        <w:widowControl/>
        <w:autoSpaceDE/>
        <w:autoSpaceDN/>
        <w:adjustRightInd/>
        <w:spacing w:before="100" w:beforeAutospacing="1" w:after="100" w:afterAutospacing="1"/>
        <w:ind w:right="-426"/>
        <w:rPr>
          <w:b/>
        </w:rPr>
      </w:pPr>
      <w:r w:rsidRPr="00643433">
        <w:rPr>
          <w:b/>
          <w:bCs/>
        </w:rPr>
        <w:t xml:space="preserve">   </w:t>
      </w:r>
      <w:r>
        <w:rPr>
          <w:b/>
          <w:bCs/>
        </w:rPr>
        <w:t xml:space="preserve">   Este fraile Agustino </w:t>
      </w:r>
      <w:r w:rsidRPr="00643433">
        <w:rPr>
          <w:b/>
          <w:bCs/>
        </w:rPr>
        <w:t xml:space="preserve">  </w:t>
      </w:r>
      <w:r w:rsidR="00A908BC" w:rsidRPr="00643433">
        <w:rPr>
          <w:b/>
        </w:rPr>
        <w:t>(es un poeta y autor dramático</w:t>
      </w:r>
      <w:r>
        <w:rPr>
          <w:b/>
        </w:rPr>
        <w:t xml:space="preserve"> de los prim</w:t>
      </w:r>
      <w:r w:rsidR="008239BF">
        <w:rPr>
          <w:b/>
        </w:rPr>
        <w:t>e</w:t>
      </w:r>
      <w:r>
        <w:rPr>
          <w:b/>
        </w:rPr>
        <w:t>ros qu</w:t>
      </w:r>
      <w:r w:rsidR="008239BF">
        <w:rPr>
          <w:b/>
        </w:rPr>
        <w:t>e</w:t>
      </w:r>
      <w:r>
        <w:rPr>
          <w:b/>
        </w:rPr>
        <w:t xml:space="preserve"> surgieron en tierra </w:t>
      </w:r>
      <w:proofErr w:type="spellStart"/>
      <w:r>
        <w:rPr>
          <w:b/>
        </w:rPr>
        <w:t>amerciana</w:t>
      </w:r>
      <w:proofErr w:type="spellEnd"/>
      <w:r>
        <w:rPr>
          <w:b/>
        </w:rPr>
        <w:t>.</w:t>
      </w:r>
      <w:hyperlink r:id="rId9" w:anchor="cite_note-1" w:history="1"/>
      <w:r>
        <w:rPr>
          <w:b/>
        </w:rPr>
        <w:t xml:space="preserve"> </w:t>
      </w:r>
      <w:r w:rsidR="00A908BC" w:rsidRPr="00643433">
        <w:rPr>
          <w:b/>
        </w:rPr>
        <w:t xml:space="preserve">​Nació en España pero su vida transcurrió en </w:t>
      </w:r>
      <w:hyperlink r:id="rId10" w:tooltip="México" w:history="1">
        <w:r w:rsidR="00A908BC" w:rsidRPr="00643433">
          <w:rPr>
            <w:b/>
          </w:rPr>
          <w:t>México</w:t>
        </w:r>
      </w:hyperlink>
      <w:r w:rsidR="00A908BC" w:rsidRPr="00643433">
        <w:rPr>
          <w:b/>
        </w:rPr>
        <w:t xml:space="preserve">. </w:t>
      </w:r>
      <w:r>
        <w:rPr>
          <w:b/>
          <w:bCs/>
        </w:rPr>
        <w:t xml:space="preserve">  (</w:t>
      </w:r>
      <w:r w:rsidR="00A908BC" w:rsidRPr="00643433">
        <w:rPr>
          <w:b/>
        </w:rPr>
        <w:t xml:space="preserve">Toledo, </w:t>
      </w:r>
      <w:r w:rsidR="00A908BC" w:rsidRPr="00643433">
        <w:rPr>
          <w:b/>
          <w:i/>
          <w:iCs/>
        </w:rPr>
        <w:t>c</w:t>
      </w:r>
      <w:r w:rsidR="00A908BC" w:rsidRPr="00643433">
        <w:rPr>
          <w:b/>
        </w:rPr>
        <w:t xml:space="preserve">. 1534 – Ciudad de México (México), </w:t>
      </w:r>
      <w:r w:rsidR="00A908BC" w:rsidRPr="00643433">
        <w:rPr>
          <w:b/>
          <w:i/>
          <w:iCs/>
        </w:rPr>
        <w:t xml:space="preserve">c. </w:t>
      </w:r>
      <w:r w:rsidR="00A908BC" w:rsidRPr="00643433">
        <w:rPr>
          <w:b/>
        </w:rPr>
        <w:t>1601..</w:t>
      </w:r>
    </w:p>
    <w:p w:rsidR="00643433" w:rsidRDefault="00643433" w:rsidP="00643433">
      <w:pPr>
        <w:widowControl/>
        <w:autoSpaceDE/>
        <w:autoSpaceDN/>
        <w:adjustRightInd/>
        <w:ind w:right="-426"/>
        <w:jc w:val="both"/>
        <w:rPr>
          <w:b/>
        </w:rPr>
      </w:pPr>
      <w:r>
        <w:rPr>
          <w:b/>
        </w:rPr>
        <w:t xml:space="preserve">    </w:t>
      </w:r>
      <w:r w:rsidR="00A908BC" w:rsidRPr="00643433">
        <w:rPr>
          <w:b/>
        </w:rPr>
        <w:t xml:space="preserve">Su familia era originaria de la localidad navarra de Eslava. Se ha supuesto que era hijo de judíos conversos que se habían trasladado a Toledo, probablemente buscando un ambiente mejor para su condición de cristianos nuevos. </w:t>
      </w:r>
    </w:p>
    <w:p w:rsidR="00643433" w:rsidRDefault="00643433" w:rsidP="00643433">
      <w:pPr>
        <w:widowControl/>
        <w:autoSpaceDE/>
        <w:autoSpaceDN/>
        <w:adjustRightInd/>
        <w:ind w:right="-426"/>
        <w:jc w:val="both"/>
        <w:rPr>
          <w:b/>
        </w:rPr>
      </w:pPr>
    </w:p>
    <w:p w:rsidR="00643433" w:rsidRDefault="00643433" w:rsidP="00643433">
      <w:pPr>
        <w:widowControl/>
        <w:autoSpaceDE/>
        <w:autoSpaceDN/>
        <w:adjustRightInd/>
        <w:ind w:right="-426"/>
        <w:jc w:val="both"/>
        <w:rPr>
          <w:b/>
        </w:rPr>
      </w:pPr>
      <w:r>
        <w:rPr>
          <w:b/>
        </w:rPr>
        <w:t xml:space="preserve">   </w:t>
      </w:r>
      <w:r w:rsidR="00A908BC" w:rsidRPr="00643433">
        <w:rPr>
          <w:b/>
        </w:rPr>
        <w:t>Pero también allí las hostilidades contra los conversos se acentuaron a partir de 1556, tras acceder al trono Felipe II, lo que pudiera haber hecho que González de Eslava bu</w:t>
      </w:r>
      <w:r w:rsidR="00A908BC" w:rsidRPr="00643433">
        <w:rPr>
          <w:b/>
        </w:rPr>
        <w:t>s</w:t>
      </w:r>
      <w:r w:rsidR="00A908BC" w:rsidRPr="00643433">
        <w:rPr>
          <w:b/>
        </w:rPr>
        <w:t>case refugio en México, adonde se trasladó en 1558.</w:t>
      </w:r>
    </w:p>
    <w:p w:rsidR="00643433" w:rsidRDefault="00643433" w:rsidP="00643433">
      <w:pPr>
        <w:widowControl/>
        <w:autoSpaceDE/>
        <w:autoSpaceDN/>
        <w:adjustRightInd/>
        <w:ind w:right="-426"/>
        <w:jc w:val="both"/>
        <w:rPr>
          <w:b/>
        </w:rPr>
      </w:pPr>
    </w:p>
    <w:p w:rsidR="00A908BC" w:rsidRDefault="00643433" w:rsidP="00643433">
      <w:pPr>
        <w:widowControl/>
        <w:autoSpaceDE/>
        <w:autoSpaceDN/>
        <w:adjustRightInd/>
        <w:ind w:right="-426"/>
        <w:jc w:val="both"/>
        <w:rPr>
          <w:b/>
        </w:rPr>
      </w:pPr>
      <w:r>
        <w:rPr>
          <w:b/>
        </w:rPr>
        <w:t xml:space="preserve">   </w:t>
      </w:r>
      <w:r w:rsidR="00A908BC" w:rsidRPr="00643433">
        <w:rPr>
          <w:b/>
        </w:rPr>
        <w:t xml:space="preserve"> A poco de llegar, ingresó en la Orden de San Agustín, donde recibió órdenes men</w:t>
      </w:r>
      <w:r w:rsidR="00A908BC" w:rsidRPr="00643433">
        <w:rPr>
          <w:b/>
        </w:rPr>
        <w:t>o</w:t>
      </w:r>
      <w:r w:rsidR="00A908BC" w:rsidRPr="00643433">
        <w:rPr>
          <w:b/>
        </w:rPr>
        <w:t>res. En 1579 fue ordenado sacerdote. En la década de 1560 ya destacaba como poeta y dramaturgo. Llegó a alcanzar tal renombre que en 1588 el Cabildo premió con 1.200 p</w:t>
      </w:r>
      <w:r w:rsidR="00A908BC" w:rsidRPr="00643433">
        <w:rPr>
          <w:b/>
        </w:rPr>
        <w:t>e</w:t>
      </w:r>
      <w:r w:rsidR="00A908BC" w:rsidRPr="00643433">
        <w:rPr>
          <w:b/>
        </w:rPr>
        <w:t>sos de oro una de sus obras escrita para ser representada en la festividad del Corpus Christi.</w:t>
      </w:r>
    </w:p>
    <w:p w:rsidR="00643433" w:rsidRPr="00643433" w:rsidRDefault="00643433" w:rsidP="00643433">
      <w:pPr>
        <w:widowControl/>
        <w:autoSpaceDE/>
        <w:autoSpaceDN/>
        <w:adjustRightInd/>
        <w:ind w:right="-426"/>
        <w:jc w:val="both"/>
        <w:rPr>
          <w:b/>
        </w:rPr>
      </w:pPr>
    </w:p>
    <w:p w:rsidR="00643433" w:rsidRDefault="00643433" w:rsidP="00643433">
      <w:pPr>
        <w:widowControl/>
        <w:autoSpaceDE/>
        <w:autoSpaceDN/>
        <w:adjustRightInd/>
        <w:ind w:right="-426"/>
        <w:jc w:val="both"/>
        <w:rPr>
          <w:b/>
        </w:rPr>
      </w:pPr>
      <w:r>
        <w:rPr>
          <w:b/>
        </w:rPr>
        <w:t xml:space="preserve">      </w:t>
      </w:r>
      <w:r w:rsidR="00A908BC" w:rsidRPr="00643433">
        <w:rPr>
          <w:b/>
        </w:rPr>
        <w:t>Integrado plenamente en la cultura criolla del México del siglo XVI, en sus obras te</w:t>
      </w:r>
      <w:r w:rsidR="00A908BC" w:rsidRPr="00643433">
        <w:rPr>
          <w:b/>
        </w:rPr>
        <w:t>a</w:t>
      </w:r>
      <w:r w:rsidR="00A908BC" w:rsidRPr="00643433">
        <w:rPr>
          <w:b/>
        </w:rPr>
        <w:t xml:space="preserve">trales recreó el lenguaje popular mexicano, cargado de localismos y aztequismos. Su producción dramática comprende dieciséis obras conocidas como </w:t>
      </w:r>
      <w:r w:rsidR="00A908BC" w:rsidRPr="00643433">
        <w:rPr>
          <w:b/>
          <w:i/>
          <w:iCs/>
        </w:rPr>
        <w:t>Coloquios</w:t>
      </w:r>
      <w:r w:rsidR="00A908BC" w:rsidRPr="00643433">
        <w:rPr>
          <w:b/>
        </w:rPr>
        <w:t>. Todas ellas constan de un solo acto y están escritas en verso, con excepción de dos que ti</w:t>
      </w:r>
      <w:r w:rsidR="00A908BC" w:rsidRPr="00643433">
        <w:rPr>
          <w:b/>
        </w:rPr>
        <w:t>e</w:t>
      </w:r>
      <w:r w:rsidR="00A908BC" w:rsidRPr="00643433">
        <w:rPr>
          <w:b/>
        </w:rPr>
        <w:t>nen prosa y verso y están divididas en dos o más jornadas. Sus asuntos están tomados de pasajes del Evangelio o temas de la Eucaristía.</w:t>
      </w:r>
    </w:p>
    <w:p w:rsidR="00643433" w:rsidRDefault="00643433" w:rsidP="00643433">
      <w:pPr>
        <w:widowControl/>
        <w:autoSpaceDE/>
        <w:autoSpaceDN/>
        <w:adjustRightInd/>
        <w:ind w:right="-426"/>
        <w:jc w:val="both"/>
        <w:rPr>
          <w:b/>
        </w:rPr>
      </w:pPr>
    </w:p>
    <w:p w:rsidR="00643433" w:rsidRDefault="00643433" w:rsidP="00643433">
      <w:pPr>
        <w:widowControl/>
        <w:autoSpaceDE/>
        <w:autoSpaceDN/>
        <w:adjustRightInd/>
        <w:ind w:right="-426"/>
        <w:jc w:val="both"/>
        <w:rPr>
          <w:b/>
          <w:i/>
          <w:iCs/>
        </w:rPr>
      </w:pPr>
      <w:r>
        <w:rPr>
          <w:b/>
        </w:rPr>
        <w:t xml:space="preserve">   </w:t>
      </w:r>
      <w:r w:rsidR="00A908BC" w:rsidRPr="00643433">
        <w:rPr>
          <w:b/>
        </w:rPr>
        <w:t xml:space="preserve"> En ellas aparecen intercalados motivos y personajes satíricos, a modo de entrem</w:t>
      </w:r>
      <w:r w:rsidR="00A908BC" w:rsidRPr="00643433">
        <w:rPr>
          <w:b/>
        </w:rPr>
        <w:t>e</w:t>
      </w:r>
      <w:r w:rsidR="00A908BC" w:rsidRPr="00643433">
        <w:rPr>
          <w:b/>
        </w:rPr>
        <w:t>ses. Algunas recogen hechos históricos, siempre presentados de forma alegórica, c</w:t>
      </w:r>
      <w:r w:rsidR="00A908BC" w:rsidRPr="00643433">
        <w:rPr>
          <w:b/>
        </w:rPr>
        <w:t>o</w:t>
      </w:r>
      <w:r w:rsidR="00A908BC" w:rsidRPr="00643433">
        <w:rPr>
          <w:b/>
        </w:rPr>
        <w:t xml:space="preserve">mo el triunfo en la batalla de Lepanto en 1571, al que Eslava dedica el </w:t>
      </w:r>
      <w:r w:rsidR="00A908BC" w:rsidRPr="00643433">
        <w:rPr>
          <w:b/>
          <w:i/>
          <w:iCs/>
        </w:rPr>
        <w:t xml:space="preserve">Coloquio XII; </w:t>
      </w:r>
      <w:r w:rsidR="00A908BC" w:rsidRPr="00643433">
        <w:rPr>
          <w:b/>
        </w:rPr>
        <w:t xml:space="preserve">la epidemia de tifus que sufrió México en 1576 y que afectó principalmente a la población indígena </w:t>
      </w:r>
      <w:r w:rsidR="00A908BC" w:rsidRPr="00643433">
        <w:rPr>
          <w:b/>
          <w:i/>
          <w:iCs/>
        </w:rPr>
        <w:t xml:space="preserve">(Coloquio XIV), </w:t>
      </w:r>
      <w:r w:rsidR="00A908BC" w:rsidRPr="00643433">
        <w:rPr>
          <w:b/>
        </w:rPr>
        <w:t xml:space="preserve">o el recibimiento que se hizo en la capital de la colonia a Luis de Velasco cuando fue nombrado virrey en 1590 </w:t>
      </w:r>
      <w:r w:rsidR="00A908BC" w:rsidRPr="00643433">
        <w:rPr>
          <w:b/>
          <w:i/>
          <w:iCs/>
        </w:rPr>
        <w:t>(Coloquio XV).</w:t>
      </w:r>
    </w:p>
    <w:p w:rsidR="00643433" w:rsidRDefault="00643433" w:rsidP="00643433">
      <w:pPr>
        <w:widowControl/>
        <w:autoSpaceDE/>
        <w:autoSpaceDN/>
        <w:adjustRightInd/>
        <w:ind w:right="-426"/>
        <w:jc w:val="both"/>
        <w:rPr>
          <w:b/>
          <w:i/>
          <w:iCs/>
        </w:rPr>
      </w:pPr>
    </w:p>
    <w:p w:rsidR="00A908BC" w:rsidRDefault="00643433" w:rsidP="00643433">
      <w:pPr>
        <w:widowControl/>
        <w:autoSpaceDE/>
        <w:autoSpaceDN/>
        <w:adjustRightInd/>
        <w:ind w:right="-426"/>
        <w:jc w:val="both"/>
        <w:rPr>
          <w:b/>
        </w:rPr>
      </w:pPr>
      <w:r>
        <w:rPr>
          <w:b/>
          <w:i/>
          <w:iCs/>
        </w:rPr>
        <w:lastRenderedPageBreak/>
        <w:t xml:space="preserve">   </w:t>
      </w:r>
      <w:r w:rsidR="00A908BC" w:rsidRPr="00643433">
        <w:rPr>
          <w:b/>
          <w:i/>
          <w:iCs/>
        </w:rPr>
        <w:t xml:space="preserve"> </w:t>
      </w:r>
      <w:r w:rsidR="00A908BC" w:rsidRPr="00643433">
        <w:rPr>
          <w:b/>
        </w:rPr>
        <w:t>Es posible que muchas de estas obras fueran escritas por encargo. En todo caso, las alusiones a sucesos históricos han permitido averiguar, siquiera sea de manera aproximada, cuándo fueron escritas.</w:t>
      </w:r>
    </w:p>
    <w:p w:rsidR="00643433" w:rsidRPr="00643433" w:rsidRDefault="00643433" w:rsidP="00643433">
      <w:pPr>
        <w:widowControl/>
        <w:autoSpaceDE/>
        <w:autoSpaceDN/>
        <w:adjustRightInd/>
        <w:ind w:right="-426"/>
        <w:jc w:val="both"/>
        <w:rPr>
          <w:b/>
        </w:rPr>
      </w:pPr>
    </w:p>
    <w:p w:rsidR="00A908BC" w:rsidRDefault="00643433" w:rsidP="00643433">
      <w:pPr>
        <w:widowControl/>
        <w:autoSpaceDE/>
        <w:autoSpaceDN/>
        <w:adjustRightInd/>
        <w:ind w:right="-426"/>
        <w:jc w:val="both"/>
        <w:rPr>
          <w:b/>
        </w:rPr>
      </w:pPr>
      <w:r>
        <w:rPr>
          <w:b/>
        </w:rPr>
        <w:t xml:space="preserve">    </w:t>
      </w:r>
      <w:r w:rsidR="00A908BC" w:rsidRPr="00643433">
        <w:rPr>
          <w:b/>
        </w:rPr>
        <w:t>Se trata, en todos los casos, de obras simbólicas que intentan poner los misterios de la fe al alcance del público, ya sea éste criollo, peninsular o indígena. El teatro evang</w:t>
      </w:r>
      <w:r w:rsidR="00A908BC" w:rsidRPr="00643433">
        <w:rPr>
          <w:b/>
        </w:rPr>
        <w:t>e</w:t>
      </w:r>
      <w:r w:rsidR="00A908BC" w:rsidRPr="00643433">
        <w:rPr>
          <w:b/>
        </w:rPr>
        <w:t>lizador, que generalmente se representaba en las iglesias, era de uso corriente en aqu</w:t>
      </w:r>
      <w:r w:rsidR="00A908BC" w:rsidRPr="00643433">
        <w:rPr>
          <w:b/>
        </w:rPr>
        <w:t>e</w:t>
      </w:r>
      <w:r w:rsidR="00A908BC" w:rsidRPr="00643433">
        <w:rPr>
          <w:b/>
        </w:rPr>
        <w:t>lla época. Se había utilizado anteriormente en España para la conversión de moriscos y judíos, exportándose después al México colonial para adoctrinar a los indios, siendo, al parecer, muy apreciado por éstos, que ya en la época prehispánica contaban con un abundante teatro indígena de significación religiosa. El teatro de González de Eslava hace uso de un código simbólico indígena, traducido, de forma muy personal, a co</w:t>
      </w:r>
      <w:r w:rsidR="00A908BC" w:rsidRPr="00643433">
        <w:rPr>
          <w:b/>
        </w:rPr>
        <w:t>n</w:t>
      </w:r>
      <w:r w:rsidR="00A908BC" w:rsidRPr="00643433">
        <w:rPr>
          <w:b/>
        </w:rPr>
        <w:t>ceptos cristianos. Si bien por su condición de religioso debía compartir los p</w:t>
      </w:r>
    </w:p>
    <w:p w:rsidR="00643433" w:rsidRDefault="00643433" w:rsidP="00643433">
      <w:pPr>
        <w:widowControl/>
        <w:autoSpaceDE/>
        <w:autoSpaceDN/>
        <w:adjustRightInd/>
        <w:ind w:right="-426"/>
        <w:jc w:val="both"/>
        <w:rPr>
          <w:b/>
        </w:rPr>
      </w:pPr>
    </w:p>
    <w:p w:rsidR="00643433" w:rsidRPr="00643433" w:rsidRDefault="00643433" w:rsidP="00643433">
      <w:pPr>
        <w:widowControl/>
        <w:autoSpaceDE/>
        <w:autoSpaceDN/>
        <w:adjustRightInd/>
        <w:spacing w:before="100" w:beforeAutospacing="1" w:after="100" w:afterAutospacing="1"/>
        <w:ind w:right="-426"/>
        <w:rPr>
          <w:b/>
          <w:color w:val="FF0000"/>
        </w:rPr>
      </w:pPr>
      <w:bookmarkStart w:id="0" w:name="_GoBack"/>
      <w:bookmarkEnd w:id="0"/>
      <w:r w:rsidRPr="00643433">
        <w:rPr>
          <w:b/>
          <w:color w:val="FF0000"/>
        </w:rPr>
        <w:t xml:space="preserve">   Sus obras </w:t>
      </w:r>
    </w:p>
    <w:p w:rsidR="00643433" w:rsidRPr="00643433" w:rsidRDefault="00643433" w:rsidP="00643433">
      <w:pPr>
        <w:widowControl/>
        <w:autoSpaceDE/>
        <w:autoSpaceDN/>
        <w:adjustRightInd/>
        <w:spacing w:before="100" w:beforeAutospacing="1" w:after="100" w:afterAutospacing="1"/>
        <w:ind w:right="-426"/>
        <w:rPr>
          <w:b/>
        </w:rPr>
      </w:pPr>
      <w:r w:rsidRPr="00643433">
        <w:rPr>
          <w:b/>
        </w:rPr>
        <w:t xml:space="preserve"> En 1575 la </w:t>
      </w:r>
      <w:hyperlink r:id="rId11" w:tooltip="Inquisición" w:history="1">
        <w:r w:rsidRPr="00643433">
          <w:rPr>
            <w:b/>
          </w:rPr>
          <w:t>Inquisición</w:t>
        </w:r>
      </w:hyperlink>
      <w:r w:rsidRPr="00643433">
        <w:rPr>
          <w:b/>
        </w:rPr>
        <w:t xml:space="preserve"> le inició un proceso en América por el contenido de algunas c</w:t>
      </w:r>
      <w:r w:rsidRPr="00643433">
        <w:rPr>
          <w:b/>
        </w:rPr>
        <w:t>o</w:t>
      </w:r>
      <w:r w:rsidRPr="00643433">
        <w:rPr>
          <w:b/>
        </w:rPr>
        <w:t xml:space="preserve">plas. Fue ordenado sacerdote en 1579. </w:t>
      </w:r>
    </w:p>
    <w:p w:rsidR="00643433" w:rsidRPr="00643433" w:rsidRDefault="00643433" w:rsidP="00643433">
      <w:pPr>
        <w:widowControl/>
        <w:autoSpaceDE/>
        <w:autoSpaceDN/>
        <w:adjustRightInd/>
        <w:spacing w:before="100" w:beforeAutospacing="1" w:after="100" w:afterAutospacing="1"/>
        <w:ind w:right="-426"/>
        <w:rPr>
          <w:b/>
        </w:rPr>
      </w:pPr>
      <w:r>
        <w:rPr>
          <w:b/>
        </w:rPr>
        <w:t xml:space="preserve">   </w:t>
      </w:r>
      <w:r w:rsidRPr="00643433">
        <w:rPr>
          <w:b/>
        </w:rPr>
        <w:t>Escribió dieciséis coloquios, nueve loas y cuatro entremeses</w:t>
      </w:r>
    </w:p>
    <w:p w:rsidR="00643433" w:rsidRDefault="00643433" w:rsidP="00643433">
      <w:pPr>
        <w:widowControl/>
        <w:autoSpaceDE/>
        <w:autoSpaceDN/>
        <w:adjustRightInd/>
        <w:spacing w:before="100" w:beforeAutospacing="1" w:after="100" w:afterAutospacing="1"/>
        <w:ind w:right="-426"/>
        <w:rPr>
          <w:b/>
        </w:rPr>
      </w:pPr>
      <w:r w:rsidRPr="00643433">
        <w:rPr>
          <w:b/>
        </w:rPr>
        <w:t>Tras su muerte, en 1610 fueron publicados en México por Fray Fernando Vello de Bu</w:t>
      </w:r>
      <w:r w:rsidRPr="00643433">
        <w:rPr>
          <w:b/>
        </w:rPr>
        <w:t>s</w:t>
      </w:r>
      <w:r w:rsidRPr="00643433">
        <w:rPr>
          <w:b/>
        </w:rPr>
        <w:t xml:space="preserve">tamante, un conjunto de Coloquios espirituales y canciones divinas obra de Fernán, bajo el título de </w:t>
      </w:r>
      <w:r w:rsidRPr="00643433">
        <w:rPr>
          <w:b/>
          <w:i/>
          <w:iCs/>
        </w:rPr>
        <w:t>Coloquios espirituales y sacramentales y poesías sagradas</w:t>
      </w:r>
      <w:r w:rsidRPr="00643433">
        <w:rPr>
          <w:b/>
        </w:rPr>
        <w:t xml:space="preserve">. </w:t>
      </w:r>
    </w:p>
    <w:p w:rsidR="00792C52" w:rsidRDefault="00792C52" w:rsidP="00643433">
      <w:pPr>
        <w:widowControl/>
        <w:autoSpaceDE/>
        <w:autoSpaceDN/>
        <w:adjustRightInd/>
        <w:spacing w:before="100" w:beforeAutospacing="1" w:after="100" w:afterAutospacing="1"/>
        <w:ind w:right="-426"/>
        <w:rPr>
          <w:b/>
          <w:color w:val="FF0000"/>
        </w:rPr>
      </w:pPr>
      <w:r w:rsidRPr="00792C52">
        <w:rPr>
          <w:b/>
          <w:color w:val="FF0000"/>
        </w:rPr>
        <w:t xml:space="preserve"> Su </w:t>
      </w:r>
      <w:proofErr w:type="spellStart"/>
      <w:r w:rsidRPr="00792C52">
        <w:rPr>
          <w:b/>
          <w:color w:val="FF0000"/>
        </w:rPr>
        <w:t>valoració</w:t>
      </w:r>
      <w:proofErr w:type="spellEnd"/>
    </w:p>
    <w:p w:rsidR="00792C52" w:rsidRDefault="00792C52" w:rsidP="00792C52">
      <w:pPr>
        <w:widowControl/>
        <w:autoSpaceDE/>
        <w:autoSpaceDN/>
        <w:adjustRightInd/>
        <w:spacing w:before="100" w:beforeAutospacing="1" w:after="100" w:afterAutospacing="1"/>
        <w:ind w:right="-426"/>
        <w:jc w:val="both"/>
        <w:rPr>
          <w:b/>
          <w:shd w:val="clear" w:color="auto" w:fill="FFFFFF"/>
        </w:rPr>
      </w:pPr>
      <w:r>
        <w:rPr>
          <w:b/>
          <w:color w:val="FF0000"/>
        </w:rPr>
        <w:t xml:space="preserve">  </w:t>
      </w:r>
      <w:r w:rsidRPr="00792C52">
        <w:rPr>
          <w:b/>
          <w:shd w:val="clear" w:color="auto" w:fill="FFFFFF"/>
        </w:rPr>
        <w:t>La obra lírica de este “simpático poeta”, como le llama Marcelino Menéndez y Pelayo, pertenece a la tradición de los cancioneros religiosos, y más bien parece acarreada a</w:t>
      </w:r>
      <w:r w:rsidRPr="00792C52">
        <w:rPr>
          <w:b/>
          <w:shd w:val="clear" w:color="auto" w:fill="FFFFFF"/>
        </w:rPr>
        <w:t>u</w:t>
      </w:r>
      <w:r w:rsidRPr="00792C52">
        <w:rPr>
          <w:b/>
          <w:shd w:val="clear" w:color="auto" w:fill="FFFFFF"/>
        </w:rPr>
        <w:t>tomáticamente en la lengua poética de su tiempo, con sus conocidas virtudes expres</w:t>
      </w:r>
      <w:r w:rsidRPr="00792C52">
        <w:rPr>
          <w:b/>
          <w:shd w:val="clear" w:color="auto" w:fill="FFFFFF"/>
        </w:rPr>
        <w:t>i</w:t>
      </w:r>
      <w:r w:rsidRPr="00792C52">
        <w:rPr>
          <w:b/>
          <w:shd w:val="clear" w:color="auto" w:fill="FFFFFF"/>
        </w:rPr>
        <w:t>vas y sus ing</w:t>
      </w:r>
      <w:r w:rsidRPr="00792C52">
        <w:rPr>
          <w:b/>
          <w:shd w:val="clear" w:color="auto" w:fill="FFFFFF"/>
        </w:rPr>
        <w:t>e</w:t>
      </w:r>
      <w:r w:rsidRPr="00792C52">
        <w:rPr>
          <w:b/>
          <w:shd w:val="clear" w:color="auto" w:fill="FFFFFF"/>
        </w:rPr>
        <w:t>niosidades apocadas.</w:t>
      </w:r>
    </w:p>
    <w:p w:rsidR="00792C52" w:rsidRDefault="00792C52" w:rsidP="00792C52">
      <w:pPr>
        <w:widowControl/>
        <w:autoSpaceDE/>
        <w:autoSpaceDN/>
        <w:adjustRightInd/>
        <w:spacing w:before="100" w:beforeAutospacing="1" w:after="100" w:afterAutospacing="1"/>
        <w:ind w:right="-426"/>
        <w:jc w:val="both"/>
        <w:rPr>
          <w:b/>
          <w:shd w:val="clear" w:color="auto" w:fill="FFFFFF"/>
        </w:rPr>
      </w:pPr>
      <w:r>
        <w:rPr>
          <w:b/>
          <w:shd w:val="clear" w:color="auto" w:fill="FFFFFF"/>
        </w:rPr>
        <w:t xml:space="preserve">    </w:t>
      </w:r>
      <w:r w:rsidRPr="00792C52">
        <w:rPr>
          <w:b/>
          <w:shd w:val="clear" w:color="auto" w:fill="FFFFFF"/>
        </w:rPr>
        <w:t xml:space="preserve"> En el teatro da sus prendas mejores. Es suelto, fácil, gracioso aunque algo turbio y revuelto, picante y mordaz; excelente versificador, para quien la quintilla no tenía secr</w:t>
      </w:r>
      <w:r w:rsidRPr="00792C52">
        <w:rPr>
          <w:b/>
          <w:shd w:val="clear" w:color="auto" w:fill="FFFFFF"/>
        </w:rPr>
        <w:t>e</w:t>
      </w:r>
      <w:r w:rsidRPr="00792C52">
        <w:rPr>
          <w:b/>
          <w:shd w:val="clear" w:color="auto" w:fill="FFFFFF"/>
        </w:rPr>
        <w:t>tos; verdadero teólogo pero sumamente accesible y a la altura de sus auditorios. Su diálogo es la sencillez misma; su composición, directa y nada artificiosa, según el c</w:t>
      </w:r>
      <w:r w:rsidRPr="00792C52">
        <w:rPr>
          <w:b/>
          <w:shd w:val="clear" w:color="auto" w:fill="FFFFFF"/>
        </w:rPr>
        <w:t>o</w:t>
      </w:r>
      <w:r w:rsidRPr="00792C52">
        <w:rPr>
          <w:b/>
          <w:shd w:val="clear" w:color="auto" w:fill="FFFFFF"/>
        </w:rPr>
        <w:t>nocido tipo del teatro anterior a Lope de Vega.</w:t>
      </w:r>
    </w:p>
    <w:p w:rsidR="00792C52" w:rsidRDefault="00792C52" w:rsidP="00792C52">
      <w:pPr>
        <w:widowControl/>
        <w:autoSpaceDE/>
        <w:autoSpaceDN/>
        <w:adjustRightInd/>
        <w:spacing w:before="100" w:beforeAutospacing="1" w:after="100" w:afterAutospacing="1"/>
        <w:ind w:right="-426"/>
        <w:jc w:val="both"/>
        <w:rPr>
          <w:b/>
          <w:shd w:val="clear" w:color="auto" w:fill="FFFFFF"/>
        </w:rPr>
      </w:pPr>
      <w:r>
        <w:rPr>
          <w:b/>
          <w:shd w:val="clear" w:color="auto" w:fill="FFFFFF"/>
        </w:rPr>
        <w:t xml:space="preserve">   </w:t>
      </w:r>
      <w:r w:rsidRPr="00792C52">
        <w:rPr>
          <w:b/>
          <w:shd w:val="clear" w:color="auto" w:fill="FFFFFF"/>
        </w:rPr>
        <w:t xml:space="preserve"> Su lengua es repertorio del provincialismo mexicano y del </w:t>
      </w:r>
      <w:proofErr w:type="spellStart"/>
      <w:r w:rsidRPr="00792C52">
        <w:rPr>
          <w:b/>
          <w:shd w:val="clear" w:color="auto" w:fill="FFFFFF"/>
        </w:rPr>
        <w:t>nahuatlismo</w:t>
      </w:r>
      <w:proofErr w:type="spellEnd"/>
      <w:r w:rsidRPr="00792C52">
        <w:rPr>
          <w:b/>
          <w:shd w:val="clear" w:color="auto" w:fill="FFFFFF"/>
        </w:rPr>
        <w:t>, hijos prec</w:t>
      </w:r>
      <w:r w:rsidRPr="00792C52">
        <w:rPr>
          <w:b/>
          <w:shd w:val="clear" w:color="auto" w:fill="FFFFFF"/>
        </w:rPr>
        <w:t>o</w:t>
      </w:r>
      <w:r w:rsidRPr="00792C52">
        <w:rPr>
          <w:b/>
          <w:shd w:val="clear" w:color="auto" w:fill="FFFFFF"/>
        </w:rPr>
        <w:t>ces de la colonia. Abundan en él alusiones circunstanciales de interés histórico, que enmarcan la obra en su época. Y a veces se le nota el esfuerzo por convertir las actu</w:t>
      </w:r>
      <w:r w:rsidRPr="00792C52">
        <w:rPr>
          <w:b/>
          <w:shd w:val="clear" w:color="auto" w:fill="FFFFFF"/>
        </w:rPr>
        <w:t>a</w:t>
      </w:r>
      <w:r w:rsidRPr="00792C52">
        <w:rPr>
          <w:b/>
          <w:shd w:val="clear" w:color="auto" w:fill="FFFFFF"/>
        </w:rPr>
        <w:t xml:space="preserve">lidades en alegorías. </w:t>
      </w:r>
    </w:p>
    <w:p w:rsidR="00792C52" w:rsidRPr="00792C52" w:rsidRDefault="00792C52" w:rsidP="00792C52">
      <w:pPr>
        <w:widowControl/>
        <w:autoSpaceDE/>
        <w:autoSpaceDN/>
        <w:adjustRightInd/>
        <w:spacing w:before="100" w:beforeAutospacing="1" w:after="100" w:afterAutospacing="1"/>
        <w:ind w:right="-426"/>
        <w:jc w:val="both"/>
        <w:rPr>
          <w:b/>
        </w:rPr>
      </w:pPr>
      <w:r>
        <w:rPr>
          <w:b/>
          <w:shd w:val="clear" w:color="auto" w:fill="FFFFFF"/>
        </w:rPr>
        <w:t xml:space="preserve">     </w:t>
      </w:r>
      <w:r w:rsidRPr="00792C52">
        <w:rPr>
          <w:b/>
          <w:shd w:val="clear" w:color="auto" w:fill="FFFFFF"/>
        </w:rPr>
        <w:t>Se advierte la tendencia mexicana de hacer del “bobo” el “prude</w:t>
      </w:r>
      <w:r w:rsidRPr="00792C52">
        <w:rPr>
          <w:b/>
          <w:shd w:val="clear" w:color="auto" w:fill="FFFFFF"/>
        </w:rPr>
        <w:t>n</w:t>
      </w:r>
      <w:r w:rsidRPr="00792C52">
        <w:rPr>
          <w:b/>
          <w:shd w:val="clear" w:color="auto" w:fill="FFFFFF"/>
        </w:rPr>
        <w:t xml:space="preserve">te”, como se verá en </w:t>
      </w:r>
      <w:hyperlink r:id="rId12" w:history="1">
        <w:r w:rsidRPr="00792C52">
          <w:rPr>
            <w:rStyle w:val="Hipervnculo"/>
            <w:b/>
            <w:color w:val="auto"/>
            <w:u w:val="none"/>
            <w:shd w:val="clear" w:color="auto" w:fill="FFFFFF"/>
          </w:rPr>
          <w:t>Juan Ruiz de Alarcón</w:t>
        </w:r>
      </w:hyperlink>
      <w:r w:rsidRPr="00792C52">
        <w:rPr>
          <w:b/>
          <w:shd w:val="clear" w:color="auto" w:fill="FFFFFF"/>
        </w:rPr>
        <w:t>. Descuellan los monólogos de Jonás (aunque el resto del C</w:t>
      </w:r>
      <w:r w:rsidRPr="00792C52">
        <w:rPr>
          <w:b/>
          <w:shd w:val="clear" w:color="auto" w:fill="FFFFFF"/>
        </w:rPr>
        <w:t>o</w:t>
      </w:r>
      <w:r w:rsidRPr="00792C52">
        <w:rPr>
          <w:b/>
          <w:shd w:val="clear" w:color="auto" w:fill="FFFFFF"/>
        </w:rPr>
        <w:t>loquio VII contenga más de un disparate), la disputa de la Riqueza y la Pobreza, la par</w:t>
      </w:r>
      <w:r w:rsidRPr="00792C52">
        <w:rPr>
          <w:b/>
          <w:shd w:val="clear" w:color="auto" w:fill="FFFFFF"/>
        </w:rPr>
        <w:t>á</w:t>
      </w:r>
      <w:r w:rsidRPr="00792C52">
        <w:rPr>
          <w:b/>
          <w:shd w:val="clear" w:color="auto" w:fill="FFFFFF"/>
        </w:rPr>
        <w:t xml:space="preserve">bola de la viña (Coloquio XIII, de argumento semejante a </w:t>
      </w:r>
      <w:r w:rsidRPr="00792C52">
        <w:rPr>
          <w:rStyle w:val="nfasis"/>
          <w:b/>
          <w:shd w:val="clear" w:color="auto" w:fill="FFFFFF"/>
        </w:rPr>
        <w:t>El heredero del Cielo</w:t>
      </w:r>
      <w:r w:rsidRPr="00792C52">
        <w:rPr>
          <w:b/>
          <w:shd w:val="clear" w:color="auto" w:fill="FFFFFF"/>
        </w:rPr>
        <w:t>, de L</w:t>
      </w:r>
      <w:r w:rsidRPr="00792C52">
        <w:rPr>
          <w:b/>
          <w:shd w:val="clear" w:color="auto" w:fill="FFFFFF"/>
        </w:rPr>
        <w:t>o</w:t>
      </w:r>
      <w:r w:rsidRPr="00792C52">
        <w:rPr>
          <w:b/>
          <w:shd w:val="clear" w:color="auto" w:fill="FFFFFF"/>
        </w:rPr>
        <w:t xml:space="preserve">pe), y la alegoría del Bosque Divino. </w:t>
      </w:r>
      <w:hyperlink r:id="rId13" w:history="1">
        <w:r w:rsidRPr="00792C52">
          <w:rPr>
            <w:rStyle w:val="Hipervnculo"/>
            <w:b/>
            <w:color w:val="auto"/>
            <w:u w:val="none"/>
            <w:shd w:val="clear" w:color="auto" w:fill="FFFFFF"/>
          </w:rPr>
          <w:t xml:space="preserve">Rodolfo </w:t>
        </w:r>
        <w:proofErr w:type="spellStart"/>
        <w:r w:rsidRPr="00792C52">
          <w:rPr>
            <w:rStyle w:val="Hipervnculo"/>
            <w:b/>
            <w:color w:val="auto"/>
            <w:u w:val="none"/>
            <w:shd w:val="clear" w:color="auto" w:fill="FFFFFF"/>
          </w:rPr>
          <w:t>Usigli</w:t>
        </w:r>
        <w:proofErr w:type="spellEnd"/>
      </w:hyperlink>
      <w:r w:rsidRPr="00792C52">
        <w:rPr>
          <w:b/>
          <w:shd w:val="clear" w:color="auto" w:fill="FFFFFF"/>
        </w:rPr>
        <w:t xml:space="preserve"> prefiere a todos el primer col</w:t>
      </w:r>
      <w:r w:rsidRPr="00792C52">
        <w:rPr>
          <w:b/>
          <w:shd w:val="clear" w:color="auto" w:fill="FFFFFF"/>
        </w:rPr>
        <w:t>o</w:t>
      </w:r>
      <w:r w:rsidRPr="00792C52">
        <w:rPr>
          <w:b/>
          <w:shd w:val="clear" w:color="auto" w:fill="FFFFFF"/>
        </w:rPr>
        <w:t xml:space="preserve">quio, </w:t>
      </w:r>
      <w:r w:rsidRPr="00792C52">
        <w:rPr>
          <w:rStyle w:val="nfasis"/>
          <w:b/>
          <w:shd w:val="clear" w:color="auto" w:fill="FFFFFF"/>
        </w:rPr>
        <w:t>El obraje divino</w:t>
      </w:r>
      <w:r w:rsidRPr="00792C52">
        <w:rPr>
          <w:b/>
          <w:shd w:val="clear" w:color="auto" w:fill="FFFFFF"/>
        </w:rPr>
        <w:t>, donde no se siente, como en los demás, la obra de encargo. Aunque muy desigual, Eslava logra dar animación a su escena, y anuncia ya un teatro costu</w:t>
      </w:r>
      <w:r w:rsidRPr="00792C52">
        <w:rPr>
          <w:b/>
          <w:shd w:val="clear" w:color="auto" w:fill="FFFFFF"/>
        </w:rPr>
        <w:t>m</w:t>
      </w:r>
      <w:r w:rsidRPr="00792C52">
        <w:rPr>
          <w:b/>
          <w:shd w:val="clear" w:color="auto" w:fill="FFFFFF"/>
        </w:rPr>
        <w:t>brista de que en Ramírez no hay sospecha. </w:t>
      </w:r>
      <w:r w:rsidRPr="00792C52">
        <w:rPr>
          <w:b/>
        </w:rPr>
        <w:t xml:space="preserve"> </w:t>
      </w:r>
    </w:p>
    <w:p w:rsidR="00792C52" w:rsidRDefault="00792C52" w:rsidP="00643433">
      <w:pPr>
        <w:widowControl/>
        <w:autoSpaceDE/>
        <w:autoSpaceDN/>
        <w:adjustRightInd/>
        <w:spacing w:before="100" w:beforeAutospacing="1" w:after="100" w:afterAutospacing="1"/>
        <w:ind w:right="-426"/>
        <w:rPr>
          <w:b/>
          <w:color w:val="FF0000"/>
        </w:rPr>
      </w:pPr>
    </w:p>
    <w:p w:rsidR="008239BF" w:rsidRPr="0063607E" w:rsidRDefault="008239BF" w:rsidP="008239BF">
      <w:pPr>
        <w:widowControl/>
        <w:jc w:val="center"/>
        <w:rPr>
          <w:b/>
          <w:color w:val="FF0000"/>
        </w:rPr>
      </w:pPr>
      <w:r w:rsidRPr="0063607E">
        <w:rPr>
          <w:b/>
          <w:color w:val="FF0000"/>
        </w:rPr>
        <w:lastRenderedPageBreak/>
        <w:t>Del po</w:t>
      </w:r>
      <w:r w:rsidR="0063607E" w:rsidRPr="0063607E">
        <w:rPr>
          <w:b/>
          <w:color w:val="FF0000"/>
        </w:rPr>
        <w:t>e</w:t>
      </w:r>
      <w:r w:rsidRPr="0063607E">
        <w:rPr>
          <w:b/>
          <w:color w:val="FF0000"/>
        </w:rPr>
        <w:t>m</w:t>
      </w:r>
      <w:r w:rsidR="0063607E" w:rsidRPr="0063607E">
        <w:rPr>
          <w:b/>
          <w:color w:val="FF0000"/>
        </w:rPr>
        <w:t>a</w:t>
      </w:r>
      <w:r w:rsidRPr="0063607E">
        <w:rPr>
          <w:b/>
          <w:color w:val="FF0000"/>
        </w:rPr>
        <w:t xml:space="preserve"> de San Jerónimo</w:t>
      </w:r>
      <w:r w:rsidR="0063607E" w:rsidRPr="0063607E">
        <w:rPr>
          <w:b/>
          <w:color w:val="FF0000"/>
        </w:rPr>
        <w:t xml:space="preserve"> escribe:</w:t>
      </w:r>
    </w:p>
    <w:p w:rsidR="0063607E" w:rsidRPr="008239BF" w:rsidRDefault="0063607E" w:rsidP="008239BF">
      <w:pPr>
        <w:widowControl/>
        <w:jc w:val="center"/>
        <w:rPr>
          <w:b/>
        </w:rPr>
      </w:pPr>
    </w:p>
    <w:p w:rsidR="008239BF" w:rsidRPr="0063607E" w:rsidRDefault="008239BF" w:rsidP="008239BF">
      <w:pPr>
        <w:widowControl/>
        <w:jc w:val="center"/>
        <w:rPr>
          <w:b/>
          <w:color w:val="00B050"/>
        </w:rPr>
      </w:pPr>
      <w:r w:rsidRPr="0063607E">
        <w:rPr>
          <w:b/>
          <w:color w:val="00B050"/>
        </w:rPr>
        <w:t>Entre cavernosas peñas</w:t>
      </w:r>
      <w:r w:rsidRPr="0063607E">
        <w:rPr>
          <w:b/>
          <w:color w:val="00B050"/>
        </w:rPr>
        <w:br/>
        <w:t>De una montaña ascondida,</w:t>
      </w:r>
      <w:r w:rsidRPr="0063607E">
        <w:rPr>
          <w:b/>
          <w:color w:val="00B050"/>
        </w:rPr>
        <w:br/>
      </w:r>
      <w:proofErr w:type="spellStart"/>
      <w:r w:rsidRPr="0063607E">
        <w:rPr>
          <w:b/>
          <w:color w:val="00B050"/>
        </w:rPr>
        <w:t>Hierónimo</w:t>
      </w:r>
      <w:proofErr w:type="spellEnd"/>
      <w:r w:rsidRPr="0063607E">
        <w:rPr>
          <w:b/>
          <w:color w:val="00B050"/>
        </w:rPr>
        <w:t xml:space="preserve"> con sus obras</w:t>
      </w:r>
      <w:r w:rsidRPr="0063607E">
        <w:rPr>
          <w:b/>
          <w:color w:val="00B050"/>
        </w:rPr>
        <w:br/>
        <w:t>Al cielo labra subida.</w:t>
      </w:r>
      <w:r w:rsidRPr="0063607E">
        <w:rPr>
          <w:b/>
          <w:color w:val="00B050"/>
        </w:rPr>
        <w:br/>
        <w:t>¡Ay dulce vida!</w:t>
      </w:r>
      <w:r w:rsidRPr="0063607E">
        <w:rPr>
          <w:b/>
          <w:color w:val="00B050"/>
        </w:rPr>
        <w:br/>
        <w:t>Esmalta el suelo y las flores</w:t>
      </w:r>
      <w:r w:rsidRPr="0063607E">
        <w:rPr>
          <w:b/>
          <w:color w:val="00B050"/>
        </w:rPr>
        <w:br/>
        <w:t>La sangre por él vertida.</w:t>
      </w:r>
      <w:r w:rsidRPr="0063607E">
        <w:rPr>
          <w:b/>
          <w:color w:val="00B050"/>
        </w:rPr>
        <w:br/>
        <w:t>Perfiles de rosicler</w:t>
      </w:r>
      <w:r w:rsidRPr="0063607E">
        <w:rPr>
          <w:b/>
          <w:color w:val="00B050"/>
        </w:rPr>
        <w:br/>
        <w:t>Les da y color más subida.</w:t>
      </w:r>
      <w:r w:rsidRPr="0063607E">
        <w:rPr>
          <w:b/>
          <w:color w:val="00B050"/>
        </w:rPr>
        <w:br/>
        <w:t>¡Ay dulce vida!</w:t>
      </w:r>
      <w:r w:rsidRPr="0063607E">
        <w:rPr>
          <w:b/>
          <w:color w:val="00B050"/>
        </w:rPr>
        <w:br/>
        <w:t xml:space="preserve">Lágrimas de </w:t>
      </w:r>
      <w:proofErr w:type="spellStart"/>
      <w:r w:rsidRPr="0063607E">
        <w:rPr>
          <w:b/>
          <w:color w:val="00B050"/>
        </w:rPr>
        <w:t>dia</w:t>
      </w:r>
      <w:proofErr w:type="spellEnd"/>
      <w:r w:rsidRPr="0063607E">
        <w:rPr>
          <w:b/>
          <w:color w:val="00B050"/>
        </w:rPr>
        <w:t xml:space="preserve"> y noche</w:t>
      </w:r>
      <w:r w:rsidRPr="0063607E">
        <w:rPr>
          <w:b/>
          <w:color w:val="00B050"/>
        </w:rPr>
        <w:br/>
        <w:t>Son su pan y su bebida,</w:t>
      </w:r>
      <w:r w:rsidRPr="0063607E">
        <w:rPr>
          <w:b/>
          <w:color w:val="00B050"/>
        </w:rPr>
        <w:br/>
        <w:t>La pobreza en soledad</w:t>
      </w:r>
      <w:r w:rsidRPr="0063607E">
        <w:rPr>
          <w:b/>
          <w:color w:val="00B050"/>
        </w:rPr>
        <w:br/>
        <w:t>Es su amada y su querida.</w:t>
      </w:r>
      <w:r w:rsidRPr="0063607E">
        <w:rPr>
          <w:b/>
          <w:color w:val="00B050"/>
        </w:rPr>
        <w:br/>
        <w:t>¡Ay dulce vida!</w:t>
      </w:r>
      <w:r w:rsidRPr="0063607E">
        <w:rPr>
          <w:b/>
          <w:color w:val="00B050"/>
        </w:rPr>
        <w:br/>
        <w:t>Mira la carne de Cristo</w:t>
      </w:r>
      <w:r w:rsidRPr="0063607E">
        <w:rPr>
          <w:b/>
          <w:color w:val="00B050"/>
        </w:rPr>
        <w:br/>
        <w:t>En la Cruz tan extendida;</w:t>
      </w:r>
      <w:r w:rsidRPr="0063607E">
        <w:rPr>
          <w:b/>
          <w:color w:val="00B050"/>
        </w:rPr>
        <w:br/>
        <w:t>Diciéndole está regalos</w:t>
      </w:r>
      <w:r w:rsidRPr="0063607E">
        <w:rPr>
          <w:b/>
          <w:color w:val="00B050"/>
        </w:rPr>
        <w:br/>
        <w:t>Su alma en Dios encendida.</w:t>
      </w:r>
      <w:r w:rsidRPr="0063607E">
        <w:rPr>
          <w:b/>
          <w:color w:val="00B050"/>
        </w:rPr>
        <w:br/>
        <w:t>¡Ay dulce vida!</w:t>
      </w:r>
      <w:r w:rsidRPr="0063607E">
        <w:rPr>
          <w:b/>
          <w:color w:val="00B050"/>
        </w:rPr>
        <w:br/>
        <w:t>¡Oh prenda de amor divino</w:t>
      </w:r>
      <w:r w:rsidRPr="0063607E">
        <w:rPr>
          <w:b/>
          <w:color w:val="00B050"/>
        </w:rPr>
        <w:br/>
        <w:t>Por mis pecados vendida!</w:t>
      </w:r>
      <w:r w:rsidRPr="0063607E">
        <w:rPr>
          <w:b/>
          <w:color w:val="00B050"/>
        </w:rPr>
        <w:br/>
        <w:t>Medida en ese madero</w:t>
      </w:r>
      <w:r w:rsidRPr="0063607E">
        <w:rPr>
          <w:b/>
          <w:color w:val="00B050"/>
        </w:rPr>
        <w:br/>
        <w:t>Siendo vos Dios sin medida.</w:t>
      </w:r>
      <w:r w:rsidRPr="0063607E">
        <w:rPr>
          <w:b/>
          <w:color w:val="00B050"/>
        </w:rPr>
        <w:br/>
        <w:t>¡Ay dulce vida!</w:t>
      </w:r>
      <w:r w:rsidRPr="0063607E">
        <w:rPr>
          <w:b/>
          <w:color w:val="00B050"/>
        </w:rPr>
        <w:br/>
        <w:t>Vos solo sois buen Pastor</w:t>
      </w:r>
      <w:r w:rsidRPr="0063607E">
        <w:rPr>
          <w:b/>
          <w:color w:val="00B050"/>
        </w:rPr>
        <w:br/>
        <w:t>Y yo la oveja perdida:</w:t>
      </w:r>
      <w:r w:rsidRPr="0063607E">
        <w:rPr>
          <w:b/>
          <w:color w:val="00B050"/>
        </w:rPr>
        <w:br/>
        <w:t>Anímame vuestra muerte</w:t>
      </w:r>
      <w:r w:rsidRPr="0063607E">
        <w:rPr>
          <w:b/>
          <w:color w:val="00B050"/>
        </w:rPr>
        <w:br/>
        <w:t>Para que la vida os pida.</w:t>
      </w:r>
      <w:r w:rsidRPr="0063607E">
        <w:rPr>
          <w:b/>
          <w:color w:val="00B050"/>
        </w:rPr>
        <w:br/>
        <w:t>¡Ay dulce vida!</w:t>
      </w:r>
      <w:r w:rsidRPr="0063607E">
        <w:rPr>
          <w:b/>
          <w:color w:val="00B050"/>
        </w:rPr>
        <w:br/>
        <w:t>Esa llaga del costado</w:t>
      </w:r>
      <w:r w:rsidRPr="0063607E">
        <w:rPr>
          <w:b/>
          <w:color w:val="00B050"/>
        </w:rPr>
        <w:br/>
        <w:t>Es un rio de avenida</w:t>
      </w:r>
      <w:r w:rsidRPr="0063607E">
        <w:rPr>
          <w:b/>
          <w:color w:val="00B050"/>
        </w:rPr>
        <w:br/>
        <w:t>De gracias para ir á vos.</w:t>
      </w:r>
      <w:r w:rsidRPr="0063607E">
        <w:rPr>
          <w:b/>
          <w:color w:val="00B050"/>
        </w:rPr>
        <w:br/>
        <w:t>Senda por la fe sabida.</w:t>
      </w:r>
      <w:r w:rsidRPr="0063607E">
        <w:rPr>
          <w:b/>
          <w:color w:val="00B050"/>
        </w:rPr>
        <w:br/>
        <w:t>¡Ay dulce vida!</w:t>
      </w:r>
      <w:r w:rsidRPr="0063607E">
        <w:rPr>
          <w:b/>
          <w:color w:val="00B050"/>
        </w:rPr>
        <w:br/>
        <w:t xml:space="preserve">Oh </w:t>
      </w:r>
      <w:proofErr w:type="spellStart"/>
      <w:r w:rsidRPr="0063607E">
        <w:rPr>
          <w:b/>
          <w:color w:val="00B050"/>
        </w:rPr>
        <w:t>Jesus</w:t>
      </w:r>
      <w:proofErr w:type="spellEnd"/>
      <w:r w:rsidRPr="0063607E">
        <w:rPr>
          <w:b/>
          <w:color w:val="00B050"/>
        </w:rPr>
        <w:t>! bendita flor,</w:t>
      </w:r>
      <w:r w:rsidRPr="0063607E">
        <w:rPr>
          <w:b/>
          <w:color w:val="00B050"/>
        </w:rPr>
        <w:br/>
        <w:t xml:space="preserve">Flor de </w:t>
      </w:r>
      <w:proofErr w:type="spellStart"/>
      <w:r w:rsidRPr="0063607E">
        <w:rPr>
          <w:b/>
          <w:color w:val="00B050"/>
        </w:rPr>
        <w:t>Jessé</w:t>
      </w:r>
      <w:proofErr w:type="spellEnd"/>
      <w:r w:rsidRPr="0063607E">
        <w:rPr>
          <w:b/>
          <w:color w:val="00B050"/>
        </w:rPr>
        <w:t xml:space="preserve"> producida,</w:t>
      </w:r>
      <w:r w:rsidRPr="0063607E">
        <w:rPr>
          <w:b/>
          <w:color w:val="00B050"/>
        </w:rPr>
        <w:br/>
        <w:t>Fruto del vientre sagrado</w:t>
      </w:r>
      <w:r w:rsidRPr="0063607E">
        <w:rPr>
          <w:b/>
          <w:color w:val="00B050"/>
        </w:rPr>
        <w:br/>
        <w:t xml:space="preserve">De la </w:t>
      </w:r>
      <w:proofErr w:type="spellStart"/>
      <w:r w:rsidRPr="0063607E">
        <w:rPr>
          <w:b/>
          <w:color w:val="00B050"/>
        </w:rPr>
        <w:t>Vírgen</w:t>
      </w:r>
      <w:proofErr w:type="spellEnd"/>
      <w:r w:rsidRPr="0063607E">
        <w:rPr>
          <w:b/>
          <w:color w:val="00B050"/>
        </w:rPr>
        <w:t xml:space="preserve"> y parida.</w:t>
      </w:r>
      <w:r w:rsidRPr="0063607E">
        <w:rPr>
          <w:b/>
          <w:color w:val="00B050"/>
        </w:rPr>
        <w:br/>
        <w:t>¡Ay dulce vida!</w:t>
      </w:r>
      <w:r w:rsidRPr="0063607E">
        <w:rPr>
          <w:b/>
          <w:color w:val="00B050"/>
        </w:rPr>
        <w:br/>
        <w:t>Dadme, Redentor, la mano</w:t>
      </w:r>
      <w:r w:rsidRPr="0063607E">
        <w:rPr>
          <w:b/>
          <w:color w:val="00B050"/>
        </w:rPr>
        <w:br/>
        <w:t>Porque culpa no me impida</w:t>
      </w:r>
      <w:r w:rsidRPr="0063607E">
        <w:rPr>
          <w:b/>
          <w:color w:val="00B050"/>
        </w:rPr>
        <w:br/>
        <w:t>Para que goce de vos</w:t>
      </w:r>
      <w:r w:rsidRPr="0063607E">
        <w:rPr>
          <w:b/>
          <w:color w:val="00B050"/>
        </w:rPr>
        <w:br/>
        <w:t>En esa gloria cumplida.</w:t>
      </w:r>
      <w:r w:rsidRPr="0063607E">
        <w:rPr>
          <w:b/>
          <w:color w:val="00B050"/>
        </w:rPr>
        <w:br/>
        <w:t>¡Ay dulce vida!</w:t>
      </w:r>
    </w:p>
    <w:p w:rsidR="008239BF" w:rsidRPr="008239BF" w:rsidRDefault="008239BF" w:rsidP="008239BF">
      <w:pPr>
        <w:widowControl/>
        <w:jc w:val="center"/>
        <w:rPr>
          <w:b/>
        </w:rPr>
      </w:pPr>
    </w:p>
    <w:p w:rsidR="008239BF" w:rsidRPr="008239BF" w:rsidRDefault="0063607E" w:rsidP="008239BF">
      <w:pPr>
        <w:widowControl/>
        <w:autoSpaceDE/>
        <w:autoSpaceDN/>
        <w:adjustRightInd/>
        <w:spacing w:before="100" w:beforeAutospacing="1" w:after="100" w:afterAutospacing="1"/>
        <w:jc w:val="center"/>
        <w:outlineLvl w:val="1"/>
        <w:rPr>
          <w:b/>
          <w:bCs/>
          <w:color w:val="FF0000"/>
          <w:sz w:val="28"/>
          <w:szCs w:val="28"/>
        </w:rPr>
      </w:pPr>
      <w:r w:rsidRPr="0063607E">
        <w:rPr>
          <w:b/>
          <w:bCs/>
          <w:color w:val="FF0000"/>
          <w:sz w:val="28"/>
          <w:szCs w:val="28"/>
        </w:rPr>
        <w:t>En la Canción Divina dice:</w:t>
      </w:r>
    </w:p>
    <w:p w:rsidR="008239BF" w:rsidRDefault="008239BF" w:rsidP="0063607E">
      <w:pPr>
        <w:widowControl/>
        <w:autoSpaceDE/>
        <w:autoSpaceDN/>
        <w:adjustRightInd/>
        <w:spacing w:before="100" w:beforeAutospacing="1" w:after="100" w:afterAutospacing="1"/>
        <w:jc w:val="center"/>
        <w:rPr>
          <w:rFonts w:eastAsiaTheme="minorHAnsi"/>
          <w:b/>
          <w:lang w:eastAsia="en-US"/>
        </w:rPr>
      </w:pPr>
      <w:r w:rsidRPr="008239BF">
        <w:rPr>
          <w:b/>
          <w:color w:val="0070C0"/>
        </w:rPr>
        <w:t xml:space="preserve">¿Por qué, mi Dios, me </w:t>
      </w:r>
      <w:proofErr w:type="spellStart"/>
      <w:r w:rsidRPr="008239BF">
        <w:rPr>
          <w:b/>
          <w:color w:val="0070C0"/>
        </w:rPr>
        <w:t>soltais</w:t>
      </w:r>
      <w:proofErr w:type="spellEnd"/>
      <w:r w:rsidRPr="008239BF">
        <w:rPr>
          <w:b/>
          <w:color w:val="0070C0"/>
        </w:rPr>
        <w:t>,</w:t>
      </w:r>
      <w:r w:rsidRPr="008239BF">
        <w:rPr>
          <w:b/>
          <w:color w:val="0070C0"/>
        </w:rPr>
        <w:br/>
        <w:t xml:space="preserve">Y soltando me </w:t>
      </w:r>
      <w:proofErr w:type="spellStart"/>
      <w:r w:rsidRPr="008239BF">
        <w:rPr>
          <w:b/>
          <w:color w:val="0070C0"/>
        </w:rPr>
        <w:t>prendeis</w:t>
      </w:r>
      <w:proofErr w:type="spellEnd"/>
      <w:r w:rsidRPr="008239BF">
        <w:rPr>
          <w:b/>
          <w:color w:val="0070C0"/>
        </w:rPr>
        <w:t>?</w:t>
      </w:r>
      <w:r w:rsidRPr="008239BF">
        <w:rPr>
          <w:b/>
          <w:color w:val="0070C0"/>
        </w:rPr>
        <w:br/>
        <w:t xml:space="preserve">Porque suelto no </w:t>
      </w:r>
      <w:proofErr w:type="spellStart"/>
      <w:r w:rsidRPr="008239BF">
        <w:rPr>
          <w:b/>
          <w:color w:val="0070C0"/>
        </w:rPr>
        <w:t>perdais</w:t>
      </w:r>
      <w:proofErr w:type="spellEnd"/>
      <w:r w:rsidRPr="008239BF">
        <w:rPr>
          <w:b/>
          <w:color w:val="0070C0"/>
        </w:rPr>
        <w:br/>
        <w:t>Lo que preso ganaréis.</w:t>
      </w:r>
      <w:r w:rsidRPr="008239BF">
        <w:rPr>
          <w:b/>
          <w:color w:val="0070C0"/>
        </w:rPr>
        <w:br/>
      </w:r>
      <w:r w:rsidRPr="008239BF">
        <w:rPr>
          <w:b/>
          <w:color w:val="0070C0"/>
        </w:rPr>
        <w:lastRenderedPageBreak/>
        <w:t>¿Cómo siendo por quien vivo</w:t>
      </w:r>
      <w:r w:rsidRPr="008239BF">
        <w:rPr>
          <w:b/>
          <w:color w:val="0070C0"/>
        </w:rPr>
        <w:br/>
        <w:t>Yendo en vos me quedo acá?</w:t>
      </w:r>
      <w:r w:rsidRPr="008239BF">
        <w:rPr>
          <w:b/>
          <w:color w:val="0070C0"/>
        </w:rPr>
        <w:br/>
        <w:t xml:space="preserve">Libre </w:t>
      </w:r>
      <w:proofErr w:type="spellStart"/>
      <w:r w:rsidRPr="008239BF">
        <w:rPr>
          <w:b/>
          <w:color w:val="0070C0"/>
        </w:rPr>
        <w:t>quedais</w:t>
      </w:r>
      <w:proofErr w:type="spellEnd"/>
      <w:r w:rsidRPr="008239BF">
        <w:rPr>
          <w:b/>
          <w:color w:val="0070C0"/>
        </w:rPr>
        <w:t xml:space="preserve"> de captivo</w:t>
      </w:r>
      <w:r w:rsidRPr="008239BF">
        <w:rPr>
          <w:b/>
          <w:color w:val="0070C0"/>
        </w:rPr>
        <w:br/>
        <w:t>Y atado en mi yugo allá.</w:t>
      </w:r>
      <w:r w:rsidRPr="008239BF">
        <w:rPr>
          <w:b/>
          <w:color w:val="0070C0"/>
        </w:rPr>
        <w:br/>
        <w:t xml:space="preserve">¿Pues por qué así me </w:t>
      </w:r>
      <w:proofErr w:type="spellStart"/>
      <w:r w:rsidRPr="008239BF">
        <w:rPr>
          <w:b/>
          <w:color w:val="0070C0"/>
        </w:rPr>
        <w:t>apremiais</w:t>
      </w:r>
      <w:proofErr w:type="spellEnd"/>
      <w:r w:rsidRPr="008239BF">
        <w:rPr>
          <w:b/>
          <w:color w:val="0070C0"/>
        </w:rPr>
        <w:t>.</w:t>
      </w:r>
      <w:r w:rsidRPr="008239BF">
        <w:rPr>
          <w:b/>
          <w:color w:val="0070C0"/>
        </w:rPr>
        <w:br/>
        <w:t xml:space="preserve">Si premiarme </w:t>
      </w:r>
      <w:proofErr w:type="spellStart"/>
      <w:r w:rsidRPr="008239BF">
        <w:rPr>
          <w:b/>
          <w:color w:val="0070C0"/>
        </w:rPr>
        <w:t>pretendeis</w:t>
      </w:r>
      <w:proofErr w:type="spellEnd"/>
      <w:r w:rsidRPr="008239BF">
        <w:rPr>
          <w:b/>
          <w:color w:val="0070C0"/>
        </w:rPr>
        <w:t>?</w:t>
      </w:r>
      <w:r w:rsidRPr="008239BF">
        <w:rPr>
          <w:b/>
          <w:color w:val="0070C0"/>
        </w:rPr>
        <w:br/>
        <w:t xml:space="preserve">Porque suelto no </w:t>
      </w:r>
      <w:proofErr w:type="spellStart"/>
      <w:r w:rsidRPr="008239BF">
        <w:rPr>
          <w:b/>
          <w:color w:val="0070C0"/>
        </w:rPr>
        <w:t>perdais</w:t>
      </w:r>
      <w:proofErr w:type="spellEnd"/>
      <w:r w:rsidRPr="008239BF">
        <w:rPr>
          <w:b/>
          <w:color w:val="0070C0"/>
        </w:rPr>
        <w:br/>
        <w:t>Lo que preso ganaréis.</w:t>
      </w:r>
      <w:r w:rsidRPr="008239BF">
        <w:rPr>
          <w:b/>
          <w:color w:val="0070C0"/>
        </w:rPr>
        <w:br/>
        <w:t xml:space="preserve">¿Vuestra Sangre </w:t>
      </w:r>
      <w:proofErr w:type="spellStart"/>
      <w:r w:rsidRPr="008239BF">
        <w:rPr>
          <w:b/>
          <w:color w:val="0070C0"/>
        </w:rPr>
        <w:t>estais</w:t>
      </w:r>
      <w:proofErr w:type="spellEnd"/>
      <w:r w:rsidRPr="008239BF">
        <w:rPr>
          <w:b/>
          <w:color w:val="0070C0"/>
        </w:rPr>
        <w:t xml:space="preserve"> vertiendo</w:t>
      </w:r>
      <w:r w:rsidRPr="008239BF">
        <w:rPr>
          <w:b/>
          <w:color w:val="0070C0"/>
        </w:rPr>
        <w:br/>
        <w:t>No siendo á ley sometido?</w:t>
      </w:r>
      <w:r w:rsidRPr="008239BF">
        <w:rPr>
          <w:b/>
          <w:color w:val="0070C0"/>
        </w:rPr>
        <w:br/>
      </w:r>
      <w:proofErr w:type="spellStart"/>
      <w:r w:rsidRPr="008239BF">
        <w:rPr>
          <w:b/>
          <w:color w:val="0070C0"/>
        </w:rPr>
        <w:t>Viértola</w:t>
      </w:r>
      <w:proofErr w:type="spellEnd"/>
      <w:r w:rsidRPr="008239BF">
        <w:rPr>
          <w:b/>
          <w:color w:val="0070C0"/>
        </w:rPr>
        <w:t xml:space="preserve"> porque pretendo</w:t>
      </w:r>
      <w:r w:rsidRPr="008239BF">
        <w:rPr>
          <w:b/>
          <w:color w:val="0070C0"/>
        </w:rPr>
        <w:br/>
        <w:t>Dejarte con ella ungido.</w:t>
      </w:r>
      <w:r w:rsidRPr="008239BF">
        <w:rPr>
          <w:b/>
          <w:color w:val="0070C0"/>
        </w:rPr>
        <w:br/>
        <w:t xml:space="preserve">Pues en rey me </w:t>
      </w:r>
      <w:proofErr w:type="spellStart"/>
      <w:r w:rsidRPr="008239BF">
        <w:rPr>
          <w:b/>
          <w:color w:val="0070C0"/>
        </w:rPr>
        <w:t>trasformais</w:t>
      </w:r>
      <w:proofErr w:type="spellEnd"/>
      <w:r w:rsidRPr="008239BF">
        <w:rPr>
          <w:b/>
          <w:color w:val="0070C0"/>
        </w:rPr>
        <w:t>,</w:t>
      </w:r>
      <w:r w:rsidRPr="008239BF">
        <w:rPr>
          <w:b/>
          <w:color w:val="0070C0"/>
        </w:rPr>
        <w:br/>
        <w:t xml:space="preserve">¿Por qué á ley me </w:t>
      </w:r>
      <w:proofErr w:type="spellStart"/>
      <w:r w:rsidRPr="008239BF">
        <w:rPr>
          <w:b/>
          <w:color w:val="0070C0"/>
        </w:rPr>
        <w:t>someteis</w:t>
      </w:r>
      <w:proofErr w:type="spellEnd"/>
      <w:r w:rsidRPr="008239BF">
        <w:rPr>
          <w:b/>
          <w:color w:val="0070C0"/>
        </w:rPr>
        <w:t>?</w:t>
      </w:r>
      <w:r w:rsidRPr="008239BF">
        <w:rPr>
          <w:b/>
          <w:color w:val="0070C0"/>
        </w:rPr>
        <w:br/>
        <w:t xml:space="preserve">Porque suelto no </w:t>
      </w:r>
      <w:proofErr w:type="spellStart"/>
      <w:r w:rsidRPr="008239BF">
        <w:rPr>
          <w:b/>
          <w:color w:val="0070C0"/>
        </w:rPr>
        <w:t>perdais</w:t>
      </w:r>
      <w:proofErr w:type="spellEnd"/>
      <w:r w:rsidRPr="008239BF">
        <w:rPr>
          <w:b/>
          <w:color w:val="0070C0"/>
        </w:rPr>
        <w:br/>
        <w:t>Lo que preso ganaréis.</w:t>
      </w:r>
      <w:r w:rsidRPr="008239BF">
        <w:rPr>
          <w:b/>
          <w:color w:val="0070C0"/>
        </w:rPr>
        <w:br/>
        <w:t>¡Oh mi Dios! ¿qué os ha movido</w:t>
      </w:r>
      <w:r w:rsidRPr="008239BF">
        <w:rPr>
          <w:b/>
          <w:color w:val="0070C0"/>
        </w:rPr>
        <w:br/>
        <w:t>A nuestra carne tomar?</w:t>
      </w:r>
      <w:r w:rsidRPr="008239BF">
        <w:rPr>
          <w:b/>
          <w:color w:val="0070C0"/>
        </w:rPr>
        <w:br/>
        <w:t>El quererte libertar</w:t>
      </w:r>
      <w:r w:rsidRPr="008239BF">
        <w:rPr>
          <w:b/>
          <w:color w:val="0070C0"/>
        </w:rPr>
        <w:br/>
        <w:t xml:space="preserve">Y tener </w:t>
      </w:r>
      <w:proofErr w:type="spellStart"/>
      <w:r w:rsidRPr="008239BF">
        <w:rPr>
          <w:b/>
          <w:color w:val="0070C0"/>
        </w:rPr>
        <w:t>comigo</w:t>
      </w:r>
      <w:proofErr w:type="spellEnd"/>
      <w:r w:rsidRPr="008239BF">
        <w:rPr>
          <w:b/>
          <w:color w:val="0070C0"/>
        </w:rPr>
        <w:t xml:space="preserve"> unido.</w:t>
      </w:r>
      <w:r w:rsidRPr="008239BF">
        <w:rPr>
          <w:b/>
          <w:color w:val="0070C0"/>
        </w:rPr>
        <w:br/>
        <w:t xml:space="preserve">¿Y por eso me </w:t>
      </w:r>
      <w:proofErr w:type="spellStart"/>
      <w:r w:rsidRPr="008239BF">
        <w:rPr>
          <w:b/>
          <w:color w:val="0070C0"/>
        </w:rPr>
        <w:t>apremiais</w:t>
      </w:r>
      <w:proofErr w:type="spellEnd"/>
      <w:r w:rsidRPr="008239BF">
        <w:rPr>
          <w:b/>
          <w:color w:val="0070C0"/>
        </w:rPr>
        <w:br/>
        <w:t xml:space="preserve">Con </w:t>
      </w:r>
      <w:proofErr w:type="spellStart"/>
      <w:r w:rsidRPr="008239BF">
        <w:rPr>
          <w:b/>
          <w:color w:val="0070C0"/>
        </w:rPr>
        <w:t>ñudos</w:t>
      </w:r>
      <w:proofErr w:type="spellEnd"/>
      <w:r w:rsidRPr="008239BF">
        <w:rPr>
          <w:b/>
          <w:color w:val="0070C0"/>
        </w:rPr>
        <w:t xml:space="preserve"> de amor que </w:t>
      </w:r>
      <w:proofErr w:type="spellStart"/>
      <w:r w:rsidRPr="008239BF">
        <w:rPr>
          <w:b/>
          <w:color w:val="0070C0"/>
        </w:rPr>
        <w:t>haceis</w:t>
      </w:r>
      <w:proofErr w:type="spellEnd"/>
      <w:r w:rsidRPr="008239BF">
        <w:rPr>
          <w:b/>
          <w:color w:val="0070C0"/>
        </w:rPr>
        <w:t>?</w:t>
      </w:r>
      <w:r w:rsidRPr="008239BF">
        <w:rPr>
          <w:b/>
          <w:color w:val="0070C0"/>
        </w:rPr>
        <w:br/>
        <w:t xml:space="preserve">Porque suelto no </w:t>
      </w:r>
      <w:proofErr w:type="spellStart"/>
      <w:r w:rsidRPr="008239BF">
        <w:rPr>
          <w:b/>
          <w:color w:val="0070C0"/>
        </w:rPr>
        <w:t>perdais</w:t>
      </w:r>
      <w:proofErr w:type="spellEnd"/>
      <w:r w:rsidRPr="008239BF">
        <w:rPr>
          <w:b/>
          <w:color w:val="0070C0"/>
        </w:rPr>
        <w:br/>
        <w:t>Lo que preso ganaréis</w:t>
      </w:r>
      <w:r w:rsidRPr="008239BF">
        <w:rPr>
          <w:b/>
        </w:rPr>
        <w:t>.</w:t>
      </w:r>
    </w:p>
    <w:sectPr w:rsidR="008239BF" w:rsidSect="00C84B97">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889" w:rsidRDefault="008B0889" w:rsidP="005661D3">
      <w:r>
        <w:separator/>
      </w:r>
    </w:p>
  </w:endnote>
  <w:endnote w:type="continuationSeparator" w:id="1">
    <w:p w:rsidR="008B0889" w:rsidRDefault="008B0889"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889" w:rsidRDefault="008B0889" w:rsidP="005661D3">
      <w:r>
        <w:separator/>
      </w:r>
    </w:p>
  </w:footnote>
  <w:footnote w:type="continuationSeparator" w:id="1">
    <w:p w:rsidR="008B0889" w:rsidRDefault="008B0889"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246FF"/>
    <w:multiLevelType w:val="multilevel"/>
    <w:tmpl w:val="CA9AFD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E74F18"/>
    <w:multiLevelType w:val="multilevel"/>
    <w:tmpl w:val="42C2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BD3B98"/>
    <w:multiLevelType w:val="multilevel"/>
    <w:tmpl w:val="07627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2"/>
  </w:num>
  <w:num w:numId="5">
    <w:abstractNumId w:val="1"/>
  </w:num>
  <w:num w:numId="6">
    <w:abstractNumId w:val="5"/>
  </w:num>
  <w:num w:numId="7">
    <w:abstractNumId w:val="4"/>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730"/>
    <w:rsid w:val="000103EC"/>
    <w:rsid w:val="00010C35"/>
    <w:rsid w:val="00012025"/>
    <w:rsid w:val="00014CF3"/>
    <w:rsid w:val="00025B01"/>
    <w:rsid w:val="0003530E"/>
    <w:rsid w:val="000367C0"/>
    <w:rsid w:val="00056A7D"/>
    <w:rsid w:val="00066ADA"/>
    <w:rsid w:val="000824EF"/>
    <w:rsid w:val="00097A1B"/>
    <w:rsid w:val="000D5630"/>
    <w:rsid w:val="0012649F"/>
    <w:rsid w:val="00151A2E"/>
    <w:rsid w:val="001622EA"/>
    <w:rsid w:val="0016415A"/>
    <w:rsid w:val="001B015F"/>
    <w:rsid w:val="001B7720"/>
    <w:rsid w:val="001C2369"/>
    <w:rsid w:val="001D1959"/>
    <w:rsid w:val="001D2B60"/>
    <w:rsid w:val="001D33A6"/>
    <w:rsid w:val="001D5D58"/>
    <w:rsid w:val="002020C8"/>
    <w:rsid w:val="00204428"/>
    <w:rsid w:val="002045DD"/>
    <w:rsid w:val="002348A9"/>
    <w:rsid w:val="00245F1F"/>
    <w:rsid w:val="00256A6D"/>
    <w:rsid w:val="00257D28"/>
    <w:rsid w:val="0026022D"/>
    <w:rsid w:val="00275B8C"/>
    <w:rsid w:val="002A5FD9"/>
    <w:rsid w:val="002D58B4"/>
    <w:rsid w:val="002D5929"/>
    <w:rsid w:val="002F63D1"/>
    <w:rsid w:val="00312AE6"/>
    <w:rsid w:val="00326E69"/>
    <w:rsid w:val="003823D0"/>
    <w:rsid w:val="00397FDC"/>
    <w:rsid w:val="003B1330"/>
    <w:rsid w:val="003B1580"/>
    <w:rsid w:val="00402847"/>
    <w:rsid w:val="00415498"/>
    <w:rsid w:val="004154FE"/>
    <w:rsid w:val="00425A9F"/>
    <w:rsid w:val="00444BCB"/>
    <w:rsid w:val="004453FE"/>
    <w:rsid w:val="004515C7"/>
    <w:rsid w:val="00453B03"/>
    <w:rsid w:val="0045633D"/>
    <w:rsid w:val="0046787E"/>
    <w:rsid w:val="00470D9F"/>
    <w:rsid w:val="0048569E"/>
    <w:rsid w:val="004A0931"/>
    <w:rsid w:val="004A1561"/>
    <w:rsid w:val="004A1935"/>
    <w:rsid w:val="004A4D6C"/>
    <w:rsid w:val="004C1D41"/>
    <w:rsid w:val="004E1424"/>
    <w:rsid w:val="00517BCB"/>
    <w:rsid w:val="00523CD6"/>
    <w:rsid w:val="00527301"/>
    <w:rsid w:val="00533E9D"/>
    <w:rsid w:val="00536A43"/>
    <w:rsid w:val="005441F3"/>
    <w:rsid w:val="00547DBE"/>
    <w:rsid w:val="00561DB5"/>
    <w:rsid w:val="00563845"/>
    <w:rsid w:val="00563C33"/>
    <w:rsid w:val="005661D3"/>
    <w:rsid w:val="00571035"/>
    <w:rsid w:val="0057174D"/>
    <w:rsid w:val="0058075C"/>
    <w:rsid w:val="005824B8"/>
    <w:rsid w:val="00586A1F"/>
    <w:rsid w:val="00587A12"/>
    <w:rsid w:val="005C2CAB"/>
    <w:rsid w:val="005F510A"/>
    <w:rsid w:val="0062125D"/>
    <w:rsid w:val="006300FF"/>
    <w:rsid w:val="0063607E"/>
    <w:rsid w:val="006417DB"/>
    <w:rsid w:val="00642F7A"/>
    <w:rsid w:val="00643433"/>
    <w:rsid w:val="006569D3"/>
    <w:rsid w:val="00671510"/>
    <w:rsid w:val="00684EFC"/>
    <w:rsid w:val="006A110E"/>
    <w:rsid w:val="006B057E"/>
    <w:rsid w:val="006C52F4"/>
    <w:rsid w:val="006F42C9"/>
    <w:rsid w:val="00705128"/>
    <w:rsid w:val="00714886"/>
    <w:rsid w:val="00715890"/>
    <w:rsid w:val="007200A8"/>
    <w:rsid w:val="00740B5C"/>
    <w:rsid w:val="007438AC"/>
    <w:rsid w:val="007563DA"/>
    <w:rsid w:val="007667EE"/>
    <w:rsid w:val="007724D2"/>
    <w:rsid w:val="007877A9"/>
    <w:rsid w:val="00792C52"/>
    <w:rsid w:val="007C1EA8"/>
    <w:rsid w:val="007E3C2D"/>
    <w:rsid w:val="00811DF0"/>
    <w:rsid w:val="008239BF"/>
    <w:rsid w:val="008358DC"/>
    <w:rsid w:val="00835BE8"/>
    <w:rsid w:val="008438E6"/>
    <w:rsid w:val="00845986"/>
    <w:rsid w:val="008563AA"/>
    <w:rsid w:val="00864A6E"/>
    <w:rsid w:val="00870EED"/>
    <w:rsid w:val="008745FF"/>
    <w:rsid w:val="00875BF4"/>
    <w:rsid w:val="00891547"/>
    <w:rsid w:val="008B0889"/>
    <w:rsid w:val="008B7BD4"/>
    <w:rsid w:val="008C0873"/>
    <w:rsid w:val="008C2C96"/>
    <w:rsid w:val="008D3A88"/>
    <w:rsid w:val="008F38EC"/>
    <w:rsid w:val="00901ED2"/>
    <w:rsid w:val="00912D1B"/>
    <w:rsid w:val="0094001B"/>
    <w:rsid w:val="0094729A"/>
    <w:rsid w:val="00957E74"/>
    <w:rsid w:val="0097418F"/>
    <w:rsid w:val="00977BF9"/>
    <w:rsid w:val="009A5297"/>
    <w:rsid w:val="009C3C03"/>
    <w:rsid w:val="009D14C7"/>
    <w:rsid w:val="009D2EBB"/>
    <w:rsid w:val="009E19CE"/>
    <w:rsid w:val="009E19D3"/>
    <w:rsid w:val="009E37BC"/>
    <w:rsid w:val="009E3A8C"/>
    <w:rsid w:val="009E702D"/>
    <w:rsid w:val="009F61EB"/>
    <w:rsid w:val="00A06EB1"/>
    <w:rsid w:val="00A31A8E"/>
    <w:rsid w:val="00A3384E"/>
    <w:rsid w:val="00A64DDD"/>
    <w:rsid w:val="00A701AB"/>
    <w:rsid w:val="00A83259"/>
    <w:rsid w:val="00A908BC"/>
    <w:rsid w:val="00A92197"/>
    <w:rsid w:val="00A94500"/>
    <w:rsid w:val="00AC3B5F"/>
    <w:rsid w:val="00AC4584"/>
    <w:rsid w:val="00AE0E44"/>
    <w:rsid w:val="00AE1375"/>
    <w:rsid w:val="00B000DE"/>
    <w:rsid w:val="00B21D8F"/>
    <w:rsid w:val="00B44F54"/>
    <w:rsid w:val="00B521CD"/>
    <w:rsid w:val="00B62BFE"/>
    <w:rsid w:val="00B646A1"/>
    <w:rsid w:val="00B81AED"/>
    <w:rsid w:val="00B86854"/>
    <w:rsid w:val="00B92370"/>
    <w:rsid w:val="00BB26AA"/>
    <w:rsid w:val="00BC4A86"/>
    <w:rsid w:val="00BC7828"/>
    <w:rsid w:val="00C17FDD"/>
    <w:rsid w:val="00C2334E"/>
    <w:rsid w:val="00C235F4"/>
    <w:rsid w:val="00C30B85"/>
    <w:rsid w:val="00C32C0D"/>
    <w:rsid w:val="00C45CE2"/>
    <w:rsid w:val="00C5044E"/>
    <w:rsid w:val="00C75F56"/>
    <w:rsid w:val="00C76082"/>
    <w:rsid w:val="00C84B97"/>
    <w:rsid w:val="00C9486F"/>
    <w:rsid w:val="00C97144"/>
    <w:rsid w:val="00CB2A49"/>
    <w:rsid w:val="00D12F2D"/>
    <w:rsid w:val="00D23103"/>
    <w:rsid w:val="00D26931"/>
    <w:rsid w:val="00D31461"/>
    <w:rsid w:val="00D319C6"/>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E08C2"/>
    <w:rsid w:val="00EE23CC"/>
    <w:rsid w:val="00EE4CA6"/>
    <w:rsid w:val="00EE6E10"/>
    <w:rsid w:val="00EF2782"/>
    <w:rsid w:val="00F0348B"/>
    <w:rsid w:val="00F07B3A"/>
    <w:rsid w:val="00F167C4"/>
    <w:rsid w:val="00F214E9"/>
    <w:rsid w:val="00F278F5"/>
    <w:rsid w:val="00F3470C"/>
    <w:rsid w:val="00F36164"/>
    <w:rsid w:val="00F42AD6"/>
    <w:rsid w:val="00F54D42"/>
    <w:rsid w:val="00F54EE9"/>
    <w:rsid w:val="00F577E7"/>
    <w:rsid w:val="00F80A78"/>
    <w:rsid w:val="00F832E6"/>
    <w:rsid w:val="00F84C51"/>
    <w:rsid w:val="00F8704D"/>
    <w:rsid w:val="00F96D83"/>
    <w:rsid w:val="00F96F6D"/>
    <w:rsid w:val="00FA29E2"/>
    <w:rsid w:val="00FA7567"/>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styleId="Sangradetextonormal">
    <w:name w:val="Body Text Indent"/>
    <w:basedOn w:val="Normal"/>
    <w:link w:val="SangradetextonormalCar"/>
    <w:semiHidden/>
    <w:rsid w:val="007C1EA8"/>
    <w:pPr>
      <w:tabs>
        <w:tab w:val="left" w:pos="-720"/>
        <w:tab w:val="left" w:pos="0"/>
      </w:tabs>
      <w:autoSpaceDE/>
      <w:autoSpaceDN/>
      <w:adjustRightInd/>
      <w:ind w:left="426" w:hanging="426"/>
      <w:jc w:val="both"/>
    </w:pPr>
    <w:rPr>
      <w:rFonts w:ascii="Helvetica" w:hAnsi="Helvetica" w:cs="Times New Roman"/>
      <w:b/>
      <w:i/>
      <w:snapToGrid w:val="0"/>
      <w:spacing w:val="-2"/>
      <w:sz w:val="18"/>
      <w:szCs w:val="20"/>
      <w:lang w:val="es-ES_tradnl"/>
    </w:rPr>
  </w:style>
  <w:style w:type="character" w:customStyle="1" w:styleId="SangradetextonormalCar">
    <w:name w:val="Sangría de texto normal Car"/>
    <w:basedOn w:val="Fuentedeprrafopredeter"/>
    <w:link w:val="Sangradetextonormal"/>
    <w:semiHidden/>
    <w:rsid w:val="007C1EA8"/>
    <w:rPr>
      <w:rFonts w:ascii="Helvetica" w:eastAsia="Times New Roman" w:hAnsi="Helvetica" w:cs="Times New Roman"/>
      <w:b/>
      <w:i/>
      <w:snapToGrid w:val="0"/>
      <w:spacing w:val="-2"/>
      <w:sz w:val="18"/>
      <w:szCs w:val="20"/>
      <w:lang w:val="es-ES_tradnl" w:eastAsia="es-ES"/>
    </w:rPr>
  </w:style>
  <w:style w:type="paragraph" w:customStyle="1" w:styleId="Textodenotaalpie">
    <w:name w:val="Texto de nota al pie"/>
    <w:basedOn w:val="Normal"/>
    <w:rsid w:val="00AE0E44"/>
    <w:pPr>
      <w:autoSpaceDE/>
      <w:autoSpaceDN/>
      <w:adjustRightInd/>
    </w:pPr>
    <w:rPr>
      <w:rFonts w:ascii="Courier" w:hAnsi="Courier" w:cs="Times New Roman"/>
      <w:snapToGrid w:val="0"/>
      <w:szCs w:val="20"/>
    </w:rPr>
  </w:style>
  <w:style w:type="character" w:styleId="Refdenotaalpie">
    <w:name w:val="footnote reference"/>
    <w:basedOn w:val="Fuentedeprrafopredeter"/>
    <w:semiHidden/>
    <w:rsid w:val="00AE0E44"/>
    <w:rPr>
      <w:vertAlign w:val="superscript"/>
    </w:rPr>
  </w:style>
  <w:style w:type="character" w:customStyle="1" w:styleId="wikidata-link">
    <w:name w:val="wikidata-link"/>
    <w:basedOn w:val="Fuentedeprrafopredeter"/>
    <w:rsid w:val="00402847"/>
  </w:style>
</w:styles>
</file>

<file path=word/webSettings.xml><?xml version="1.0" encoding="utf-8"?>
<w:webSettings xmlns:r="http://schemas.openxmlformats.org/officeDocument/2006/relationships" xmlns:w="http://schemas.openxmlformats.org/wordprocessingml/2006/main">
  <w:divs>
    <w:div w:id="60056933">
      <w:bodyDiv w:val="1"/>
      <w:marLeft w:val="0"/>
      <w:marRight w:val="0"/>
      <w:marTop w:val="0"/>
      <w:marBottom w:val="0"/>
      <w:divBdr>
        <w:top w:val="none" w:sz="0" w:space="0" w:color="auto"/>
        <w:left w:val="none" w:sz="0" w:space="0" w:color="auto"/>
        <w:bottom w:val="none" w:sz="0" w:space="0" w:color="auto"/>
        <w:right w:val="none" w:sz="0" w:space="0" w:color="auto"/>
      </w:divBdr>
      <w:divsChild>
        <w:div w:id="140847185">
          <w:marLeft w:val="0"/>
          <w:marRight w:val="0"/>
          <w:marTop w:val="0"/>
          <w:marBottom w:val="0"/>
          <w:divBdr>
            <w:top w:val="none" w:sz="0" w:space="0" w:color="auto"/>
            <w:left w:val="none" w:sz="0" w:space="0" w:color="auto"/>
            <w:bottom w:val="none" w:sz="0" w:space="0" w:color="auto"/>
            <w:right w:val="none" w:sz="0" w:space="0" w:color="auto"/>
          </w:divBdr>
          <w:divsChild>
            <w:div w:id="627780097">
              <w:marLeft w:val="0"/>
              <w:marRight w:val="0"/>
              <w:marTop w:val="0"/>
              <w:marBottom w:val="0"/>
              <w:divBdr>
                <w:top w:val="none" w:sz="0" w:space="0" w:color="auto"/>
                <w:left w:val="none" w:sz="0" w:space="0" w:color="auto"/>
                <w:bottom w:val="none" w:sz="0" w:space="0" w:color="auto"/>
                <w:right w:val="none" w:sz="0" w:space="0" w:color="auto"/>
              </w:divBdr>
            </w:div>
          </w:divsChild>
        </w:div>
        <w:div w:id="1084063181">
          <w:marLeft w:val="0"/>
          <w:marRight w:val="0"/>
          <w:marTop w:val="0"/>
          <w:marBottom w:val="0"/>
          <w:divBdr>
            <w:top w:val="none" w:sz="0" w:space="0" w:color="auto"/>
            <w:left w:val="none" w:sz="0" w:space="0" w:color="auto"/>
            <w:bottom w:val="none" w:sz="0" w:space="0" w:color="auto"/>
            <w:right w:val="none" w:sz="0" w:space="0" w:color="auto"/>
          </w:divBdr>
          <w:divsChild>
            <w:div w:id="632953706">
              <w:marLeft w:val="0"/>
              <w:marRight w:val="0"/>
              <w:marTop w:val="0"/>
              <w:marBottom w:val="0"/>
              <w:divBdr>
                <w:top w:val="none" w:sz="0" w:space="0" w:color="auto"/>
                <w:left w:val="none" w:sz="0" w:space="0" w:color="auto"/>
                <w:bottom w:val="none" w:sz="0" w:space="0" w:color="auto"/>
                <w:right w:val="none" w:sz="0" w:space="0" w:color="auto"/>
              </w:divBdr>
              <w:divsChild>
                <w:div w:id="10877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2957">
          <w:marLeft w:val="0"/>
          <w:marRight w:val="0"/>
          <w:marTop w:val="0"/>
          <w:marBottom w:val="0"/>
          <w:divBdr>
            <w:top w:val="none" w:sz="0" w:space="0" w:color="auto"/>
            <w:left w:val="none" w:sz="0" w:space="0" w:color="auto"/>
            <w:bottom w:val="none" w:sz="0" w:space="0" w:color="auto"/>
            <w:right w:val="none" w:sz="0" w:space="0" w:color="auto"/>
          </w:divBdr>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1490">
      <w:bodyDiv w:val="1"/>
      <w:marLeft w:val="0"/>
      <w:marRight w:val="0"/>
      <w:marTop w:val="0"/>
      <w:marBottom w:val="0"/>
      <w:divBdr>
        <w:top w:val="none" w:sz="0" w:space="0" w:color="auto"/>
        <w:left w:val="none" w:sz="0" w:space="0" w:color="auto"/>
        <w:bottom w:val="none" w:sz="0" w:space="0" w:color="auto"/>
        <w:right w:val="none" w:sz="0" w:space="0" w:color="auto"/>
      </w:divBdr>
      <w:divsChild>
        <w:div w:id="2013801602">
          <w:marLeft w:val="0"/>
          <w:marRight w:val="0"/>
          <w:marTop w:val="0"/>
          <w:marBottom w:val="0"/>
          <w:divBdr>
            <w:top w:val="none" w:sz="0" w:space="0" w:color="auto"/>
            <w:left w:val="none" w:sz="0" w:space="0" w:color="auto"/>
            <w:bottom w:val="none" w:sz="0" w:space="0" w:color="auto"/>
            <w:right w:val="none" w:sz="0" w:space="0" w:color="auto"/>
          </w:divBdr>
        </w:div>
        <w:div w:id="1753625662">
          <w:marLeft w:val="0"/>
          <w:marRight w:val="0"/>
          <w:marTop w:val="0"/>
          <w:marBottom w:val="0"/>
          <w:divBdr>
            <w:top w:val="none" w:sz="0" w:space="0" w:color="auto"/>
            <w:left w:val="none" w:sz="0" w:space="0" w:color="auto"/>
            <w:bottom w:val="none" w:sz="0" w:space="0" w:color="auto"/>
            <w:right w:val="none" w:sz="0" w:space="0" w:color="auto"/>
          </w:divBdr>
          <w:divsChild>
            <w:div w:id="1697736023">
              <w:marLeft w:val="0"/>
              <w:marRight w:val="0"/>
              <w:marTop w:val="0"/>
              <w:marBottom w:val="0"/>
              <w:divBdr>
                <w:top w:val="none" w:sz="0" w:space="0" w:color="auto"/>
                <w:left w:val="none" w:sz="0" w:space="0" w:color="auto"/>
                <w:bottom w:val="none" w:sz="0" w:space="0" w:color="auto"/>
                <w:right w:val="none" w:sz="0" w:space="0" w:color="auto"/>
              </w:divBdr>
              <w:divsChild>
                <w:div w:id="1795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36088">
          <w:marLeft w:val="0"/>
          <w:marRight w:val="0"/>
          <w:marTop w:val="0"/>
          <w:marBottom w:val="0"/>
          <w:divBdr>
            <w:top w:val="none" w:sz="0" w:space="0" w:color="auto"/>
            <w:left w:val="none" w:sz="0" w:space="0" w:color="auto"/>
            <w:bottom w:val="none" w:sz="0" w:space="0" w:color="auto"/>
            <w:right w:val="none" w:sz="0" w:space="0" w:color="auto"/>
          </w:divBdr>
        </w:div>
        <w:div w:id="1899197021">
          <w:marLeft w:val="0"/>
          <w:marRight w:val="0"/>
          <w:marTop w:val="0"/>
          <w:marBottom w:val="0"/>
          <w:divBdr>
            <w:top w:val="none" w:sz="0" w:space="0" w:color="auto"/>
            <w:left w:val="none" w:sz="0" w:space="0" w:color="auto"/>
            <w:bottom w:val="none" w:sz="0" w:space="0" w:color="auto"/>
            <w:right w:val="none" w:sz="0" w:space="0" w:color="auto"/>
          </w:divBdr>
          <w:divsChild>
            <w:div w:id="1278759431">
              <w:marLeft w:val="0"/>
              <w:marRight w:val="0"/>
              <w:marTop w:val="0"/>
              <w:marBottom w:val="0"/>
              <w:divBdr>
                <w:top w:val="none" w:sz="0" w:space="0" w:color="auto"/>
                <w:left w:val="none" w:sz="0" w:space="0" w:color="auto"/>
                <w:bottom w:val="none" w:sz="0" w:space="0" w:color="auto"/>
                <w:right w:val="none" w:sz="0" w:space="0" w:color="auto"/>
              </w:divBdr>
              <w:divsChild>
                <w:div w:id="19614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3447287">
      <w:bodyDiv w:val="1"/>
      <w:marLeft w:val="0"/>
      <w:marRight w:val="0"/>
      <w:marTop w:val="0"/>
      <w:marBottom w:val="0"/>
      <w:divBdr>
        <w:top w:val="none" w:sz="0" w:space="0" w:color="auto"/>
        <w:left w:val="none" w:sz="0" w:space="0" w:color="auto"/>
        <w:bottom w:val="none" w:sz="0" w:space="0" w:color="auto"/>
        <w:right w:val="none" w:sz="0" w:space="0" w:color="auto"/>
      </w:divBdr>
      <w:divsChild>
        <w:div w:id="842402671">
          <w:marLeft w:val="0"/>
          <w:marRight w:val="0"/>
          <w:marTop w:val="0"/>
          <w:marBottom w:val="0"/>
          <w:divBdr>
            <w:top w:val="none" w:sz="0" w:space="0" w:color="auto"/>
            <w:left w:val="none" w:sz="0" w:space="0" w:color="auto"/>
            <w:bottom w:val="none" w:sz="0" w:space="0" w:color="auto"/>
            <w:right w:val="none" w:sz="0" w:space="0" w:color="auto"/>
          </w:divBdr>
          <w:divsChild>
            <w:div w:id="15156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79551">
      <w:bodyDiv w:val="1"/>
      <w:marLeft w:val="0"/>
      <w:marRight w:val="0"/>
      <w:marTop w:val="0"/>
      <w:marBottom w:val="0"/>
      <w:divBdr>
        <w:top w:val="none" w:sz="0" w:space="0" w:color="auto"/>
        <w:left w:val="none" w:sz="0" w:space="0" w:color="auto"/>
        <w:bottom w:val="none" w:sz="0" w:space="0" w:color="auto"/>
        <w:right w:val="none" w:sz="0" w:space="0" w:color="auto"/>
      </w:divBdr>
      <w:divsChild>
        <w:div w:id="112527148">
          <w:marLeft w:val="0"/>
          <w:marRight w:val="0"/>
          <w:marTop w:val="0"/>
          <w:marBottom w:val="0"/>
          <w:divBdr>
            <w:top w:val="none" w:sz="0" w:space="0" w:color="auto"/>
            <w:left w:val="none" w:sz="0" w:space="0" w:color="auto"/>
            <w:bottom w:val="none" w:sz="0" w:space="0" w:color="auto"/>
            <w:right w:val="none" w:sz="0" w:space="0" w:color="auto"/>
          </w:divBdr>
        </w:div>
        <w:div w:id="503398650">
          <w:marLeft w:val="0"/>
          <w:marRight w:val="0"/>
          <w:marTop w:val="0"/>
          <w:marBottom w:val="0"/>
          <w:divBdr>
            <w:top w:val="none" w:sz="0" w:space="0" w:color="auto"/>
            <w:left w:val="none" w:sz="0" w:space="0" w:color="auto"/>
            <w:bottom w:val="none" w:sz="0" w:space="0" w:color="auto"/>
            <w:right w:val="none" w:sz="0" w:space="0" w:color="auto"/>
          </w:divBdr>
        </w:div>
        <w:div w:id="320157955">
          <w:marLeft w:val="0"/>
          <w:marRight w:val="0"/>
          <w:marTop w:val="0"/>
          <w:marBottom w:val="0"/>
          <w:divBdr>
            <w:top w:val="none" w:sz="0" w:space="0" w:color="auto"/>
            <w:left w:val="none" w:sz="0" w:space="0" w:color="auto"/>
            <w:bottom w:val="none" w:sz="0" w:space="0" w:color="auto"/>
            <w:right w:val="none" w:sz="0" w:space="0" w:color="auto"/>
          </w:divBdr>
          <w:divsChild>
            <w:div w:id="42948498">
              <w:marLeft w:val="0"/>
              <w:marRight w:val="0"/>
              <w:marTop w:val="0"/>
              <w:marBottom w:val="0"/>
              <w:divBdr>
                <w:top w:val="none" w:sz="0" w:space="0" w:color="auto"/>
                <w:left w:val="none" w:sz="0" w:space="0" w:color="auto"/>
                <w:bottom w:val="none" w:sz="0" w:space="0" w:color="auto"/>
                <w:right w:val="none" w:sz="0" w:space="0" w:color="auto"/>
              </w:divBdr>
              <w:divsChild>
                <w:div w:id="12122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9836">
          <w:marLeft w:val="0"/>
          <w:marRight w:val="0"/>
          <w:marTop w:val="0"/>
          <w:marBottom w:val="0"/>
          <w:divBdr>
            <w:top w:val="none" w:sz="0" w:space="0" w:color="auto"/>
            <w:left w:val="none" w:sz="0" w:space="0" w:color="auto"/>
            <w:bottom w:val="none" w:sz="0" w:space="0" w:color="auto"/>
            <w:right w:val="none" w:sz="0" w:space="0" w:color="auto"/>
          </w:divBdr>
          <w:divsChild>
            <w:div w:id="1235241061">
              <w:marLeft w:val="0"/>
              <w:marRight w:val="0"/>
              <w:marTop w:val="0"/>
              <w:marBottom w:val="0"/>
              <w:divBdr>
                <w:top w:val="none" w:sz="0" w:space="0" w:color="auto"/>
                <w:left w:val="none" w:sz="0" w:space="0" w:color="auto"/>
                <w:bottom w:val="none" w:sz="0" w:space="0" w:color="auto"/>
                <w:right w:val="none" w:sz="0" w:space="0" w:color="auto"/>
              </w:divBdr>
            </w:div>
          </w:divsChild>
        </w:div>
        <w:div w:id="1094058171">
          <w:marLeft w:val="0"/>
          <w:marRight w:val="0"/>
          <w:marTop w:val="0"/>
          <w:marBottom w:val="0"/>
          <w:divBdr>
            <w:top w:val="none" w:sz="0" w:space="0" w:color="auto"/>
            <w:left w:val="none" w:sz="0" w:space="0" w:color="auto"/>
            <w:bottom w:val="none" w:sz="0" w:space="0" w:color="auto"/>
            <w:right w:val="none" w:sz="0" w:space="0" w:color="auto"/>
          </w:divBdr>
          <w:divsChild>
            <w:div w:id="747464332">
              <w:marLeft w:val="0"/>
              <w:marRight w:val="0"/>
              <w:marTop w:val="0"/>
              <w:marBottom w:val="0"/>
              <w:divBdr>
                <w:top w:val="none" w:sz="0" w:space="0" w:color="auto"/>
                <w:left w:val="none" w:sz="0" w:space="0" w:color="auto"/>
                <w:bottom w:val="none" w:sz="0" w:space="0" w:color="auto"/>
                <w:right w:val="none" w:sz="0" w:space="0" w:color="auto"/>
              </w:divBdr>
              <w:divsChild>
                <w:div w:id="17923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331504">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3960495">
      <w:bodyDiv w:val="1"/>
      <w:marLeft w:val="0"/>
      <w:marRight w:val="0"/>
      <w:marTop w:val="0"/>
      <w:marBottom w:val="0"/>
      <w:divBdr>
        <w:top w:val="none" w:sz="0" w:space="0" w:color="auto"/>
        <w:left w:val="none" w:sz="0" w:space="0" w:color="auto"/>
        <w:bottom w:val="none" w:sz="0" w:space="0" w:color="auto"/>
        <w:right w:val="none" w:sz="0" w:space="0" w:color="auto"/>
      </w:divBdr>
    </w:div>
    <w:div w:id="1304651100">
      <w:bodyDiv w:val="1"/>
      <w:marLeft w:val="0"/>
      <w:marRight w:val="0"/>
      <w:marTop w:val="0"/>
      <w:marBottom w:val="0"/>
      <w:divBdr>
        <w:top w:val="none" w:sz="0" w:space="0" w:color="auto"/>
        <w:left w:val="none" w:sz="0" w:space="0" w:color="auto"/>
        <w:bottom w:val="none" w:sz="0" w:space="0" w:color="auto"/>
        <w:right w:val="none" w:sz="0" w:space="0" w:color="auto"/>
      </w:divBdr>
      <w:divsChild>
        <w:div w:id="600576547">
          <w:marLeft w:val="0"/>
          <w:marRight w:val="0"/>
          <w:marTop w:val="0"/>
          <w:marBottom w:val="0"/>
          <w:divBdr>
            <w:top w:val="none" w:sz="0" w:space="0" w:color="auto"/>
            <w:left w:val="none" w:sz="0" w:space="0" w:color="auto"/>
            <w:bottom w:val="none" w:sz="0" w:space="0" w:color="auto"/>
            <w:right w:val="none" w:sz="0" w:space="0" w:color="auto"/>
          </w:divBdr>
          <w:divsChild>
            <w:div w:id="1378700017">
              <w:marLeft w:val="0"/>
              <w:marRight w:val="0"/>
              <w:marTop w:val="0"/>
              <w:marBottom w:val="0"/>
              <w:divBdr>
                <w:top w:val="none" w:sz="0" w:space="0" w:color="auto"/>
                <w:left w:val="none" w:sz="0" w:space="0" w:color="auto"/>
                <w:bottom w:val="none" w:sz="0" w:space="0" w:color="auto"/>
                <w:right w:val="none" w:sz="0" w:space="0" w:color="auto"/>
              </w:divBdr>
              <w:divsChild>
                <w:div w:id="124010216">
                  <w:marLeft w:val="0"/>
                  <w:marRight w:val="0"/>
                  <w:marTop w:val="0"/>
                  <w:marBottom w:val="0"/>
                  <w:divBdr>
                    <w:top w:val="none" w:sz="0" w:space="0" w:color="auto"/>
                    <w:left w:val="none" w:sz="0" w:space="0" w:color="auto"/>
                    <w:bottom w:val="none" w:sz="0" w:space="0" w:color="auto"/>
                    <w:right w:val="none" w:sz="0" w:space="0" w:color="auto"/>
                  </w:divBdr>
                  <w:divsChild>
                    <w:div w:id="151411094">
                      <w:marLeft w:val="0"/>
                      <w:marRight w:val="0"/>
                      <w:marTop w:val="0"/>
                      <w:marBottom w:val="0"/>
                      <w:divBdr>
                        <w:top w:val="none" w:sz="0" w:space="0" w:color="auto"/>
                        <w:left w:val="none" w:sz="0" w:space="0" w:color="auto"/>
                        <w:bottom w:val="none" w:sz="0" w:space="0" w:color="auto"/>
                        <w:right w:val="none" w:sz="0" w:space="0" w:color="auto"/>
                      </w:divBdr>
                    </w:div>
                    <w:div w:id="1650090904">
                      <w:marLeft w:val="0"/>
                      <w:marRight w:val="0"/>
                      <w:marTop w:val="0"/>
                      <w:marBottom w:val="0"/>
                      <w:divBdr>
                        <w:top w:val="none" w:sz="0" w:space="0" w:color="auto"/>
                        <w:left w:val="none" w:sz="0" w:space="0" w:color="auto"/>
                        <w:bottom w:val="none" w:sz="0" w:space="0" w:color="auto"/>
                        <w:right w:val="none" w:sz="0" w:space="0" w:color="auto"/>
                      </w:divBdr>
                    </w:div>
                    <w:div w:id="1840196775">
                      <w:marLeft w:val="0"/>
                      <w:marRight w:val="0"/>
                      <w:marTop w:val="0"/>
                      <w:marBottom w:val="0"/>
                      <w:divBdr>
                        <w:top w:val="none" w:sz="0" w:space="0" w:color="auto"/>
                        <w:left w:val="none" w:sz="0" w:space="0" w:color="auto"/>
                        <w:bottom w:val="none" w:sz="0" w:space="0" w:color="auto"/>
                        <w:right w:val="none" w:sz="0" w:space="0" w:color="auto"/>
                      </w:divBdr>
                    </w:div>
                    <w:div w:id="599946505">
                      <w:marLeft w:val="0"/>
                      <w:marRight w:val="0"/>
                      <w:marTop w:val="0"/>
                      <w:marBottom w:val="0"/>
                      <w:divBdr>
                        <w:top w:val="none" w:sz="0" w:space="0" w:color="auto"/>
                        <w:left w:val="none" w:sz="0" w:space="0" w:color="auto"/>
                        <w:bottom w:val="none" w:sz="0" w:space="0" w:color="auto"/>
                        <w:right w:val="none" w:sz="0" w:space="0" w:color="auto"/>
                      </w:divBdr>
                      <w:divsChild>
                        <w:div w:id="8427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07218366">
      <w:bodyDiv w:val="1"/>
      <w:marLeft w:val="0"/>
      <w:marRight w:val="0"/>
      <w:marTop w:val="0"/>
      <w:marBottom w:val="0"/>
      <w:divBdr>
        <w:top w:val="none" w:sz="0" w:space="0" w:color="auto"/>
        <w:left w:val="none" w:sz="0" w:space="0" w:color="auto"/>
        <w:bottom w:val="none" w:sz="0" w:space="0" w:color="auto"/>
        <w:right w:val="none" w:sz="0" w:space="0" w:color="auto"/>
      </w:divBdr>
    </w:div>
    <w:div w:id="1433091670">
      <w:bodyDiv w:val="1"/>
      <w:marLeft w:val="0"/>
      <w:marRight w:val="0"/>
      <w:marTop w:val="0"/>
      <w:marBottom w:val="0"/>
      <w:divBdr>
        <w:top w:val="none" w:sz="0" w:space="0" w:color="auto"/>
        <w:left w:val="none" w:sz="0" w:space="0" w:color="auto"/>
        <w:bottom w:val="none" w:sz="0" w:space="0" w:color="auto"/>
        <w:right w:val="none" w:sz="0" w:space="0" w:color="auto"/>
      </w:divBdr>
      <w:divsChild>
        <w:div w:id="1741830804">
          <w:marLeft w:val="0"/>
          <w:marRight w:val="0"/>
          <w:marTop w:val="0"/>
          <w:marBottom w:val="0"/>
          <w:divBdr>
            <w:top w:val="none" w:sz="0" w:space="0" w:color="auto"/>
            <w:left w:val="none" w:sz="0" w:space="0" w:color="auto"/>
            <w:bottom w:val="none" w:sz="0" w:space="0" w:color="auto"/>
            <w:right w:val="none" w:sz="0" w:space="0" w:color="auto"/>
          </w:divBdr>
          <w:divsChild>
            <w:div w:id="1384907572">
              <w:marLeft w:val="0"/>
              <w:marRight w:val="0"/>
              <w:marTop w:val="0"/>
              <w:marBottom w:val="0"/>
              <w:divBdr>
                <w:top w:val="none" w:sz="0" w:space="0" w:color="auto"/>
                <w:left w:val="none" w:sz="0" w:space="0" w:color="auto"/>
                <w:bottom w:val="none" w:sz="0" w:space="0" w:color="auto"/>
                <w:right w:val="none" w:sz="0" w:space="0" w:color="auto"/>
              </w:divBdr>
              <w:divsChild>
                <w:div w:id="2093549294">
                  <w:marLeft w:val="0"/>
                  <w:marRight w:val="0"/>
                  <w:marTop w:val="0"/>
                  <w:marBottom w:val="0"/>
                  <w:divBdr>
                    <w:top w:val="none" w:sz="0" w:space="0" w:color="auto"/>
                    <w:left w:val="none" w:sz="0" w:space="0" w:color="auto"/>
                    <w:bottom w:val="none" w:sz="0" w:space="0" w:color="auto"/>
                    <w:right w:val="none" w:sz="0" w:space="0" w:color="auto"/>
                  </w:divBdr>
                  <w:divsChild>
                    <w:div w:id="739207296">
                      <w:marLeft w:val="0"/>
                      <w:marRight w:val="0"/>
                      <w:marTop w:val="0"/>
                      <w:marBottom w:val="0"/>
                      <w:divBdr>
                        <w:top w:val="none" w:sz="0" w:space="0" w:color="auto"/>
                        <w:left w:val="none" w:sz="0" w:space="0" w:color="auto"/>
                        <w:bottom w:val="none" w:sz="0" w:space="0" w:color="auto"/>
                        <w:right w:val="none" w:sz="0" w:space="0" w:color="auto"/>
                      </w:divBdr>
                    </w:div>
                    <w:div w:id="644088740">
                      <w:marLeft w:val="0"/>
                      <w:marRight w:val="0"/>
                      <w:marTop w:val="0"/>
                      <w:marBottom w:val="0"/>
                      <w:divBdr>
                        <w:top w:val="none" w:sz="0" w:space="0" w:color="auto"/>
                        <w:left w:val="none" w:sz="0" w:space="0" w:color="auto"/>
                        <w:bottom w:val="none" w:sz="0" w:space="0" w:color="auto"/>
                        <w:right w:val="none" w:sz="0" w:space="0" w:color="auto"/>
                      </w:divBdr>
                    </w:div>
                    <w:div w:id="530074169">
                      <w:marLeft w:val="0"/>
                      <w:marRight w:val="0"/>
                      <w:marTop w:val="0"/>
                      <w:marBottom w:val="0"/>
                      <w:divBdr>
                        <w:top w:val="none" w:sz="0" w:space="0" w:color="auto"/>
                        <w:left w:val="none" w:sz="0" w:space="0" w:color="auto"/>
                        <w:bottom w:val="none" w:sz="0" w:space="0" w:color="auto"/>
                        <w:right w:val="none" w:sz="0" w:space="0" w:color="auto"/>
                      </w:divBdr>
                      <w:divsChild>
                        <w:div w:id="15045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135320018">
      <w:bodyDiv w:val="1"/>
      <w:marLeft w:val="0"/>
      <w:marRight w:val="0"/>
      <w:marTop w:val="0"/>
      <w:marBottom w:val="0"/>
      <w:divBdr>
        <w:top w:val="none" w:sz="0" w:space="0" w:color="auto"/>
        <w:left w:val="none" w:sz="0" w:space="0" w:color="auto"/>
        <w:bottom w:val="none" w:sz="0" w:space="0" w:color="auto"/>
        <w:right w:val="none" w:sz="0" w:space="0" w:color="auto"/>
      </w:divBdr>
      <w:divsChild>
        <w:div w:id="812603351">
          <w:marLeft w:val="0"/>
          <w:marRight w:val="0"/>
          <w:marTop w:val="0"/>
          <w:marBottom w:val="0"/>
          <w:divBdr>
            <w:top w:val="none" w:sz="0" w:space="0" w:color="auto"/>
            <w:left w:val="none" w:sz="0" w:space="0" w:color="auto"/>
            <w:bottom w:val="none" w:sz="0" w:space="0" w:color="auto"/>
            <w:right w:val="none" w:sz="0" w:space="0" w:color="auto"/>
          </w:divBdr>
          <w:divsChild>
            <w:div w:id="1780375426">
              <w:marLeft w:val="0"/>
              <w:marRight w:val="0"/>
              <w:marTop w:val="0"/>
              <w:marBottom w:val="0"/>
              <w:divBdr>
                <w:top w:val="none" w:sz="0" w:space="0" w:color="auto"/>
                <w:left w:val="none" w:sz="0" w:space="0" w:color="auto"/>
                <w:bottom w:val="none" w:sz="0" w:space="0" w:color="auto"/>
                <w:right w:val="none" w:sz="0" w:space="0" w:color="auto"/>
              </w:divBdr>
            </w:div>
          </w:divsChild>
        </w:div>
        <w:div w:id="1623533854">
          <w:marLeft w:val="0"/>
          <w:marRight w:val="0"/>
          <w:marTop w:val="0"/>
          <w:marBottom w:val="0"/>
          <w:divBdr>
            <w:top w:val="none" w:sz="0" w:space="0" w:color="auto"/>
            <w:left w:val="none" w:sz="0" w:space="0" w:color="auto"/>
            <w:bottom w:val="none" w:sz="0" w:space="0" w:color="auto"/>
            <w:right w:val="none" w:sz="0" w:space="0" w:color="auto"/>
          </w:divBdr>
          <w:divsChild>
            <w:div w:id="1583177423">
              <w:marLeft w:val="0"/>
              <w:marRight w:val="0"/>
              <w:marTop w:val="0"/>
              <w:marBottom w:val="0"/>
              <w:divBdr>
                <w:top w:val="none" w:sz="0" w:space="0" w:color="auto"/>
                <w:left w:val="none" w:sz="0" w:space="0" w:color="auto"/>
                <w:bottom w:val="none" w:sz="0" w:space="0" w:color="auto"/>
                <w:right w:val="none" w:sz="0" w:space="0" w:color="auto"/>
              </w:divBdr>
              <w:divsChild>
                <w:div w:id="16885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lem.mx/autor/datos/18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em.mx/autor/datos/34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nquisici%C3%B3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M%C3%A9xico" TargetMode="External"/><Relationship Id="rId4" Type="http://schemas.openxmlformats.org/officeDocument/2006/relationships/settings" Target="settings.xml"/><Relationship Id="rId9" Type="http://schemas.openxmlformats.org/officeDocument/2006/relationships/hyperlink" Target="https://es.wikipedia.org/wiki/Fern%C3%A1n_Gonz%C3%A1lez_de_Eslav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5F6E2-7A73-48C7-94AB-E0E6DC49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1114</Words>
  <Characters>6130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2014-11-03T11:54:00Z</cp:lastPrinted>
  <dcterms:created xsi:type="dcterms:W3CDTF">2019-07-13T16:01:00Z</dcterms:created>
  <dcterms:modified xsi:type="dcterms:W3CDTF">2019-07-13T16:01:00Z</dcterms:modified>
</cp:coreProperties>
</file>