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639" w:rsidRDefault="00FA1639" w:rsidP="00FA1639">
      <w:pPr>
        <w:pStyle w:val="NormalWeb"/>
        <w:rPr>
          <w:b/>
          <w:bCs/>
        </w:rPr>
      </w:pPr>
    </w:p>
    <w:p w:rsidR="00FA1639" w:rsidRDefault="00FA1639" w:rsidP="00FA1639">
      <w:pPr>
        <w:pStyle w:val="NormalWeb"/>
        <w:rPr>
          <w:b/>
          <w:bCs/>
        </w:rPr>
      </w:pPr>
    </w:p>
    <w:p w:rsidR="003065FA" w:rsidRPr="00D01C08" w:rsidRDefault="00B52D36" w:rsidP="00D01C08">
      <w:pPr>
        <w:pStyle w:val="NormalWeb"/>
        <w:jc w:val="center"/>
        <w:rPr>
          <w:rFonts w:ascii="Arial" w:hAnsi="Arial" w:cs="Arial"/>
          <w:b/>
          <w:bCs/>
          <w:color w:val="FF0000"/>
          <w:sz w:val="36"/>
          <w:szCs w:val="36"/>
        </w:rPr>
      </w:pPr>
      <w:r w:rsidRPr="00D01C08">
        <w:rPr>
          <w:rFonts w:ascii="Arial" w:hAnsi="Arial" w:cs="Arial"/>
          <w:b/>
          <w:bCs/>
          <w:color w:val="FF0000"/>
          <w:sz w:val="36"/>
          <w:szCs w:val="36"/>
        </w:rPr>
        <w:t>Fra</w:t>
      </w:r>
      <w:r w:rsidR="00D01C08" w:rsidRPr="00D01C08">
        <w:rPr>
          <w:rFonts w:ascii="Arial" w:hAnsi="Arial" w:cs="Arial"/>
          <w:b/>
          <w:bCs/>
          <w:color w:val="FF0000"/>
          <w:sz w:val="36"/>
          <w:szCs w:val="36"/>
        </w:rPr>
        <w:t>y Jacobo</w:t>
      </w:r>
      <w:r w:rsidRPr="00D01C08">
        <w:rPr>
          <w:rFonts w:ascii="Arial" w:hAnsi="Arial" w:cs="Arial"/>
          <w:b/>
          <w:bCs/>
          <w:color w:val="FF0000"/>
          <w:sz w:val="36"/>
          <w:szCs w:val="36"/>
        </w:rPr>
        <w:t xml:space="preserve"> </w:t>
      </w:r>
      <w:proofErr w:type="spellStart"/>
      <w:r w:rsidRPr="00D01C08">
        <w:rPr>
          <w:rFonts w:ascii="Arial" w:hAnsi="Arial" w:cs="Arial"/>
          <w:b/>
          <w:bCs/>
          <w:color w:val="FF0000"/>
          <w:sz w:val="36"/>
          <w:szCs w:val="36"/>
        </w:rPr>
        <w:t>T</w:t>
      </w:r>
      <w:r w:rsidR="00D01C08">
        <w:rPr>
          <w:rFonts w:ascii="Arial" w:hAnsi="Arial" w:cs="Arial"/>
          <w:b/>
          <w:bCs/>
          <w:color w:val="FF0000"/>
          <w:sz w:val="36"/>
          <w:szCs w:val="36"/>
        </w:rPr>
        <w:t>a</w:t>
      </w:r>
      <w:r w:rsidRPr="00D01C08">
        <w:rPr>
          <w:rFonts w:ascii="Arial" w:hAnsi="Arial" w:cs="Arial"/>
          <w:b/>
          <w:bCs/>
          <w:color w:val="FF0000"/>
          <w:sz w:val="36"/>
          <w:szCs w:val="36"/>
        </w:rPr>
        <w:t>stera</w:t>
      </w:r>
      <w:proofErr w:type="spellEnd"/>
      <w:r w:rsidRPr="00D01C08">
        <w:rPr>
          <w:rFonts w:ascii="Arial" w:hAnsi="Arial" w:cs="Arial"/>
          <w:b/>
          <w:bCs/>
          <w:color w:val="FF0000"/>
          <w:sz w:val="36"/>
          <w:szCs w:val="36"/>
        </w:rPr>
        <w:t xml:space="preserve"> </w:t>
      </w:r>
      <w:r w:rsidR="00F119F3">
        <w:rPr>
          <w:rFonts w:ascii="Arial" w:hAnsi="Arial" w:cs="Arial"/>
          <w:b/>
          <w:bCs/>
          <w:color w:val="FF0000"/>
          <w:sz w:val="36"/>
          <w:szCs w:val="36"/>
        </w:rPr>
        <w:t xml:space="preserve"> *</w:t>
      </w:r>
      <w:r w:rsidRPr="00D01C08">
        <w:rPr>
          <w:rFonts w:ascii="Arial" w:hAnsi="Arial" w:cs="Arial"/>
          <w:b/>
          <w:bCs/>
          <w:color w:val="FF0000"/>
          <w:sz w:val="36"/>
          <w:szCs w:val="36"/>
        </w:rPr>
        <w:t xml:space="preserve"> 1470-1543</w:t>
      </w:r>
    </w:p>
    <w:p w:rsidR="00B52D36" w:rsidRDefault="00B52D36" w:rsidP="00D01C08">
      <w:pPr>
        <w:pStyle w:val="NormalWeb"/>
        <w:jc w:val="center"/>
        <w:rPr>
          <w:b/>
          <w:bCs/>
        </w:rPr>
      </w:pPr>
      <w:r w:rsidRPr="00B52D36">
        <w:rPr>
          <w:b/>
          <w:bCs/>
          <w:noProof/>
        </w:rPr>
        <w:drawing>
          <wp:inline distT="0" distB="0" distL="0" distR="0">
            <wp:extent cx="1825189" cy="2609850"/>
            <wp:effectExtent l="19050" t="0" r="3611" b="0"/>
            <wp:docPr id="2"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srcRect l="78540" t="68843" r="6125" b="2612"/>
                    <a:stretch>
                      <a:fillRect/>
                    </a:stretch>
                  </pic:blipFill>
                  <pic:spPr bwMode="auto">
                    <a:xfrm>
                      <a:off x="0" y="0"/>
                      <a:ext cx="1825189" cy="2609850"/>
                    </a:xfrm>
                    <a:prstGeom prst="rect">
                      <a:avLst/>
                    </a:prstGeom>
                    <a:noFill/>
                    <a:ln w="9525">
                      <a:noFill/>
                      <a:miter lim="800000"/>
                      <a:headEnd/>
                      <a:tailEnd/>
                    </a:ln>
                  </pic:spPr>
                </pic:pic>
              </a:graphicData>
            </a:graphic>
          </wp:inline>
        </w:drawing>
      </w:r>
    </w:p>
    <w:p w:rsidR="00B52D36" w:rsidRPr="004D0B7C" w:rsidRDefault="00D01C08" w:rsidP="00D01C08">
      <w:pPr>
        <w:pStyle w:val="NormalWeb"/>
        <w:jc w:val="both"/>
        <w:rPr>
          <w:rFonts w:ascii="Arial" w:hAnsi="Arial" w:cs="Arial"/>
          <w:b/>
          <w:bCs/>
        </w:rPr>
      </w:pPr>
      <w:r>
        <w:rPr>
          <w:b/>
          <w:bCs/>
        </w:rPr>
        <w:t xml:space="preserve"> </w:t>
      </w:r>
      <w:r w:rsidR="004D0B7C">
        <w:rPr>
          <w:b/>
          <w:bCs/>
        </w:rPr>
        <w:t xml:space="preserve">    </w:t>
      </w:r>
      <w:r w:rsidRPr="004D0B7C">
        <w:rPr>
          <w:rFonts w:ascii="Arial" w:hAnsi="Arial" w:cs="Arial"/>
          <w:b/>
          <w:bCs/>
          <w:color w:val="FF0000"/>
        </w:rPr>
        <w:t>Es curioso para un catequista el analizar cómo eran los dibujos que empleaban  los franciscanos para la catequesis entre los habitantes de las aldeas americanas de los pr</w:t>
      </w:r>
      <w:r w:rsidRPr="004D0B7C">
        <w:rPr>
          <w:rFonts w:ascii="Arial" w:hAnsi="Arial" w:cs="Arial"/>
          <w:b/>
          <w:bCs/>
          <w:color w:val="FF0000"/>
        </w:rPr>
        <w:t>i</w:t>
      </w:r>
      <w:r w:rsidRPr="004D0B7C">
        <w:rPr>
          <w:rFonts w:ascii="Arial" w:hAnsi="Arial" w:cs="Arial"/>
          <w:b/>
          <w:bCs/>
          <w:color w:val="FF0000"/>
        </w:rPr>
        <w:t>meros tiempos. La mente de los indí</w:t>
      </w:r>
      <w:r w:rsidR="004D0B7C">
        <w:rPr>
          <w:rFonts w:ascii="Arial" w:hAnsi="Arial" w:cs="Arial"/>
          <w:b/>
          <w:bCs/>
          <w:color w:val="FF0000"/>
        </w:rPr>
        <w:t>gen</w:t>
      </w:r>
      <w:r w:rsidRPr="004D0B7C">
        <w:rPr>
          <w:rFonts w:ascii="Arial" w:hAnsi="Arial" w:cs="Arial"/>
          <w:b/>
          <w:bCs/>
          <w:color w:val="FF0000"/>
        </w:rPr>
        <w:t>as, que no indios, no estaban hechas para ente</w:t>
      </w:r>
      <w:r w:rsidRPr="004D0B7C">
        <w:rPr>
          <w:rFonts w:ascii="Arial" w:hAnsi="Arial" w:cs="Arial"/>
          <w:b/>
          <w:bCs/>
          <w:color w:val="FF0000"/>
        </w:rPr>
        <w:t>n</w:t>
      </w:r>
      <w:r w:rsidRPr="004D0B7C">
        <w:rPr>
          <w:rFonts w:ascii="Arial" w:hAnsi="Arial" w:cs="Arial"/>
          <w:b/>
          <w:bCs/>
          <w:color w:val="FF0000"/>
        </w:rPr>
        <w:t>der la doctrina. Se les enseñaba de memoria , pero se les hacia asociar</w:t>
      </w:r>
      <w:r w:rsidR="004D0B7C">
        <w:rPr>
          <w:rFonts w:ascii="Arial" w:hAnsi="Arial" w:cs="Arial"/>
          <w:b/>
          <w:bCs/>
          <w:color w:val="FF0000"/>
        </w:rPr>
        <w:t xml:space="preserve"> cada  idea </w:t>
      </w:r>
      <w:r w:rsidRPr="004D0B7C">
        <w:rPr>
          <w:rFonts w:ascii="Arial" w:hAnsi="Arial" w:cs="Arial"/>
          <w:b/>
          <w:bCs/>
          <w:color w:val="FF0000"/>
        </w:rPr>
        <w:t xml:space="preserve"> a fig</w:t>
      </w:r>
      <w:r w:rsidRPr="004D0B7C">
        <w:rPr>
          <w:rFonts w:ascii="Arial" w:hAnsi="Arial" w:cs="Arial"/>
          <w:b/>
          <w:bCs/>
          <w:color w:val="FF0000"/>
        </w:rPr>
        <w:t>u</w:t>
      </w:r>
      <w:r w:rsidRPr="004D0B7C">
        <w:rPr>
          <w:rFonts w:ascii="Arial" w:hAnsi="Arial" w:cs="Arial"/>
          <w:b/>
          <w:bCs/>
          <w:color w:val="FF0000"/>
        </w:rPr>
        <w:t>ras y hechos familiares. Con el tiempo se iban sedimentando en la mente de los oyentes. ¿No es así como hay que hacer muchas veces en la catequesis con los niños más pequ</w:t>
      </w:r>
      <w:r w:rsidRPr="004D0B7C">
        <w:rPr>
          <w:rFonts w:ascii="Arial" w:hAnsi="Arial" w:cs="Arial"/>
          <w:b/>
          <w:bCs/>
          <w:color w:val="FF0000"/>
        </w:rPr>
        <w:t>e</w:t>
      </w:r>
      <w:r w:rsidRPr="004D0B7C">
        <w:rPr>
          <w:rFonts w:ascii="Arial" w:hAnsi="Arial" w:cs="Arial"/>
          <w:b/>
          <w:bCs/>
          <w:color w:val="FF0000"/>
        </w:rPr>
        <w:t>ños o con los niños y niñas deficientes o especiales?</w:t>
      </w:r>
    </w:p>
    <w:p w:rsidR="003065FA" w:rsidRDefault="00D01C08" w:rsidP="00D01C08">
      <w:pPr>
        <w:pStyle w:val="NormalWeb"/>
        <w:spacing w:before="0" w:beforeAutospacing="0" w:after="0" w:afterAutospacing="0"/>
        <w:jc w:val="both"/>
        <w:rPr>
          <w:rFonts w:ascii="Arial" w:hAnsi="Arial" w:cs="Arial"/>
          <w:b/>
        </w:rPr>
      </w:pPr>
      <w:r>
        <w:rPr>
          <w:rFonts w:ascii="Arial" w:hAnsi="Arial" w:cs="Arial"/>
          <w:b/>
          <w:bCs/>
        </w:rPr>
        <w:t xml:space="preserve">    </w:t>
      </w:r>
      <w:r w:rsidR="003065FA" w:rsidRPr="00D01C08">
        <w:rPr>
          <w:rFonts w:ascii="Arial" w:hAnsi="Arial" w:cs="Arial"/>
          <w:b/>
          <w:bCs/>
        </w:rPr>
        <w:t xml:space="preserve">Fray Jacobo </w:t>
      </w:r>
      <w:proofErr w:type="spellStart"/>
      <w:r w:rsidR="003065FA" w:rsidRPr="00D01C08">
        <w:rPr>
          <w:rFonts w:ascii="Arial" w:hAnsi="Arial" w:cs="Arial"/>
          <w:b/>
          <w:bCs/>
        </w:rPr>
        <w:t>Tastera</w:t>
      </w:r>
      <w:proofErr w:type="spellEnd"/>
      <w:r w:rsidR="003065FA" w:rsidRPr="00D01C08">
        <w:rPr>
          <w:rFonts w:ascii="Arial" w:hAnsi="Arial" w:cs="Arial"/>
          <w:b/>
        </w:rPr>
        <w:t xml:space="preserve"> fue un </w:t>
      </w:r>
      <w:hyperlink r:id="rId9" w:tooltip="Fraile" w:history="1">
        <w:r w:rsidR="003065FA" w:rsidRPr="00D01C08">
          <w:rPr>
            <w:rStyle w:val="Hipervnculo"/>
            <w:rFonts w:ascii="Arial" w:hAnsi="Arial" w:cs="Arial"/>
            <w:b/>
            <w:color w:val="auto"/>
            <w:u w:val="none"/>
          </w:rPr>
          <w:t>fraile</w:t>
        </w:r>
      </w:hyperlink>
      <w:r w:rsidR="003065FA" w:rsidRPr="00D01C08">
        <w:rPr>
          <w:rFonts w:ascii="Arial" w:hAnsi="Arial" w:cs="Arial"/>
          <w:b/>
        </w:rPr>
        <w:t xml:space="preserve"> </w:t>
      </w:r>
      <w:hyperlink r:id="rId10" w:tooltip="Franciscano" w:history="1">
        <w:r w:rsidR="003065FA" w:rsidRPr="00D01C08">
          <w:rPr>
            <w:rStyle w:val="Hipervnculo"/>
            <w:rFonts w:ascii="Arial" w:hAnsi="Arial" w:cs="Arial"/>
            <w:b/>
            <w:color w:val="auto"/>
            <w:u w:val="none"/>
          </w:rPr>
          <w:t>franciscano</w:t>
        </w:r>
      </w:hyperlink>
      <w:r w:rsidR="003065FA" w:rsidRPr="00D01C08">
        <w:rPr>
          <w:rFonts w:ascii="Arial" w:hAnsi="Arial" w:cs="Arial"/>
          <w:b/>
        </w:rPr>
        <w:t xml:space="preserve"> del </w:t>
      </w:r>
      <w:hyperlink r:id="rId11" w:tooltip="S. XVI" w:history="1">
        <w:r w:rsidR="003065FA" w:rsidRPr="00D01C08">
          <w:rPr>
            <w:rStyle w:val="Hipervnculo"/>
            <w:rFonts w:ascii="Arial" w:hAnsi="Arial" w:cs="Arial"/>
            <w:b/>
            <w:color w:val="auto"/>
            <w:u w:val="none"/>
          </w:rPr>
          <w:t>s. XVI</w:t>
        </w:r>
      </w:hyperlink>
      <w:r w:rsidR="003065FA" w:rsidRPr="00D01C08">
        <w:rPr>
          <w:rFonts w:ascii="Arial" w:hAnsi="Arial" w:cs="Arial"/>
          <w:b/>
        </w:rPr>
        <w:t xml:space="preserve"> que se distinguió por el amor a la raz</w:t>
      </w:r>
      <w:r w:rsidR="008C227A">
        <w:rPr>
          <w:rFonts w:ascii="Arial" w:hAnsi="Arial" w:cs="Arial"/>
          <w:b/>
        </w:rPr>
        <w:t>a</w:t>
      </w:r>
      <w:r w:rsidR="003065FA" w:rsidRPr="00D01C08">
        <w:rPr>
          <w:rFonts w:ascii="Arial" w:hAnsi="Arial" w:cs="Arial"/>
          <w:b/>
        </w:rPr>
        <w:t xml:space="preserve"> </w:t>
      </w:r>
      <w:hyperlink r:id="rId12" w:tooltip="Indígena" w:history="1">
        <w:r w:rsidR="003065FA" w:rsidRPr="00D01C08">
          <w:rPr>
            <w:rStyle w:val="Hipervnculo"/>
            <w:rFonts w:ascii="Arial" w:hAnsi="Arial" w:cs="Arial"/>
            <w:b/>
            <w:color w:val="auto"/>
            <w:u w:val="none"/>
          </w:rPr>
          <w:t>indígena</w:t>
        </w:r>
      </w:hyperlink>
      <w:r w:rsidR="003065FA" w:rsidRPr="00D01C08">
        <w:rPr>
          <w:rFonts w:ascii="Arial" w:hAnsi="Arial" w:cs="Arial"/>
          <w:b/>
        </w:rPr>
        <w:t xml:space="preserve">. Nace alrededor del año </w:t>
      </w:r>
      <w:hyperlink r:id="rId13" w:tooltip="1470" w:history="1">
        <w:r w:rsidR="003065FA" w:rsidRPr="00D01C08">
          <w:rPr>
            <w:rStyle w:val="Hipervnculo"/>
            <w:rFonts w:ascii="Arial" w:hAnsi="Arial" w:cs="Arial"/>
            <w:b/>
            <w:color w:val="auto"/>
            <w:u w:val="none"/>
          </w:rPr>
          <w:t>1470</w:t>
        </w:r>
      </w:hyperlink>
      <w:r w:rsidR="003065FA" w:rsidRPr="00D01C08">
        <w:rPr>
          <w:rFonts w:ascii="Arial" w:hAnsi="Arial" w:cs="Arial"/>
          <w:b/>
        </w:rPr>
        <w:t xml:space="preserve"> en Bayona, </w:t>
      </w:r>
      <w:hyperlink r:id="rId14" w:tooltip="Francia" w:history="1">
        <w:r w:rsidR="003065FA" w:rsidRPr="00D01C08">
          <w:rPr>
            <w:rStyle w:val="Hipervnculo"/>
            <w:rFonts w:ascii="Arial" w:hAnsi="Arial" w:cs="Arial"/>
            <w:b/>
            <w:color w:val="auto"/>
            <w:u w:val="none"/>
          </w:rPr>
          <w:t>Francia</w:t>
        </w:r>
      </w:hyperlink>
      <w:r w:rsidR="003065FA" w:rsidRPr="00D01C08">
        <w:rPr>
          <w:rFonts w:ascii="Arial" w:hAnsi="Arial" w:cs="Arial"/>
          <w:b/>
        </w:rPr>
        <w:t xml:space="preserve"> y muere en </w:t>
      </w:r>
      <w:hyperlink r:id="rId15" w:tooltip="Puebla" w:history="1">
        <w:r w:rsidR="003065FA" w:rsidRPr="00D01C08">
          <w:rPr>
            <w:rStyle w:val="Hipervnculo"/>
            <w:rFonts w:ascii="Arial" w:hAnsi="Arial" w:cs="Arial"/>
            <w:b/>
            <w:color w:val="auto"/>
            <w:u w:val="none"/>
          </w:rPr>
          <w:t>Puebla</w:t>
        </w:r>
      </w:hyperlink>
      <w:r w:rsidR="003065FA" w:rsidRPr="00D01C08">
        <w:rPr>
          <w:rFonts w:ascii="Arial" w:hAnsi="Arial" w:cs="Arial"/>
          <w:b/>
        </w:rPr>
        <w:t xml:space="preserve"> en </w:t>
      </w:r>
      <w:hyperlink r:id="rId16" w:tooltip="1543" w:history="1">
        <w:r w:rsidR="003065FA" w:rsidRPr="00D01C08">
          <w:rPr>
            <w:rStyle w:val="Hipervnculo"/>
            <w:rFonts w:ascii="Arial" w:hAnsi="Arial" w:cs="Arial"/>
            <w:b/>
            <w:color w:val="auto"/>
            <w:u w:val="none"/>
          </w:rPr>
          <w:t>1543</w:t>
        </w:r>
      </w:hyperlink>
      <w:r w:rsidR="003065FA" w:rsidRPr="00D01C08">
        <w:rPr>
          <w:rFonts w:ascii="Arial" w:hAnsi="Arial" w:cs="Arial"/>
          <w:b/>
        </w:rPr>
        <w:t>. De origen noble cuyo hermano ayudaba de Camarero al Rey Francisco lo cual le ayudó a tener acceso a una educación multicultural con Maestros Católicos dentro de la Corte, gr</w:t>
      </w:r>
      <w:r w:rsidR="003065FA" w:rsidRPr="00D01C08">
        <w:rPr>
          <w:rFonts w:ascii="Arial" w:hAnsi="Arial" w:cs="Arial"/>
          <w:b/>
        </w:rPr>
        <w:t>a</w:t>
      </w:r>
      <w:r w:rsidR="003065FA" w:rsidRPr="00D01C08">
        <w:rPr>
          <w:rFonts w:ascii="Arial" w:hAnsi="Arial" w:cs="Arial"/>
          <w:b/>
        </w:rPr>
        <w:t>cias a su facilidad para los idiomas trabajaba como intérprete, su interés en seguir su fo</w:t>
      </w:r>
      <w:r w:rsidR="003065FA" w:rsidRPr="00D01C08">
        <w:rPr>
          <w:rFonts w:ascii="Arial" w:hAnsi="Arial" w:cs="Arial"/>
          <w:b/>
        </w:rPr>
        <w:t>r</w:t>
      </w:r>
      <w:r w:rsidR="003065FA" w:rsidRPr="00D01C08">
        <w:rPr>
          <w:rFonts w:ascii="Arial" w:hAnsi="Arial" w:cs="Arial"/>
          <w:b/>
        </w:rPr>
        <w:t xml:space="preserve">mación Religiosa influenciado por el apogeo religioso del </w:t>
      </w:r>
      <w:hyperlink r:id="rId17" w:tooltip="S.XV (aún no redactado)" w:history="1">
        <w:r w:rsidR="003065FA" w:rsidRPr="00D01C08">
          <w:rPr>
            <w:rStyle w:val="Hipervnculo"/>
            <w:rFonts w:ascii="Arial" w:hAnsi="Arial" w:cs="Arial"/>
            <w:b/>
            <w:color w:val="auto"/>
            <w:u w:val="none"/>
          </w:rPr>
          <w:t>S.XV</w:t>
        </w:r>
      </w:hyperlink>
      <w:r w:rsidR="003065FA" w:rsidRPr="00D01C08">
        <w:rPr>
          <w:rFonts w:ascii="Arial" w:hAnsi="Arial" w:cs="Arial"/>
          <w:b/>
        </w:rPr>
        <w:t xml:space="preserve"> y </w:t>
      </w:r>
      <w:hyperlink r:id="rId18" w:tooltip="S.XVI" w:history="1">
        <w:r w:rsidR="003065FA" w:rsidRPr="00D01C08">
          <w:rPr>
            <w:rStyle w:val="Hipervnculo"/>
            <w:rFonts w:ascii="Arial" w:hAnsi="Arial" w:cs="Arial"/>
            <w:b/>
            <w:color w:val="auto"/>
            <w:u w:val="none"/>
          </w:rPr>
          <w:t>S.XVI</w:t>
        </w:r>
      </w:hyperlink>
      <w:r w:rsidR="003065FA" w:rsidRPr="00D01C08">
        <w:rPr>
          <w:rFonts w:ascii="Arial" w:hAnsi="Arial" w:cs="Arial"/>
          <w:b/>
        </w:rPr>
        <w:t xml:space="preserve">, entra a la orden Franciscana en </w:t>
      </w:r>
      <w:hyperlink r:id="rId19" w:tooltip="1500" w:history="1">
        <w:r w:rsidR="003065FA" w:rsidRPr="00D01C08">
          <w:rPr>
            <w:rStyle w:val="Hipervnculo"/>
            <w:rFonts w:ascii="Arial" w:hAnsi="Arial" w:cs="Arial"/>
            <w:b/>
            <w:color w:val="auto"/>
            <w:u w:val="none"/>
          </w:rPr>
          <w:t>1500</w:t>
        </w:r>
      </w:hyperlink>
      <w:r w:rsidR="003065FA" w:rsidRPr="00D01C08">
        <w:rPr>
          <w:rFonts w:ascii="Arial" w:hAnsi="Arial" w:cs="Arial"/>
          <w:b/>
        </w:rPr>
        <w:t xml:space="preserve"> en la Provincia de Aquitania; aprovecha la invitación del primer Ma</w:t>
      </w:r>
      <w:r w:rsidR="003065FA" w:rsidRPr="00D01C08">
        <w:rPr>
          <w:rFonts w:ascii="Arial" w:hAnsi="Arial" w:cs="Arial"/>
          <w:b/>
        </w:rPr>
        <w:t>r</w:t>
      </w:r>
      <w:r w:rsidR="003065FA" w:rsidRPr="00D01C08">
        <w:rPr>
          <w:rFonts w:ascii="Arial" w:hAnsi="Arial" w:cs="Arial"/>
          <w:b/>
        </w:rPr>
        <w:t xml:space="preserve">qués de Estepa en </w:t>
      </w:r>
      <w:hyperlink r:id="rId20" w:tooltip="Sevilla" w:history="1">
        <w:r w:rsidR="003065FA" w:rsidRPr="00D01C08">
          <w:rPr>
            <w:rStyle w:val="Hipervnculo"/>
            <w:rFonts w:ascii="Arial" w:hAnsi="Arial" w:cs="Arial"/>
            <w:b/>
            <w:color w:val="auto"/>
            <w:u w:val="none"/>
          </w:rPr>
          <w:t>Sevilla</w:t>
        </w:r>
      </w:hyperlink>
      <w:r w:rsidR="003065FA" w:rsidRPr="00D01C08">
        <w:rPr>
          <w:rFonts w:ascii="Arial" w:hAnsi="Arial" w:cs="Arial"/>
          <w:b/>
        </w:rPr>
        <w:t xml:space="preserve"> para ser el predicador del Palacio Real en </w:t>
      </w:r>
      <w:hyperlink r:id="rId21" w:tooltip="1508" w:history="1">
        <w:r w:rsidR="003065FA" w:rsidRPr="00D01C08">
          <w:rPr>
            <w:rStyle w:val="Hipervnculo"/>
            <w:rFonts w:ascii="Arial" w:hAnsi="Arial" w:cs="Arial"/>
            <w:b/>
            <w:color w:val="auto"/>
            <w:u w:val="none"/>
          </w:rPr>
          <w:t>1508</w:t>
        </w:r>
      </w:hyperlink>
      <w:r w:rsidR="003065FA" w:rsidRPr="00D01C08">
        <w:rPr>
          <w:rFonts w:ascii="Arial" w:hAnsi="Arial" w:cs="Arial"/>
          <w:b/>
        </w:rPr>
        <w:t xml:space="preserve"> y llega a la Cap</w:t>
      </w:r>
      <w:r w:rsidR="003065FA" w:rsidRPr="00D01C08">
        <w:rPr>
          <w:rFonts w:ascii="Arial" w:hAnsi="Arial" w:cs="Arial"/>
          <w:b/>
        </w:rPr>
        <w:t>i</w:t>
      </w:r>
      <w:r w:rsidR="003065FA" w:rsidRPr="00D01C08">
        <w:rPr>
          <w:rFonts w:ascii="Arial" w:hAnsi="Arial" w:cs="Arial"/>
          <w:b/>
        </w:rPr>
        <w:t xml:space="preserve">tal cultural de </w:t>
      </w:r>
      <w:hyperlink r:id="rId22" w:tooltip="España" w:history="1">
        <w:r w:rsidR="003065FA" w:rsidRPr="00D01C08">
          <w:rPr>
            <w:rStyle w:val="Hipervnculo"/>
            <w:rFonts w:ascii="Arial" w:hAnsi="Arial" w:cs="Arial"/>
            <w:b/>
            <w:color w:val="auto"/>
            <w:u w:val="none"/>
          </w:rPr>
          <w:t>España</w:t>
        </w:r>
      </w:hyperlink>
      <w:r w:rsidR="003065FA" w:rsidRPr="00D01C08">
        <w:rPr>
          <w:rFonts w:ascii="Arial" w:hAnsi="Arial" w:cs="Arial"/>
          <w:b/>
        </w:rPr>
        <w:t xml:space="preserve"> de aquellos tiempos. </w:t>
      </w:r>
    </w:p>
    <w:p w:rsidR="00D01C08" w:rsidRPr="00D01C08" w:rsidRDefault="00D01C08" w:rsidP="00D01C08">
      <w:pPr>
        <w:pStyle w:val="NormalWeb"/>
        <w:spacing w:before="0" w:beforeAutospacing="0" w:after="0" w:afterAutospacing="0"/>
        <w:jc w:val="both"/>
        <w:rPr>
          <w:rFonts w:ascii="Arial" w:hAnsi="Arial" w:cs="Arial"/>
          <w:b/>
        </w:rPr>
      </w:pPr>
    </w:p>
    <w:p w:rsidR="003065FA" w:rsidRPr="00D01C08" w:rsidRDefault="004D0B7C" w:rsidP="00D01C08">
      <w:pPr>
        <w:pStyle w:val="NormalWeb"/>
        <w:spacing w:before="0" w:beforeAutospacing="0" w:after="0" w:afterAutospacing="0"/>
        <w:jc w:val="both"/>
        <w:rPr>
          <w:rFonts w:ascii="Arial" w:hAnsi="Arial" w:cs="Arial"/>
          <w:b/>
        </w:rPr>
      </w:pPr>
      <w:r>
        <w:rPr>
          <w:rFonts w:ascii="Arial" w:hAnsi="Arial" w:cs="Arial"/>
          <w:b/>
        </w:rPr>
        <w:t xml:space="preserve">     </w:t>
      </w:r>
      <w:r w:rsidR="003065FA" w:rsidRPr="00D01C08">
        <w:rPr>
          <w:rFonts w:ascii="Arial" w:hAnsi="Arial" w:cs="Arial"/>
          <w:b/>
        </w:rPr>
        <w:t xml:space="preserve">Su vocación lo llama para seguir trabajando en el </w:t>
      </w:r>
      <w:r w:rsidR="003065FA" w:rsidRPr="00D01C08">
        <w:rPr>
          <w:rFonts w:ascii="Arial" w:hAnsi="Arial" w:cs="Arial"/>
          <w:b/>
          <w:i/>
          <w:iCs/>
        </w:rPr>
        <w:t>Convento Casa Grande de San Fra</w:t>
      </w:r>
      <w:r w:rsidR="003065FA" w:rsidRPr="00D01C08">
        <w:rPr>
          <w:rFonts w:ascii="Arial" w:hAnsi="Arial" w:cs="Arial"/>
          <w:b/>
          <w:i/>
          <w:iCs/>
        </w:rPr>
        <w:t>n</w:t>
      </w:r>
      <w:r w:rsidR="003065FA" w:rsidRPr="00D01C08">
        <w:rPr>
          <w:rFonts w:ascii="Arial" w:hAnsi="Arial" w:cs="Arial"/>
          <w:b/>
          <w:i/>
          <w:iCs/>
        </w:rPr>
        <w:t>cisco</w:t>
      </w:r>
      <w:r w:rsidR="003065FA" w:rsidRPr="00D01C08">
        <w:rPr>
          <w:rFonts w:ascii="Arial" w:hAnsi="Arial" w:cs="Arial"/>
          <w:b/>
        </w:rPr>
        <w:t xml:space="preserve"> en </w:t>
      </w:r>
      <w:hyperlink r:id="rId23" w:tooltip="Sevilla" w:history="1">
        <w:r w:rsidR="003065FA" w:rsidRPr="00D01C08">
          <w:rPr>
            <w:rStyle w:val="Hipervnculo"/>
            <w:rFonts w:ascii="Arial" w:hAnsi="Arial" w:cs="Arial"/>
            <w:b/>
            <w:color w:val="auto"/>
            <w:u w:val="none"/>
          </w:rPr>
          <w:t>Sevilla</w:t>
        </w:r>
      </w:hyperlink>
      <w:r w:rsidR="003065FA" w:rsidRPr="00D01C08">
        <w:rPr>
          <w:rFonts w:ascii="Arial" w:hAnsi="Arial" w:cs="Arial"/>
          <w:b/>
        </w:rPr>
        <w:t xml:space="preserve"> donde sigue teniendo cercanía con el Rey </w:t>
      </w:r>
      <w:hyperlink r:id="rId24" w:tooltip="Carlos I de España" w:history="1">
        <w:r w:rsidR="003065FA" w:rsidRPr="00D01C08">
          <w:rPr>
            <w:rStyle w:val="Hipervnculo"/>
            <w:rFonts w:ascii="Arial" w:hAnsi="Arial" w:cs="Arial"/>
            <w:b/>
            <w:color w:val="auto"/>
            <w:u w:val="none"/>
          </w:rPr>
          <w:t>Carlos V</w:t>
        </w:r>
      </w:hyperlink>
      <w:r w:rsidR="003065FA" w:rsidRPr="00D01C08">
        <w:rPr>
          <w:rFonts w:ascii="Arial" w:hAnsi="Arial" w:cs="Arial"/>
          <w:b/>
        </w:rPr>
        <w:t xml:space="preserve"> y su corte quienes lo aceptaban por su gran elocuencia, su forma de predicar y su facilidad como intérprete, le encargan el enseñar el </w:t>
      </w:r>
      <w:hyperlink r:id="rId25" w:tooltip="Catecismo" w:history="1">
        <w:r w:rsidR="003065FA" w:rsidRPr="00D01C08">
          <w:rPr>
            <w:rStyle w:val="Hipervnculo"/>
            <w:rFonts w:ascii="Arial" w:hAnsi="Arial" w:cs="Arial"/>
            <w:b/>
            <w:color w:val="auto"/>
            <w:u w:val="none"/>
          </w:rPr>
          <w:t>catecismo</w:t>
        </w:r>
      </w:hyperlink>
      <w:r w:rsidR="003065FA" w:rsidRPr="00D01C08">
        <w:rPr>
          <w:rFonts w:ascii="Arial" w:hAnsi="Arial" w:cs="Arial"/>
          <w:b/>
        </w:rPr>
        <w:t xml:space="preserve"> a los niños nobles,</w:t>
      </w:r>
      <w:r>
        <w:rPr>
          <w:rFonts w:ascii="Arial" w:hAnsi="Arial" w:cs="Arial"/>
          <w:b/>
        </w:rPr>
        <w:t xml:space="preserve"> </w:t>
      </w:r>
      <w:r w:rsidR="003065FA" w:rsidRPr="00D01C08">
        <w:rPr>
          <w:rFonts w:ascii="Arial" w:hAnsi="Arial" w:cs="Arial"/>
          <w:b/>
        </w:rPr>
        <w:t xml:space="preserve">además de que era un buen dibujante que impactaba positivamente. Por eso se le conoce más por su método de catequización en la </w:t>
      </w:r>
      <w:hyperlink r:id="rId26" w:tooltip="Nueva España" w:history="1">
        <w:r w:rsidR="003065FA" w:rsidRPr="00D01C08">
          <w:rPr>
            <w:rStyle w:val="Hipervnculo"/>
            <w:rFonts w:ascii="Arial" w:hAnsi="Arial" w:cs="Arial"/>
            <w:b/>
            <w:color w:val="auto"/>
            <w:u w:val="none"/>
          </w:rPr>
          <w:t>Nueva España</w:t>
        </w:r>
      </w:hyperlink>
      <w:r w:rsidR="003065FA" w:rsidRPr="00D01C08">
        <w:rPr>
          <w:rFonts w:ascii="Arial" w:hAnsi="Arial" w:cs="Arial"/>
          <w:b/>
        </w:rPr>
        <w:t xml:space="preserve">. </w:t>
      </w:r>
    </w:p>
    <w:p w:rsidR="003065FA" w:rsidRPr="00D01C08" w:rsidRDefault="003065FA" w:rsidP="00D01C08">
      <w:pPr>
        <w:jc w:val="both"/>
        <w:rPr>
          <w:b/>
        </w:rPr>
      </w:pPr>
    </w:p>
    <w:p w:rsidR="003065FA" w:rsidRPr="00D01C08" w:rsidRDefault="003065FA" w:rsidP="00D01C08">
      <w:pPr>
        <w:jc w:val="both"/>
        <w:rPr>
          <w:b/>
          <w:color w:val="FF0000"/>
          <w:sz w:val="28"/>
          <w:szCs w:val="28"/>
        </w:rPr>
      </w:pPr>
      <w:r w:rsidRPr="00D01C08">
        <w:rPr>
          <w:b/>
          <w:color w:val="FF0000"/>
          <w:sz w:val="28"/>
          <w:szCs w:val="28"/>
        </w:rPr>
        <w:t xml:space="preserve">Catecismo </w:t>
      </w:r>
      <w:proofErr w:type="spellStart"/>
      <w:r w:rsidRPr="00D01C08">
        <w:rPr>
          <w:b/>
          <w:color w:val="FF0000"/>
          <w:sz w:val="28"/>
          <w:szCs w:val="28"/>
        </w:rPr>
        <w:t>Testeriano</w:t>
      </w:r>
      <w:proofErr w:type="spellEnd"/>
      <w:r w:rsidRPr="00D01C08">
        <w:rPr>
          <w:b/>
          <w:color w:val="FF0000"/>
          <w:sz w:val="28"/>
          <w:szCs w:val="28"/>
        </w:rPr>
        <w:t xml:space="preserve"> o </w:t>
      </w:r>
      <w:proofErr w:type="spellStart"/>
      <w:r w:rsidRPr="00D01C08">
        <w:rPr>
          <w:b/>
          <w:color w:val="FF0000"/>
          <w:sz w:val="28"/>
          <w:szCs w:val="28"/>
        </w:rPr>
        <w:t>Tasteriano</w:t>
      </w:r>
      <w:proofErr w:type="spellEnd"/>
      <w:r w:rsidRPr="00D01C08">
        <w:rPr>
          <w:b/>
          <w:color w:val="FF0000"/>
          <w:sz w:val="28"/>
          <w:szCs w:val="28"/>
        </w:rPr>
        <w:t xml:space="preserve">, </w:t>
      </w:r>
      <w:hyperlink r:id="rId27" w:tooltip="1524" w:history="1">
        <w:r w:rsidRPr="00D01C08">
          <w:rPr>
            <w:rStyle w:val="Hipervnculo"/>
            <w:b/>
            <w:color w:val="FF0000"/>
            <w:sz w:val="28"/>
            <w:szCs w:val="28"/>
            <w:u w:val="none"/>
          </w:rPr>
          <w:t>1524</w:t>
        </w:r>
      </w:hyperlink>
    </w:p>
    <w:p w:rsidR="00D01C08" w:rsidRPr="00D01C08" w:rsidRDefault="00D01C08" w:rsidP="00D01C08">
      <w:pPr>
        <w:jc w:val="both"/>
        <w:rPr>
          <w:b/>
        </w:rPr>
      </w:pPr>
    </w:p>
    <w:p w:rsidR="003065FA" w:rsidRDefault="00D01C08" w:rsidP="00D01C08">
      <w:pPr>
        <w:pStyle w:val="NormalWeb"/>
        <w:spacing w:before="0" w:beforeAutospacing="0" w:after="0" w:afterAutospacing="0"/>
        <w:jc w:val="both"/>
        <w:rPr>
          <w:rFonts w:ascii="Arial" w:hAnsi="Arial" w:cs="Arial"/>
          <w:b/>
        </w:rPr>
      </w:pPr>
      <w:r>
        <w:rPr>
          <w:rFonts w:ascii="Arial" w:hAnsi="Arial" w:cs="Arial"/>
          <w:b/>
        </w:rPr>
        <w:t xml:space="preserve">   </w:t>
      </w:r>
      <w:r w:rsidR="003065FA" w:rsidRPr="00D01C08">
        <w:rPr>
          <w:rFonts w:ascii="Arial" w:hAnsi="Arial" w:cs="Arial"/>
          <w:b/>
        </w:rPr>
        <w:t xml:space="preserve">Jacobo de Testera vivió casi 20 años la Ciudad de </w:t>
      </w:r>
      <w:hyperlink r:id="rId28" w:tooltip="Sevilla" w:history="1">
        <w:r w:rsidR="003065FA" w:rsidRPr="00D01C08">
          <w:rPr>
            <w:rStyle w:val="Hipervnculo"/>
            <w:rFonts w:ascii="Arial" w:hAnsi="Arial" w:cs="Arial"/>
            <w:b/>
            <w:color w:val="auto"/>
            <w:u w:val="none"/>
          </w:rPr>
          <w:t>Sevilla</w:t>
        </w:r>
      </w:hyperlink>
      <w:r w:rsidR="003065FA" w:rsidRPr="00D01C08">
        <w:rPr>
          <w:rFonts w:ascii="Arial" w:hAnsi="Arial" w:cs="Arial"/>
          <w:b/>
        </w:rPr>
        <w:t xml:space="preserve"> hasta que en </w:t>
      </w:r>
      <w:hyperlink r:id="rId29" w:tooltip="1528" w:history="1">
        <w:r w:rsidR="003065FA" w:rsidRPr="00D01C08">
          <w:rPr>
            <w:rStyle w:val="Hipervnculo"/>
            <w:rFonts w:ascii="Arial" w:hAnsi="Arial" w:cs="Arial"/>
            <w:b/>
            <w:color w:val="auto"/>
            <w:u w:val="none"/>
          </w:rPr>
          <w:t>1528</w:t>
        </w:r>
      </w:hyperlink>
      <w:r w:rsidR="003065FA" w:rsidRPr="00D01C08">
        <w:rPr>
          <w:rFonts w:ascii="Arial" w:hAnsi="Arial" w:cs="Arial"/>
          <w:b/>
        </w:rPr>
        <w:t xml:space="preserve"> lo invitó Fray Antonio Ciudad Rodrigo, uno de los 12 Franciscanos que llegaron primero a la </w:t>
      </w:r>
      <w:hyperlink r:id="rId30" w:tooltip="Nueva España" w:history="1">
        <w:r w:rsidR="003065FA" w:rsidRPr="00D01C08">
          <w:rPr>
            <w:rStyle w:val="Hipervnculo"/>
            <w:rFonts w:ascii="Arial" w:hAnsi="Arial" w:cs="Arial"/>
            <w:b/>
            <w:color w:val="auto"/>
            <w:u w:val="none"/>
          </w:rPr>
          <w:t>Nueva E</w:t>
        </w:r>
        <w:r w:rsidR="003065FA" w:rsidRPr="00D01C08">
          <w:rPr>
            <w:rStyle w:val="Hipervnculo"/>
            <w:rFonts w:ascii="Arial" w:hAnsi="Arial" w:cs="Arial"/>
            <w:b/>
            <w:color w:val="auto"/>
            <w:u w:val="none"/>
          </w:rPr>
          <w:t>s</w:t>
        </w:r>
        <w:r w:rsidR="003065FA" w:rsidRPr="00D01C08">
          <w:rPr>
            <w:rStyle w:val="Hipervnculo"/>
            <w:rFonts w:ascii="Arial" w:hAnsi="Arial" w:cs="Arial"/>
            <w:b/>
            <w:color w:val="auto"/>
            <w:u w:val="none"/>
          </w:rPr>
          <w:t>paña</w:t>
        </w:r>
      </w:hyperlink>
      <w:r w:rsidR="003065FA" w:rsidRPr="00D01C08">
        <w:rPr>
          <w:rFonts w:ascii="Arial" w:hAnsi="Arial" w:cs="Arial"/>
          <w:b/>
        </w:rPr>
        <w:t xml:space="preserve"> y que fue recibido en audiencia por el rey Carlos I en </w:t>
      </w:r>
      <w:hyperlink r:id="rId31" w:tooltip="1529" w:history="1">
        <w:r w:rsidR="003065FA" w:rsidRPr="00D01C08">
          <w:rPr>
            <w:rStyle w:val="Hipervnculo"/>
            <w:rFonts w:ascii="Arial" w:hAnsi="Arial" w:cs="Arial"/>
            <w:b/>
            <w:color w:val="auto"/>
            <w:u w:val="none"/>
          </w:rPr>
          <w:t>1529</w:t>
        </w:r>
      </w:hyperlink>
      <w:r w:rsidR="003065FA" w:rsidRPr="00D01C08">
        <w:rPr>
          <w:rFonts w:ascii="Arial" w:hAnsi="Arial" w:cs="Arial"/>
          <w:b/>
        </w:rPr>
        <w:t xml:space="preserve"> y escuchó directamente lo que se decía de la vida en el nuevo mundo. En este viaje de regreso fueron a la Nueva E</w:t>
      </w:r>
      <w:r w:rsidR="003065FA" w:rsidRPr="00D01C08">
        <w:rPr>
          <w:rFonts w:ascii="Arial" w:hAnsi="Arial" w:cs="Arial"/>
          <w:b/>
        </w:rPr>
        <w:t>s</w:t>
      </w:r>
      <w:r w:rsidR="003065FA" w:rsidRPr="00D01C08">
        <w:rPr>
          <w:rFonts w:ascii="Arial" w:hAnsi="Arial" w:cs="Arial"/>
          <w:b/>
        </w:rPr>
        <w:t xml:space="preserve">paña 20 Religiosos Franciscanos con potencial de misioneros. </w:t>
      </w:r>
    </w:p>
    <w:p w:rsidR="00D01C08" w:rsidRPr="00D01C08" w:rsidRDefault="00D01C08" w:rsidP="00D01C08">
      <w:pPr>
        <w:pStyle w:val="NormalWeb"/>
        <w:spacing w:before="0" w:beforeAutospacing="0" w:after="0" w:afterAutospacing="0"/>
        <w:jc w:val="both"/>
        <w:rPr>
          <w:rFonts w:ascii="Arial" w:hAnsi="Arial" w:cs="Arial"/>
          <w:b/>
        </w:rPr>
      </w:pPr>
    </w:p>
    <w:p w:rsidR="003065FA" w:rsidRDefault="004D0B7C" w:rsidP="00D01C08">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003065FA" w:rsidRPr="00D01C08">
        <w:rPr>
          <w:rFonts w:ascii="Arial" w:hAnsi="Arial" w:cs="Arial"/>
          <w:b/>
        </w:rPr>
        <w:t xml:space="preserve">El </w:t>
      </w:r>
      <w:hyperlink r:id="rId32" w:tooltip="Papa Alejandro VI" w:history="1">
        <w:r w:rsidR="003065FA" w:rsidRPr="00D01C08">
          <w:rPr>
            <w:rStyle w:val="Hipervnculo"/>
            <w:rFonts w:ascii="Arial" w:hAnsi="Arial" w:cs="Arial"/>
            <w:b/>
            <w:color w:val="auto"/>
            <w:u w:val="none"/>
          </w:rPr>
          <w:t>Papa Alejandro VI</w:t>
        </w:r>
      </w:hyperlink>
      <w:r w:rsidR="003065FA" w:rsidRPr="00D01C08">
        <w:rPr>
          <w:rFonts w:ascii="Arial" w:hAnsi="Arial" w:cs="Arial"/>
          <w:b/>
        </w:rPr>
        <w:t xml:space="preserve">, en la </w:t>
      </w:r>
      <w:hyperlink r:id="rId33" w:tooltip="Bula menor Inter caetera de 1493" w:history="1">
        <w:r>
          <w:rPr>
            <w:rStyle w:val="Hipervnculo"/>
            <w:rFonts w:ascii="Arial" w:hAnsi="Arial" w:cs="Arial"/>
            <w:b/>
            <w:color w:val="auto"/>
            <w:u w:val="none"/>
          </w:rPr>
          <w:t xml:space="preserve">bula Inter </w:t>
        </w:r>
        <w:proofErr w:type="spellStart"/>
        <w:r>
          <w:rPr>
            <w:rStyle w:val="Hipervnculo"/>
            <w:rFonts w:ascii="Arial" w:hAnsi="Arial" w:cs="Arial"/>
            <w:b/>
            <w:color w:val="auto"/>
            <w:u w:val="none"/>
          </w:rPr>
          <w:t>co</w:t>
        </w:r>
        <w:r w:rsidR="003065FA" w:rsidRPr="00D01C08">
          <w:rPr>
            <w:rStyle w:val="Hipervnculo"/>
            <w:rFonts w:ascii="Arial" w:hAnsi="Arial" w:cs="Arial"/>
            <w:b/>
            <w:color w:val="auto"/>
            <w:u w:val="none"/>
          </w:rPr>
          <w:t>etera</w:t>
        </w:r>
        <w:proofErr w:type="spellEnd"/>
      </w:hyperlink>
      <w:r w:rsidR="003065FA" w:rsidRPr="00D01C08">
        <w:rPr>
          <w:rFonts w:ascii="Arial" w:hAnsi="Arial" w:cs="Arial"/>
          <w:b/>
        </w:rPr>
        <w:t xml:space="preserve"> del 4 de mayo de </w:t>
      </w:r>
      <w:hyperlink r:id="rId34" w:tooltip="1493" w:history="1">
        <w:r w:rsidR="003065FA" w:rsidRPr="00D01C08">
          <w:rPr>
            <w:rStyle w:val="Hipervnculo"/>
            <w:rFonts w:ascii="Arial" w:hAnsi="Arial" w:cs="Arial"/>
            <w:b/>
            <w:color w:val="auto"/>
            <w:u w:val="none"/>
          </w:rPr>
          <w:t>1493</w:t>
        </w:r>
      </w:hyperlink>
      <w:r w:rsidR="003065FA" w:rsidRPr="00D01C08">
        <w:rPr>
          <w:rFonts w:ascii="Arial" w:hAnsi="Arial" w:cs="Arial"/>
          <w:b/>
        </w:rPr>
        <w:t xml:space="preserve">, pidió a los Reyes Católicos que </w:t>
      </w:r>
      <w:r w:rsidR="00D01C08">
        <w:rPr>
          <w:rFonts w:ascii="Arial" w:hAnsi="Arial" w:cs="Arial"/>
          <w:b/>
        </w:rPr>
        <w:t>"</w:t>
      </w:r>
      <w:r w:rsidR="003065FA" w:rsidRPr="00D01C08">
        <w:rPr>
          <w:rFonts w:ascii="Arial" w:hAnsi="Arial" w:cs="Arial"/>
          <w:b/>
        </w:rPr>
        <w:t xml:space="preserve">fuesen enviados a las Indias hombres buenos, temerosos de </w:t>
      </w:r>
      <w:hyperlink r:id="rId35" w:tooltip="Dios" w:history="1">
        <w:r w:rsidR="003065FA" w:rsidRPr="00D01C08">
          <w:rPr>
            <w:rStyle w:val="Hipervnculo"/>
            <w:rFonts w:ascii="Arial" w:hAnsi="Arial" w:cs="Arial"/>
            <w:b/>
            <w:color w:val="auto"/>
            <w:u w:val="none"/>
          </w:rPr>
          <w:t>Dios</w:t>
        </w:r>
      </w:hyperlink>
      <w:r w:rsidR="003065FA" w:rsidRPr="00D01C08">
        <w:rPr>
          <w:rFonts w:ascii="Arial" w:hAnsi="Arial" w:cs="Arial"/>
          <w:b/>
        </w:rPr>
        <w:t>, doctos, sabios y expertos</w:t>
      </w:r>
      <w:r w:rsidR="00F119F3">
        <w:rPr>
          <w:rFonts w:ascii="Arial" w:hAnsi="Arial" w:cs="Arial"/>
          <w:b/>
        </w:rPr>
        <w:t xml:space="preserve"> en el trato con los pobres</w:t>
      </w:r>
      <w:r w:rsidR="003065FA" w:rsidRPr="00D01C08">
        <w:rPr>
          <w:rFonts w:ascii="Arial" w:hAnsi="Arial" w:cs="Arial"/>
          <w:b/>
        </w:rPr>
        <w:t xml:space="preserve">...”. </w:t>
      </w:r>
    </w:p>
    <w:p w:rsidR="00D01C08" w:rsidRPr="00D01C08" w:rsidRDefault="00D01C08" w:rsidP="00D01C08">
      <w:pPr>
        <w:pStyle w:val="NormalWeb"/>
        <w:spacing w:before="0" w:beforeAutospacing="0" w:after="0" w:afterAutospacing="0"/>
        <w:jc w:val="both"/>
        <w:rPr>
          <w:rFonts w:ascii="Arial" w:hAnsi="Arial" w:cs="Arial"/>
          <w:b/>
        </w:rPr>
      </w:pPr>
    </w:p>
    <w:p w:rsidR="003065FA" w:rsidRPr="004D0B7C" w:rsidRDefault="00D01C08" w:rsidP="00D01C08">
      <w:pPr>
        <w:pStyle w:val="Ttulo3"/>
        <w:spacing w:before="0" w:beforeAutospacing="0" w:after="0" w:afterAutospacing="0"/>
        <w:jc w:val="both"/>
        <w:rPr>
          <w:rStyle w:val="mw-headline"/>
          <w:rFonts w:ascii="Arial" w:hAnsi="Arial" w:cs="Arial"/>
          <w:sz w:val="24"/>
          <w:szCs w:val="24"/>
        </w:rPr>
      </w:pPr>
      <w:r w:rsidRPr="004D0B7C">
        <w:rPr>
          <w:rStyle w:val="mw-headline"/>
          <w:rFonts w:ascii="Arial" w:hAnsi="Arial" w:cs="Arial"/>
          <w:sz w:val="24"/>
          <w:szCs w:val="24"/>
        </w:rPr>
        <w:t xml:space="preserve">   </w:t>
      </w:r>
      <w:proofErr w:type="spellStart"/>
      <w:r w:rsidRPr="004D0B7C">
        <w:rPr>
          <w:rStyle w:val="mw-headline"/>
          <w:rFonts w:ascii="Arial" w:hAnsi="Arial" w:cs="Arial"/>
          <w:sz w:val="24"/>
          <w:szCs w:val="24"/>
        </w:rPr>
        <w:t>Asi</w:t>
      </w:r>
      <w:proofErr w:type="spellEnd"/>
      <w:r w:rsidRPr="004D0B7C">
        <w:rPr>
          <w:rStyle w:val="mw-headline"/>
          <w:rFonts w:ascii="Arial" w:hAnsi="Arial" w:cs="Arial"/>
          <w:sz w:val="24"/>
          <w:szCs w:val="24"/>
        </w:rPr>
        <w:t xml:space="preserve"> comenzó el anuncio del </w:t>
      </w:r>
      <w:r w:rsidR="003065FA" w:rsidRPr="004D0B7C">
        <w:rPr>
          <w:rStyle w:val="mw-headline"/>
          <w:rFonts w:ascii="Arial" w:hAnsi="Arial" w:cs="Arial"/>
          <w:sz w:val="24"/>
          <w:szCs w:val="24"/>
        </w:rPr>
        <w:t>evangelio en Nueva España</w:t>
      </w:r>
    </w:p>
    <w:p w:rsidR="00D01C08" w:rsidRPr="00D01C08" w:rsidRDefault="00D01C08" w:rsidP="00D01C08">
      <w:pPr>
        <w:pStyle w:val="Ttulo3"/>
        <w:spacing w:before="0" w:beforeAutospacing="0" w:after="0" w:afterAutospacing="0"/>
        <w:jc w:val="both"/>
        <w:rPr>
          <w:rFonts w:ascii="Arial" w:hAnsi="Arial" w:cs="Arial"/>
        </w:rPr>
      </w:pPr>
    </w:p>
    <w:p w:rsidR="00D01C08" w:rsidRPr="008C227A" w:rsidRDefault="004D0B7C" w:rsidP="00D01C08">
      <w:pPr>
        <w:pStyle w:val="NormalWeb"/>
        <w:spacing w:before="0" w:beforeAutospacing="0" w:after="0" w:afterAutospacing="0"/>
        <w:jc w:val="both"/>
        <w:rPr>
          <w:rFonts w:ascii="Arial" w:hAnsi="Arial" w:cs="Arial"/>
          <w:b/>
          <w:color w:val="0070C0"/>
        </w:rPr>
      </w:pPr>
      <w:r w:rsidRPr="008C227A">
        <w:rPr>
          <w:rFonts w:ascii="Arial" w:hAnsi="Arial" w:cs="Arial"/>
          <w:b/>
          <w:color w:val="0070C0"/>
        </w:rPr>
        <w:t xml:space="preserve">   </w:t>
      </w:r>
      <w:r w:rsidR="003065FA" w:rsidRPr="008C227A">
        <w:rPr>
          <w:rFonts w:ascii="Arial" w:hAnsi="Arial" w:cs="Arial"/>
          <w:b/>
          <w:color w:val="0070C0"/>
        </w:rPr>
        <w:t xml:space="preserve">La necesidad de comunicar el </w:t>
      </w:r>
      <w:hyperlink r:id="rId36" w:tooltip="Evangelio" w:history="1">
        <w:r w:rsidR="003065FA" w:rsidRPr="008C227A">
          <w:rPr>
            <w:rStyle w:val="Hipervnculo"/>
            <w:rFonts w:ascii="Arial" w:hAnsi="Arial" w:cs="Arial"/>
            <w:b/>
            <w:color w:val="0070C0"/>
            <w:u w:val="none"/>
          </w:rPr>
          <w:t>evangelio</w:t>
        </w:r>
      </w:hyperlink>
      <w:r w:rsidR="003065FA" w:rsidRPr="008C227A">
        <w:rPr>
          <w:rFonts w:ascii="Arial" w:hAnsi="Arial" w:cs="Arial"/>
          <w:b/>
          <w:color w:val="0070C0"/>
        </w:rPr>
        <w:t xml:space="preserve"> hizo que se llevara un lienzo con los misterios de la fe católica. Los frailes orientaron a los </w:t>
      </w:r>
      <w:proofErr w:type="spellStart"/>
      <w:r w:rsidR="003065FA" w:rsidRPr="008C227A">
        <w:rPr>
          <w:rFonts w:ascii="Arial" w:hAnsi="Arial" w:cs="Arial"/>
          <w:b/>
          <w:color w:val="0070C0"/>
        </w:rPr>
        <w:t>tlacuilos</w:t>
      </w:r>
      <w:proofErr w:type="spellEnd"/>
      <w:r w:rsidR="003065FA" w:rsidRPr="008C227A">
        <w:rPr>
          <w:rFonts w:ascii="Arial" w:hAnsi="Arial" w:cs="Arial"/>
          <w:b/>
          <w:color w:val="0070C0"/>
        </w:rPr>
        <w:t xml:space="preserve"> cristianos a plasmar oraciones, do</w:t>
      </w:r>
      <w:r w:rsidR="003065FA" w:rsidRPr="008C227A">
        <w:rPr>
          <w:rFonts w:ascii="Arial" w:hAnsi="Arial" w:cs="Arial"/>
          <w:b/>
          <w:color w:val="0070C0"/>
        </w:rPr>
        <w:t>g</w:t>
      </w:r>
      <w:r w:rsidR="003065FA" w:rsidRPr="008C227A">
        <w:rPr>
          <w:rFonts w:ascii="Arial" w:hAnsi="Arial" w:cs="Arial"/>
          <w:b/>
          <w:color w:val="0070C0"/>
        </w:rPr>
        <w:t>mas y sacramentos religiosos en imágenes con íconos fundamentales de los códices ind</w:t>
      </w:r>
      <w:r w:rsidR="003065FA" w:rsidRPr="008C227A">
        <w:rPr>
          <w:rFonts w:ascii="Arial" w:hAnsi="Arial" w:cs="Arial"/>
          <w:b/>
          <w:color w:val="0070C0"/>
        </w:rPr>
        <w:t>í</w:t>
      </w:r>
      <w:r w:rsidR="003065FA" w:rsidRPr="008C227A">
        <w:rPr>
          <w:rFonts w:ascii="Arial" w:hAnsi="Arial" w:cs="Arial"/>
          <w:b/>
          <w:color w:val="0070C0"/>
        </w:rPr>
        <w:t>genas, finalmente la respuesta de los indios ante esto fue favorable.</w:t>
      </w:r>
    </w:p>
    <w:p w:rsidR="003065FA" w:rsidRPr="008C227A" w:rsidRDefault="00D01C08" w:rsidP="00D01C08">
      <w:pPr>
        <w:pStyle w:val="NormalWeb"/>
        <w:spacing w:before="0" w:beforeAutospacing="0" w:after="0" w:afterAutospacing="0"/>
        <w:jc w:val="both"/>
        <w:rPr>
          <w:rFonts w:ascii="Arial" w:hAnsi="Arial" w:cs="Arial"/>
          <w:b/>
          <w:color w:val="0070C0"/>
        </w:rPr>
      </w:pPr>
      <w:r w:rsidRPr="008C227A">
        <w:rPr>
          <w:rFonts w:ascii="Arial" w:hAnsi="Arial" w:cs="Arial"/>
          <w:b/>
          <w:color w:val="0070C0"/>
        </w:rPr>
        <w:t xml:space="preserve"> </w:t>
      </w:r>
      <w:r w:rsidR="003065FA" w:rsidRPr="008C227A">
        <w:rPr>
          <w:rFonts w:ascii="Arial" w:hAnsi="Arial" w:cs="Arial"/>
          <w:b/>
          <w:color w:val="0070C0"/>
        </w:rPr>
        <w:t xml:space="preserve">​ </w:t>
      </w:r>
    </w:p>
    <w:p w:rsidR="00D01C08" w:rsidRPr="008C227A" w:rsidRDefault="004D0B7C" w:rsidP="00D01C08">
      <w:pPr>
        <w:pStyle w:val="NormalWeb"/>
        <w:spacing w:before="0" w:beforeAutospacing="0" w:after="0" w:afterAutospacing="0"/>
        <w:jc w:val="both"/>
        <w:rPr>
          <w:rFonts w:ascii="Arial" w:hAnsi="Arial" w:cs="Arial"/>
          <w:b/>
          <w:color w:val="0070C0"/>
        </w:rPr>
      </w:pPr>
      <w:r w:rsidRPr="008C227A">
        <w:rPr>
          <w:rFonts w:ascii="Arial" w:hAnsi="Arial" w:cs="Arial"/>
          <w:b/>
          <w:i/>
          <w:iCs/>
          <w:color w:val="0070C0"/>
        </w:rPr>
        <w:t xml:space="preserve">   </w:t>
      </w:r>
      <w:r w:rsidR="00D01C08" w:rsidRPr="008C227A">
        <w:rPr>
          <w:rFonts w:ascii="Arial" w:hAnsi="Arial" w:cs="Arial"/>
          <w:b/>
          <w:i/>
          <w:iCs/>
          <w:color w:val="0070C0"/>
        </w:rPr>
        <w:t xml:space="preserve"> </w:t>
      </w:r>
      <w:r w:rsidR="003065FA" w:rsidRPr="008C227A">
        <w:rPr>
          <w:rFonts w:ascii="Arial" w:hAnsi="Arial" w:cs="Arial"/>
          <w:b/>
          <w:i/>
          <w:iCs/>
          <w:color w:val="0070C0"/>
        </w:rPr>
        <w:t>"Padre Nuestro, que estás en el cielo...</w:t>
      </w:r>
      <w:r w:rsidR="003065FA" w:rsidRPr="008C227A">
        <w:rPr>
          <w:rFonts w:ascii="Arial" w:hAnsi="Arial" w:cs="Arial"/>
          <w:b/>
          <w:color w:val="0070C0"/>
        </w:rPr>
        <w:t xml:space="preserve"> </w:t>
      </w:r>
      <w:proofErr w:type="spellStart"/>
      <w:r w:rsidR="003065FA" w:rsidRPr="008C227A">
        <w:rPr>
          <w:rFonts w:ascii="Arial" w:hAnsi="Arial" w:cs="Arial"/>
          <w:b/>
          <w:color w:val="0070C0"/>
        </w:rPr>
        <w:t>Totatziné</w:t>
      </w:r>
      <w:proofErr w:type="spellEnd"/>
      <w:r w:rsidR="003065FA" w:rsidRPr="008C227A">
        <w:rPr>
          <w:rFonts w:ascii="Arial" w:hAnsi="Arial" w:cs="Arial"/>
          <w:b/>
          <w:color w:val="0070C0"/>
        </w:rPr>
        <w:t xml:space="preserve"> </w:t>
      </w:r>
      <w:proofErr w:type="spellStart"/>
      <w:r w:rsidR="003065FA" w:rsidRPr="008C227A">
        <w:rPr>
          <w:rFonts w:ascii="Arial" w:hAnsi="Arial" w:cs="Arial"/>
          <w:b/>
          <w:color w:val="0070C0"/>
        </w:rPr>
        <w:t>ilhuicac</w:t>
      </w:r>
      <w:proofErr w:type="spellEnd"/>
      <w:r w:rsidR="003065FA" w:rsidRPr="008C227A">
        <w:rPr>
          <w:rFonts w:ascii="Arial" w:hAnsi="Arial" w:cs="Arial"/>
          <w:b/>
          <w:color w:val="0070C0"/>
        </w:rPr>
        <w:t xml:space="preserve"> </w:t>
      </w:r>
      <w:proofErr w:type="spellStart"/>
      <w:r w:rsidR="003065FA" w:rsidRPr="008C227A">
        <w:rPr>
          <w:rFonts w:ascii="Arial" w:hAnsi="Arial" w:cs="Arial"/>
          <w:b/>
          <w:color w:val="0070C0"/>
        </w:rPr>
        <w:t>timetztica</w:t>
      </w:r>
      <w:proofErr w:type="spellEnd"/>
      <w:r w:rsidR="003065FA" w:rsidRPr="008C227A">
        <w:rPr>
          <w:rFonts w:ascii="Arial" w:hAnsi="Arial" w:cs="Arial"/>
          <w:b/>
          <w:color w:val="0070C0"/>
        </w:rPr>
        <w:t>: El catecismo disti</w:t>
      </w:r>
      <w:r w:rsidR="003065FA" w:rsidRPr="008C227A">
        <w:rPr>
          <w:rFonts w:ascii="Arial" w:hAnsi="Arial" w:cs="Arial"/>
          <w:b/>
          <w:color w:val="0070C0"/>
        </w:rPr>
        <w:t>n</w:t>
      </w:r>
      <w:r w:rsidR="003065FA" w:rsidRPr="008C227A">
        <w:rPr>
          <w:rFonts w:ascii="Arial" w:hAnsi="Arial" w:cs="Arial"/>
          <w:b/>
          <w:color w:val="0070C0"/>
        </w:rPr>
        <w:t xml:space="preserve">gue </w:t>
      </w:r>
      <w:proofErr w:type="spellStart"/>
      <w:r w:rsidR="003065FA" w:rsidRPr="008C227A">
        <w:rPr>
          <w:rFonts w:ascii="Arial" w:hAnsi="Arial" w:cs="Arial"/>
          <w:b/>
          <w:color w:val="0070C0"/>
        </w:rPr>
        <w:t>Totatziné</w:t>
      </w:r>
      <w:proofErr w:type="spellEnd"/>
      <w:r w:rsidR="003065FA" w:rsidRPr="008C227A">
        <w:rPr>
          <w:rFonts w:ascii="Arial" w:hAnsi="Arial" w:cs="Arial"/>
          <w:b/>
          <w:color w:val="0070C0"/>
        </w:rPr>
        <w:t xml:space="preserve"> del resto de la frase mediante la repetición del glifo que representa al padre. Lo vemos de pie primero y luego instalado en el cielo. Este hecho reproduce la dinámica de la expresión verbal náhuatl, que yuxtapone mas no enlaza de manera subordinada las dos partes de la oración. La traducción en náhuatl es </w:t>
      </w:r>
      <w:r w:rsidR="003065FA" w:rsidRPr="008C227A">
        <w:rPr>
          <w:rFonts w:ascii="Arial" w:hAnsi="Arial" w:cs="Arial"/>
          <w:b/>
          <w:i/>
          <w:iCs/>
          <w:color w:val="0070C0"/>
        </w:rPr>
        <w:t>"Padre nuestro, estás en el cielo "</w:t>
      </w:r>
      <w:r w:rsidR="003065FA" w:rsidRPr="008C227A">
        <w:rPr>
          <w:rFonts w:ascii="Arial" w:hAnsi="Arial" w:cs="Arial"/>
          <w:b/>
          <w:color w:val="0070C0"/>
        </w:rPr>
        <w:t>, y la imagen reproduce perfectamente en ambos casos la división de los sintagmas: vemos primero al "padre nuestro" y lo vemos después en el cielo.</w:t>
      </w:r>
    </w:p>
    <w:p w:rsidR="00D01C08" w:rsidRPr="008C227A" w:rsidRDefault="00D01C08" w:rsidP="00D01C08">
      <w:pPr>
        <w:pStyle w:val="NormalWeb"/>
        <w:spacing w:before="0" w:beforeAutospacing="0" w:after="0" w:afterAutospacing="0"/>
        <w:jc w:val="both"/>
        <w:rPr>
          <w:rFonts w:ascii="Arial" w:hAnsi="Arial" w:cs="Arial"/>
          <w:b/>
          <w:color w:val="0070C0"/>
        </w:rPr>
      </w:pPr>
    </w:p>
    <w:p w:rsidR="003065FA" w:rsidRPr="008C227A" w:rsidRDefault="00D01C08" w:rsidP="00D01C08">
      <w:pPr>
        <w:pStyle w:val="NormalWeb"/>
        <w:spacing w:before="0" w:beforeAutospacing="0" w:after="0" w:afterAutospacing="0"/>
        <w:jc w:val="both"/>
        <w:rPr>
          <w:rFonts w:ascii="Arial" w:hAnsi="Arial" w:cs="Arial"/>
          <w:b/>
          <w:color w:val="0070C0"/>
        </w:rPr>
      </w:pPr>
      <w:r w:rsidRPr="008C227A">
        <w:rPr>
          <w:rFonts w:ascii="Arial" w:hAnsi="Arial" w:cs="Arial"/>
          <w:b/>
          <w:color w:val="0070C0"/>
        </w:rPr>
        <w:t xml:space="preserve">  </w:t>
      </w:r>
      <w:r w:rsidR="003065FA" w:rsidRPr="008C227A">
        <w:rPr>
          <w:rFonts w:ascii="Arial" w:hAnsi="Arial" w:cs="Arial"/>
          <w:b/>
          <w:color w:val="0070C0"/>
        </w:rPr>
        <w:t xml:space="preserve"> Es interesante notar que </w:t>
      </w:r>
      <w:hyperlink r:id="rId37" w:tooltip="Dios" w:history="1">
        <w:r w:rsidR="003065FA" w:rsidRPr="008C227A">
          <w:rPr>
            <w:rStyle w:val="Hipervnculo"/>
            <w:rFonts w:ascii="Arial" w:hAnsi="Arial" w:cs="Arial"/>
            <w:b/>
            <w:color w:val="0070C0"/>
            <w:u w:val="none"/>
          </w:rPr>
          <w:t>Dios</w:t>
        </w:r>
      </w:hyperlink>
      <w:r w:rsidR="003065FA" w:rsidRPr="008C227A">
        <w:rPr>
          <w:rFonts w:ascii="Arial" w:hAnsi="Arial" w:cs="Arial"/>
          <w:b/>
          <w:color w:val="0070C0"/>
        </w:rPr>
        <w:t xml:space="preserve"> está asimilado al fraile tanto de pie como en el cielo. El </w:t>
      </w:r>
      <w:proofErr w:type="spellStart"/>
      <w:r w:rsidR="003065FA" w:rsidRPr="008C227A">
        <w:rPr>
          <w:rFonts w:ascii="Arial" w:hAnsi="Arial" w:cs="Arial"/>
          <w:b/>
          <w:color w:val="0070C0"/>
        </w:rPr>
        <w:t>tl</w:t>
      </w:r>
      <w:r w:rsidR="003065FA" w:rsidRPr="008C227A">
        <w:rPr>
          <w:rFonts w:ascii="Arial" w:hAnsi="Arial" w:cs="Arial"/>
          <w:b/>
          <w:color w:val="0070C0"/>
        </w:rPr>
        <w:t>a</w:t>
      </w:r>
      <w:r w:rsidR="003065FA" w:rsidRPr="008C227A">
        <w:rPr>
          <w:rFonts w:ascii="Arial" w:hAnsi="Arial" w:cs="Arial"/>
          <w:b/>
          <w:color w:val="0070C0"/>
        </w:rPr>
        <w:t>cuilo</w:t>
      </w:r>
      <w:proofErr w:type="spellEnd"/>
      <w:r w:rsidR="003065FA" w:rsidRPr="008C227A">
        <w:rPr>
          <w:rFonts w:ascii="Arial" w:hAnsi="Arial" w:cs="Arial"/>
          <w:b/>
          <w:color w:val="0070C0"/>
        </w:rPr>
        <w:t xml:space="preserve"> indígena muestra de igual manera la probable asimilación que se daba entre Dios y sus representantes en la tierra, y que caracterizaba la relación entre los dioses prehispán</w:t>
      </w:r>
      <w:r w:rsidR="003065FA" w:rsidRPr="008C227A">
        <w:rPr>
          <w:rFonts w:ascii="Arial" w:hAnsi="Arial" w:cs="Arial"/>
          <w:b/>
          <w:color w:val="0070C0"/>
        </w:rPr>
        <w:t>i</w:t>
      </w:r>
      <w:r w:rsidR="003065FA" w:rsidRPr="008C227A">
        <w:rPr>
          <w:rFonts w:ascii="Arial" w:hAnsi="Arial" w:cs="Arial"/>
          <w:b/>
          <w:color w:val="0070C0"/>
        </w:rPr>
        <w:t xml:space="preserve">cos y sus sacerdotes. El </w:t>
      </w:r>
      <w:proofErr w:type="spellStart"/>
      <w:r w:rsidR="003065FA" w:rsidRPr="008C227A">
        <w:rPr>
          <w:rFonts w:ascii="Arial" w:hAnsi="Arial" w:cs="Arial"/>
          <w:b/>
          <w:color w:val="0070C0"/>
        </w:rPr>
        <w:t>Tamacazqui</w:t>
      </w:r>
      <w:proofErr w:type="spellEnd"/>
      <w:r w:rsidR="003065FA" w:rsidRPr="008C227A">
        <w:rPr>
          <w:rFonts w:ascii="Arial" w:hAnsi="Arial" w:cs="Arial"/>
          <w:b/>
          <w:color w:val="0070C0"/>
        </w:rPr>
        <w:t xml:space="preserve"> era </w:t>
      </w:r>
      <w:hyperlink r:id="rId38" w:tooltip="Tláloc" w:history="1">
        <w:proofErr w:type="spellStart"/>
        <w:r w:rsidR="003065FA" w:rsidRPr="008C227A">
          <w:rPr>
            <w:rStyle w:val="Hipervnculo"/>
            <w:rFonts w:ascii="Arial" w:hAnsi="Arial" w:cs="Arial"/>
            <w:b/>
            <w:color w:val="0070C0"/>
            <w:u w:val="none"/>
          </w:rPr>
          <w:t>Tláloc</w:t>
        </w:r>
        <w:proofErr w:type="spellEnd"/>
      </w:hyperlink>
      <w:r w:rsidR="003065FA" w:rsidRPr="008C227A">
        <w:rPr>
          <w:rFonts w:ascii="Arial" w:hAnsi="Arial" w:cs="Arial"/>
          <w:b/>
          <w:color w:val="0070C0"/>
        </w:rPr>
        <w:t xml:space="preserve">, las nubes o el sacerdote de </w:t>
      </w:r>
      <w:proofErr w:type="spellStart"/>
      <w:r w:rsidR="003065FA" w:rsidRPr="008C227A">
        <w:rPr>
          <w:rFonts w:ascii="Arial" w:hAnsi="Arial" w:cs="Arial"/>
          <w:b/>
          <w:color w:val="0070C0"/>
        </w:rPr>
        <w:t>Tláloc</w:t>
      </w:r>
      <w:proofErr w:type="spellEnd"/>
      <w:r w:rsidR="003065FA" w:rsidRPr="008C227A">
        <w:rPr>
          <w:rFonts w:ascii="Arial" w:hAnsi="Arial" w:cs="Arial"/>
          <w:b/>
          <w:color w:val="0070C0"/>
        </w:rPr>
        <w:t xml:space="preserve">. El </w:t>
      </w:r>
      <w:hyperlink r:id="rId39" w:tooltip="Quetzalcóatl" w:history="1">
        <w:r w:rsidR="003065FA" w:rsidRPr="008C227A">
          <w:rPr>
            <w:rStyle w:val="Hipervnculo"/>
            <w:rFonts w:ascii="Arial" w:hAnsi="Arial" w:cs="Arial"/>
            <w:b/>
            <w:color w:val="0070C0"/>
            <w:u w:val="none"/>
          </w:rPr>
          <w:t>Quetzalcóatl</w:t>
        </w:r>
      </w:hyperlink>
      <w:r w:rsidR="003065FA" w:rsidRPr="008C227A">
        <w:rPr>
          <w:rFonts w:ascii="Arial" w:hAnsi="Arial" w:cs="Arial"/>
          <w:b/>
          <w:color w:val="0070C0"/>
        </w:rPr>
        <w:t xml:space="preserve"> o Dios supremo. </w:t>
      </w:r>
    </w:p>
    <w:p w:rsidR="00D01C08" w:rsidRDefault="00D01C08" w:rsidP="00D01C08">
      <w:pPr>
        <w:pStyle w:val="NormalWeb"/>
        <w:spacing w:before="0" w:beforeAutospacing="0" w:after="0" w:afterAutospacing="0"/>
        <w:jc w:val="both"/>
        <w:rPr>
          <w:rFonts w:ascii="Arial" w:hAnsi="Arial" w:cs="Arial"/>
          <w:b/>
        </w:rPr>
      </w:pPr>
    </w:p>
    <w:p w:rsidR="003065FA" w:rsidRDefault="00D01C08" w:rsidP="00D01C08">
      <w:pPr>
        <w:pStyle w:val="NormalWeb"/>
        <w:spacing w:before="0" w:beforeAutospacing="0" w:after="0" w:afterAutospacing="0"/>
        <w:jc w:val="both"/>
        <w:rPr>
          <w:rFonts w:ascii="Arial" w:hAnsi="Arial" w:cs="Arial"/>
          <w:b/>
        </w:rPr>
      </w:pPr>
      <w:r>
        <w:rPr>
          <w:rFonts w:ascii="Arial" w:hAnsi="Arial" w:cs="Arial"/>
          <w:b/>
        </w:rPr>
        <w:t xml:space="preserve">  </w:t>
      </w:r>
      <w:proofErr w:type="spellStart"/>
      <w:r w:rsidR="003065FA" w:rsidRPr="00D01C08">
        <w:rPr>
          <w:rFonts w:ascii="Arial" w:hAnsi="Arial" w:cs="Arial"/>
          <w:b/>
        </w:rPr>
        <w:t>Tláloc</w:t>
      </w:r>
      <w:proofErr w:type="spellEnd"/>
      <w:r w:rsidR="003065FA" w:rsidRPr="00D01C08">
        <w:rPr>
          <w:rFonts w:ascii="Arial" w:hAnsi="Arial" w:cs="Arial"/>
          <w:b/>
        </w:rPr>
        <w:t xml:space="preserve"> se conoce como el Dios de la </w:t>
      </w:r>
      <w:hyperlink r:id="rId40" w:tooltip="Lluvia" w:history="1">
        <w:r w:rsidR="003065FA" w:rsidRPr="00D01C08">
          <w:rPr>
            <w:rStyle w:val="Hipervnculo"/>
            <w:rFonts w:ascii="Arial" w:hAnsi="Arial" w:cs="Arial"/>
            <w:b/>
            <w:color w:val="auto"/>
            <w:u w:val="none"/>
          </w:rPr>
          <w:t>lluvia</w:t>
        </w:r>
      </w:hyperlink>
      <w:r w:rsidR="003065FA" w:rsidRPr="00D01C08">
        <w:rPr>
          <w:rFonts w:ascii="Arial" w:hAnsi="Arial" w:cs="Arial"/>
          <w:b/>
        </w:rPr>
        <w:t>, como todo Mito nos tenemos que ir a las ra</w:t>
      </w:r>
      <w:r w:rsidR="003065FA" w:rsidRPr="00D01C08">
        <w:rPr>
          <w:rFonts w:ascii="Arial" w:hAnsi="Arial" w:cs="Arial"/>
          <w:b/>
        </w:rPr>
        <w:t>í</w:t>
      </w:r>
      <w:r w:rsidR="003065FA" w:rsidRPr="00D01C08">
        <w:rPr>
          <w:rFonts w:ascii="Arial" w:hAnsi="Arial" w:cs="Arial"/>
          <w:b/>
        </w:rPr>
        <w:t xml:space="preserve">ces dentro de la mitología Mexica, Del </w:t>
      </w:r>
      <w:proofErr w:type="spellStart"/>
      <w:r w:rsidR="003065FA" w:rsidRPr="00D01C08">
        <w:rPr>
          <w:rFonts w:ascii="Arial" w:hAnsi="Arial" w:cs="Arial"/>
          <w:b/>
        </w:rPr>
        <w:t>Nahuatl</w:t>
      </w:r>
      <w:proofErr w:type="spellEnd"/>
      <w:r w:rsidR="003065FA" w:rsidRPr="00D01C08">
        <w:rPr>
          <w:rFonts w:ascii="Arial" w:hAnsi="Arial" w:cs="Arial"/>
          <w:b/>
        </w:rPr>
        <w:t xml:space="preserve"> "</w:t>
      </w:r>
      <w:proofErr w:type="spellStart"/>
      <w:r w:rsidR="003065FA" w:rsidRPr="00D01C08">
        <w:rPr>
          <w:rFonts w:ascii="Arial" w:hAnsi="Arial" w:cs="Arial"/>
          <w:b/>
        </w:rPr>
        <w:t>Tlali</w:t>
      </w:r>
      <w:proofErr w:type="spellEnd"/>
      <w:r w:rsidR="003065FA" w:rsidRPr="00D01C08">
        <w:rPr>
          <w:rFonts w:ascii="Arial" w:hAnsi="Arial" w:cs="Arial"/>
          <w:b/>
        </w:rPr>
        <w:t>" Tierra y "</w:t>
      </w:r>
      <w:proofErr w:type="spellStart"/>
      <w:r w:rsidR="003065FA" w:rsidRPr="00D01C08">
        <w:rPr>
          <w:rFonts w:ascii="Arial" w:hAnsi="Arial" w:cs="Arial"/>
          <w:b/>
        </w:rPr>
        <w:t>Octli</w:t>
      </w:r>
      <w:proofErr w:type="spellEnd"/>
      <w:r w:rsidR="003065FA" w:rsidRPr="00D01C08">
        <w:rPr>
          <w:rFonts w:ascii="Arial" w:hAnsi="Arial" w:cs="Arial"/>
          <w:b/>
        </w:rPr>
        <w:t xml:space="preserve">" Vino y licor; significa </w:t>
      </w:r>
      <w:r w:rsidR="003065FA" w:rsidRPr="00D01C08">
        <w:rPr>
          <w:rFonts w:ascii="Arial" w:hAnsi="Arial" w:cs="Arial"/>
          <w:b/>
          <w:i/>
          <w:iCs/>
        </w:rPr>
        <w:t>vino de la Tierra</w:t>
      </w:r>
      <w:r w:rsidR="003065FA" w:rsidRPr="00D01C08">
        <w:rPr>
          <w:rFonts w:ascii="Arial" w:hAnsi="Arial" w:cs="Arial"/>
          <w:b/>
        </w:rPr>
        <w:t xml:space="preserve">. Hijo de </w:t>
      </w:r>
      <w:proofErr w:type="spellStart"/>
      <w:r w:rsidR="003065FA" w:rsidRPr="00D01C08">
        <w:rPr>
          <w:rFonts w:ascii="Arial" w:hAnsi="Arial" w:cs="Arial"/>
          <w:b/>
        </w:rPr>
        <w:t>Ométeotl</w:t>
      </w:r>
      <w:proofErr w:type="spellEnd"/>
      <w:r w:rsidR="003065FA" w:rsidRPr="00D01C08">
        <w:rPr>
          <w:rFonts w:ascii="Arial" w:hAnsi="Arial" w:cs="Arial"/>
          <w:b/>
        </w:rPr>
        <w:t xml:space="preserve">, Dios el creador de todas las cosas, algo así como Dios Padre. Resulta que fue un guerrero de </w:t>
      </w:r>
      <w:proofErr w:type="spellStart"/>
      <w:r w:rsidR="003065FA" w:rsidRPr="00D01C08">
        <w:rPr>
          <w:rFonts w:ascii="Arial" w:hAnsi="Arial" w:cs="Arial"/>
          <w:b/>
        </w:rPr>
        <w:t>Huejotizingo</w:t>
      </w:r>
      <w:proofErr w:type="spellEnd"/>
      <w:r w:rsidR="003065FA" w:rsidRPr="00D01C08">
        <w:rPr>
          <w:rFonts w:ascii="Arial" w:hAnsi="Arial" w:cs="Arial"/>
          <w:b/>
        </w:rPr>
        <w:t xml:space="preserve"> que por sus cualidades y victorias llegó a ser Rey de </w:t>
      </w:r>
      <w:proofErr w:type="spellStart"/>
      <w:r w:rsidR="003065FA" w:rsidRPr="00D01C08">
        <w:rPr>
          <w:rFonts w:ascii="Arial" w:hAnsi="Arial" w:cs="Arial"/>
          <w:b/>
        </w:rPr>
        <w:t>Quinamenti</w:t>
      </w:r>
      <w:proofErr w:type="spellEnd"/>
      <w:r w:rsidR="003065FA" w:rsidRPr="00D01C08">
        <w:rPr>
          <w:rFonts w:ascii="Arial" w:hAnsi="Arial" w:cs="Arial"/>
          <w:b/>
        </w:rPr>
        <w:t xml:space="preserve">; pueblo de Gigantes que habita el Valle de </w:t>
      </w:r>
      <w:proofErr w:type="spellStart"/>
      <w:r w:rsidR="003065FA" w:rsidRPr="00D01C08">
        <w:rPr>
          <w:rFonts w:ascii="Arial" w:hAnsi="Arial" w:cs="Arial"/>
          <w:b/>
        </w:rPr>
        <w:t>Anahuác</w:t>
      </w:r>
      <w:proofErr w:type="spellEnd"/>
      <w:r w:rsidR="003065FA" w:rsidRPr="00D01C08">
        <w:rPr>
          <w:rFonts w:ascii="Arial" w:hAnsi="Arial" w:cs="Arial"/>
          <w:b/>
        </w:rPr>
        <w:t>, prec</w:t>
      </w:r>
      <w:r w:rsidR="003065FA" w:rsidRPr="00D01C08">
        <w:rPr>
          <w:rFonts w:ascii="Arial" w:hAnsi="Arial" w:cs="Arial"/>
          <w:b/>
        </w:rPr>
        <w:t>i</w:t>
      </w:r>
      <w:r w:rsidR="003065FA" w:rsidRPr="00D01C08">
        <w:rPr>
          <w:rFonts w:ascii="Arial" w:hAnsi="Arial" w:cs="Arial"/>
          <w:b/>
        </w:rPr>
        <w:t xml:space="preserve">samente el Lago de </w:t>
      </w:r>
      <w:hyperlink r:id="rId41" w:tooltip="Texcoco" w:history="1">
        <w:r w:rsidR="003065FA" w:rsidRPr="00D01C08">
          <w:rPr>
            <w:rStyle w:val="Hipervnculo"/>
            <w:rFonts w:ascii="Arial" w:hAnsi="Arial" w:cs="Arial"/>
            <w:b/>
            <w:color w:val="auto"/>
            <w:u w:val="none"/>
          </w:rPr>
          <w:t>Texcoco</w:t>
        </w:r>
      </w:hyperlink>
      <w:r w:rsidR="003065FA" w:rsidRPr="00D01C08">
        <w:rPr>
          <w:rFonts w:ascii="Arial" w:hAnsi="Arial" w:cs="Arial"/>
          <w:b/>
        </w:rPr>
        <w:t xml:space="preserve"> ahora </w:t>
      </w:r>
      <w:hyperlink r:id="rId42" w:tooltip="Pachuca" w:history="1">
        <w:r w:rsidR="003065FA" w:rsidRPr="00D01C08">
          <w:rPr>
            <w:rStyle w:val="Hipervnculo"/>
            <w:rFonts w:ascii="Arial" w:hAnsi="Arial" w:cs="Arial"/>
            <w:b/>
            <w:color w:val="auto"/>
            <w:u w:val="none"/>
          </w:rPr>
          <w:t>Pachuca</w:t>
        </w:r>
      </w:hyperlink>
      <w:r w:rsidR="003065FA" w:rsidRPr="00D01C08">
        <w:rPr>
          <w:rFonts w:ascii="Arial" w:hAnsi="Arial" w:cs="Arial"/>
          <w:b/>
        </w:rPr>
        <w:t xml:space="preserve">, </w:t>
      </w:r>
      <w:hyperlink r:id="rId43" w:tooltip="Texcoco" w:history="1">
        <w:r w:rsidR="003065FA" w:rsidRPr="00D01C08">
          <w:rPr>
            <w:rStyle w:val="Hipervnculo"/>
            <w:rFonts w:ascii="Arial" w:hAnsi="Arial" w:cs="Arial"/>
            <w:b/>
            <w:color w:val="auto"/>
            <w:u w:val="none"/>
          </w:rPr>
          <w:t>Texcoco</w:t>
        </w:r>
      </w:hyperlink>
      <w:r w:rsidR="003065FA" w:rsidRPr="00D01C08">
        <w:rPr>
          <w:rFonts w:ascii="Arial" w:hAnsi="Arial" w:cs="Arial"/>
          <w:b/>
        </w:rPr>
        <w:t xml:space="preserve"> y </w:t>
      </w:r>
      <w:hyperlink r:id="rId44" w:tooltip="México" w:history="1">
        <w:r w:rsidR="003065FA" w:rsidRPr="00D01C08">
          <w:rPr>
            <w:rStyle w:val="Hipervnculo"/>
            <w:rFonts w:ascii="Arial" w:hAnsi="Arial" w:cs="Arial"/>
            <w:b/>
            <w:color w:val="auto"/>
            <w:u w:val="none"/>
          </w:rPr>
          <w:t>México</w:t>
        </w:r>
      </w:hyperlink>
      <w:r w:rsidR="003065FA" w:rsidRPr="00D01C08">
        <w:rPr>
          <w:rFonts w:ascii="Arial" w:hAnsi="Arial" w:cs="Arial"/>
          <w:b/>
        </w:rPr>
        <w:t xml:space="preserve">. </w:t>
      </w:r>
    </w:p>
    <w:p w:rsidR="00D01C08" w:rsidRPr="00D01C08" w:rsidRDefault="00D01C08" w:rsidP="00D01C08">
      <w:pPr>
        <w:pStyle w:val="NormalWeb"/>
        <w:spacing w:before="0" w:beforeAutospacing="0" w:after="0" w:afterAutospacing="0"/>
        <w:jc w:val="both"/>
        <w:rPr>
          <w:rFonts w:ascii="Arial" w:hAnsi="Arial" w:cs="Arial"/>
          <w:b/>
        </w:rPr>
      </w:pPr>
    </w:p>
    <w:p w:rsidR="003065FA" w:rsidRDefault="003065FA" w:rsidP="00D01C08">
      <w:pPr>
        <w:widowControl/>
        <w:autoSpaceDE/>
        <w:autoSpaceDN/>
        <w:adjustRightInd/>
        <w:ind w:left="360"/>
        <w:jc w:val="both"/>
        <w:rPr>
          <w:b/>
        </w:rPr>
      </w:pPr>
      <w:r w:rsidRPr="00D01C08">
        <w:rPr>
          <w:b/>
        </w:rPr>
        <w:t>Citando parte del documento:</w:t>
      </w:r>
    </w:p>
    <w:p w:rsidR="00D01C08" w:rsidRPr="00D01C08" w:rsidRDefault="00D01C08" w:rsidP="00D01C08">
      <w:pPr>
        <w:widowControl/>
        <w:autoSpaceDE/>
        <w:autoSpaceDN/>
        <w:adjustRightInd/>
        <w:ind w:left="360"/>
        <w:jc w:val="both"/>
        <w:rPr>
          <w:b/>
        </w:rPr>
      </w:pPr>
    </w:p>
    <w:p w:rsidR="003065FA" w:rsidRDefault="00D01C08" w:rsidP="00D01C08">
      <w:pPr>
        <w:pStyle w:val="NormalWeb"/>
        <w:spacing w:before="0" w:beforeAutospacing="0" w:after="0" w:afterAutospacing="0"/>
        <w:jc w:val="both"/>
        <w:rPr>
          <w:rFonts w:ascii="Arial" w:hAnsi="Arial" w:cs="Arial"/>
          <w:b/>
        </w:rPr>
      </w:pPr>
      <w:r>
        <w:rPr>
          <w:rFonts w:ascii="Arial" w:hAnsi="Arial" w:cs="Arial"/>
          <w:b/>
        </w:rPr>
        <w:t xml:space="preserve">  </w:t>
      </w:r>
      <w:r w:rsidR="003065FA" w:rsidRPr="00D01C08">
        <w:rPr>
          <w:rFonts w:ascii="Arial" w:hAnsi="Arial" w:cs="Arial"/>
          <w:b/>
        </w:rPr>
        <w:t>"</w:t>
      </w:r>
      <w:r w:rsidR="003065FA" w:rsidRPr="00D16A18">
        <w:rPr>
          <w:rFonts w:ascii="Arial" w:hAnsi="Arial" w:cs="Arial"/>
          <w:b/>
          <w:i/>
        </w:rPr>
        <w:t xml:space="preserve">Yo he visto, para satisfacerme en esta parte, las oraciones del </w:t>
      </w:r>
      <w:proofErr w:type="spellStart"/>
      <w:r w:rsidR="003065FA" w:rsidRPr="00D16A18">
        <w:rPr>
          <w:rFonts w:ascii="Arial" w:hAnsi="Arial" w:cs="Arial"/>
          <w:b/>
          <w:i/>
        </w:rPr>
        <w:t>Pater</w:t>
      </w:r>
      <w:proofErr w:type="spellEnd"/>
      <w:r w:rsidR="003065FA" w:rsidRPr="00D16A18">
        <w:rPr>
          <w:rFonts w:ascii="Arial" w:hAnsi="Arial" w:cs="Arial"/>
          <w:b/>
          <w:i/>
        </w:rPr>
        <w:t xml:space="preserve"> </w:t>
      </w:r>
      <w:proofErr w:type="spellStart"/>
      <w:r w:rsidR="003065FA" w:rsidRPr="00D16A18">
        <w:rPr>
          <w:rFonts w:ascii="Arial" w:hAnsi="Arial" w:cs="Arial"/>
          <w:b/>
          <w:i/>
        </w:rPr>
        <w:t>noster</w:t>
      </w:r>
      <w:proofErr w:type="spellEnd"/>
      <w:r w:rsidR="003065FA" w:rsidRPr="00D16A18">
        <w:rPr>
          <w:rFonts w:ascii="Arial" w:hAnsi="Arial" w:cs="Arial"/>
          <w:b/>
          <w:i/>
        </w:rPr>
        <w:t xml:space="preserve"> y Ave María y símbolo y la confesión general</w:t>
      </w:r>
      <w:r w:rsidR="004D0B7C">
        <w:rPr>
          <w:rFonts w:ascii="Arial" w:hAnsi="Arial" w:cs="Arial"/>
          <w:b/>
          <w:i/>
        </w:rPr>
        <w:t xml:space="preserve"> </w:t>
      </w:r>
      <w:r w:rsidR="003065FA" w:rsidRPr="00D16A18">
        <w:rPr>
          <w:rFonts w:ascii="Arial" w:hAnsi="Arial" w:cs="Arial"/>
          <w:b/>
          <w:i/>
        </w:rPr>
        <w:t>en el modo dicho de indios, y cierto se admirará cualquiera que lo viere, porque para significar aquella palabra: yo pecador me confieso, pintan un i</w:t>
      </w:r>
      <w:r w:rsidR="003065FA" w:rsidRPr="00D16A18">
        <w:rPr>
          <w:rFonts w:ascii="Arial" w:hAnsi="Arial" w:cs="Arial"/>
          <w:b/>
          <w:i/>
        </w:rPr>
        <w:t>n</w:t>
      </w:r>
      <w:r w:rsidR="003065FA" w:rsidRPr="00D16A18">
        <w:rPr>
          <w:rFonts w:ascii="Arial" w:hAnsi="Arial" w:cs="Arial"/>
          <w:b/>
          <w:i/>
        </w:rPr>
        <w:t>dio hincado de rodillas a los pies de un religioso, como que se confiesa; y luego para aqu</w:t>
      </w:r>
      <w:r w:rsidR="003065FA" w:rsidRPr="00D16A18">
        <w:rPr>
          <w:rFonts w:ascii="Arial" w:hAnsi="Arial" w:cs="Arial"/>
          <w:b/>
          <w:i/>
        </w:rPr>
        <w:t>é</w:t>
      </w:r>
      <w:r w:rsidR="003065FA" w:rsidRPr="00D16A18">
        <w:rPr>
          <w:rFonts w:ascii="Arial" w:hAnsi="Arial" w:cs="Arial"/>
          <w:b/>
          <w:i/>
        </w:rPr>
        <w:t xml:space="preserve">lla: a Dios todopoderoso, pintan tres caras con sus coronas al modo de la Trinidad; y a la gloriosa Virgen María, pintan un rostro de nuestra Señora, y medio cuerpo de un niño; y a San Pedro, dos cabezas con coronas, y unas llaves, y una espada, y a este modo va </w:t>
      </w:r>
      <w:proofErr w:type="spellStart"/>
      <w:r w:rsidR="003065FA" w:rsidRPr="00D16A18">
        <w:rPr>
          <w:rFonts w:ascii="Arial" w:hAnsi="Arial" w:cs="Arial"/>
          <w:b/>
          <w:i/>
        </w:rPr>
        <w:t>todala</w:t>
      </w:r>
      <w:proofErr w:type="spellEnd"/>
      <w:r w:rsidR="003065FA" w:rsidRPr="00D16A18">
        <w:rPr>
          <w:rFonts w:ascii="Arial" w:hAnsi="Arial" w:cs="Arial"/>
          <w:b/>
          <w:i/>
        </w:rPr>
        <w:t xml:space="preserve"> confesión escrita por imágenes; y donde faltan imágenes ponen caracteres</w:t>
      </w:r>
      <w:r w:rsidR="003065FA" w:rsidRPr="00D01C08">
        <w:rPr>
          <w:rFonts w:ascii="Arial" w:hAnsi="Arial" w:cs="Arial"/>
          <w:b/>
        </w:rPr>
        <w:t>."</w:t>
      </w:r>
    </w:p>
    <w:p w:rsidR="00D16A18" w:rsidRPr="00D01C08" w:rsidRDefault="00D16A18" w:rsidP="00D01C08">
      <w:pPr>
        <w:pStyle w:val="NormalWeb"/>
        <w:spacing w:before="0" w:beforeAutospacing="0" w:after="0" w:afterAutospacing="0"/>
        <w:jc w:val="both"/>
        <w:rPr>
          <w:rFonts w:ascii="Arial" w:hAnsi="Arial" w:cs="Arial"/>
          <w:b/>
        </w:rPr>
      </w:pPr>
    </w:p>
    <w:p w:rsidR="003065FA" w:rsidRPr="00D16A18" w:rsidRDefault="003065FA" w:rsidP="00D01C08">
      <w:pPr>
        <w:pStyle w:val="Ttulo2"/>
        <w:spacing w:before="0" w:beforeAutospacing="0" w:after="0" w:afterAutospacing="0"/>
        <w:jc w:val="both"/>
        <w:rPr>
          <w:rStyle w:val="mw-headline"/>
          <w:rFonts w:ascii="Arial" w:hAnsi="Arial" w:cs="Arial"/>
          <w:color w:val="FF0000"/>
          <w:sz w:val="28"/>
          <w:szCs w:val="28"/>
        </w:rPr>
      </w:pPr>
      <w:r w:rsidRPr="00D16A18">
        <w:rPr>
          <w:rStyle w:val="mw-headline"/>
          <w:rFonts w:ascii="Arial" w:hAnsi="Arial" w:cs="Arial"/>
          <w:color w:val="FF0000"/>
          <w:sz w:val="28"/>
          <w:szCs w:val="28"/>
        </w:rPr>
        <w:t>Viajes</w:t>
      </w:r>
      <w:r w:rsidR="00D16A18">
        <w:rPr>
          <w:rStyle w:val="mw-headline"/>
          <w:rFonts w:ascii="Arial" w:hAnsi="Arial" w:cs="Arial"/>
          <w:color w:val="FF0000"/>
          <w:sz w:val="28"/>
          <w:szCs w:val="28"/>
        </w:rPr>
        <w:t xml:space="preserve"> misionales</w:t>
      </w:r>
    </w:p>
    <w:p w:rsidR="00D16A18" w:rsidRPr="00D01C08" w:rsidRDefault="00D16A18" w:rsidP="00D01C08">
      <w:pPr>
        <w:pStyle w:val="Ttulo2"/>
        <w:spacing w:before="0" w:beforeAutospacing="0" w:after="0" w:afterAutospacing="0"/>
        <w:jc w:val="both"/>
        <w:rPr>
          <w:rFonts w:ascii="Arial" w:hAnsi="Arial" w:cs="Arial"/>
        </w:rPr>
      </w:pPr>
    </w:p>
    <w:p w:rsidR="00D16A18" w:rsidRDefault="00D16A18" w:rsidP="00D01C08">
      <w:pPr>
        <w:pStyle w:val="NormalWeb"/>
        <w:spacing w:before="0" w:beforeAutospacing="0" w:after="0" w:afterAutospacing="0"/>
        <w:jc w:val="both"/>
        <w:rPr>
          <w:rFonts w:ascii="Arial" w:hAnsi="Arial" w:cs="Arial"/>
          <w:b/>
        </w:rPr>
      </w:pPr>
      <w:r>
        <w:rPr>
          <w:rFonts w:ascii="Arial" w:hAnsi="Arial" w:cs="Arial"/>
          <w:b/>
        </w:rPr>
        <w:t xml:space="preserve">    </w:t>
      </w:r>
      <w:r w:rsidR="003065FA" w:rsidRPr="00D01C08">
        <w:rPr>
          <w:rFonts w:ascii="Arial" w:hAnsi="Arial" w:cs="Arial"/>
          <w:b/>
        </w:rPr>
        <w:t xml:space="preserve">Al llegar en </w:t>
      </w:r>
      <w:hyperlink r:id="rId45" w:tooltip="1529" w:history="1">
        <w:r w:rsidR="003065FA" w:rsidRPr="00D01C08">
          <w:rPr>
            <w:rStyle w:val="Hipervnculo"/>
            <w:rFonts w:ascii="Arial" w:hAnsi="Arial" w:cs="Arial"/>
            <w:b/>
            <w:color w:val="auto"/>
            <w:u w:val="none"/>
          </w:rPr>
          <w:t>1529</w:t>
        </w:r>
      </w:hyperlink>
      <w:r w:rsidR="003065FA" w:rsidRPr="00D01C08">
        <w:rPr>
          <w:rFonts w:ascii="Arial" w:hAnsi="Arial" w:cs="Arial"/>
          <w:b/>
        </w:rPr>
        <w:t xml:space="preserve"> el primer acontecimiento fue acompañar al Obispo Juan de </w:t>
      </w:r>
      <w:proofErr w:type="spellStart"/>
      <w:r w:rsidR="003065FA" w:rsidRPr="00D01C08">
        <w:rPr>
          <w:rFonts w:ascii="Arial" w:hAnsi="Arial" w:cs="Arial"/>
          <w:b/>
        </w:rPr>
        <w:t>Zúmarraga</w:t>
      </w:r>
      <w:proofErr w:type="spellEnd"/>
      <w:r w:rsidR="003065FA" w:rsidRPr="00D01C08">
        <w:rPr>
          <w:rFonts w:ascii="Arial" w:hAnsi="Arial" w:cs="Arial"/>
          <w:b/>
        </w:rPr>
        <w:t xml:space="preserve"> con el asesinato del cacique de </w:t>
      </w:r>
      <w:proofErr w:type="spellStart"/>
      <w:r w:rsidR="003065FA" w:rsidRPr="00D01C08">
        <w:rPr>
          <w:rFonts w:ascii="Arial" w:hAnsi="Arial" w:cs="Arial"/>
          <w:b/>
        </w:rPr>
        <w:t>Tecatele</w:t>
      </w:r>
      <w:proofErr w:type="spellEnd"/>
      <w:r w:rsidR="003065FA" w:rsidRPr="00D01C08">
        <w:rPr>
          <w:rFonts w:ascii="Arial" w:hAnsi="Arial" w:cs="Arial"/>
          <w:b/>
        </w:rPr>
        <w:t xml:space="preserve"> de </w:t>
      </w:r>
      <w:hyperlink r:id="rId46" w:tooltip="Tacubaya" w:history="1">
        <w:proofErr w:type="spellStart"/>
        <w:r w:rsidR="003065FA" w:rsidRPr="00D01C08">
          <w:rPr>
            <w:rStyle w:val="Hipervnculo"/>
            <w:rFonts w:ascii="Arial" w:hAnsi="Arial" w:cs="Arial"/>
            <w:b/>
            <w:color w:val="auto"/>
            <w:u w:val="none"/>
          </w:rPr>
          <w:t>Tacubaya</w:t>
        </w:r>
        <w:proofErr w:type="spellEnd"/>
      </w:hyperlink>
      <w:r w:rsidR="003065FA" w:rsidRPr="00D01C08">
        <w:rPr>
          <w:rFonts w:ascii="Arial" w:hAnsi="Arial" w:cs="Arial"/>
          <w:b/>
        </w:rPr>
        <w:t xml:space="preserve"> en manos de Diego Delgadillo, pr</w:t>
      </w:r>
      <w:r w:rsidR="003065FA" w:rsidRPr="00D01C08">
        <w:rPr>
          <w:rFonts w:ascii="Arial" w:hAnsi="Arial" w:cs="Arial"/>
          <w:b/>
        </w:rPr>
        <w:t>i</w:t>
      </w:r>
      <w:r w:rsidR="003065FA" w:rsidRPr="00D01C08">
        <w:rPr>
          <w:rFonts w:ascii="Arial" w:hAnsi="Arial" w:cs="Arial"/>
          <w:b/>
        </w:rPr>
        <w:t xml:space="preserve">mer miembro de la Real Audiencia, quien demostró su prepotencia, corrupción y enojo al matar a numerosos miembros de la realeza </w:t>
      </w:r>
      <w:hyperlink r:id="rId47" w:tooltip="Mexica" w:history="1">
        <w:r w:rsidR="003065FA" w:rsidRPr="00D01C08">
          <w:rPr>
            <w:rStyle w:val="Hipervnculo"/>
            <w:rFonts w:ascii="Arial" w:hAnsi="Arial" w:cs="Arial"/>
            <w:b/>
            <w:color w:val="auto"/>
            <w:u w:val="none"/>
          </w:rPr>
          <w:t>mexica</w:t>
        </w:r>
      </w:hyperlink>
      <w:r w:rsidR="003065FA" w:rsidRPr="00D01C08">
        <w:rPr>
          <w:rFonts w:ascii="Arial" w:hAnsi="Arial" w:cs="Arial"/>
          <w:b/>
        </w:rPr>
        <w:t xml:space="preserve"> y </w:t>
      </w:r>
      <w:hyperlink r:id="rId48" w:tooltip="Zapoteco" w:history="1">
        <w:r w:rsidR="003065FA" w:rsidRPr="00D01C08">
          <w:rPr>
            <w:rStyle w:val="Hipervnculo"/>
            <w:rFonts w:ascii="Arial" w:hAnsi="Arial" w:cs="Arial"/>
            <w:b/>
            <w:color w:val="auto"/>
            <w:u w:val="none"/>
          </w:rPr>
          <w:t>zapoteca</w:t>
        </w:r>
      </w:hyperlink>
      <w:r w:rsidR="003065FA" w:rsidRPr="00D01C08">
        <w:rPr>
          <w:rFonts w:ascii="Arial" w:hAnsi="Arial" w:cs="Arial"/>
          <w:b/>
        </w:rPr>
        <w:t>, ejemplos de esto era el c</w:t>
      </w:r>
      <w:r w:rsidR="003065FA" w:rsidRPr="00D01C08">
        <w:rPr>
          <w:rFonts w:ascii="Arial" w:hAnsi="Arial" w:cs="Arial"/>
          <w:b/>
        </w:rPr>
        <w:t>o</w:t>
      </w:r>
      <w:r w:rsidR="003065FA" w:rsidRPr="00D01C08">
        <w:rPr>
          <w:rFonts w:ascii="Arial" w:hAnsi="Arial" w:cs="Arial"/>
          <w:b/>
        </w:rPr>
        <w:t xml:space="preserve">bro excesivo de impuestos, tributos y convertir en </w:t>
      </w:r>
      <w:hyperlink r:id="rId49" w:tooltip="Esclavo" w:history="1">
        <w:r w:rsidR="003065FA" w:rsidRPr="00D01C08">
          <w:rPr>
            <w:rStyle w:val="Hipervnculo"/>
            <w:rFonts w:ascii="Arial" w:hAnsi="Arial" w:cs="Arial"/>
            <w:b/>
            <w:color w:val="auto"/>
            <w:u w:val="none"/>
          </w:rPr>
          <w:t>esclavos</w:t>
        </w:r>
      </w:hyperlink>
      <w:r w:rsidR="003065FA" w:rsidRPr="00D01C08">
        <w:rPr>
          <w:rFonts w:ascii="Arial" w:hAnsi="Arial" w:cs="Arial"/>
          <w:b/>
        </w:rPr>
        <w:t xml:space="preserve"> a todo el pueblo; al no cumplir sus deseos los mataba en público, humillándolos de diversas formas entre otros excesos. </w:t>
      </w:r>
    </w:p>
    <w:p w:rsidR="00D16A18" w:rsidRDefault="00D16A18" w:rsidP="00D01C08">
      <w:pPr>
        <w:pStyle w:val="NormalWeb"/>
        <w:spacing w:before="0" w:beforeAutospacing="0" w:after="0" w:afterAutospacing="0"/>
        <w:jc w:val="both"/>
        <w:rPr>
          <w:rFonts w:ascii="Arial" w:hAnsi="Arial" w:cs="Arial"/>
          <w:b/>
        </w:rPr>
      </w:pPr>
    </w:p>
    <w:p w:rsidR="00F119F3" w:rsidRDefault="00D16A18" w:rsidP="00D01C08">
      <w:pPr>
        <w:pStyle w:val="NormalWeb"/>
        <w:spacing w:before="0" w:beforeAutospacing="0" w:after="0" w:afterAutospacing="0"/>
        <w:jc w:val="both"/>
        <w:rPr>
          <w:rFonts w:ascii="Arial" w:hAnsi="Arial" w:cs="Arial"/>
          <w:b/>
        </w:rPr>
      </w:pPr>
      <w:r>
        <w:rPr>
          <w:rFonts w:ascii="Arial" w:hAnsi="Arial" w:cs="Arial"/>
          <w:b/>
        </w:rPr>
        <w:t xml:space="preserve">   </w:t>
      </w:r>
      <w:r w:rsidR="003065FA" w:rsidRPr="00D01C08">
        <w:rPr>
          <w:rFonts w:ascii="Arial" w:hAnsi="Arial" w:cs="Arial"/>
          <w:b/>
        </w:rPr>
        <w:t xml:space="preserve">Fray Jacobo de </w:t>
      </w:r>
      <w:proofErr w:type="spellStart"/>
      <w:r w:rsidR="003065FA" w:rsidRPr="00D01C08">
        <w:rPr>
          <w:rFonts w:ascii="Arial" w:hAnsi="Arial" w:cs="Arial"/>
          <w:b/>
        </w:rPr>
        <w:t>Tastera</w:t>
      </w:r>
      <w:proofErr w:type="spellEnd"/>
      <w:r w:rsidR="003065FA" w:rsidRPr="00D01C08">
        <w:rPr>
          <w:rFonts w:ascii="Arial" w:hAnsi="Arial" w:cs="Arial"/>
          <w:b/>
        </w:rPr>
        <w:t xml:space="preserve"> quedó impactado de encontrar este tipo de personajes ambici</w:t>
      </w:r>
      <w:r w:rsidR="003065FA" w:rsidRPr="00D01C08">
        <w:rPr>
          <w:rFonts w:ascii="Arial" w:hAnsi="Arial" w:cs="Arial"/>
          <w:b/>
        </w:rPr>
        <w:t>o</w:t>
      </w:r>
      <w:r w:rsidR="003065FA" w:rsidRPr="00D01C08">
        <w:rPr>
          <w:rFonts w:ascii="Arial" w:hAnsi="Arial" w:cs="Arial"/>
          <w:b/>
        </w:rPr>
        <w:t xml:space="preserve">sos, entre los españoles se decía que si no te convertías en millonario en menos de 5 años, no debías volver a la madre tierra. </w:t>
      </w:r>
    </w:p>
    <w:p w:rsidR="003065FA" w:rsidRDefault="00F119F3" w:rsidP="00D01C08">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003065FA" w:rsidRPr="00D01C08">
        <w:rPr>
          <w:rFonts w:ascii="Arial" w:hAnsi="Arial" w:cs="Arial"/>
          <w:b/>
        </w:rPr>
        <w:t xml:space="preserve">Con la elección del nuevo Custodio o Superior de la Provincia en </w:t>
      </w:r>
      <w:hyperlink r:id="rId50" w:tooltip="1530" w:history="1">
        <w:r w:rsidR="003065FA" w:rsidRPr="00D01C08">
          <w:rPr>
            <w:rStyle w:val="Hipervnculo"/>
            <w:rFonts w:ascii="Arial" w:hAnsi="Arial" w:cs="Arial"/>
            <w:b/>
            <w:color w:val="auto"/>
            <w:u w:val="none"/>
          </w:rPr>
          <w:t>1530</w:t>
        </w:r>
      </w:hyperlink>
      <w:r w:rsidR="003065FA" w:rsidRPr="00D01C08">
        <w:rPr>
          <w:rFonts w:ascii="Arial" w:hAnsi="Arial" w:cs="Arial"/>
          <w:b/>
        </w:rPr>
        <w:t>, Fray Toribio qu</w:t>
      </w:r>
      <w:r w:rsidR="003065FA" w:rsidRPr="00D01C08">
        <w:rPr>
          <w:rFonts w:ascii="Arial" w:hAnsi="Arial" w:cs="Arial"/>
          <w:b/>
        </w:rPr>
        <w:t>e</w:t>
      </w:r>
      <w:r w:rsidR="003065FA" w:rsidRPr="00D01C08">
        <w:rPr>
          <w:rFonts w:ascii="Arial" w:hAnsi="Arial" w:cs="Arial"/>
          <w:b/>
        </w:rPr>
        <w:t xml:space="preserve">da encargado del Convento de </w:t>
      </w:r>
      <w:proofErr w:type="spellStart"/>
      <w:r w:rsidR="003065FA" w:rsidRPr="00D01C08">
        <w:rPr>
          <w:rFonts w:ascii="Arial" w:hAnsi="Arial" w:cs="Arial"/>
          <w:b/>
        </w:rPr>
        <w:t>Huejotzingo</w:t>
      </w:r>
      <w:proofErr w:type="spellEnd"/>
      <w:r w:rsidR="003065FA" w:rsidRPr="00D01C08">
        <w:rPr>
          <w:rFonts w:ascii="Arial" w:hAnsi="Arial" w:cs="Arial"/>
          <w:b/>
        </w:rPr>
        <w:t xml:space="preserve"> y de los a</w:t>
      </w:r>
      <w:r w:rsidR="003065FA" w:rsidRPr="00D01C08">
        <w:rPr>
          <w:rFonts w:ascii="Arial" w:hAnsi="Arial" w:cs="Arial"/>
          <w:b/>
        </w:rPr>
        <w:t>l</w:t>
      </w:r>
      <w:r w:rsidR="003065FA" w:rsidRPr="00D01C08">
        <w:rPr>
          <w:rFonts w:ascii="Arial" w:hAnsi="Arial" w:cs="Arial"/>
          <w:b/>
        </w:rPr>
        <w:t xml:space="preserve">rededores de </w:t>
      </w:r>
      <w:hyperlink r:id="rId51" w:tooltip="Puebla" w:history="1">
        <w:r w:rsidR="003065FA" w:rsidRPr="00D01C08">
          <w:rPr>
            <w:rStyle w:val="Hipervnculo"/>
            <w:rFonts w:ascii="Arial" w:hAnsi="Arial" w:cs="Arial"/>
            <w:b/>
            <w:color w:val="auto"/>
            <w:u w:val="none"/>
          </w:rPr>
          <w:t>Puebla</w:t>
        </w:r>
      </w:hyperlink>
      <w:r w:rsidR="003065FA" w:rsidRPr="00D01C08">
        <w:rPr>
          <w:rFonts w:ascii="Arial" w:hAnsi="Arial" w:cs="Arial"/>
          <w:b/>
        </w:rPr>
        <w:t xml:space="preserve">. </w:t>
      </w:r>
    </w:p>
    <w:p w:rsidR="00D16A18" w:rsidRPr="00D01C08" w:rsidRDefault="00D16A18" w:rsidP="00D01C08">
      <w:pPr>
        <w:pStyle w:val="NormalWeb"/>
        <w:spacing w:before="0" w:beforeAutospacing="0" w:after="0" w:afterAutospacing="0"/>
        <w:jc w:val="both"/>
        <w:rPr>
          <w:rFonts w:ascii="Arial" w:hAnsi="Arial" w:cs="Arial"/>
          <w:b/>
        </w:rPr>
      </w:pPr>
    </w:p>
    <w:p w:rsidR="003065FA" w:rsidRDefault="00D16A18" w:rsidP="00D01C08">
      <w:pPr>
        <w:pStyle w:val="NormalWeb"/>
        <w:spacing w:before="0" w:beforeAutospacing="0" w:after="0" w:afterAutospacing="0"/>
        <w:jc w:val="both"/>
        <w:rPr>
          <w:rFonts w:ascii="Arial" w:hAnsi="Arial" w:cs="Arial"/>
          <w:b/>
        </w:rPr>
      </w:pPr>
      <w:r>
        <w:rPr>
          <w:rFonts w:ascii="Arial" w:hAnsi="Arial" w:cs="Arial"/>
          <w:b/>
        </w:rPr>
        <w:t xml:space="preserve">    </w:t>
      </w:r>
      <w:r w:rsidR="003065FA" w:rsidRPr="00D01C08">
        <w:rPr>
          <w:rFonts w:ascii="Arial" w:hAnsi="Arial" w:cs="Arial"/>
          <w:b/>
        </w:rPr>
        <w:t xml:space="preserve">En </w:t>
      </w:r>
      <w:hyperlink r:id="rId52" w:tooltip="1533" w:history="1">
        <w:r w:rsidR="003065FA" w:rsidRPr="00D01C08">
          <w:rPr>
            <w:rStyle w:val="Hipervnculo"/>
            <w:rFonts w:ascii="Arial" w:hAnsi="Arial" w:cs="Arial"/>
            <w:b/>
            <w:color w:val="auto"/>
            <w:u w:val="none"/>
          </w:rPr>
          <w:t>1533</w:t>
        </w:r>
      </w:hyperlink>
      <w:r w:rsidR="003065FA" w:rsidRPr="00D01C08">
        <w:rPr>
          <w:rFonts w:ascii="Arial" w:hAnsi="Arial" w:cs="Arial"/>
          <w:b/>
        </w:rPr>
        <w:t xml:space="preserve"> con el nuevo capítulo en </w:t>
      </w:r>
      <w:hyperlink r:id="rId53" w:tooltip="Huejotzingo" w:history="1">
        <w:proofErr w:type="spellStart"/>
        <w:r w:rsidR="003065FA" w:rsidRPr="00D01C08">
          <w:rPr>
            <w:rStyle w:val="Hipervnculo"/>
            <w:rFonts w:ascii="Arial" w:hAnsi="Arial" w:cs="Arial"/>
            <w:b/>
            <w:color w:val="auto"/>
            <w:u w:val="none"/>
          </w:rPr>
          <w:t>Huejotzingo</w:t>
        </w:r>
        <w:proofErr w:type="spellEnd"/>
      </w:hyperlink>
      <w:r w:rsidR="003065FA" w:rsidRPr="00D01C08">
        <w:rPr>
          <w:rFonts w:ascii="Arial" w:hAnsi="Arial" w:cs="Arial"/>
          <w:b/>
        </w:rPr>
        <w:t xml:space="preserve"> es nombrado vigilante del Evangelio en la Nueva España y de las misiones franciscanas; de ese ejercicio sale la primera Carta al Rey sobre la Racionalidad de los indígenas funda en tres años y se aprovecha el viaje de Fray </w:t>
      </w:r>
      <w:proofErr w:type="spellStart"/>
      <w:r w:rsidR="003065FA" w:rsidRPr="00D01C08">
        <w:rPr>
          <w:rFonts w:ascii="Arial" w:hAnsi="Arial" w:cs="Arial"/>
          <w:b/>
        </w:rPr>
        <w:t>Zúmarraga</w:t>
      </w:r>
      <w:proofErr w:type="spellEnd"/>
      <w:r w:rsidR="003065FA" w:rsidRPr="00D01C08">
        <w:rPr>
          <w:rFonts w:ascii="Arial" w:hAnsi="Arial" w:cs="Arial"/>
          <w:b/>
        </w:rPr>
        <w:t xml:space="preserve">, quien había tenido que ir a </w:t>
      </w:r>
      <w:hyperlink r:id="rId54" w:tooltip="España" w:history="1">
        <w:r w:rsidR="003065FA" w:rsidRPr="00D01C08">
          <w:rPr>
            <w:rStyle w:val="Hipervnculo"/>
            <w:rFonts w:ascii="Arial" w:hAnsi="Arial" w:cs="Arial"/>
            <w:b/>
            <w:color w:val="auto"/>
            <w:u w:val="none"/>
          </w:rPr>
          <w:t>España</w:t>
        </w:r>
      </w:hyperlink>
      <w:r w:rsidR="003065FA" w:rsidRPr="00D01C08">
        <w:rPr>
          <w:rFonts w:ascii="Arial" w:hAnsi="Arial" w:cs="Arial"/>
          <w:b/>
        </w:rPr>
        <w:t xml:space="preserve"> a defenderse de ciertas acusaciones falsas sobre malos manejos ( Fue </w:t>
      </w:r>
      <w:r>
        <w:rPr>
          <w:rFonts w:ascii="Arial" w:hAnsi="Arial" w:cs="Arial"/>
          <w:b/>
        </w:rPr>
        <w:t>en</w:t>
      </w:r>
      <w:r w:rsidR="003065FA" w:rsidRPr="00D01C08">
        <w:rPr>
          <w:rFonts w:ascii="Arial" w:hAnsi="Arial" w:cs="Arial"/>
          <w:b/>
        </w:rPr>
        <w:t xml:space="preserve"> </w:t>
      </w:r>
      <w:hyperlink r:id="rId55" w:tooltip="1537" w:history="1">
        <w:r w:rsidR="003065FA" w:rsidRPr="00D01C08">
          <w:rPr>
            <w:rStyle w:val="Hipervnculo"/>
            <w:rFonts w:ascii="Arial" w:hAnsi="Arial" w:cs="Arial"/>
            <w:b/>
            <w:color w:val="auto"/>
            <w:u w:val="none"/>
          </w:rPr>
          <w:t>1537</w:t>
        </w:r>
      </w:hyperlink>
      <w:r w:rsidR="003065FA" w:rsidRPr="00D01C08">
        <w:rPr>
          <w:rFonts w:ascii="Arial" w:hAnsi="Arial" w:cs="Arial"/>
          <w:b/>
        </w:rPr>
        <w:t xml:space="preserve"> </w:t>
      </w:r>
      <w:r>
        <w:rPr>
          <w:rFonts w:ascii="Arial" w:hAnsi="Arial" w:cs="Arial"/>
          <w:b/>
        </w:rPr>
        <w:t xml:space="preserve">cuando </w:t>
      </w:r>
      <w:r w:rsidR="003065FA" w:rsidRPr="00D01C08">
        <w:rPr>
          <w:rFonts w:ascii="Arial" w:hAnsi="Arial" w:cs="Arial"/>
          <w:b/>
        </w:rPr>
        <w:t xml:space="preserve"> el </w:t>
      </w:r>
      <w:hyperlink r:id="rId56" w:tooltip="Papa Paulo III" w:history="1">
        <w:r w:rsidR="003065FA" w:rsidRPr="00D01C08">
          <w:rPr>
            <w:rStyle w:val="Hipervnculo"/>
            <w:rFonts w:ascii="Arial" w:hAnsi="Arial" w:cs="Arial"/>
            <w:b/>
            <w:color w:val="auto"/>
            <w:u w:val="none"/>
          </w:rPr>
          <w:t>Papa Paulo III</w:t>
        </w:r>
      </w:hyperlink>
      <w:r w:rsidR="004D0B7C">
        <w:t>,</w:t>
      </w:r>
      <w:r w:rsidR="003065FA" w:rsidRPr="00D01C08">
        <w:rPr>
          <w:rFonts w:ascii="Arial" w:hAnsi="Arial" w:cs="Arial"/>
          <w:b/>
        </w:rPr>
        <w:t xml:space="preserve"> gracias a los dominicos e</w:t>
      </w:r>
      <w:r w:rsidR="003065FA" w:rsidRPr="00D01C08">
        <w:rPr>
          <w:rFonts w:ascii="Arial" w:hAnsi="Arial" w:cs="Arial"/>
          <w:b/>
        </w:rPr>
        <w:t>s</w:t>
      </w:r>
      <w:r w:rsidR="003065FA" w:rsidRPr="00D01C08">
        <w:rPr>
          <w:rFonts w:ascii="Arial" w:hAnsi="Arial" w:cs="Arial"/>
          <w:b/>
        </w:rPr>
        <w:t>pecialmente a "Fray Bartolomé de las Casas"</w:t>
      </w:r>
      <w:r w:rsidR="004D0B7C">
        <w:rPr>
          <w:rFonts w:ascii="Arial" w:hAnsi="Arial" w:cs="Arial"/>
          <w:b/>
        </w:rPr>
        <w:t xml:space="preserve">, </w:t>
      </w:r>
      <w:r w:rsidR="003065FA" w:rsidRPr="00D01C08">
        <w:rPr>
          <w:rFonts w:ascii="Arial" w:hAnsi="Arial" w:cs="Arial"/>
          <w:b/>
        </w:rPr>
        <w:t xml:space="preserve"> public</w:t>
      </w:r>
      <w:r w:rsidR="004D0B7C">
        <w:rPr>
          <w:rFonts w:ascii="Arial" w:hAnsi="Arial" w:cs="Arial"/>
          <w:b/>
        </w:rPr>
        <w:t>ó</w:t>
      </w:r>
      <w:r w:rsidR="003065FA" w:rsidRPr="00D01C08">
        <w:rPr>
          <w:rFonts w:ascii="Arial" w:hAnsi="Arial" w:cs="Arial"/>
          <w:b/>
        </w:rPr>
        <w:t xml:space="preserve"> la bula </w:t>
      </w:r>
      <w:proofErr w:type="spellStart"/>
      <w:r w:rsidR="003065FA" w:rsidRPr="00D01C08">
        <w:rPr>
          <w:rFonts w:ascii="Arial" w:hAnsi="Arial" w:cs="Arial"/>
          <w:b/>
        </w:rPr>
        <w:t>Sublimis</w:t>
      </w:r>
      <w:proofErr w:type="spellEnd"/>
      <w:r w:rsidR="003065FA" w:rsidRPr="00D01C08">
        <w:rPr>
          <w:rFonts w:ascii="Arial" w:hAnsi="Arial" w:cs="Arial"/>
          <w:b/>
        </w:rPr>
        <w:t xml:space="preserve"> Deus en protec</w:t>
      </w:r>
      <w:r w:rsidR="004D0B7C">
        <w:rPr>
          <w:rFonts w:ascii="Arial" w:hAnsi="Arial" w:cs="Arial"/>
          <w:b/>
        </w:rPr>
        <w:t>ción a los i</w:t>
      </w:r>
      <w:r w:rsidR="003065FA" w:rsidRPr="00D01C08">
        <w:rPr>
          <w:rFonts w:ascii="Arial" w:hAnsi="Arial" w:cs="Arial"/>
          <w:b/>
        </w:rPr>
        <w:t xml:space="preserve">ndígenas.) </w:t>
      </w:r>
    </w:p>
    <w:p w:rsidR="00D16A18" w:rsidRPr="00D01C08" w:rsidRDefault="00D16A18" w:rsidP="00D01C08">
      <w:pPr>
        <w:pStyle w:val="NormalWeb"/>
        <w:spacing w:before="0" w:beforeAutospacing="0" w:after="0" w:afterAutospacing="0"/>
        <w:jc w:val="both"/>
        <w:rPr>
          <w:rFonts w:ascii="Arial" w:hAnsi="Arial" w:cs="Arial"/>
          <w:b/>
        </w:rPr>
      </w:pPr>
    </w:p>
    <w:p w:rsidR="003065FA" w:rsidRPr="00D01C08" w:rsidRDefault="00D16A18" w:rsidP="00D01C08">
      <w:pPr>
        <w:pStyle w:val="NormalWeb"/>
        <w:spacing w:before="0" w:beforeAutospacing="0" w:after="0" w:afterAutospacing="0"/>
        <w:jc w:val="both"/>
        <w:rPr>
          <w:rFonts w:ascii="Arial" w:hAnsi="Arial" w:cs="Arial"/>
          <w:b/>
        </w:rPr>
      </w:pPr>
      <w:r>
        <w:rPr>
          <w:rFonts w:ascii="Arial" w:hAnsi="Arial" w:cs="Arial"/>
          <w:b/>
        </w:rPr>
        <w:t xml:space="preserve">   </w:t>
      </w:r>
      <w:r w:rsidR="003065FA" w:rsidRPr="00D01C08">
        <w:rPr>
          <w:rFonts w:ascii="Arial" w:hAnsi="Arial" w:cs="Arial"/>
          <w:b/>
        </w:rPr>
        <w:t xml:space="preserve">Fray Jacobo visita en </w:t>
      </w:r>
      <w:hyperlink r:id="rId57" w:tooltip="1534" w:history="1">
        <w:r w:rsidR="003065FA" w:rsidRPr="00D01C08">
          <w:rPr>
            <w:rStyle w:val="Hipervnculo"/>
            <w:rFonts w:ascii="Arial" w:hAnsi="Arial" w:cs="Arial"/>
            <w:b/>
            <w:color w:val="auto"/>
            <w:u w:val="none"/>
          </w:rPr>
          <w:t>1534</w:t>
        </w:r>
      </w:hyperlink>
      <w:r w:rsidR="003065FA" w:rsidRPr="00D01C08">
        <w:rPr>
          <w:rFonts w:ascii="Arial" w:hAnsi="Arial" w:cs="Arial"/>
          <w:b/>
        </w:rPr>
        <w:t xml:space="preserve"> </w:t>
      </w:r>
      <w:hyperlink r:id="rId58" w:tooltip="Michoacán" w:history="1">
        <w:r w:rsidR="003065FA" w:rsidRPr="00D01C08">
          <w:rPr>
            <w:rStyle w:val="Hipervnculo"/>
            <w:rFonts w:ascii="Arial" w:hAnsi="Arial" w:cs="Arial"/>
            <w:b/>
            <w:color w:val="auto"/>
            <w:u w:val="none"/>
          </w:rPr>
          <w:t>Michoacán</w:t>
        </w:r>
      </w:hyperlink>
      <w:r w:rsidR="003065FA" w:rsidRPr="00D01C08">
        <w:rPr>
          <w:rFonts w:ascii="Arial" w:hAnsi="Arial" w:cs="Arial"/>
          <w:b/>
        </w:rPr>
        <w:t xml:space="preserve">, hace todas las diligencias para llenar de </w:t>
      </w:r>
      <w:r w:rsidR="004D0B7C">
        <w:rPr>
          <w:rFonts w:ascii="Arial" w:hAnsi="Arial" w:cs="Arial"/>
          <w:b/>
        </w:rPr>
        <w:t>r</w:t>
      </w:r>
      <w:r w:rsidR="003065FA" w:rsidRPr="00D01C08">
        <w:rPr>
          <w:rFonts w:ascii="Arial" w:hAnsi="Arial" w:cs="Arial"/>
          <w:b/>
        </w:rPr>
        <w:t>eligi</w:t>
      </w:r>
      <w:r w:rsidR="003065FA" w:rsidRPr="00D01C08">
        <w:rPr>
          <w:rFonts w:ascii="Arial" w:hAnsi="Arial" w:cs="Arial"/>
          <w:b/>
        </w:rPr>
        <w:t>o</w:t>
      </w:r>
      <w:r w:rsidR="003065FA" w:rsidRPr="00D01C08">
        <w:rPr>
          <w:rFonts w:ascii="Arial" w:hAnsi="Arial" w:cs="Arial"/>
          <w:b/>
        </w:rPr>
        <w:t>sos esas tierras hoy tan fecundas en vocaciones</w:t>
      </w:r>
      <w:r w:rsidR="004D0B7C">
        <w:rPr>
          <w:rFonts w:ascii="Arial" w:hAnsi="Arial" w:cs="Arial"/>
          <w:b/>
        </w:rPr>
        <w:t>. A</w:t>
      </w:r>
      <w:r w:rsidR="003065FA" w:rsidRPr="00D01C08">
        <w:rPr>
          <w:rFonts w:ascii="Arial" w:hAnsi="Arial" w:cs="Arial"/>
          <w:b/>
        </w:rPr>
        <w:t>provecha La Bula Papal de ese año donde los Franciscanos pasan de tener la Custodia de la Nueva España a tener los der</w:t>
      </w:r>
      <w:r w:rsidR="003065FA" w:rsidRPr="00D01C08">
        <w:rPr>
          <w:rFonts w:ascii="Arial" w:hAnsi="Arial" w:cs="Arial"/>
          <w:b/>
        </w:rPr>
        <w:t>e</w:t>
      </w:r>
      <w:r w:rsidR="003065FA" w:rsidRPr="00D01C08">
        <w:rPr>
          <w:rFonts w:ascii="Arial" w:hAnsi="Arial" w:cs="Arial"/>
          <w:b/>
        </w:rPr>
        <w:t>chos de una Provincia</w:t>
      </w:r>
      <w:r w:rsidR="004D0B7C">
        <w:rPr>
          <w:rFonts w:ascii="Arial" w:hAnsi="Arial" w:cs="Arial"/>
          <w:b/>
        </w:rPr>
        <w:t>. M</w:t>
      </w:r>
      <w:r w:rsidR="003065FA" w:rsidRPr="00D01C08">
        <w:rPr>
          <w:rFonts w:ascii="Arial" w:hAnsi="Arial" w:cs="Arial"/>
          <w:b/>
        </w:rPr>
        <w:t xml:space="preserve">anda a Fray Toribio de </w:t>
      </w:r>
      <w:proofErr w:type="spellStart"/>
      <w:r w:rsidR="003065FA" w:rsidRPr="00D01C08">
        <w:rPr>
          <w:rFonts w:ascii="Arial" w:hAnsi="Arial" w:cs="Arial"/>
          <w:b/>
        </w:rPr>
        <w:t>Montolinía</w:t>
      </w:r>
      <w:proofErr w:type="spellEnd"/>
      <w:r w:rsidR="003065FA" w:rsidRPr="00D01C08">
        <w:rPr>
          <w:rFonts w:ascii="Arial" w:hAnsi="Arial" w:cs="Arial"/>
          <w:b/>
        </w:rPr>
        <w:t xml:space="preserve"> junto con los frailes Dominicos del Valle de </w:t>
      </w:r>
      <w:hyperlink r:id="rId59" w:tooltip="Oaxaca" w:history="1">
        <w:r w:rsidR="003065FA" w:rsidRPr="00D01C08">
          <w:rPr>
            <w:rStyle w:val="Hipervnculo"/>
            <w:rFonts w:ascii="Arial" w:hAnsi="Arial" w:cs="Arial"/>
            <w:b/>
            <w:color w:val="auto"/>
            <w:u w:val="none"/>
          </w:rPr>
          <w:t>Oaxaca</w:t>
        </w:r>
      </w:hyperlink>
      <w:r w:rsidR="004D0B7C">
        <w:t>,</w:t>
      </w:r>
      <w:r w:rsidR="003065FA" w:rsidRPr="00D01C08">
        <w:rPr>
          <w:rFonts w:ascii="Arial" w:hAnsi="Arial" w:cs="Arial"/>
          <w:b/>
        </w:rPr>
        <w:t xml:space="preserve"> para </w:t>
      </w:r>
      <w:r w:rsidR="004D0B7C">
        <w:rPr>
          <w:rFonts w:ascii="Arial" w:hAnsi="Arial" w:cs="Arial"/>
          <w:b/>
        </w:rPr>
        <w:t xml:space="preserve">luchas en las </w:t>
      </w:r>
      <w:r w:rsidR="003065FA" w:rsidRPr="00D01C08">
        <w:rPr>
          <w:rFonts w:ascii="Arial" w:hAnsi="Arial" w:cs="Arial"/>
          <w:b/>
        </w:rPr>
        <w:t>nuevas tierra</w:t>
      </w:r>
      <w:r w:rsidR="004D0B7C">
        <w:rPr>
          <w:rFonts w:ascii="Arial" w:hAnsi="Arial" w:cs="Arial"/>
          <w:b/>
        </w:rPr>
        <w:t>,</w:t>
      </w:r>
      <w:r w:rsidR="003065FA" w:rsidRPr="00D01C08">
        <w:rPr>
          <w:rFonts w:ascii="Arial" w:hAnsi="Arial" w:cs="Arial"/>
          <w:b/>
        </w:rPr>
        <w:t xml:space="preserve"> donde siguen los excesos contra los indígenas. </w:t>
      </w:r>
    </w:p>
    <w:p w:rsidR="00D16A18" w:rsidRDefault="00D16A18" w:rsidP="00D01C08">
      <w:pPr>
        <w:pStyle w:val="NormalWeb"/>
        <w:spacing w:before="0" w:beforeAutospacing="0" w:after="0" w:afterAutospacing="0"/>
        <w:jc w:val="both"/>
        <w:rPr>
          <w:rFonts w:ascii="Arial" w:hAnsi="Arial" w:cs="Arial"/>
          <w:b/>
        </w:rPr>
      </w:pPr>
    </w:p>
    <w:p w:rsidR="00D16A18" w:rsidRDefault="004D0B7C" w:rsidP="00D01C08">
      <w:pPr>
        <w:pStyle w:val="NormalWeb"/>
        <w:spacing w:before="0" w:beforeAutospacing="0" w:after="0" w:afterAutospacing="0"/>
        <w:jc w:val="both"/>
        <w:rPr>
          <w:rFonts w:ascii="Arial" w:hAnsi="Arial" w:cs="Arial"/>
          <w:b/>
        </w:rPr>
      </w:pPr>
      <w:r>
        <w:rPr>
          <w:rFonts w:ascii="Arial" w:hAnsi="Arial" w:cs="Arial"/>
          <w:b/>
        </w:rPr>
        <w:t xml:space="preserve">   </w:t>
      </w:r>
      <w:r w:rsidR="00D16A18">
        <w:rPr>
          <w:rFonts w:ascii="Arial" w:hAnsi="Arial" w:cs="Arial"/>
          <w:b/>
        </w:rPr>
        <w:t xml:space="preserve">  </w:t>
      </w:r>
      <w:r w:rsidR="003065FA" w:rsidRPr="00D01C08">
        <w:rPr>
          <w:rFonts w:ascii="Arial" w:hAnsi="Arial" w:cs="Arial"/>
          <w:b/>
        </w:rPr>
        <w:t xml:space="preserve">Para </w:t>
      </w:r>
      <w:hyperlink r:id="rId60" w:tooltip="1535" w:history="1">
        <w:r w:rsidR="003065FA" w:rsidRPr="00D01C08">
          <w:rPr>
            <w:rStyle w:val="Hipervnculo"/>
            <w:rFonts w:ascii="Arial" w:hAnsi="Arial" w:cs="Arial"/>
            <w:b/>
            <w:color w:val="auto"/>
            <w:u w:val="none"/>
          </w:rPr>
          <w:t>1535</w:t>
        </w:r>
      </w:hyperlink>
      <w:r w:rsidR="003065FA" w:rsidRPr="00D01C08">
        <w:rPr>
          <w:rFonts w:ascii="Arial" w:hAnsi="Arial" w:cs="Arial"/>
          <w:b/>
        </w:rPr>
        <w:t xml:space="preserve"> va acompañado de algunos indígenas a </w:t>
      </w:r>
      <w:hyperlink r:id="rId61" w:tooltip="Tabasco" w:history="1">
        <w:r w:rsidR="003065FA" w:rsidRPr="00D01C08">
          <w:rPr>
            <w:rStyle w:val="Hipervnculo"/>
            <w:rFonts w:ascii="Arial" w:hAnsi="Arial" w:cs="Arial"/>
            <w:b/>
            <w:color w:val="auto"/>
            <w:u w:val="none"/>
          </w:rPr>
          <w:t>Tabasco</w:t>
        </w:r>
      </w:hyperlink>
      <w:r w:rsidR="003065FA" w:rsidRPr="00D01C08">
        <w:rPr>
          <w:rFonts w:ascii="Arial" w:hAnsi="Arial" w:cs="Arial"/>
          <w:b/>
        </w:rPr>
        <w:t xml:space="preserve"> y </w:t>
      </w:r>
      <w:hyperlink r:id="rId62" w:tooltip="Yucatán" w:history="1">
        <w:r w:rsidR="003065FA" w:rsidRPr="00D01C08">
          <w:rPr>
            <w:rStyle w:val="Hipervnculo"/>
            <w:rFonts w:ascii="Arial" w:hAnsi="Arial" w:cs="Arial"/>
            <w:b/>
            <w:color w:val="auto"/>
            <w:u w:val="none"/>
          </w:rPr>
          <w:t>Yucatán</w:t>
        </w:r>
      </w:hyperlink>
      <w:r>
        <w:t xml:space="preserve">. </w:t>
      </w:r>
      <w:r>
        <w:rPr>
          <w:rFonts w:ascii="Arial" w:hAnsi="Arial" w:cs="Arial"/>
          <w:b/>
        </w:rPr>
        <w:t>E</w:t>
      </w:r>
      <w:r w:rsidR="003065FA" w:rsidRPr="00D01C08">
        <w:rPr>
          <w:rFonts w:ascii="Arial" w:hAnsi="Arial" w:cs="Arial"/>
          <w:b/>
        </w:rPr>
        <w:t xml:space="preserve">llos saben tocar y cantar de forma religiosa; enojados los militares por la interferencias de los </w:t>
      </w:r>
      <w:r>
        <w:rPr>
          <w:rFonts w:ascii="Arial" w:hAnsi="Arial" w:cs="Arial"/>
          <w:b/>
        </w:rPr>
        <w:t>m</w:t>
      </w:r>
      <w:r w:rsidR="003065FA" w:rsidRPr="00D01C08">
        <w:rPr>
          <w:rFonts w:ascii="Arial" w:hAnsi="Arial" w:cs="Arial"/>
          <w:b/>
        </w:rPr>
        <w:t>isioneros</w:t>
      </w:r>
      <w:r>
        <w:rPr>
          <w:rFonts w:ascii="Arial" w:hAnsi="Arial" w:cs="Arial"/>
          <w:b/>
        </w:rPr>
        <w:t xml:space="preserve"> llegados,</w:t>
      </w:r>
      <w:r w:rsidR="003065FA" w:rsidRPr="00D01C08">
        <w:rPr>
          <w:rFonts w:ascii="Arial" w:hAnsi="Arial" w:cs="Arial"/>
          <w:b/>
        </w:rPr>
        <w:t xml:space="preserve"> inventan calumnias para hacerlos más complicada su misión buscando desap</w:t>
      </w:r>
      <w:r w:rsidR="003065FA" w:rsidRPr="00D01C08">
        <w:rPr>
          <w:rFonts w:ascii="Arial" w:hAnsi="Arial" w:cs="Arial"/>
          <w:b/>
        </w:rPr>
        <w:t>a</w:t>
      </w:r>
      <w:r w:rsidR="003065FA" w:rsidRPr="00D01C08">
        <w:rPr>
          <w:rFonts w:ascii="Arial" w:hAnsi="Arial" w:cs="Arial"/>
          <w:b/>
        </w:rPr>
        <w:t xml:space="preserve">recer su </w:t>
      </w:r>
      <w:proofErr w:type="spellStart"/>
      <w:r w:rsidR="003065FA" w:rsidRPr="00D01C08">
        <w:rPr>
          <w:rFonts w:ascii="Arial" w:hAnsi="Arial" w:cs="Arial"/>
          <w:b/>
        </w:rPr>
        <w:t>labo</w:t>
      </w:r>
      <w:proofErr w:type="spellEnd"/>
      <w:r>
        <w:rPr>
          <w:rFonts w:ascii="Arial" w:hAnsi="Arial" w:cs="Arial"/>
          <w:b/>
        </w:rPr>
        <w:t>. C</w:t>
      </w:r>
      <w:r w:rsidR="003065FA" w:rsidRPr="00D01C08">
        <w:rPr>
          <w:rFonts w:ascii="Arial" w:hAnsi="Arial" w:cs="Arial"/>
          <w:b/>
        </w:rPr>
        <w:t xml:space="preserve">asualmente  les ha enseñado </w:t>
      </w:r>
      <w:r>
        <w:rPr>
          <w:rFonts w:ascii="Arial" w:hAnsi="Arial" w:cs="Arial"/>
          <w:b/>
        </w:rPr>
        <w:t xml:space="preserve">a actuar </w:t>
      </w:r>
      <w:r w:rsidR="003065FA" w:rsidRPr="00D01C08">
        <w:rPr>
          <w:rFonts w:ascii="Arial" w:hAnsi="Arial" w:cs="Arial"/>
          <w:b/>
        </w:rPr>
        <w:t>fue Fray Pedro de Gante con un si</w:t>
      </w:r>
      <w:r w:rsidR="003065FA" w:rsidRPr="00D01C08">
        <w:rPr>
          <w:rFonts w:ascii="Arial" w:hAnsi="Arial" w:cs="Arial"/>
          <w:b/>
        </w:rPr>
        <w:t>s</w:t>
      </w:r>
      <w:r w:rsidR="003065FA" w:rsidRPr="00D01C08">
        <w:rPr>
          <w:rFonts w:ascii="Arial" w:hAnsi="Arial" w:cs="Arial"/>
          <w:b/>
        </w:rPr>
        <w:t>tema de catequización con música</w:t>
      </w:r>
      <w:r>
        <w:rPr>
          <w:rFonts w:ascii="Arial" w:hAnsi="Arial" w:cs="Arial"/>
          <w:b/>
        </w:rPr>
        <w:t>, el cual</w:t>
      </w:r>
      <w:r w:rsidR="003065FA" w:rsidRPr="00D01C08">
        <w:rPr>
          <w:rFonts w:ascii="Arial" w:hAnsi="Arial" w:cs="Arial"/>
          <w:b/>
        </w:rPr>
        <w:t xml:space="preserve"> manejaban los Dominicos y que tiene excele</w:t>
      </w:r>
      <w:r w:rsidR="003065FA" w:rsidRPr="00D01C08">
        <w:rPr>
          <w:rFonts w:ascii="Arial" w:hAnsi="Arial" w:cs="Arial"/>
          <w:b/>
        </w:rPr>
        <w:t>n</w:t>
      </w:r>
      <w:r w:rsidR="003065FA" w:rsidRPr="00D01C08">
        <w:rPr>
          <w:rFonts w:ascii="Arial" w:hAnsi="Arial" w:cs="Arial"/>
          <w:b/>
        </w:rPr>
        <w:t xml:space="preserve">tes resultados en </w:t>
      </w:r>
      <w:proofErr w:type="spellStart"/>
      <w:r w:rsidR="003065FA" w:rsidRPr="00D01C08">
        <w:rPr>
          <w:rFonts w:ascii="Arial" w:hAnsi="Arial" w:cs="Arial"/>
          <w:b/>
        </w:rPr>
        <w:t>Champotón</w:t>
      </w:r>
      <w:proofErr w:type="spellEnd"/>
      <w:r>
        <w:rPr>
          <w:rFonts w:ascii="Arial" w:hAnsi="Arial" w:cs="Arial"/>
          <w:b/>
        </w:rPr>
        <w:t>. S</w:t>
      </w:r>
      <w:r w:rsidR="003065FA" w:rsidRPr="00D01C08">
        <w:rPr>
          <w:rFonts w:ascii="Arial" w:hAnsi="Arial" w:cs="Arial"/>
          <w:b/>
        </w:rPr>
        <w:t>e dibujan también cuadros sencillos para apoyarlos</w:t>
      </w:r>
      <w:r>
        <w:rPr>
          <w:rFonts w:ascii="Arial" w:hAnsi="Arial" w:cs="Arial"/>
          <w:b/>
        </w:rPr>
        <w:t>. C</w:t>
      </w:r>
      <w:r w:rsidR="003065FA" w:rsidRPr="00D01C08">
        <w:rPr>
          <w:rFonts w:ascii="Arial" w:hAnsi="Arial" w:cs="Arial"/>
          <w:b/>
        </w:rPr>
        <w:t>on</w:t>
      </w:r>
      <w:r w:rsidR="003065FA" w:rsidRPr="00D01C08">
        <w:rPr>
          <w:rFonts w:ascii="Arial" w:hAnsi="Arial" w:cs="Arial"/>
          <w:b/>
        </w:rPr>
        <w:t>o</w:t>
      </w:r>
      <w:r w:rsidR="003065FA" w:rsidRPr="00D01C08">
        <w:rPr>
          <w:rFonts w:ascii="Arial" w:hAnsi="Arial" w:cs="Arial"/>
          <w:b/>
        </w:rPr>
        <w:t>cen la Ermita</w:t>
      </w:r>
      <w:r>
        <w:rPr>
          <w:rFonts w:ascii="Arial" w:hAnsi="Arial" w:cs="Arial"/>
          <w:b/>
        </w:rPr>
        <w:t xml:space="preserve"> y</w:t>
      </w:r>
      <w:r w:rsidR="003065FA" w:rsidRPr="00D01C08">
        <w:rPr>
          <w:rFonts w:ascii="Arial" w:hAnsi="Arial" w:cs="Arial"/>
          <w:b/>
        </w:rPr>
        <w:t xml:space="preserve"> los resultados son muy prometedores</w:t>
      </w:r>
      <w:r>
        <w:rPr>
          <w:rFonts w:ascii="Arial" w:hAnsi="Arial" w:cs="Arial"/>
          <w:b/>
        </w:rPr>
        <w:t>. L</w:t>
      </w:r>
      <w:r w:rsidR="003065FA" w:rsidRPr="00D01C08">
        <w:rPr>
          <w:rFonts w:ascii="Arial" w:hAnsi="Arial" w:cs="Arial"/>
          <w:b/>
        </w:rPr>
        <w:t xml:space="preserve">lega a visitar después </w:t>
      </w:r>
      <w:r>
        <w:rPr>
          <w:rFonts w:ascii="Arial" w:hAnsi="Arial" w:cs="Arial"/>
          <w:b/>
        </w:rPr>
        <w:t xml:space="preserve">a los </w:t>
      </w:r>
      <w:r w:rsidR="003065FA" w:rsidRPr="00D01C08">
        <w:rPr>
          <w:rFonts w:ascii="Arial" w:hAnsi="Arial" w:cs="Arial"/>
          <w:b/>
        </w:rPr>
        <w:t>herm</w:t>
      </w:r>
      <w:r w:rsidR="003065FA" w:rsidRPr="00D01C08">
        <w:rPr>
          <w:rFonts w:ascii="Arial" w:hAnsi="Arial" w:cs="Arial"/>
          <w:b/>
        </w:rPr>
        <w:t>a</w:t>
      </w:r>
      <w:r w:rsidR="003065FA" w:rsidRPr="00D01C08">
        <w:rPr>
          <w:rFonts w:ascii="Arial" w:hAnsi="Arial" w:cs="Arial"/>
          <w:b/>
        </w:rPr>
        <w:t xml:space="preserve">nos </w:t>
      </w:r>
      <w:r>
        <w:rPr>
          <w:rFonts w:ascii="Arial" w:hAnsi="Arial" w:cs="Arial"/>
          <w:b/>
        </w:rPr>
        <w:t xml:space="preserve">que </w:t>
      </w:r>
      <w:r w:rsidR="003065FA" w:rsidRPr="00D01C08">
        <w:rPr>
          <w:rFonts w:ascii="Arial" w:hAnsi="Arial" w:cs="Arial"/>
          <w:b/>
        </w:rPr>
        <w:t xml:space="preserve">fundaron las Misiones en </w:t>
      </w:r>
      <w:hyperlink r:id="rId63" w:tooltip="1549" w:history="1">
        <w:r w:rsidR="003065FA" w:rsidRPr="00D01C08">
          <w:rPr>
            <w:rStyle w:val="Hipervnculo"/>
            <w:rFonts w:ascii="Arial" w:hAnsi="Arial" w:cs="Arial"/>
            <w:b/>
            <w:color w:val="auto"/>
            <w:u w:val="none"/>
          </w:rPr>
          <w:t>1549</w:t>
        </w:r>
      </w:hyperlink>
      <w:r w:rsidR="003065FA" w:rsidRPr="00D01C08">
        <w:rPr>
          <w:rFonts w:ascii="Arial" w:hAnsi="Arial" w:cs="Arial"/>
          <w:b/>
        </w:rPr>
        <w:t xml:space="preserve"> de </w:t>
      </w:r>
      <w:proofErr w:type="spellStart"/>
      <w:r w:rsidR="003065FA" w:rsidRPr="00D01C08">
        <w:rPr>
          <w:rFonts w:ascii="Arial" w:hAnsi="Arial" w:cs="Arial"/>
          <w:b/>
        </w:rPr>
        <w:t>Izamal</w:t>
      </w:r>
      <w:proofErr w:type="spellEnd"/>
      <w:r w:rsidR="003065FA" w:rsidRPr="00D01C08">
        <w:rPr>
          <w:rFonts w:ascii="Arial" w:hAnsi="Arial" w:cs="Arial"/>
          <w:b/>
        </w:rPr>
        <w:t xml:space="preserve">, </w:t>
      </w:r>
      <w:proofErr w:type="spellStart"/>
      <w:r w:rsidR="003065FA" w:rsidRPr="00D01C08">
        <w:rPr>
          <w:rFonts w:ascii="Arial" w:hAnsi="Arial" w:cs="Arial"/>
          <w:b/>
        </w:rPr>
        <w:t>Ytzimna</w:t>
      </w:r>
      <w:proofErr w:type="spellEnd"/>
      <w:r w:rsidR="003065FA" w:rsidRPr="00D01C08">
        <w:rPr>
          <w:rFonts w:ascii="Arial" w:hAnsi="Arial" w:cs="Arial"/>
          <w:b/>
        </w:rPr>
        <w:t xml:space="preserve">, Valladolid, </w:t>
      </w:r>
      <w:proofErr w:type="spellStart"/>
      <w:r w:rsidR="003065FA" w:rsidRPr="00D01C08">
        <w:rPr>
          <w:rFonts w:ascii="Arial" w:hAnsi="Arial" w:cs="Arial"/>
          <w:b/>
        </w:rPr>
        <w:t>Tizimín</w:t>
      </w:r>
      <w:proofErr w:type="spellEnd"/>
      <w:r w:rsidR="003065FA" w:rsidRPr="00D01C08">
        <w:rPr>
          <w:rFonts w:ascii="Arial" w:hAnsi="Arial" w:cs="Arial"/>
          <w:b/>
        </w:rPr>
        <w:t xml:space="preserve"> y </w:t>
      </w:r>
      <w:proofErr w:type="spellStart"/>
      <w:r w:rsidR="003065FA" w:rsidRPr="00D01C08">
        <w:rPr>
          <w:rFonts w:ascii="Arial" w:hAnsi="Arial" w:cs="Arial"/>
          <w:b/>
        </w:rPr>
        <w:t>Yotholin</w:t>
      </w:r>
      <w:proofErr w:type="spellEnd"/>
      <w:r w:rsidR="003065FA" w:rsidRPr="00D01C08">
        <w:rPr>
          <w:rFonts w:ascii="Arial" w:hAnsi="Arial" w:cs="Arial"/>
          <w:b/>
        </w:rPr>
        <w:t xml:space="preserve"> en </w:t>
      </w:r>
      <w:proofErr w:type="spellStart"/>
      <w:r w:rsidR="003065FA" w:rsidRPr="00D01C08">
        <w:rPr>
          <w:rFonts w:ascii="Arial" w:hAnsi="Arial" w:cs="Arial"/>
          <w:b/>
        </w:rPr>
        <w:t>Ticul</w:t>
      </w:r>
      <w:proofErr w:type="spellEnd"/>
      <w:r w:rsidR="003065FA" w:rsidRPr="00D01C08">
        <w:rPr>
          <w:rFonts w:ascii="Arial" w:hAnsi="Arial" w:cs="Arial"/>
          <w:b/>
        </w:rPr>
        <w:t>.</w:t>
      </w:r>
    </w:p>
    <w:p w:rsidR="00D16A18" w:rsidRDefault="00D16A18" w:rsidP="00D01C08">
      <w:pPr>
        <w:pStyle w:val="NormalWeb"/>
        <w:spacing w:before="0" w:beforeAutospacing="0" w:after="0" w:afterAutospacing="0"/>
        <w:jc w:val="both"/>
        <w:rPr>
          <w:rFonts w:ascii="Arial" w:hAnsi="Arial" w:cs="Arial"/>
          <w:b/>
        </w:rPr>
      </w:pPr>
    </w:p>
    <w:p w:rsidR="003065FA" w:rsidRPr="00D01C08" w:rsidRDefault="00D16A18" w:rsidP="00D01C08">
      <w:pPr>
        <w:pStyle w:val="NormalWeb"/>
        <w:spacing w:before="0" w:beforeAutospacing="0" w:after="0" w:afterAutospacing="0"/>
        <w:jc w:val="both"/>
        <w:rPr>
          <w:rFonts w:ascii="Arial" w:hAnsi="Arial" w:cs="Arial"/>
          <w:b/>
        </w:rPr>
      </w:pPr>
      <w:r>
        <w:rPr>
          <w:rFonts w:ascii="Arial" w:hAnsi="Arial" w:cs="Arial"/>
          <w:b/>
        </w:rPr>
        <w:t xml:space="preserve">   </w:t>
      </w:r>
      <w:r w:rsidR="003065FA" w:rsidRPr="00D01C08">
        <w:rPr>
          <w:rFonts w:ascii="Arial" w:hAnsi="Arial" w:cs="Arial"/>
          <w:b/>
        </w:rPr>
        <w:t xml:space="preserve"> La sede posterior fue en Maní</w:t>
      </w:r>
      <w:r w:rsidR="004D0B7C">
        <w:rPr>
          <w:rFonts w:ascii="Arial" w:hAnsi="Arial" w:cs="Arial"/>
          <w:b/>
        </w:rPr>
        <w:t>,</w:t>
      </w:r>
      <w:r w:rsidR="003065FA" w:rsidRPr="00D01C08">
        <w:rPr>
          <w:rFonts w:ascii="Arial" w:hAnsi="Arial" w:cs="Arial"/>
          <w:b/>
        </w:rPr>
        <w:t xml:space="preserve"> donde se hace un Colegio de formación con gran calidad de músicos para cubrir la zona</w:t>
      </w:r>
      <w:r w:rsidR="004D0B7C">
        <w:rPr>
          <w:rFonts w:ascii="Arial" w:hAnsi="Arial" w:cs="Arial"/>
          <w:b/>
        </w:rPr>
        <w:t>,</w:t>
      </w:r>
      <w:r w:rsidR="003065FA" w:rsidRPr="00D01C08">
        <w:rPr>
          <w:rFonts w:ascii="Arial" w:hAnsi="Arial" w:cs="Arial"/>
          <w:b/>
        </w:rPr>
        <w:t xml:space="preserve"> desde </w:t>
      </w:r>
      <w:hyperlink r:id="rId64" w:tooltip="Campeche" w:history="1">
        <w:r w:rsidR="003065FA" w:rsidRPr="00D01C08">
          <w:rPr>
            <w:rStyle w:val="Hipervnculo"/>
            <w:rFonts w:ascii="Arial" w:hAnsi="Arial" w:cs="Arial"/>
            <w:b/>
            <w:color w:val="auto"/>
            <w:u w:val="none"/>
          </w:rPr>
          <w:t>Campeche</w:t>
        </w:r>
      </w:hyperlink>
      <w:r w:rsidR="003065FA" w:rsidRPr="00D01C08">
        <w:rPr>
          <w:rFonts w:ascii="Arial" w:hAnsi="Arial" w:cs="Arial"/>
          <w:b/>
        </w:rPr>
        <w:t xml:space="preserve"> hasta antes de </w:t>
      </w:r>
      <w:hyperlink r:id="rId65" w:tooltip="Chiapas" w:history="1">
        <w:r w:rsidR="003065FA" w:rsidRPr="00D01C08">
          <w:rPr>
            <w:rStyle w:val="Hipervnculo"/>
            <w:rFonts w:ascii="Arial" w:hAnsi="Arial" w:cs="Arial"/>
            <w:b/>
            <w:color w:val="auto"/>
            <w:u w:val="none"/>
          </w:rPr>
          <w:t>Chiapas</w:t>
        </w:r>
      </w:hyperlink>
      <w:r w:rsidR="004D0B7C">
        <w:t>.</w:t>
      </w:r>
      <w:r w:rsidR="003065FA" w:rsidRPr="00D01C08">
        <w:rPr>
          <w:rFonts w:ascii="Arial" w:hAnsi="Arial" w:cs="Arial"/>
          <w:b/>
        </w:rPr>
        <w:t xml:space="preserve"> El sistema</w:t>
      </w:r>
      <w:r w:rsidR="004D0B7C">
        <w:rPr>
          <w:rFonts w:ascii="Arial" w:hAnsi="Arial" w:cs="Arial"/>
          <w:b/>
        </w:rPr>
        <w:t xml:space="preserve"> de</w:t>
      </w:r>
      <w:r w:rsidR="003065FA" w:rsidRPr="00D01C08">
        <w:rPr>
          <w:rFonts w:ascii="Arial" w:hAnsi="Arial" w:cs="Arial"/>
          <w:b/>
        </w:rPr>
        <w:t xml:space="preserve"> predicación y enseñanza intuitiva da buenos resultados. En </w:t>
      </w:r>
      <w:hyperlink r:id="rId66" w:tooltip="1541" w:history="1">
        <w:r w:rsidR="003065FA" w:rsidRPr="00D01C08">
          <w:rPr>
            <w:rStyle w:val="Hipervnculo"/>
            <w:rFonts w:ascii="Arial" w:hAnsi="Arial" w:cs="Arial"/>
            <w:b/>
            <w:color w:val="auto"/>
            <w:u w:val="none"/>
          </w:rPr>
          <w:t>1541</w:t>
        </w:r>
      </w:hyperlink>
      <w:r w:rsidR="003065FA" w:rsidRPr="00D01C08">
        <w:rPr>
          <w:rFonts w:ascii="Arial" w:hAnsi="Arial" w:cs="Arial"/>
          <w:b/>
        </w:rPr>
        <w:t xml:space="preserve"> va al Capítulo de Mantua en </w:t>
      </w:r>
      <w:hyperlink r:id="rId67" w:tooltip="Italia" w:history="1">
        <w:r w:rsidR="003065FA" w:rsidRPr="00D01C08">
          <w:rPr>
            <w:rStyle w:val="Hipervnculo"/>
            <w:rFonts w:ascii="Arial" w:hAnsi="Arial" w:cs="Arial"/>
            <w:b/>
            <w:color w:val="auto"/>
            <w:u w:val="none"/>
          </w:rPr>
          <w:t>Italia</w:t>
        </w:r>
      </w:hyperlink>
      <w:r w:rsidR="004D0B7C">
        <w:t xml:space="preserve">. </w:t>
      </w:r>
      <w:r w:rsidR="004D0B7C">
        <w:rPr>
          <w:rFonts w:ascii="Arial" w:hAnsi="Arial" w:cs="Arial"/>
          <w:b/>
        </w:rPr>
        <w:t>Ll</w:t>
      </w:r>
      <w:r w:rsidR="003065FA" w:rsidRPr="00D01C08">
        <w:rPr>
          <w:rFonts w:ascii="Arial" w:hAnsi="Arial" w:cs="Arial"/>
          <w:b/>
        </w:rPr>
        <w:t>eva Cartas de su amigo Fray Bartolomé de las Casas</w:t>
      </w:r>
      <w:r w:rsidR="004D0B7C">
        <w:rPr>
          <w:rFonts w:ascii="Arial" w:hAnsi="Arial" w:cs="Arial"/>
          <w:b/>
        </w:rPr>
        <w:t xml:space="preserve"> </w:t>
      </w:r>
      <w:r w:rsidR="003065FA" w:rsidRPr="00D01C08">
        <w:rPr>
          <w:rFonts w:ascii="Arial" w:hAnsi="Arial" w:cs="Arial"/>
          <w:b/>
        </w:rPr>
        <w:t>(Dominico)</w:t>
      </w:r>
      <w:r w:rsidR="004D0B7C">
        <w:rPr>
          <w:rFonts w:ascii="Arial" w:hAnsi="Arial" w:cs="Arial"/>
          <w:b/>
        </w:rPr>
        <w:t>,</w:t>
      </w:r>
      <w:r w:rsidR="003065FA" w:rsidRPr="00D01C08">
        <w:rPr>
          <w:rFonts w:ascii="Arial" w:hAnsi="Arial" w:cs="Arial"/>
          <w:b/>
        </w:rPr>
        <w:t xml:space="preserve"> ya conocido en Italia. Aprovecha para traer refuerzos de Francia, España, e Italia a la </w:t>
      </w:r>
      <w:hyperlink r:id="rId68" w:tooltip="Nueva España" w:history="1">
        <w:r w:rsidR="003065FA" w:rsidRPr="00D01C08">
          <w:rPr>
            <w:rStyle w:val="Hipervnculo"/>
            <w:rFonts w:ascii="Arial" w:hAnsi="Arial" w:cs="Arial"/>
            <w:b/>
            <w:color w:val="auto"/>
            <w:u w:val="none"/>
          </w:rPr>
          <w:t>Nueva España</w:t>
        </w:r>
      </w:hyperlink>
      <w:r w:rsidR="004D0B7C" w:rsidRPr="004D0B7C">
        <w:rPr>
          <w:rFonts w:ascii="Arial" w:hAnsi="Arial" w:cs="Arial"/>
          <w:b/>
        </w:rPr>
        <w:t>. So</w:t>
      </w:r>
      <w:r w:rsidR="003065FA" w:rsidRPr="004D0B7C">
        <w:rPr>
          <w:rFonts w:ascii="Arial" w:hAnsi="Arial" w:cs="Arial"/>
          <w:b/>
        </w:rPr>
        <w:t>n</w:t>
      </w:r>
      <w:r w:rsidR="003065FA" w:rsidRPr="00D01C08">
        <w:rPr>
          <w:rFonts w:ascii="Arial" w:hAnsi="Arial" w:cs="Arial"/>
          <w:b/>
        </w:rPr>
        <w:t xml:space="preserve"> 150 misioneros</w:t>
      </w:r>
      <w:r w:rsidR="004D0B7C">
        <w:rPr>
          <w:rFonts w:ascii="Arial" w:hAnsi="Arial" w:cs="Arial"/>
          <w:b/>
        </w:rPr>
        <w:t xml:space="preserve">. </w:t>
      </w:r>
      <w:proofErr w:type="spellStart"/>
      <w:r w:rsidR="004D0B7C">
        <w:rPr>
          <w:rFonts w:ascii="Arial" w:hAnsi="Arial" w:cs="Arial"/>
          <w:b/>
        </w:rPr>
        <w:t>Tamvién</w:t>
      </w:r>
      <w:proofErr w:type="spellEnd"/>
      <w:r w:rsidR="004D0B7C">
        <w:rPr>
          <w:rFonts w:ascii="Arial" w:hAnsi="Arial" w:cs="Arial"/>
          <w:b/>
        </w:rPr>
        <w:t xml:space="preserve"> va</w:t>
      </w:r>
      <w:r w:rsidR="003065FA" w:rsidRPr="00D01C08">
        <w:rPr>
          <w:rFonts w:ascii="Arial" w:hAnsi="Arial" w:cs="Arial"/>
          <w:b/>
        </w:rPr>
        <w:t xml:space="preserve"> al Virreinato del Perú, </w:t>
      </w:r>
      <w:r w:rsidR="004D0B7C">
        <w:rPr>
          <w:rFonts w:ascii="Arial" w:hAnsi="Arial" w:cs="Arial"/>
          <w:b/>
        </w:rPr>
        <w:t>aunque ya par</w:t>
      </w:r>
      <w:r w:rsidR="003065FA" w:rsidRPr="00D01C08">
        <w:rPr>
          <w:rFonts w:ascii="Arial" w:hAnsi="Arial" w:cs="Arial"/>
          <w:b/>
        </w:rPr>
        <w:t>a ese momento era un hombre de 70 años</w:t>
      </w:r>
      <w:r w:rsidR="004D0B7C">
        <w:rPr>
          <w:rFonts w:ascii="Arial" w:hAnsi="Arial" w:cs="Arial"/>
          <w:b/>
        </w:rPr>
        <w:t>.</w:t>
      </w:r>
      <w:r w:rsidR="003065FA" w:rsidRPr="00D01C08">
        <w:rPr>
          <w:rFonts w:ascii="Arial" w:hAnsi="Arial" w:cs="Arial"/>
          <w:b/>
        </w:rPr>
        <w:t xml:space="preserve"> Los Españoles siguen usando sus relaciones para obstaculizar la l</w:t>
      </w:r>
      <w:r w:rsidR="003065FA" w:rsidRPr="00D01C08">
        <w:rPr>
          <w:rFonts w:ascii="Arial" w:hAnsi="Arial" w:cs="Arial"/>
          <w:b/>
        </w:rPr>
        <w:t>a</w:t>
      </w:r>
      <w:r w:rsidR="003065FA" w:rsidRPr="00D01C08">
        <w:rPr>
          <w:rFonts w:ascii="Arial" w:hAnsi="Arial" w:cs="Arial"/>
          <w:b/>
        </w:rPr>
        <w:t>bor de los Misionero</w:t>
      </w:r>
      <w:r w:rsidR="00DB419A">
        <w:rPr>
          <w:rFonts w:ascii="Arial" w:hAnsi="Arial" w:cs="Arial"/>
          <w:b/>
        </w:rPr>
        <w:t>. P</w:t>
      </w:r>
      <w:r w:rsidR="003065FA" w:rsidRPr="00D01C08">
        <w:rPr>
          <w:rFonts w:ascii="Arial" w:hAnsi="Arial" w:cs="Arial"/>
          <w:b/>
        </w:rPr>
        <w:t>odemos ver a un Pero Gallo</w:t>
      </w:r>
      <w:r w:rsidR="00DB419A">
        <w:rPr>
          <w:rFonts w:ascii="Arial" w:hAnsi="Arial" w:cs="Arial"/>
          <w:b/>
        </w:rPr>
        <w:t>,</w:t>
      </w:r>
      <w:r w:rsidR="003065FA" w:rsidRPr="00D01C08">
        <w:rPr>
          <w:rFonts w:ascii="Arial" w:hAnsi="Arial" w:cs="Arial"/>
          <w:b/>
        </w:rPr>
        <w:t xml:space="preserve"> que aprovecha sus relaciones con </w:t>
      </w:r>
      <w:hyperlink r:id="rId69" w:tooltip="Felipe II" w:history="1">
        <w:r w:rsidR="003065FA" w:rsidRPr="00D01C08">
          <w:rPr>
            <w:rStyle w:val="Hipervnculo"/>
            <w:rFonts w:ascii="Arial" w:hAnsi="Arial" w:cs="Arial"/>
            <w:b/>
            <w:color w:val="auto"/>
            <w:u w:val="none"/>
          </w:rPr>
          <w:t>F</w:t>
        </w:r>
        <w:r w:rsidR="003065FA" w:rsidRPr="00D01C08">
          <w:rPr>
            <w:rStyle w:val="Hipervnculo"/>
            <w:rFonts w:ascii="Arial" w:hAnsi="Arial" w:cs="Arial"/>
            <w:b/>
            <w:color w:val="auto"/>
            <w:u w:val="none"/>
          </w:rPr>
          <w:t>e</w:t>
        </w:r>
        <w:r w:rsidR="003065FA" w:rsidRPr="00D01C08">
          <w:rPr>
            <w:rStyle w:val="Hipervnculo"/>
            <w:rFonts w:ascii="Arial" w:hAnsi="Arial" w:cs="Arial"/>
            <w:b/>
            <w:color w:val="auto"/>
            <w:u w:val="none"/>
          </w:rPr>
          <w:t>lipe II</w:t>
        </w:r>
      </w:hyperlink>
      <w:r w:rsidR="003065FA" w:rsidRPr="00D01C08">
        <w:rPr>
          <w:rFonts w:ascii="Arial" w:hAnsi="Arial" w:cs="Arial"/>
          <w:b/>
        </w:rPr>
        <w:t xml:space="preserve"> para acusar a los religiosos de ser ventajosos contra los mismos Españoles. </w:t>
      </w:r>
    </w:p>
    <w:p w:rsidR="003065FA" w:rsidRPr="00D01C08" w:rsidRDefault="003065FA" w:rsidP="00D01C08">
      <w:pPr>
        <w:pStyle w:val="NormalWeb"/>
        <w:spacing w:before="0" w:beforeAutospacing="0" w:after="0" w:afterAutospacing="0"/>
        <w:jc w:val="both"/>
        <w:rPr>
          <w:rFonts w:ascii="Arial" w:hAnsi="Arial" w:cs="Arial"/>
          <w:b/>
        </w:rPr>
      </w:pPr>
    </w:p>
    <w:p w:rsidR="003065FA" w:rsidRPr="00D16A18" w:rsidRDefault="003065FA" w:rsidP="00D01C08">
      <w:pPr>
        <w:pStyle w:val="Ttulo2"/>
        <w:spacing w:before="0" w:beforeAutospacing="0" w:after="0" w:afterAutospacing="0"/>
        <w:jc w:val="both"/>
        <w:rPr>
          <w:rStyle w:val="mw-headline"/>
          <w:rFonts w:ascii="Arial" w:hAnsi="Arial" w:cs="Arial"/>
          <w:color w:val="FF0000"/>
          <w:sz w:val="28"/>
          <w:szCs w:val="28"/>
        </w:rPr>
      </w:pPr>
      <w:r w:rsidRPr="00D16A18">
        <w:rPr>
          <w:rStyle w:val="mw-headline"/>
          <w:rFonts w:ascii="Arial" w:hAnsi="Arial" w:cs="Arial"/>
          <w:color w:val="FF0000"/>
          <w:sz w:val="28"/>
          <w:szCs w:val="28"/>
        </w:rPr>
        <w:t>Escuelas</w:t>
      </w:r>
    </w:p>
    <w:p w:rsidR="00D16A18" w:rsidRPr="00D01C08" w:rsidRDefault="00D16A18" w:rsidP="00D01C08">
      <w:pPr>
        <w:pStyle w:val="Ttulo2"/>
        <w:spacing w:before="0" w:beforeAutospacing="0" w:after="0" w:afterAutospacing="0"/>
        <w:jc w:val="both"/>
        <w:rPr>
          <w:rFonts w:ascii="Arial" w:hAnsi="Arial" w:cs="Arial"/>
        </w:rPr>
      </w:pPr>
    </w:p>
    <w:p w:rsidR="00D16A18" w:rsidRDefault="00D16A18" w:rsidP="00D01C08">
      <w:pPr>
        <w:pStyle w:val="NormalWeb"/>
        <w:spacing w:before="0" w:beforeAutospacing="0" w:after="0" w:afterAutospacing="0"/>
        <w:jc w:val="both"/>
        <w:rPr>
          <w:rFonts w:ascii="Arial" w:hAnsi="Arial" w:cs="Arial"/>
          <w:b/>
        </w:rPr>
      </w:pPr>
      <w:r>
        <w:rPr>
          <w:rFonts w:ascii="Arial" w:hAnsi="Arial" w:cs="Arial"/>
          <w:b/>
        </w:rPr>
        <w:t xml:space="preserve">   </w:t>
      </w:r>
      <w:r w:rsidR="003065FA" w:rsidRPr="00D01C08">
        <w:rPr>
          <w:rFonts w:ascii="Arial" w:hAnsi="Arial" w:cs="Arial"/>
          <w:b/>
        </w:rPr>
        <w:t>Sus últimos dos años de vida los dedica a distribuir y hacer planes para los aproxim</w:t>
      </w:r>
      <w:r w:rsidR="003065FA" w:rsidRPr="00D01C08">
        <w:rPr>
          <w:rFonts w:ascii="Arial" w:hAnsi="Arial" w:cs="Arial"/>
          <w:b/>
        </w:rPr>
        <w:t>a</w:t>
      </w:r>
      <w:r w:rsidR="003065FA" w:rsidRPr="00D01C08">
        <w:rPr>
          <w:rFonts w:ascii="Arial" w:hAnsi="Arial" w:cs="Arial"/>
          <w:b/>
        </w:rPr>
        <w:t xml:space="preserve">damente 200 religiosos que llegaron a prepararse para volverse </w:t>
      </w:r>
      <w:hyperlink r:id="rId70" w:tooltip="Misioneros" w:history="1">
        <w:r w:rsidR="003065FA" w:rsidRPr="00D01C08">
          <w:rPr>
            <w:rStyle w:val="Hipervnculo"/>
            <w:rFonts w:ascii="Arial" w:hAnsi="Arial" w:cs="Arial"/>
            <w:b/>
            <w:color w:val="auto"/>
            <w:u w:val="none"/>
          </w:rPr>
          <w:t>Misioneros</w:t>
        </w:r>
      </w:hyperlink>
      <w:r w:rsidR="003065FA" w:rsidRPr="00D01C08">
        <w:rPr>
          <w:rFonts w:ascii="Arial" w:hAnsi="Arial" w:cs="Arial"/>
          <w:b/>
        </w:rPr>
        <w:t xml:space="preserve"> en el nuevo Mundo. Para lograr este propósito los Religiosos no dudaron en ponerse a la altura de los niños, jugando con ellos y escuchando con atención el nombre que daban a los objetos y anotándolo cuidadosamente, como afirma </w:t>
      </w:r>
      <w:proofErr w:type="spellStart"/>
      <w:r w:rsidR="003065FA" w:rsidRPr="00D01C08">
        <w:rPr>
          <w:rFonts w:ascii="Arial" w:hAnsi="Arial" w:cs="Arial"/>
          <w:b/>
        </w:rPr>
        <w:t>Mendieta</w:t>
      </w:r>
      <w:proofErr w:type="spellEnd"/>
      <w:r w:rsidR="003065FA" w:rsidRPr="00D01C08">
        <w:rPr>
          <w:rFonts w:ascii="Arial" w:hAnsi="Arial" w:cs="Arial"/>
          <w:b/>
        </w:rPr>
        <w:t xml:space="preserve"> en su Historia. </w:t>
      </w:r>
    </w:p>
    <w:p w:rsidR="00D16A18" w:rsidRDefault="00D16A18" w:rsidP="00D01C08">
      <w:pPr>
        <w:pStyle w:val="NormalWeb"/>
        <w:spacing w:before="0" w:beforeAutospacing="0" w:after="0" w:afterAutospacing="0"/>
        <w:jc w:val="both"/>
        <w:rPr>
          <w:rFonts w:ascii="Arial" w:hAnsi="Arial" w:cs="Arial"/>
          <w:b/>
        </w:rPr>
      </w:pPr>
    </w:p>
    <w:p w:rsidR="00D16A18" w:rsidRDefault="00D16A18" w:rsidP="00D01C08">
      <w:pPr>
        <w:pStyle w:val="NormalWeb"/>
        <w:spacing w:before="0" w:beforeAutospacing="0" w:after="0" w:afterAutospacing="0"/>
        <w:jc w:val="both"/>
        <w:rPr>
          <w:rFonts w:ascii="Arial" w:hAnsi="Arial" w:cs="Arial"/>
          <w:b/>
        </w:rPr>
      </w:pPr>
      <w:r>
        <w:rPr>
          <w:rFonts w:ascii="Arial" w:hAnsi="Arial" w:cs="Arial"/>
          <w:b/>
        </w:rPr>
        <w:t xml:space="preserve">  </w:t>
      </w:r>
      <w:r w:rsidR="003065FA" w:rsidRPr="00D01C08">
        <w:rPr>
          <w:rFonts w:ascii="Arial" w:hAnsi="Arial" w:cs="Arial"/>
          <w:b/>
        </w:rPr>
        <w:t>Una vez que aprendieron la lengua,</w:t>
      </w:r>
      <w:r w:rsidR="00DB419A">
        <w:rPr>
          <w:rFonts w:ascii="Arial" w:hAnsi="Arial" w:cs="Arial"/>
          <w:b/>
        </w:rPr>
        <w:t xml:space="preserve"> su labor fue más eficaz.</w:t>
      </w:r>
      <w:r w:rsidR="003065FA" w:rsidRPr="00D01C08">
        <w:rPr>
          <w:rFonts w:ascii="Arial" w:hAnsi="Arial" w:cs="Arial"/>
          <w:b/>
        </w:rPr>
        <w:t xml:space="preserve"> Vale la pena mencionar la e</w:t>
      </w:r>
      <w:r w:rsidR="003065FA" w:rsidRPr="00D01C08">
        <w:rPr>
          <w:rFonts w:ascii="Arial" w:hAnsi="Arial" w:cs="Arial"/>
          <w:b/>
        </w:rPr>
        <w:t>s</w:t>
      </w:r>
      <w:r w:rsidR="003065FA" w:rsidRPr="00D01C08">
        <w:rPr>
          <w:rFonts w:ascii="Arial" w:hAnsi="Arial" w:cs="Arial"/>
          <w:b/>
        </w:rPr>
        <w:t>cuela de Oaxtepec de los Dominicos</w:t>
      </w:r>
      <w:r w:rsidR="00DB419A">
        <w:rPr>
          <w:rFonts w:ascii="Arial" w:hAnsi="Arial" w:cs="Arial"/>
          <w:b/>
        </w:rPr>
        <w:t>,</w:t>
      </w:r>
      <w:r w:rsidR="003065FA" w:rsidRPr="00D01C08">
        <w:rPr>
          <w:rFonts w:ascii="Arial" w:hAnsi="Arial" w:cs="Arial"/>
          <w:b/>
        </w:rPr>
        <w:t xml:space="preserve"> donde aprendieron hablar muchos Religiosos un e</w:t>
      </w:r>
      <w:r w:rsidR="003065FA" w:rsidRPr="00D01C08">
        <w:rPr>
          <w:rFonts w:ascii="Arial" w:hAnsi="Arial" w:cs="Arial"/>
          <w:b/>
        </w:rPr>
        <w:t>x</w:t>
      </w:r>
      <w:r w:rsidR="003065FA" w:rsidRPr="00D01C08">
        <w:rPr>
          <w:rFonts w:ascii="Arial" w:hAnsi="Arial" w:cs="Arial"/>
          <w:b/>
        </w:rPr>
        <w:t xml:space="preserve">celente </w:t>
      </w:r>
      <w:hyperlink r:id="rId71" w:tooltip="Nahualt (aún no redactado)" w:history="1">
        <w:proofErr w:type="spellStart"/>
        <w:r w:rsidR="003065FA" w:rsidRPr="00D01C08">
          <w:rPr>
            <w:rStyle w:val="Hipervnculo"/>
            <w:rFonts w:ascii="Arial" w:hAnsi="Arial" w:cs="Arial"/>
            <w:b/>
            <w:color w:val="auto"/>
            <w:u w:val="none"/>
          </w:rPr>
          <w:t>Nahualt</w:t>
        </w:r>
        <w:proofErr w:type="spellEnd"/>
      </w:hyperlink>
      <w:r w:rsidR="003065FA" w:rsidRPr="00D01C08">
        <w:rPr>
          <w:rFonts w:ascii="Arial" w:hAnsi="Arial" w:cs="Arial"/>
          <w:b/>
        </w:rPr>
        <w:t xml:space="preserve"> por ser anterior una escuela para </w:t>
      </w:r>
      <w:hyperlink r:id="rId72" w:tooltip="Sacerdotes" w:history="1">
        <w:r w:rsidR="003065FA" w:rsidRPr="00D01C08">
          <w:rPr>
            <w:rStyle w:val="Hipervnculo"/>
            <w:rFonts w:ascii="Arial" w:hAnsi="Arial" w:cs="Arial"/>
            <w:b/>
            <w:color w:val="auto"/>
            <w:u w:val="none"/>
          </w:rPr>
          <w:t>Sacerdotes</w:t>
        </w:r>
      </w:hyperlink>
      <w:r w:rsidR="003065FA" w:rsidRPr="00D01C08">
        <w:rPr>
          <w:rFonts w:ascii="Arial" w:hAnsi="Arial" w:cs="Arial"/>
          <w:b/>
        </w:rPr>
        <w:t xml:space="preserve"> y Maestros </w:t>
      </w:r>
      <w:hyperlink r:id="rId73" w:tooltip="Mexicas" w:history="1">
        <w:r w:rsidR="003065FA" w:rsidRPr="00D01C08">
          <w:rPr>
            <w:rStyle w:val="Hipervnculo"/>
            <w:rFonts w:ascii="Arial" w:hAnsi="Arial" w:cs="Arial"/>
            <w:b/>
            <w:color w:val="auto"/>
            <w:u w:val="none"/>
          </w:rPr>
          <w:t>Mexicas</w:t>
        </w:r>
      </w:hyperlink>
      <w:r w:rsidR="003065FA" w:rsidRPr="00D01C08">
        <w:rPr>
          <w:rFonts w:ascii="Arial" w:hAnsi="Arial" w:cs="Arial"/>
          <w:b/>
        </w:rPr>
        <w:t xml:space="preserve">, </w:t>
      </w:r>
      <w:hyperlink r:id="rId74" w:tooltip="Aztecas" w:history="1">
        <w:r w:rsidR="003065FA" w:rsidRPr="00D01C08">
          <w:rPr>
            <w:rStyle w:val="Hipervnculo"/>
            <w:rFonts w:ascii="Arial" w:hAnsi="Arial" w:cs="Arial"/>
            <w:b/>
            <w:color w:val="auto"/>
            <w:u w:val="none"/>
          </w:rPr>
          <w:t>Aztecas</w:t>
        </w:r>
      </w:hyperlink>
      <w:r w:rsidR="00DB419A">
        <w:t xml:space="preserve"> </w:t>
      </w:r>
      <w:r w:rsidR="00DB419A" w:rsidRPr="00DB419A">
        <w:rPr>
          <w:rFonts w:ascii="Arial" w:hAnsi="Arial" w:cs="Arial"/>
          <w:b/>
        </w:rPr>
        <w:t>y</w:t>
      </w:r>
      <w:r w:rsidR="003065FA" w:rsidRPr="00DB419A">
        <w:rPr>
          <w:rFonts w:ascii="Arial" w:hAnsi="Arial" w:cs="Arial"/>
          <w:b/>
        </w:rPr>
        <w:t xml:space="preserve"> </w:t>
      </w:r>
      <w:hyperlink r:id="rId75" w:tooltip="Olmecas" w:history="1">
        <w:r w:rsidR="003065FA" w:rsidRPr="00D01C08">
          <w:rPr>
            <w:rStyle w:val="Hipervnculo"/>
            <w:rFonts w:ascii="Arial" w:hAnsi="Arial" w:cs="Arial"/>
            <w:b/>
            <w:color w:val="auto"/>
            <w:u w:val="none"/>
          </w:rPr>
          <w:t>Olmecas</w:t>
        </w:r>
      </w:hyperlink>
      <w:r w:rsidR="003065FA" w:rsidRPr="00D01C08">
        <w:rPr>
          <w:rFonts w:ascii="Arial" w:hAnsi="Arial" w:cs="Arial"/>
          <w:b/>
        </w:rPr>
        <w:t xml:space="preserve">. Los </w:t>
      </w:r>
      <w:hyperlink r:id="rId76" w:tooltip="Franciscanos" w:history="1">
        <w:r w:rsidR="003065FA" w:rsidRPr="00D01C08">
          <w:rPr>
            <w:rStyle w:val="Hipervnculo"/>
            <w:rFonts w:ascii="Arial" w:hAnsi="Arial" w:cs="Arial"/>
            <w:b/>
            <w:color w:val="auto"/>
            <w:u w:val="none"/>
          </w:rPr>
          <w:t>franciscanos</w:t>
        </w:r>
      </w:hyperlink>
      <w:r w:rsidR="003065FA" w:rsidRPr="00D01C08">
        <w:rPr>
          <w:rFonts w:ascii="Arial" w:hAnsi="Arial" w:cs="Arial"/>
          <w:b/>
        </w:rPr>
        <w:t xml:space="preserve"> no dudaron en abrir escuelas donde, además de enseñar la “</w:t>
      </w:r>
      <w:hyperlink r:id="rId77" w:tooltip="Teología cristiana" w:history="1">
        <w:r w:rsidR="003065FA" w:rsidRPr="00D01C08">
          <w:rPr>
            <w:rStyle w:val="Hipervnculo"/>
            <w:rFonts w:ascii="Arial" w:hAnsi="Arial" w:cs="Arial"/>
            <w:b/>
            <w:color w:val="auto"/>
            <w:u w:val="none"/>
          </w:rPr>
          <w:t>doctrina cristiana</w:t>
        </w:r>
      </w:hyperlink>
      <w:r w:rsidR="003065FA" w:rsidRPr="00D01C08">
        <w:rPr>
          <w:rFonts w:ascii="Arial" w:hAnsi="Arial" w:cs="Arial"/>
          <w:b/>
        </w:rPr>
        <w:t xml:space="preserve">”, se enseñaba también </w:t>
      </w:r>
      <w:hyperlink r:id="rId78" w:tooltip="Gramática" w:history="1">
        <w:r w:rsidR="003065FA" w:rsidRPr="00D01C08">
          <w:rPr>
            <w:rStyle w:val="Hipervnculo"/>
            <w:rFonts w:ascii="Arial" w:hAnsi="Arial" w:cs="Arial"/>
            <w:b/>
            <w:color w:val="auto"/>
            <w:u w:val="none"/>
          </w:rPr>
          <w:t>Gramática</w:t>
        </w:r>
      </w:hyperlink>
      <w:r w:rsidR="003065FA" w:rsidRPr="00D01C08">
        <w:rPr>
          <w:rFonts w:ascii="Arial" w:hAnsi="Arial" w:cs="Arial"/>
          <w:b/>
        </w:rPr>
        <w:t>. La primera de la que tenemos not</w:t>
      </w:r>
      <w:r w:rsidR="003065FA" w:rsidRPr="00D01C08">
        <w:rPr>
          <w:rFonts w:ascii="Arial" w:hAnsi="Arial" w:cs="Arial"/>
          <w:b/>
        </w:rPr>
        <w:t>i</w:t>
      </w:r>
      <w:r w:rsidR="003065FA" w:rsidRPr="00D01C08">
        <w:rPr>
          <w:rFonts w:ascii="Arial" w:hAnsi="Arial" w:cs="Arial"/>
          <w:b/>
        </w:rPr>
        <w:t xml:space="preserve">cia, anterior a la llegada de los “Doce”, es la escuela de </w:t>
      </w:r>
      <w:hyperlink r:id="rId79" w:tooltip="Texcoco" w:history="1">
        <w:r w:rsidR="003065FA" w:rsidRPr="00D01C08">
          <w:rPr>
            <w:rStyle w:val="Hipervnculo"/>
            <w:rFonts w:ascii="Arial" w:hAnsi="Arial" w:cs="Arial"/>
            <w:b/>
            <w:color w:val="auto"/>
            <w:u w:val="none"/>
          </w:rPr>
          <w:t>Texcoco</w:t>
        </w:r>
      </w:hyperlink>
      <w:r w:rsidR="003065FA" w:rsidRPr="00D01C08">
        <w:rPr>
          <w:rFonts w:ascii="Arial" w:hAnsi="Arial" w:cs="Arial"/>
          <w:b/>
        </w:rPr>
        <w:t xml:space="preserve">, bajo la dirección de Fr. Pedro de Gante, quien años después, en </w:t>
      </w:r>
      <w:hyperlink r:id="rId80" w:tooltip="1528" w:history="1">
        <w:r w:rsidR="003065FA" w:rsidRPr="00D01C08">
          <w:rPr>
            <w:rStyle w:val="Hipervnculo"/>
            <w:rFonts w:ascii="Arial" w:hAnsi="Arial" w:cs="Arial"/>
            <w:b/>
            <w:color w:val="auto"/>
            <w:u w:val="none"/>
          </w:rPr>
          <w:t>1528</w:t>
        </w:r>
      </w:hyperlink>
      <w:r w:rsidR="003065FA" w:rsidRPr="00D01C08">
        <w:rPr>
          <w:rFonts w:ascii="Arial" w:hAnsi="Arial" w:cs="Arial"/>
          <w:b/>
        </w:rPr>
        <w:t xml:space="preserve">, abriría también la “Escuela de San José de los Naturales”, en la </w:t>
      </w:r>
      <w:hyperlink r:id="rId81" w:tooltip="Ciudad de México" w:history="1">
        <w:r w:rsidR="003065FA" w:rsidRPr="00D01C08">
          <w:rPr>
            <w:rStyle w:val="Hipervnculo"/>
            <w:rFonts w:ascii="Arial" w:hAnsi="Arial" w:cs="Arial"/>
            <w:b/>
            <w:color w:val="auto"/>
            <w:u w:val="none"/>
          </w:rPr>
          <w:t>ciudad de México</w:t>
        </w:r>
      </w:hyperlink>
      <w:r w:rsidR="003065FA" w:rsidRPr="00D01C08">
        <w:rPr>
          <w:rFonts w:ascii="Arial" w:hAnsi="Arial" w:cs="Arial"/>
          <w:b/>
        </w:rPr>
        <w:t xml:space="preserve">. </w:t>
      </w:r>
    </w:p>
    <w:p w:rsidR="00D16A18" w:rsidRDefault="00D16A18" w:rsidP="00D01C08">
      <w:pPr>
        <w:pStyle w:val="NormalWeb"/>
        <w:spacing w:before="0" w:beforeAutospacing="0" w:after="0" w:afterAutospacing="0"/>
        <w:jc w:val="both"/>
        <w:rPr>
          <w:rFonts w:ascii="Arial" w:hAnsi="Arial" w:cs="Arial"/>
          <w:b/>
        </w:rPr>
      </w:pPr>
    </w:p>
    <w:p w:rsidR="00D16A18" w:rsidRDefault="00D16A18" w:rsidP="00D01C08">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003065FA" w:rsidRPr="00D01C08">
        <w:rPr>
          <w:rFonts w:ascii="Arial" w:hAnsi="Arial" w:cs="Arial"/>
          <w:b/>
        </w:rPr>
        <w:t>Esta última fue sin duda la más famosa de las escuelas franciscanas, aunque no ciert</w:t>
      </w:r>
      <w:r w:rsidR="003065FA" w:rsidRPr="00D01C08">
        <w:rPr>
          <w:rFonts w:ascii="Arial" w:hAnsi="Arial" w:cs="Arial"/>
          <w:b/>
        </w:rPr>
        <w:t>a</w:t>
      </w:r>
      <w:r w:rsidR="003065FA" w:rsidRPr="00D01C08">
        <w:rPr>
          <w:rFonts w:ascii="Arial" w:hAnsi="Arial" w:cs="Arial"/>
          <w:b/>
        </w:rPr>
        <w:t xml:space="preserve">mente la única: la institución existió generalmente en todos los conventos franciscanos. Otras escuelas importantes “regentadas” por franciscanos fueron: la de </w:t>
      </w:r>
      <w:proofErr w:type="spellStart"/>
      <w:r w:rsidR="003065FA" w:rsidRPr="00D01C08">
        <w:rPr>
          <w:rFonts w:ascii="Arial" w:hAnsi="Arial" w:cs="Arial"/>
          <w:b/>
        </w:rPr>
        <w:t>Hueytlapan</w:t>
      </w:r>
      <w:proofErr w:type="spellEnd"/>
      <w:r w:rsidR="003065FA" w:rsidRPr="00D01C08">
        <w:rPr>
          <w:rFonts w:ascii="Arial" w:hAnsi="Arial" w:cs="Arial"/>
          <w:b/>
        </w:rPr>
        <w:t xml:space="preserve"> (sierra de Puebla) y la de Maní, en el </w:t>
      </w:r>
      <w:hyperlink r:id="rId82" w:tooltip="Yucatán" w:history="1">
        <w:r w:rsidR="003065FA" w:rsidRPr="00D01C08">
          <w:rPr>
            <w:rStyle w:val="Hipervnculo"/>
            <w:rFonts w:ascii="Arial" w:hAnsi="Arial" w:cs="Arial"/>
            <w:b/>
            <w:color w:val="auto"/>
            <w:u w:val="none"/>
          </w:rPr>
          <w:t>Yucatán</w:t>
        </w:r>
      </w:hyperlink>
      <w:r w:rsidR="003065FA" w:rsidRPr="00D01C08">
        <w:rPr>
          <w:rFonts w:ascii="Arial" w:hAnsi="Arial" w:cs="Arial"/>
          <w:b/>
        </w:rPr>
        <w:t xml:space="preserve">, regentadas ambas por Fr. Juan de Herrera. Tales escuelas comenzaron por tener una finalidad catequística, con la </w:t>
      </w:r>
      <w:hyperlink r:id="rId83" w:tooltip="Teología cristiana" w:history="1">
        <w:r w:rsidR="003065FA" w:rsidRPr="00D01C08">
          <w:rPr>
            <w:rStyle w:val="Hipervnculo"/>
            <w:rFonts w:ascii="Arial" w:hAnsi="Arial" w:cs="Arial"/>
            <w:b/>
            <w:color w:val="auto"/>
            <w:u w:val="none"/>
          </w:rPr>
          <w:t>doctrina cristiana</w:t>
        </w:r>
      </w:hyperlink>
      <w:r w:rsidR="003065FA" w:rsidRPr="00D01C08">
        <w:rPr>
          <w:rFonts w:ascii="Arial" w:hAnsi="Arial" w:cs="Arial"/>
          <w:b/>
        </w:rPr>
        <w:t xml:space="preserve"> como principal asignatura; sin embargo en ellas se enseñaba a leer, escribir, contar y música.</w:t>
      </w:r>
    </w:p>
    <w:p w:rsidR="00D16A18" w:rsidRDefault="00D16A18" w:rsidP="00D01C08">
      <w:pPr>
        <w:pStyle w:val="NormalWeb"/>
        <w:spacing w:before="0" w:beforeAutospacing="0" w:after="0" w:afterAutospacing="0"/>
        <w:jc w:val="both"/>
        <w:rPr>
          <w:rFonts w:ascii="Arial" w:hAnsi="Arial" w:cs="Arial"/>
          <w:b/>
        </w:rPr>
      </w:pPr>
    </w:p>
    <w:p w:rsidR="003065FA" w:rsidRDefault="00D16A18" w:rsidP="00D01C08">
      <w:pPr>
        <w:pStyle w:val="NormalWeb"/>
        <w:spacing w:before="0" w:beforeAutospacing="0" w:after="0" w:afterAutospacing="0"/>
        <w:jc w:val="both"/>
        <w:rPr>
          <w:rFonts w:ascii="Arial" w:hAnsi="Arial" w:cs="Arial"/>
          <w:b/>
        </w:rPr>
      </w:pPr>
      <w:r>
        <w:rPr>
          <w:rFonts w:ascii="Arial" w:hAnsi="Arial" w:cs="Arial"/>
          <w:b/>
        </w:rPr>
        <w:t xml:space="preserve">    </w:t>
      </w:r>
      <w:r w:rsidR="003065FA" w:rsidRPr="00D01C08">
        <w:rPr>
          <w:rFonts w:ascii="Arial" w:hAnsi="Arial" w:cs="Arial"/>
          <w:b/>
        </w:rPr>
        <w:t xml:space="preserve"> En algunas, como la de San José de México, se enseñaba arte, </w:t>
      </w:r>
      <w:hyperlink r:id="rId84" w:tooltip="Artesanía" w:history="1">
        <w:r w:rsidR="003065FA" w:rsidRPr="00D01C08">
          <w:rPr>
            <w:rStyle w:val="Hipervnculo"/>
            <w:rFonts w:ascii="Arial" w:hAnsi="Arial" w:cs="Arial"/>
            <w:b/>
            <w:color w:val="auto"/>
            <w:u w:val="none"/>
          </w:rPr>
          <w:t>artesanía</w:t>
        </w:r>
      </w:hyperlink>
      <w:r w:rsidR="003065FA" w:rsidRPr="00D01C08">
        <w:rPr>
          <w:rFonts w:ascii="Arial" w:hAnsi="Arial" w:cs="Arial"/>
          <w:b/>
        </w:rPr>
        <w:t xml:space="preserve"> y </w:t>
      </w:r>
      <w:hyperlink r:id="rId85" w:tooltip="Latín" w:history="1">
        <w:r w:rsidR="003065FA" w:rsidRPr="00D01C08">
          <w:rPr>
            <w:rStyle w:val="Hipervnculo"/>
            <w:rFonts w:ascii="Arial" w:hAnsi="Arial" w:cs="Arial"/>
            <w:b/>
            <w:color w:val="auto"/>
            <w:u w:val="none"/>
          </w:rPr>
          <w:t>latín</w:t>
        </w:r>
      </w:hyperlink>
      <w:r w:rsidR="003065FA" w:rsidRPr="00D01C08">
        <w:rPr>
          <w:rFonts w:ascii="Arial" w:hAnsi="Arial" w:cs="Arial"/>
          <w:b/>
        </w:rPr>
        <w:t xml:space="preserve">. Estas y las materias correspondientes a lo que se llama </w:t>
      </w:r>
      <w:hyperlink r:id="rId86" w:tooltip="Gramática" w:history="1">
        <w:r w:rsidR="00DB419A">
          <w:rPr>
            <w:rStyle w:val="Hipervnculo"/>
            <w:rFonts w:ascii="Arial" w:hAnsi="Arial" w:cs="Arial"/>
            <w:b/>
            <w:color w:val="auto"/>
            <w:u w:val="none"/>
          </w:rPr>
          <w:t>g</w:t>
        </w:r>
        <w:r w:rsidR="003065FA" w:rsidRPr="00D01C08">
          <w:rPr>
            <w:rStyle w:val="Hipervnculo"/>
            <w:rFonts w:ascii="Arial" w:hAnsi="Arial" w:cs="Arial"/>
            <w:b/>
            <w:color w:val="auto"/>
            <w:u w:val="none"/>
          </w:rPr>
          <w:t>ramática</w:t>
        </w:r>
      </w:hyperlink>
      <w:r w:rsidR="003065FA" w:rsidRPr="00D01C08">
        <w:rPr>
          <w:rFonts w:ascii="Arial" w:hAnsi="Arial" w:cs="Arial"/>
          <w:b/>
        </w:rPr>
        <w:t>, así como filosofía y medicina indígena, fueron enseñadas también en el Colegio de Santa Cruz, establecido en el barrio de</w:t>
      </w:r>
      <w:r w:rsidR="00DB419A">
        <w:rPr>
          <w:rFonts w:ascii="Arial" w:hAnsi="Arial" w:cs="Arial"/>
          <w:b/>
        </w:rPr>
        <w:t xml:space="preserve"> </w:t>
      </w:r>
      <w:hyperlink r:id="rId87" w:tooltip="Tlatelolco" w:history="1">
        <w:proofErr w:type="spellStart"/>
        <w:r w:rsidR="003065FA" w:rsidRPr="00D01C08">
          <w:rPr>
            <w:rStyle w:val="Hipervnculo"/>
            <w:rFonts w:ascii="Arial" w:hAnsi="Arial" w:cs="Arial"/>
            <w:b/>
            <w:color w:val="auto"/>
            <w:u w:val="none"/>
          </w:rPr>
          <w:t>Tlatelolco</w:t>
        </w:r>
        <w:proofErr w:type="spellEnd"/>
      </w:hyperlink>
      <w:r w:rsidR="003065FA" w:rsidRPr="00D01C08">
        <w:rPr>
          <w:rFonts w:ascii="Arial" w:hAnsi="Arial" w:cs="Arial"/>
          <w:b/>
        </w:rPr>
        <w:t xml:space="preserve"> hacia </w:t>
      </w:r>
      <w:hyperlink r:id="rId88" w:tooltip="1534" w:history="1">
        <w:r w:rsidR="003065FA" w:rsidRPr="00D01C08">
          <w:rPr>
            <w:rStyle w:val="Hipervnculo"/>
            <w:rFonts w:ascii="Arial" w:hAnsi="Arial" w:cs="Arial"/>
            <w:b/>
            <w:color w:val="auto"/>
            <w:u w:val="none"/>
          </w:rPr>
          <w:t>1534</w:t>
        </w:r>
      </w:hyperlink>
      <w:r w:rsidR="003065FA" w:rsidRPr="00D01C08">
        <w:rPr>
          <w:rFonts w:ascii="Arial" w:hAnsi="Arial" w:cs="Arial"/>
          <w:b/>
        </w:rPr>
        <w:t xml:space="preserve"> e inaugurado oficialmente el 6 de enero de </w:t>
      </w:r>
      <w:hyperlink r:id="rId89" w:tooltip="1536" w:history="1">
        <w:r w:rsidR="003065FA" w:rsidRPr="00D01C08">
          <w:rPr>
            <w:rStyle w:val="Hipervnculo"/>
            <w:rFonts w:ascii="Arial" w:hAnsi="Arial" w:cs="Arial"/>
            <w:b/>
            <w:color w:val="auto"/>
            <w:u w:val="none"/>
          </w:rPr>
          <w:t>1536</w:t>
        </w:r>
      </w:hyperlink>
      <w:r w:rsidR="003065FA" w:rsidRPr="00D01C08">
        <w:rPr>
          <w:rFonts w:ascii="Arial" w:hAnsi="Arial" w:cs="Arial"/>
          <w:b/>
        </w:rPr>
        <w:t xml:space="preserve">. Esta escuela constituyó lo que hoy llamaríamos “un centro de enseñanza media” para la educación de los hijos de la nobleza indígena. De él salieron excelentes latinistas, buenos conocedores también del </w:t>
      </w:r>
      <w:hyperlink r:id="rId90" w:tooltip="Náhuatl" w:history="1">
        <w:r w:rsidR="003065FA" w:rsidRPr="00D01C08">
          <w:rPr>
            <w:rStyle w:val="Hipervnculo"/>
            <w:rFonts w:ascii="Arial" w:hAnsi="Arial" w:cs="Arial"/>
            <w:b/>
            <w:color w:val="auto"/>
            <w:u w:val="none"/>
          </w:rPr>
          <w:t>náhuatl</w:t>
        </w:r>
      </w:hyperlink>
      <w:r w:rsidR="003065FA" w:rsidRPr="00D01C08">
        <w:rPr>
          <w:rFonts w:ascii="Arial" w:hAnsi="Arial" w:cs="Arial"/>
          <w:b/>
        </w:rPr>
        <w:t xml:space="preserve"> y del español. Algunos de ellos posteriormente darían clases en los seminarios diocesanos, donde se formaba al clero </w:t>
      </w:r>
      <w:hyperlink r:id="rId91" w:tooltip="Indígena" w:history="1">
        <w:r w:rsidR="003065FA" w:rsidRPr="00D01C08">
          <w:rPr>
            <w:rStyle w:val="Hipervnculo"/>
            <w:rFonts w:ascii="Arial" w:hAnsi="Arial" w:cs="Arial"/>
            <w:b/>
            <w:color w:val="auto"/>
            <w:u w:val="none"/>
          </w:rPr>
          <w:t>indígena</w:t>
        </w:r>
      </w:hyperlink>
      <w:r w:rsidR="003065FA" w:rsidRPr="00D01C08">
        <w:rPr>
          <w:rFonts w:ascii="Arial" w:hAnsi="Arial" w:cs="Arial"/>
          <w:b/>
        </w:rPr>
        <w:t xml:space="preserve">. </w:t>
      </w:r>
    </w:p>
    <w:p w:rsidR="00D16A18" w:rsidRPr="00D01C08" w:rsidRDefault="00D16A18" w:rsidP="00D01C08">
      <w:pPr>
        <w:pStyle w:val="NormalWeb"/>
        <w:spacing w:before="0" w:beforeAutospacing="0" w:after="0" w:afterAutospacing="0"/>
        <w:jc w:val="both"/>
        <w:rPr>
          <w:rFonts w:ascii="Arial" w:hAnsi="Arial" w:cs="Arial"/>
          <w:b/>
        </w:rPr>
      </w:pPr>
    </w:p>
    <w:p w:rsidR="003065FA" w:rsidRPr="00D16A18" w:rsidRDefault="003065FA" w:rsidP="00D01C08">
      <w:pPr>
        <w:pStyle w:val="Ttulo2"/>
        <w:spacing w:before="0" w:beforeAutospacing="0" w:after="0" w:afterAutospacing="0"/>
        <w:jc w:val="both"/>
        <w:rPr>
          <w:rStyle w:val="mw-headline"/>
          <w:rFonts w:ascii="Arial" w:hAnsi="Arial" w:cs="Arial"/>
          <w:color w:val="FF0000"/>
          <w:sz w:val="32"/>
          <w:szCs w:val="32"/>
        </w:rPr>
      </w:pPr>
      <w:r w:rsidRPr="00D16A18">
        <w:rPr>
          <w:rStyle w:val="mw-headline"/>
          <w:rFonts w:ascii="Arial" w:hAnsi="Arial" w:cs="Arial"/>
          <w:color w:val="FF0000"/>
          <w:sz w:val="32"/>
          <w:szCs w:val="32"/>
        </w:rPr>
        <w:t xml:space="preserve">Sistema </w:t>
      </w:r>
      <w:r w:rsidR="00DB419A">
        <w:rPr>
          <w:rStyle w:val="mw-headline"/>
          <w:rFonts w:ascii="Arial" w:hAnsi="Arial" w:cs="Arial"/>
          <w:color w:val="FF0000"/>
          <w:sz w:val="32"/>
          <w:szCs w:val="32"/>
        </w:rPr>
        <w:t>f</w:t>
      </w:r>
      <w:r w:rsidRPr="00D16A18">
        <w:rPr>
          <w:rStyle w:val="mw-headline"/>
          <w:rFonts w:ascii="Arial" w:hAnsi="Arial" w:cs="Arial"/>
          <w:color w:val="FF0000"/>
          <w:sz w:val="32"/>
          <w:szCs w:val="32"/>
        </w:rPr>
        <w:t>ranciscano</w:t>
      </w:r>
    </w:p>
    <w:p w:rsidR="00D16A18" w:rsidRPr="00D01C08" w:rsidRDefault="00D16A18" w:rsidP="00D01C08">
      <w:pPr>
        <w:pStyle w:val="Ttulo2"/>
        <w:spacing w:before="0" w:beforeAutospacing="0" w:after="0" w:afterAutospacing="0"/>
        <w:jc w:val="both"/>
        <w:rPr>
          <w:rFonts w:ascii="Arial" w:hAnsi="Arial" w:cs="Arial"/>
        </w:rPr>
      </w:pPr>
    </w:p>
    <w:p w:rsidR="00D16A18" w:rsidRDefault="00D16A18" w:rsidP="00D01C08">
      <w:pPr>
        <w:pStyle w:val="NormalWeb"/>
        <w:spacing w:before="0" w:beforeAutospacing="0" w:after="0" w:afterAutospacing="0"/>
        <w:jc w:val="both"/>
        <w:rPr>
          <w:rFonts w:ascii="Arial" w:hAnsi="Arial" w:cs="Arial"/>
          <w:b/>
        </w:rPr>
      </w:pPr>
      <w:r>
        <w:rPr>
          <w:rFonts w:ascii="Arial" w:hAnsi="Arial" w:cs="Arial"/>
          <w:b/>
        </w:rPr>
        <w:t xml:space="preserve">   </w:t>
      </w:r>
      <w:r w:rsidR="003065FA" w:rsidRPr="00D01C08">
        <w:rPr>
          <w:rFonts w:ascii="Arial" w:hAnsi="Arial" w:cs="Arial"/>
          <w:b/>
        </w:rPr>
        <w:t xml:space="preserve">El sistema franciscano de educación en el </w:t>
      </w:r>
      <w:hyperlink r:id="rId92" w:tooltip="Siglo XVI" w:history="1">
        <w:r w:rsidR="003065FA" w:rsidRPr="00D01C08">
          <w:rPr>
            <w:rStyle w:val="Hipervnculo"/>
            <w:rFonts w:ascii="Arial" w:hAnsi="Arial" w:cs="Arial"/>
            <w:b/>
            <w:color w:val="auto"/>
            <w:u w:val="none"/>
          </w:rPr>
          <w:t>siglo XVI</w:t>
        </w:r>
      </w:hyperlink>
      <w:r w:rsidR="003065FA" w:rsidRPr="00D01C08">
        <w:rPr>
          <w:rFonts w:ascii="Arial" w:hAnsi="Arial" w:cs="Arial"/>
          <w:b/>
        </w:rPr>
        <w:t xml:space="preserve"> distinguía tres tipos de institución: el patio, los aposentos y piezas, y la capilla. El patio estaba destinado a la instrucción de las masas; los aposentos y piezas se edificaban junto a la iglesia, a manera de internados para los hijos de los </w:t>
      </w:r>
      <w:hyperlink r:id="rId93" w:tooltip="Caciques" w:history="1">
        <w:r w:rsidR="003065FA" w:rsidRPr="00D01C08">
          <w:rPr>
            <w:rStyle w:val="Hipervnculo"/>
            <w:rFonts w:ascii="Arial" w:hAnsi="Arial" w:cs="Arial"/>
            <w:b/>
            <w:color w:val="auto"/>
            <w:u w:val="none"/>
          </w:rPr>
          <w:t>caciques</w:t>
        </w:r>
      </w:hyperlink>
      <w:r w:rsidR="003065FA" w:rsidRPr="00D01C08">
        <w:rPr>
          <w:rFonts w:ascii="Arial" w:hAnsi="Arial" w:cs="Arial"/>
          <w:b/>
        </w:rPr>
        <w:t>, en donde se enseñaban además de la doctrina cristiana los of</w:t>
      </w:r>
      <w:r w:rsidR="003065FA" w:rsidRPr="00D01C08">
        <w:rPr>
          <w:rFonts w:ascii="Arial" w:hAnsi="Arial" w:cs="Arial"/>
          <w:b/>
        </w:rPr>
        <w:t>i</w:t>
      </w:r>
      <w:r w:rsidR="003065FA" w:rsidRPr="00D01C08">
        <w:rPr>
          <w:rFonts w:ascii="Arial" w:hAnsi="Arial" w:cs="Arial"/>
          <w:b/>
        </w:rPr>
        <w:t xml:space="preserve">cios de sastrería, carpintería, pintura, lectura y escritura. </w:t>
      </w:r>
    </w:p>
    <w:p w:rsidR="00D16A18" w:rsidRDefault="00D16A18" w:rsidP="00D01C08">
      <w:pPr>
        <w:pStyle w:val="NormalWeb"/>
        <w:spacing w:before="0" w:beforeAutospacing="0" w:after="0" w:afterAutospacing="0"/>
        <w:jc w:val="both"/>
        <w:rPr>
          <w:rFonts w:ascii="Arial" w:hAnsi="Arial" w:cs="Arial"/>
          <w:b/>
        </w:rPr>
      </w:pPr>
    </w:p>
    <w:p w:rsidR="00D16A18" w:rsidRDefault="00D16A18" w:rsidP="00D01C08">
      <w:pPr>
        <w:pStyle w:val="NormalWeb"/>
        <w:spacing w:before="0" w:beforeAutospacing="0" w:after="0" w:afterAutospacing="0"/>
        <w:jc w:val="both"/>
        <w:rPr>
          <w:rFonts w:ascii="Arial" w:hAnsi="Arial" w:cs="Arial"/>
          <w:b/>
        </w:rPr>
      </w:pPr>
      <w:r>
        <w:rPr>
          <w:rFonts w:ascii="Arial" w:hAnsi="Arial" w:cs="Arial"/>
          <w:b/>
        </w:rPr>
        <w:t xml:space="preserve"> </w:t>
      </w:r>
      <w:r w:rsidR="003065FA" w:rsidRPr="00D01C08">
        <w:rPr>
          <w:rFonts w:ascii="Arial" w:hAnsi="Arial" w:cs="Arial"/>
          <w:b/>
        </w:rPr>
        <w:t xml:space="preserve">En la Capilla de San José de los Naturales, denominada por </w:t>
      </w:r>
      <w:proofErr w:type="spellStart"/>
      <w:r w:rsidR="003065FA" w:rsidRPr="00D01C08">
        <w:rPr>
          <w:rFonts w:ascii="Arial" w:hAnsi="Arial" w:cs="Arial"/>
          <w:b/>
        </w:rPr>
        <w:t>Mendieta</w:t>
      </w:r>
      <w:proofErr w:type="spellEnd"/>
      <w:r w:rsidR="003065FA" w:rsidRPr="00D01C08">
        <w:rPr>
          <w:rFonts w:ascii="Arial" w:hAnsi="Arial" w:cs="Arial"/>
          <w:b/>
        </w:rPr>
        <w:t xml:space="preserve"> como "el primero y único seminario que hubo en la Nueva España para todo género de oficios y ejercicios", se programaba la enseñanza de diversas disciplinas, como doctrina cristiana, lectura, escrit</w:t>
      </w:r>
      <w:r w:rsidR="003065FA" w:rsidRPr="00D01C08">
        <w:rPr>
          <w:rFonts w:ascii="Arial" w:hAnsi="Arial" w:cs="Arial"/>
          <w:b/>
        </w:rPr>
        <w:t>u</w:t>
      </w:r>
      <w:r w:rsidR="003065FA" w:rsidRPr="00D01C08">
        <w:rPr>
          <w:rFonts w:ascii="Arial" w:hAnsi="Arial" w:cs="Arial"/>
          <w:b/>
        </w:rPr>
        <w:t>ra, canto y oficios (Becerra López, 67). El apogeo del sistema franciscano estuvo respald</w:t>
      </w:r>
      <w:r w:rsidR="003065FA" w:rsidRPr="00D01C08">
        <w:rPr>
          <w:rFonts w:ascii="Arial" w:hAnsi="Arial" w:cs="Arial"/>
          <w:b/>
        </w:rPr>
        <w:t>a</w:t>
      </w:r>
      <w:r w:rsidR="003065FA" w:rsidRPr="00D01C08">
        <w:rPr>
          <w:rFonts w:ascii="Arial" w:hAnsi="Arial" w:cs="Arial"/>
          <w:b/>
        </w:rPr>
        <w:t xml:space="preserve">do por la presencia del Colegio de Santa Cruz de </w:t>
      </w:r>
      <w:hyperlink r:id="rId94" w:tooltip="Tlaltelolco" w:history="1">
        <w:proofErr w:type="spellStart"/>
        <w:r w:rsidR="003065FA" w:rsidRPr="00D01C08">
          <w:rPr>
            <w:rStyle w:val="Hipervnculo"/>
            <w:rFonts w:ascii="Arial" w:hAnsi="Arial" w:cs="Arial"/>
            <w:b/>
            <w:color w:val="auto"/>
            <w:u w:val="none"/>
          </w:rPr>
          <w:t>Tlaltelolco</w:t>
        </w:r>
        <w:proofErr w:type="spellEnd"/>
      </w:hyperlink>
      <w:r w:rsidR="003065FA" w:rsidRPr="00D01C08">
        <w:rPr>
          <w:rFonts w:ascii="Arial" w:hAnsi="Arial" w:cs="Arial"/>
          <w:b/>
        </w:rPr>
        <w:t xml:space="preserve">, el cual mantuvo su primacía hasta que apareció la universidad. Contaba con estudios superiores de tipo universitario, con las asignaturas propias de una Facultad Menor de Artes. </w:t>
      </w:r>
    </w:p>
    <w:p w:rsidR="00D16A18" w:rsidRDefault="00D16A18" w:rsidP="00D01C08">
      <w:pPr>
        <w:pStyle w:val="NormalWeb"/>
        <w:spacing w:before="0" w:beforeAutospacing="0" w:after="0" w:afterAutospacing="0"/>
        <w:jc w:val="both"/>
        <w:rPr>
          <w:rFonts w:ascii="Arial" w:hAnsi="Arial" w:cs="Arial"/>
          <w:b/>
        </w:rPr>
      </w:pPr>
    </w:p>
    <w:p w:rsidR="003065FA" w:rsidRPr="00D01C08" w:rsidRDefault="00D16A18" w:rsidP="00D01C08">
      <w:pPr>
        <w:pStyle w:val="NormalWeb"/>
        <w:spacing w:before="0" w:beforeAutospacing="0" w:after="0" w:afterAutospacing="0"/>
        <w:jc w:val="both"/>
        <w:rPr>
          <w:rFonts w:ascii="Arial" w:hAnsi="Arial" w:cs="Arial"/>
          <w:b/>
        </w:rPr>
      </w:pPr>
      <w:r>
        <w:rPr>
          <w:rFonts w:ascii="Arial" w:hAnsi="Arial" w:cs="Arial"/>
          <w:b/>
        </w:rPr>
        <w:t xml:space="preserve"> </w:t>
      </w:r>
      <w:r w:rsidR="003065FA" w:rsidRPr="00D01C08">
        <w:rPr>
          <w:rFonts w:ascii="Arial" w:hAnsi="Arial" w:cs="Arial"/>
          <w:b/>
        </w:rPr>
        <w:t xml:space="preserve">El Colegio de Santa Cruz de </w:t>
      </w:r>
      <w:proofErr w:type="spellStart"/>
      <w:r w:rsidR="003065FA" w:rsidRPr="00D01C08">
        <w:rPr>
          <w:rFonts w:ascii="Arial" w:hAnsi="Arial" w:cs="Arial"/>
          <w:b/>
        </w:rPr>
        <w:t>Tlaltelolco</w:t>
      </w:r>
      <w:proofErr w:type="spellEnd"/>
      <w:r w:rsidR="003065FA" w:rsidRPr="00D01C08">
        <w:rPr>
          <w:rFonts w:ascii="Arial" w:hAnsi="Arial" w:cs="Arial"/>
          <w:b/>
        </w:rPr>
        <w:t xml:space="preserve">, fundado por el obispo Fray Juan de Zumárraga, vino a ser la cumbre de la labor educativa misionera de los franciscanos, en el </w:t>
      </w:r>
      <w:hyperlink r:id="rId95" w:tooltip="Siglo XVI" w:history="1">
        <w:r w:rsidR="003065FA" w:rsidRPr="00D01C08">
          <w:rPr>
            <w:rStyle w:val="Hipervnculo"/>
            <w:rFonts w:ascii="Arial" w:hAnsi="Arial" w:cs="Arial"/>
            <w:b/>
            <w:color w:val="auto"/>
            <w:u w:val="none"/>
          </w:rPr>
          <w:t>siglo XVI</w:t>
        </w:r>
      </w:hyperlink>
      <w:r w:rsidR="003065FA" w:rsidRPr="00D01C08">
        <w:rPr>
          <w:rFonts w:ascii="Arial" w:hAnsi="Arial" w:cs="Arial"/>
          <w:b/>
        </w:rPr>
        <w:t>. En dicha institución, eminentes miembros de la orden franciscana pusieron todo su e</w:t>
      </w:r>
      <w:r w:rsidR="003065FA" w:rsidRPr="00D01C08">
        <w:rPr>
          <w:rFonts w:ascii="Arial" w:hAnsi="Arial" w:cs="Arial"/>
          <w:b/>
        </w:rPr>
        <w:t>s</w:t>
      </w:r>
      <w:r w:rsidR="003065FA" w:rsidRPr="00D01C08">
        <w:rPr>
          <w:rFonts w:ascii="Arial" w:hAnsi="Arial" w:cs="Arial"/>
          <w:b/>
        </w:rPr>
        <w:t>fuerzo para que "estos indios, sabiendo latinidad y entendiendo los misterios de la Sagr</w:t>
      </w:r>
      <w:r w:rsidR="003065FA" w:rsidRPr="00D01C08">
        <w:rPr>
          <w:rFonts w:ascii="Arial" w:hAnsi="Arial" w:cs="Arial"/>
          <w:b/>
        </w:rPr>
        <w:t>a</w:t>
      </w:r>
      <w:r w:rsidR="003065FA" w:rsidRPr="00D01C08">
        <w:rPr>
          <w:rFonts w:ascii="Arial" w:hAnsi="Arial" w:cs="Arial"/>
          <w:b/>
        </w:rPr>
        <w:t>da Escritura, se arraigasen en la fe más de veras y confirmasen en ella a los otros que no sabían tanto, y ayudasen a los religiosos que no entendían bien la lengua, interpretando al pueblo en ella lo que les dijesen.</w:t>
      </w:r>
    </w:p>
    <w:p w:rsidR="009C795E" w:rsidRPr="00FA1639" w:rsidRDefault="00B52D36" w:rsidP="00DB419A">
      <w:pPr>
        <w:pStyle w:val="NormalWeb"/>
        <w:jc w:val="center"/>
      </w:pPr>
      <w:r>
        <w:rPr>
          <w:b/>
          <w:bCs/>
          <w:noProof/>
        </w:rPr>
        <w:lastRenderedPageBreak/>
        <w:drawing>
          <wp:inline distT="0" distB="0" distL="0" distR="0">
            <wp:extent cx="3581400" cy="3043421"/>
            <wp:effectExtent l="1905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6"/>
                    <a:srcRect l="5876" t="17724" r="60730" b="45336"/>
                    <a:stretch>
                      <a:fillRect/>
                    </a:stretch>
                  </pic:blipFill>
                  <pic:spPr bwMode="auto">
                    <a:xfrm>
                      <a:off x="0" y="0"/>
                      <a:ext cx="3581400" cy="3043421"/>
                    </a:xfrm>
                    <a:prstGeom prst="rect">
                      <a:avLst/>
                    </a:prstGeom>
                    <a:noFill/>
                    <a:ln w="9525">
                      <a:noFill/>
                      <a:miter lim="800000"/>
                      <a:headEnd/>
                      <a:tailEnd/>
                    </a:ln>
                  </pic:spPr>
                </pic:pic>
              </a:graphicData>
            </a:graphic>
          </wp:inline>
        </w:drawing>
      </w:r>
    </w:p>
    <w:sectPr w:rsidR="009C795E" w:rsidRPr="00FA1639" w:rsidSect="00637951">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37AA" w:rsidRDefault="00C837AA" w:rsidP="005661D3">
      <w:r>
        <w:separator/>
      </w:r>
    </w:p>
  </w:endnote>
  <w:endnote w:type="continuationSeparator" w:id="1">
    <w:p w:rsidR="00C837AA" w:rsidRDefault="00C837AA"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37AA" w:rsidRDefault="00C837AA" w:rsidP="005661D3">
      <w:r>
        <w:separator/>
      </w:r>
    </w:p>
  </w:footnote>
  <w:footnote w:type="continuationSeparator" w:id="1">
    <w:p w:rsidR="00C837AA" w:rsidRDefault="00C837AA"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73ACF"/>
    <w:multiLevelType w:val="multilevel"/>
    <w:tmpl w:val="D2C0A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3472A0"/>
    <w:multiLevelType w:val="multilevel"/>
    <w:tmpl w:val="6CE06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5C532F"/>
    <w:multiLevelType w:val="multilevel"/>
    <w:tmpl w:val="E40E7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F03C27"/>
    <w:multiLevelType w:val="multilevel"/>
    <w:tmpl w:val="B43CD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645B7C"/>
    <w:multiLevelType w:val="multilevel"/>
    <w:tmpl w:val="CA7229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2"/>
  </w:num>
  <w:num w:numId="3">
    <w:abstractNumId w:val="4"/>
  </w:num>
  <w:num w:numId="4">
    <w:abstractNumId w:val="2"/>
  </w:num>
  <w:num w:numId="5">
    <w:abstractNumId w:val="1"/>
  </w:num>
  <w:num w:numId="6">
    <w:abstractNumId w:val="6"/>
  </w:num>
  <w:num w:numId="7">
    <w:abstractNumId w:val="9"/>
  </w:num>
  <w:num w:numId="8">
    <w:abstractNumId w:val="10"/>
  </w:num>
  <w:num w:numId="9">
    <w:abstractNumId w:val="0"/>
  </w:num>
  <w:num w:numId="10">
    <w:abstractNumId w:val="3"/>
  </w:num>
  <w:num w:numId="11">
    <w:abstractNumId w:val="7"/>
  </w:num>
  <w:num w:numId="12">
    <w:abstractNumId w:val="8"/>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2F1"/>
    <w:rsid w:val="0000350A"/>
    <w:rsid w:val="00005730"/>
    <w:rsid w:val="000103EC"/>
    <w:rsid w:val="00010C35"/>
    <w:rsid w:val="00012025"/>
    <w:rsid w:val="000210AD"/>
    <w:rsid w:val="00025B01"/>
    <w:rsid w:val="00027F2F"/>
    <w:rsid w:val="0003530E"/>
    <w:rsid w:val="000367C0"/>
    <w:rsid w:val="000447AA"/>
    <w:rsid w:val="00055B95"/>
    <w:rsid w:val="00056A7D"/>
    <w:rsid w:val="00066ADA"/>
    <w:rsid w:val="000824EF"/>
    <w:rsid w:val="000913F2"/>
    <w:rsid w:val="00097A1B"/>
    <w:rsid w:val="000A5651"/>
    <w:rsid w:val="000B4517"/>
    <w:rsid w:val="000D5630"/>
    <w:rsid w:val="000E2D55"/>
    <w:rsid w:val="000E3C85"/>
    <w:rsid w:val="001031B4"/>
    <w:rsid w:val="0012649F"/>
    <w:rsid w:val="001310BD"/>
    <w:rsid w:val="00136F9D"/>
    <w:rsid w:val="00143460"/>
    <w:rsid w:val="00151A2E"/>
    <w:rsid w:val="001563A7"/>
    <w:rsid w:val="001622EA"/>
    <w:rsid w:val="0016415A"/>
    <w:rsid w:val="00175E97"/>
    <w:rsid w:val="001768D4"/>
    <w:rsid w:val="001769D6"/>
    <w:rsid w:val="001B015F"/>
    <w:rsid w:val="001B7720"/>
    <w:rsid w:val="001C2369"/>
    <w:rsid w:val="001D1959"/>
    <w:rsid w:val="001D2B60"/>
    <w:rsid w:val="001D33A6"/>
    <w:rsid w:val="001D5D58"/>
    <w:rsid w:val="001F635D"/>
    <w:rsid w:val="001F6F42"/>
    <w:rsid w:val="00204428"/>
    <w:rsid w:val="002045DD"/>
    <w:rsid w:val="00213442"/>
    <w:rsid w:val="002348A9"/>
    <w:rsid w:val="00246A6D"/>
    <w:rsid w:val="0025773E"/>
    <w:rsid w:val="00257D28"/>
    <w:rsid w:val="0026022D"/>
    <w:rsid w:val="00275B8C"/>
    <w:rsid w:val="002841B4"/>
    <w:rsid w:val="002D58B4"/>
    <w:rsid w:val="002D5929"/>
    <w:rsid w:val="002F63D1"/>
    <w:rsid w:val="00305CD7"/>
    <w:rsid w:val="003065FA"/>
    <w:rsid w:val="00312AE6"/>
    <w:rsid w:val="00312D5E"/>
    <w:rsid w:val="00316CDC"/>
    <w:rsid w:val="00326E69"/>
    <w:rsid w:val="00345347"/>
    <w:rsid w:val="0035020A"/>
    <w:rsid w:val="00352CB8"/>
    <w:rsid w:val="00367B70"/>
    <w:rsid w:val="003823D0"/>
    <w:rsid w:val="00397FDC"/>
    <w:rsid w:val="003A14EE"/>
    <w:rsid w:val="003B1330"/>
    <w:rsid w:val="003B1580"/>
    <w:rsid w:val="003D6355"/>
    <w:rsid w:val="003F4B37"/>
    <w:rsid w:val="00415498"/>
    <w:rsid w:val="004154FE"/>
    <w:rsid w:val="00425A9F"/>
    <w:rsid w:val="00444BCB"/>
    <w:rsid w:val="004515C7"/>
    <w:rsid w:val="00453B03"/>
    <w:rsid w:val="0045633D"/>
    <w:rsid w:val="00466E9C"/>
    <w:rsid w:val="00467297"/>
    <w:rsid w:val="00470D9F"/>
    <w:rsid w:val="0048569E"/>
    <w:rsid w:val="004A0931"/>
    <w:rsid w:val="004A1561"/>
    <w:rsid w:val="004A1935"/>
    <w:rsid w:val="004C1D41"/>
    <w:rsid w:val="004D0B7C"/>
    <w:rsid w:val="004D4F36"/>
    <w:rsid w:val="004E1424"/>
    <w:rsid w:val="004E2146"/>
    <w:rsid w:val="004F6980"/>
    <w:rsid w:val="005039EE"/>
    <w:rsid w:val="00510DA2"/>
    <w:rsid w:val="00517BCB"/>
    <w:rsid w:val="00523CD6"/>
    <w:rsid w:val="00524B8D"/>
    <w:rsid w:val="00527301"/>
    <w:rsid w:val="005314EB"/>
    <w:rsid w:val="00533E9D"/>
    <w:rsid w:val="00536A43"/>
    <w:rsid w:val="005441F3"/>
    <w:rsid w:val="00547DBE"/>
    <w:rsid w:val="00561783"/>
    <w:rsid w:val="00561DB5"/>
    <w:rsid w:val="00563845"/>
    <w:rsid w:val="00563C33"/>
    <w:rsid w:val="005661D3"/>
    <w:rsid w:val="00571035"/>
    <w:rsid w:val="0057174D"/>
    <w:rsid w:val="0058075C"/>
    <w:rsid w:val="005824B8"/>
    <w:rsid w:val="00586A1F"/>
    <w:rsid w:val="00587A12"/>
    <w:rsid w:val="00593F14"/>
    <w:rsid w:val="005C2CAB"/>
    <w:rsid w:val="005D0AA7"/>
    <w:rsid w:val="005F510A"/>
    <w:rsid w:val="00612B85"/>
    <w:rsid w:val="0062125D"/>
    <w:rsid w:val="0062732D"/>
    <w:rsid w:val="006300FF"/>
    <w:rsid w:val="00637951"/>
    <w:rsid w:val="006417DB"/>
    <w:rsid w:val="00642F7A"/>
    <w:rsid w:val="006569D3"/>
    <w:rsid w:val="00670477"/>
    <w:rsid w:val="00671510"/>
    <w:rsid w:val="00690881"/>
    <w:rsid w:val="006A110E"/>
    <w:rsid w:val="006B057E"/>
    <w:rsid w:val="006B6793"/>
    <w:rsid w:val="006C52F4"/>
    <w:rsid w:val="006E446E"/>
    <w:rsid w:val="006E5EF5"/>
    <w:rsid w:val="006F42C9"/>
    <w:rsid w:val="006F6965"/>
    <w:rsid w:val="00705128"/>
    <w:rsid w:val="00714886"/>
    <w:rsid w:val="00715890"/>
    <w:rsid w:val="007200A8"/>
    <w:rsid w:val="00720E5B"/>
    <w:rsid w:val="00740B5C"/>
    <w:rsid w:val="007438AC"/>
    <w:rsid w:val="007563DA"/>
    <w:rsid w:val="007877A9"/>
    <w:rsid w:val="00793B7B"/>
    <w:rsid w:val="007A5A8A"/>
    <w:rsid w:val="007B128A"/>
    <w:rsid w:val="007E2B8D"/>
    <w:rsid w:val="007E3C2D"/>
    <w:rsid w:val="00804A55"/>
    <w:rsid w:val="00804CDD"/>
    <w:rsid w:val="00811DF0"/>
    <w:rsid w:val="00835BE8"/>
    <w:rsid w:val="008438E6"/>
    <w:rsid w:val="008563AA"/>
    <w:rsid w:val="0086147B"/>
    <w:rsid w:val="00864A6E"/>
    <w:rsid w:val="00866FDF"/>
    <w:rsid w:val="00870EED"/>
    <w:rsid w:val="008745FF"/>
    <w:rsid w:val="00875BF4"/>
    <w:rsid w:val="00891547"/>
    <w:rsid w:val="008B3D28"/>
    <w:rsid w:val="008B7BD4"/>
    <w:rsid w:val="008C0873"/>
    <w:rsid w:val="008C227A"/>
    <w:rsid w:val="008C2C96"/>
    <w:rsid w:val="008D3A88"/>
    <w:rsid w:val="008E1A4B"/>
    <w:rsid w:val="008F38EC"/>
    <w:rsid w:val="008F44B4"/>
    <w:rsid w:val="00901ED2"/>
    <w:rsid w:val="00903DA5"/>
    <w:rsid w:val="00912D1B"/>
    <w:rsid w:val="00912D6E"/>
    <w:rsid w:val="0094001B"/>
    <w:rsid w:val="0094729A"/>
    <w:rsid w:val="00957E74"/>
    <w:rsid w:val="0097418F"/>
    <w:rsid w:val="00977BF9"/>
    <w:rsid w:val="009A5297"/>
    <w:rsid w:val="009B3D88"/>
    <w:rsid w:val="009C3C03"/>
    <w:rsid w:val="009C4F6E"/>
    <w:rsid w:val="009C795E"/>
    <w:rsid w:val="009D14C7"/>
    <w:rsid w:val="009D2EBB"/>
    <w:rsid w:val="009D3510"/>
    <w:rsid w:val="009E19CE"/>
    <w:rsid w:val="009E19D3"/>
    <w:rsid w:val="009E37BC"/>
    <w:rsid w:val="009E3A8C"/>
    <w:rsid w:val="009E702D"/>
    <w:rsid w:val="009E7A4D"/>
    <w:rsid w:val="009F61EB"/>
    <w:rsid w:val="00A06839"/>
    <w:rsid w:val="00A06EB1"/>
    <w:rsid w:val="00A31A8E"/>
    <w:rsid w:val="00A3384E"/>
    <w:rsid w:val="00A45328"/>
    <w:rsid w:val="00A64DDD"/>
    <w:rsid w:val="00A66A78"/>
    <w:rsid w:val="00A701AB"/>
    <w:rsid w:val="00A72A72"/>
    <w:rsid w:val="00A732AA"/>
    <w:rsid w:val="00A83259"/>
    <w:rsid w:val="00A8434E"/>
    <w:rsid w:val="00A92197"/>
    <w:rsid w:val="00A94500"/>
    <w:rsid w:val="00AB023A"/>
    <w:rsid w:val="00AC3B5F"/>
    <w:rsid w:val="00AC4584"/>
    <w:rsid w:val="00AE1375"/>
    <w:rsid w:val="00B000DE"/>
    <w:rsid w:val="00B0063F"/>
    <w:rsid w:val="00B15FA1"/>
    <w:rsid w:val="00B21D8F"/>
    <w:rsid w:val="00B3544F"/>
    <w:rsid w:val="00B41B94"/>
    <w:rsid w:val="00B44F54"/>
    <w:rsid w:val="00B521CD"/>
    <w:rsid w:val="00B52D36"/>
    <w:rsid w:val="00B62BFE"/>
    <w:rsid w:val="00B63F51"/>
    <w:rsid w:val="00B646A1"/>
    <w:rsid w:val="00B81AED"/>
    <w:rsid w:val="00B86854"/>
    <w:rsid w:val="00B92370"/>
    <w:rsid w:val="00BB26AA"/>
    <w:rsid w:val="00BC4A86"/>
    <w:rsid w:val="00BC7828"/>
    <w:rsid w:val="00C17D28"/>
    <w:rsid w:val="00C17FDD"/>
    <w:rsid w:val="00C2334E"/>
    <w:rsid w:val="00C235F4"/>
    <w:rsid w:val="00C30B85"/>
    <w:rsid w:val="00C32C0D"/>
    <w:rsid w:val="00C45CE2"/>
    <w:rsid w:val="00C5044E"/>
    <w:rsid w:val="00C75C74"/>
    <w:rsid w:val="00C75F56"/>
    <w:rsid w:val="00C76082"/>
    <w:rsid w:val="00C80081"/>
    <w:rsid w:val="00C837AA"/>
    <w:rsid w:val="00C84B97"/>
    <w:rsid w:val="00C9486F"/>
    <w:rsid w:val="00C97144"/>
    <w:rsid w:val="00CA0FAB"/>
    <w:rsid w:val="00CB2A49"/>
    <w:rsid w:val="00CD4843"/>
    <w:rsid w:val="00CE4987"/>
    <w:rsid w:val="00D01C08"/>
    <w:rsid w:val="00D0397F"/>
    <w:rsid w:val="00D12F2D"/>
    <w:rsid w:val="00D13FF8"/>
    <w:rsid w:val="00D16A18"/>
    <w:rsid w:val="00D23103"/>
    <w:rsid w:val="00D26931"/>
    <w:rsid w:val="00D31461"/>
    <w:rsid w:val="00D319C6"/>
    <w:rsid w:val="00D362D1"/>
    <w:rsid w:val="00D4248A"/>
    <w:rsid w:val="00D42E5A"/>
    <w:rsid w:val="00D67EE7"/>
    <w:rsid w:val="00D7138D"/>
    <w:rsid w:val="00D7352F"/>
    <w:rsid w:val="00D82287"/>
    <w:rsid w:val="00D933A8"/>
    <w:rsid w:val="00D94EDB"/>
    <w:rsid w:val="00DB419A"/>
    <w:rsid w:val="00DC07E1"/>
    <w:rsid w:val="00DC57EC"/>
    <w:rsid w:val="00DD065F"/>
    <w:rsid w:val="00DD3D4F"/>
    <w:rsid w:val="00DD3F6D"/>
    <w:rsid w:val="00DD6058"/>
    <w:rsid w:val="00E04A11"/>
    <w:rsid w:val="00E070A8"/>
    <w:rsid w:val="00E20C5D"/>
    <w:rsid w:val="00E245B1"/>
    <w:rsid w:val="00E352EB"/>
    <w:rsid w:val="00E43E6F"/>
    <w:rsid w:val="00E44B84"/>
    <w:rsid w:val="00E54631"/>
    <w:rsid w:val="00E578D5"/>
    <w:rsid w:val="00E7015D"/>
    <w:rsid w:val="00E80274"/>
    <w:rsid w:val="00E940DF"/>
    <w:rsid w:val="00E96A16"/>
    <w:rsid w:val="00EA0AE1"/>
    <w:rsid w:val="00EA1317"/>
    <w:rsid w:val="00EA54F5"/>
    <w:rsid w:val="00EB129E"/>
    <w:rsid w:val="00ED0267"/>
    <w:rsid w:val="00ED3017"/>
    <w:rsid w:val="00EE08C2"/>
    <w:rsid w:val="00EE23CC"/>
    <w:rsid w:val="00EE4CA6"/>
    <w:rsid w:val="00EF2782"/>
    <w:rsid w:val="00F0348B"/>
    <w:rsid w:val="00F04F41"/>
    <w:rsid w:val="00F07B3A"/>
    <w:rsid w:val="00F119F3"/>
    <w:rsid w:val="00F167C4"/>
    <w:rsid w:val="00F214E9"/>
    <w:rsid w:val="00F278F5"/>
    <w:rsid w:val="00F3470C"/>
    <w:rsid w:val="00F36164"/>
    <w:rsid w:val="00F42AD6"/>
    <w:rsid w:val="00F54EE9"/>
    <w:rsid w:val="00F80A78"/>
    <w:rsid w:val="00F832E6"/>
    <w:rsid w:val="00F84C51"/>
    <w:rsid w:val="00F8704D"/>
    <w:rsid w:val="00F91A1E"/>
    <w:rsid w:val="00F96D83"/>
    <w:rsid w:val="00F96F6D"/>
    <w:rsid w:val="00FA1639"/>
    <w:rsid w:val="00FA29E2"/>
    <w:rsid w:val="00FA7567"/>
    <w:rsid w:val="00FB0388"/>
    <w:rsid w:val="00FB0772"/>
    <w:rsid w:val="00FB1531"/>
    <w:rsid w:val="00FB64ED"/>
    <w:rsid w:val="00FC01F9"/>
    <w:rsid w:val="00FC075E"/>
    <w:rsid w:val="00FC0D36"/>
    <w:rsid w:val="00FC1180"/>
    <w:rsid w:val="00FC5423"/>
    <w:rsid w:val="00FD0DAF"/>
    <w:rsid w:val="00FD5C7B"/>
    <w:rsid w:val="00FE27AF"/>
    <w:rsid w:val="00FE3951"/>
    <w:rsid w:val="00FE4D1A"/>
    <w:rsid w:val="00FF2252"/>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 w:type="character" w:customStyle="1" w:styleId="fn">
    <w:name w:val="fn"/>
    <w:basedOn w:val="Fuentedeprrafopredeter"/>
    <w:rsid w:val="00213442"/>
  </w:style>
  <w:style w:type="character" w:customStyle="1" w:styleId="fusion-inline-sep">
    <w:name w:val="fusion-inline-sep"/>
    <w:basedOn w:val="Fuentedeprrafopredeter"/>
    <w:rsid w:val="00213442"/>
  </w:style>
  <w:style w:type="character" w:customStyle="1" w:styleId="fusion-comments">
    <w:name w:val="fusion-comments"/>
    <w:basedOn w:val="Fuentedeprrafopredeter"/>
    <w:rsid w:val="00213442"/>
  </w:style>
  <w:style w:type="character" w:customStyle="1" w:styleId="screen-reader-text">
    <w:name w:val="screen-reader-text"/>
    <w:basedOn w:val="Fuentedeprrafopredeter"/>
    <w:rsid w:val="00213442"/>
  </w:style>
  <w:style w:type="paragraph" w:customStyle="1" w:styleId="must-log-in">
    <w:name w:val="must-log-in"/>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customStyle="1" w:styleId="akismetcommentformprivacynotice">
    <w:name w:val="akismet_comment_form_privacy_notice"/>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customStyle="1" w:styleId="fechaentrada">
    <w:name w:val="fechaentrada"/>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styleId="z-Principiodelformulario">
    <w:name w:val="HTML Top of Form"/>
    <w:basedOn w:val="Normal"/>
    <w:next w:val="Normal"/>
    <w:link w:val="z-PrincipiodelformularioCar"/>
    <w:hidden/>
    <w:uiPriority w:val="99"/>
    <w:semiHidden/>
    <w:unhideWhenUsed/>
    <w:rsid w:val="00213442"/>
    <w:pPr>
      <w:widowControl/>
      <w:pBdr>
        <w:bottom w:val="single" w:sz="6" w:space="1" w:color="auto"/>
      </w:pBdr>
      <w:autoSpaceDE/>
      <w:autoSpaceDN/>
      <w:adjustRightInd/>
      <w:jc w:val="center"/>
    </w:pPr>
    <w:rPr>
      <w:vanish/>
      <w:sz w:val="16"/>
      <w:szCs w:val="16"/>
    </w:rPr>
  </w:style>
  <w:style w:type="character" w:customStyle="1" w:styleId="z-PrincipiodelformularioCar">
    <w:name w:val="z-Principio del formulario Car"/>
    <w:basedOn w:val="Fuentedeprrafopredeter"/>
    <w:link w:val="z-Principiodelformulario"/>
    <w:uiPriority w:val="99"/>
    <w:semiHidden/>
    <w:rsid w:val="00213442"/>
    <w:rPr>
      <w:rFonts w:ascii="Arial" w:eastAsia="Times New Roman" w:hAnsi="Arial" w:cs="Arial"/>
      <w:vanish/>
      <w:sz w:val="16"/>
      <w:szCs w:val="16"/>
      <w:lang w:eastAsia="es-ES"/>
    </w:rPr>
  </w:style>
  <w:style w:type="paragraph" w:customStyle="1" w:styleId="intro">
    <w:name w:val="intro"/>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styleId="z-Finaldelformulario">
    <w:name w:val="HTML Bottom of Form"/>
    <w:basedOn w:val="Normal"/>
    <w:next w:val="Normal"/>
    <w:link w:val="z-FinaldelformularioCar"/>
    <w:hidden/>
    <w:uiPriority w:val="99"/>
    <w:semiHidden/>
    <w:unhideWhenUsed/>
    <w:rsid w:val="00213442"/>
    <w:pPr>
      <w:widowControl/>
      <w:pBdr>
        <w:top w:val="single" w:sz="6" w:space="1" w:color="auto"/>
      </w:pBdr>
      <w:autoSpaceDE/>
      <w:autoSpaceDN/>
      <w:adjustRightInd/>
      <w:jc w:val="center"/>
    </w:pPr>
    <w:rPr>
      <w:vanish/>
      <w:sz w:val="16"/>
      <w:szCs w:val="16"/>
    </w:rPr>
  </w:style>
  <w:style w:type="character" w:customStyle="1" w:styleId="z-FinaldelformularioCar">
    <w:name w:val="z-Final del formulario Car"/>
    <w:basedOn w:val="Fuentedeprrafopredeter"/>
    <w:link w:val="z-Finaldelformulario"/>
    <w:uiPriority w:val="99"/>
    <w:semiHidden/>
    <w:rsid w:val="00213442"/>
    <w:rPr>
      <w:rFonts w:ascii="Arial" w:eastAsia="Times New Roman" w:hAnsi="Arial" w:cs="Arial"/>
      <w:vanish/>
      <w:sz w:val="16"/>
      <w:szCs w:val="16"/>
      <w:lang w:eastAsia="es-ES"/>
    </w:rPr>
  </w:style>
  <w:style w:type="paragraph" w:customStyle="1" w:styleId="jtwttweettext">
    <w:name w:val="jtwt_tweet_text"/>
    <w:basedOn w:val="Normal"/>
    <w:rsid w:val="00213442"/>
    <w:pPr>
      <w:widowControl/>
      <w:autoSpaceDE/>
      <w:autoSpaceDN/>
      <w:adjustRightInd/>
      <w:spacing w:before="100" w:beforeAutospacing="1" w:after="100" w:afterAutospacing="1"/>
    </w:pPr>
    <w:rPr>
      <w:rFonts w:ascii="Times New Roman" w:hAnsi="Times New Roman" w:cs="Times New Roman"/>
    </w:rPr>
  </w:style>
  <w:style w:type="character" w:customStyle="1" w:styleId="tribe-mini-calendar-no-event">
    <w:name w:val="tribe-mini-calendar-no-event"/>
    <w:basedOn w:val="Fuentedeprrafopredeter"/>
    <w:rsid w:val="00213442"/>
  </w:style>
</w:styles>
</file>

<file path=word/webSettings.xml><?xml version="1.0" encoding="utf-8"?>
<w:webSettings xmlns:r="http://schemas.openxmlformats.org/officeDocument/2006/relationships" xmlns:w="http://schemas.openxmlformats.org/wordprocessingml/2006/main">
  <w:divs>
    <w:div w:id="43650055">
      <w:bodyDiv w:val="1"/>
      <w:marLeft w:val="0"/>
      <w:marRight w:val="0"/>
      <w:marTop w:val="0"/>
      <w:marBottom w:val="0"/>
      <w:divBdr>
        <w:top w:val="none" w:sz="0" w:space="0" w:color="auto"/>
        <w:left w:val="none" w:sz="0" w:space="0" w:color="auto"/>
        <w:bottom w:val="none" w:sz="0" w:space="0" w:color="auto"/>
        <w:right w:val="none" w:sz="0" w:space="0" w:color="auto"/>
      </w:divBdr>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4170">
      <w:bodyDiv w:val="1"/>
      <w:marLeft w:val="0"/>
      <w:marRight w:val="0"/>
      <w:marTop w:val="0"/>
      <w:marBottom w:val="0"/>
      <w:divBdr>
        <w:top w:val="none" w:sz="0" w:space="0" w:color="auto"/>
        <w:left w:val="none" w:sz="0" w:space="0" w:color="auto"/>
        <w:bottom w:val="none" w:sz="0" w:space="0" w:color="auto"/>
        <w:right w:val="none" w:sz="0" w:space="0" w:color="auto"/>
      </w:divBdr>
    </w:div>
    <w:div w:id="193691118">
      <w:bodyDiv w:val="1"/>
      <w:marLeft w:val="0"/>
      <w:marRight w:val="0"/>
      <w:marTop w:val="0"/>
      <w:marBottom w:val="0"/>
      <w:divBdr>
        <w:top w:val="none" w:sz="0" w:space="0" w:color="auto"/>
        <w:left w:val="none" w:sz="0" w:space="0" w:color="auto"/>
        <w:bottom w:val="none" w:sz="0" w:space="0" w:color="auto"/>
        <w:right w:val="none" w:sz="0" w:space="0" w:color="auto"/>
      </w:divBdr>
      <w:divsChild>
        <w:div w:id="19145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37857175">
      <w:bodyDiv w:val="1"/>
      <w:marLeft w:val="0"/>
      <w:marRight w:val="0"/>
      <w:marTop w:val="0"/>
      <w:marBottom w:val="0"/>
      <w:divBdr>
        <w:top w:val="none" w:sz="0" w:space="0" w:color="auto"/>
        <w:left w:val="none" w:sz="0" w:space="0" w:color="auto"/>
        <w:bottom w:val="none" w:sz="0" w:space="0" w:color="auto"/>
        <w:right w:val="none" w:sz="0" w:space="0" w:color="auto"/>
      </w:divBdr>
      <w:divsChild>
        <w:div w:id="523515822">
          <w:marLeft w:val="0"/>
          <w:marRight w:val="0"/>
          <w:marTop w:val="0"/>
          <w:marBottom w:val="0"/>
          <w:divBdr>
            <w:top w:val="none" w:sz="0" w:space="0" w:color="auto"/>
            <w:left w:val="none" w:sz="0" w:space="0" w:color="auto"/>
            <w:bottom w:val="none" w:sz="0" w:space="0" w:color="auto"/>
            <w:right w:val="none" w:sz="0" w:space="0" w:color="auto"/>
          </w:divBdr>
          <w:divsChild>
            <w:div w:id="197849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3460221">
      <w:bodyDiv w:val="1"/>
      <w:marLeft w:val="0"/>
      <w:marRight w:val="0"/>
      <w:marTop w:val="0"/>
      <w:marBottom w:val="0"/>
      <w:divBdr>
        <w:top w:val="none" w:sz="0" w:space="0" w:color="auto"/>
        <w:left w:val="none" w:sz="0" w:space="0" w:color="auto"/>
        <w:bottom w:val="none" w:sz="0" w:space="0" w:color="auto"/>
        <w:right w:val="none" w:sz="0" w:space="0" w:color="auto"/>
      </w:divBdr>
    </w:div>
    <w:div w:id="620068510">
      <w:bodyDiv w:val="1"/>
      <w:marLeft w:val="0"/>
      <w:marRight w:val="0"/>
      <w:marTop w:val="0"/>
      <w:marBottom w:val="0"/>
      <w:divBdr>
        <w:top w:val="none" w:sz="0" w:space="0" w:color="auto"/>
        <w:left w:val="none" w:sz="0" w:space="0" w:color="auto"/>
        <w:bottom w:val="none" w:sz="0" w:space="0" w:color="auto"/>
        <w:right w:val="none" w:sz="0" w:space="0" w:color="auto"/>
      </w:divBdr>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31801983">
      <w:bodyDiv w:val="1"/>
      <w:marLeft w:val="0"/>
      <w:marRight w:val="0"/>
      <w:marTop w:val="0"/>
      <w:marBottom w:val="0"/>
      <w:divBdr>
        <w:top w:val="none" w:sz="0" w:space="0" w:color="auto"/>
        <w:left w:val="none" w:sz="0" w:space="0" w:color="auto"/>
        <w:bottom w:val="none" w:sz="0" w:space="0" w:color="auto"/>
        <w:right w:val="none" w:sz="0" w:space="0" w:color="auto"/>
      </w:divBdr>
      <w:divsChild>
        <w:div w:id="251620701">
          <w:marLeft w:val="0"/>
          <w:marRight w:val="0"/>
          <w:marTop w:val="0"/>
          <w:marBottom w:val="0"/>
          <w:divBdr>
            <w:top w:val="none" w:sz="0" w:space="0" w:color="auto"/>
            <w:left w:val="none" w:sz="0" w:space="0" w:color="auto"/>
            <w:bottom w:val="none" w:sz="0" w:space="0" w:color="auto"/>
            <w:right w:val="none" w:sz="0" w:space="0" w:color="auto"/>
          </w:divBdr>
          <w:divsChild>
            <w:div w:id="1045570339">
              <w:marLeft w:val="0"/>
              <w:marRight w:val="0"/>
              <w:marTop w:val="0"/>
              <w:marBottom w:val="0"/>
              <w:divBdr>
                <w:top w:val="none" w:sz="0" w:space="0" w:color="auto"/>
                <w:left w:val="none" w:sz="0" w:space="0" w:color="auto"/>
                <w:bottom w:val="none" w:sz="0" w:space="0" w:color="auto"/>
                <w:right w:val="none" w:sz="0" w:space="0" w:color="auto"/>
              </w:divBdr>
              <w:divsChild>
                <w:div w:id="505901089">
                  <w:marLeft w:val="0"/>
                  <w:marRight w:val="0"/>
                  <w:marTop w:val="0"/>
                  <w:marBottom w:val="0"/>
                  <w:divBdr>
                    <w:top w:val="none" w:sz="0" w:space="0" w:color="auto"/>
                    <w:left w:val="none" w:sz="0" w:space="0" w:color="auto"/>
                    <w:bottom w:val="none" w:sz="0" w:space="0" w:color="auto"/>
                    <w:right w:val="none" w:sz="0" w:space="0" w:color="auto"/>
                  </w:divBdr>
                  <w:divsChild>
                    <w:div w:id="210679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22757709">
      <w:bodyDiv w:val="1"/>
      <w:marLeft w:val="0"/>
      <w:marRight w:val="0"/>
      <w:marTop w:val="0"/>
      <w:marBottom w:val="0"/>
      <w:divBdr>
        <w:top w:val="none" w:sz="0" w:space="0" w:color="auto"/>
        <w:left w:val="none" w:sz="0" w:space="0" w:color="auto"/>
        <w:bottom w:val="none" w:sz="0" w:space="0" w:color="auto"/>
        <w:right w:val="none" w:sz="0" w:space="0" w:color="auto"/>
      </w:divBdr>
      <w:divsChild>
        <w:div w:id="180046474">
          <w:marLeft w:val="0"/>
          <w:marRight w:val="0"/>
          <w:marTop w:val="0"/>
          <w:marBottom w:val="0"/>
          <w:divBdr>
            <w:top w:val="none" w:sz="0" w:space="0" w:color="auto"/>
            <w:left w:val="none" w:sz="0" w:space="0" w:color="auto"/>
            <w:bottom w:val="none" w:sz="0" w:space="0" w:color="auto"/>
            <w:right w:val="none" w:sz="0" w:space="0" w:color="auto"/>
          </w:divBdr>
        </w:div>
        <w:div w:id="1103452539">
          <w:marLeft w:val="0"/>
          <w:marRight w:val="0"/>
          <w:marTop w:val="0"/>
          <w:marBottom w:val="0"/>
          <w:divBdr>
            <w:top w:val="none" w:sz="0" w:space="0" w:color="auto"/>
            <w:left w:val="none" w:sz="0" w:space="0" w:color="auto"/>
            <w:bottom w:val="none" w:sz="0" w:space="0" w:color="auto"/>
            <w:right w:val="none" w:sz="0" w:space="0" w:color="auto"/>
          </w:divBdr>
          <w:divsChild>
            <w:div w:id="918758014">
              <w:marLeft w:val="0"/>
              <w:marRight w:val="0"/>
              <w:marTop w:val="0"/>
              <w:marBottom w:val="0"/>
              <w:divBdr>
                <w:top w:val="none" w:sz="0" w:space="0" w:color="auto"/>
                <w:left w:val="none" w:sz="0" w:space="0" w:color="auto"/>
                <w:bottom w:val="none" w:sz="0" w:space="0" w:color="auto"/>
                <w:right w:val="none" w:sz="0" w:space="0" w:color="auto"/>
              </w:divBdr>
            </w:div>
          </w:divsChild>
        </w:div>
        <w:div w:id="1653026831">
          <w:marLeft w:val="0"/>
          <w:marRight w:val="0"/>
          <w:marTop w:val="0"/>
          <w:marBottom w:val="0"/>
          <w:divBdr>
            <w:top w:val="none" w:sz="0" w:space="0" w:color="auto"/>
            <w:left w:val="none" w:sz="0" w:space="0" w:color="auto"/>
            <w:bottom w:val="none" w:sz="0" w:space="0" w:color="auto"/>
            <w:right w:val="none" w:sz="0" w:space="0" w:color="auto"/>
          </w:divBdr>
        </w:div>
        <w:div w:id="1882128527">
          <w:marLeft w:val="0"/>
          <w:marRight w:val="0"/>
          <w:marTop w:val="0"/>
          <w:marBottom w:val="0"/>
          <w:divBdr>
            <w:top w:val="none" w:sz="0" w:space="0" w:color="auto"/>
            <w:left w:val="none" w:sz="0" w:space="0" w:color="auto"/>
            <w:bottom w:val="none" w:sz="0" w:space="0" w:color="auto"/>
            <w:right w:val="none" w:sz="0" w:space="0" w:color="auto"/>
          </w:divBdr>
          <w:divsChild>
            <w:div w:id="1669209673">
              <w:marLeft w:val="0"/>
              <w:marRight w:val="0"/>
              <w:marTop w:val="0"/>
              <w:marBottom w:val="0"/>
              <w:divBdr>
                <w:top w:val="none" w:sz="0" w:space="0" w:color="auto"/>
                <w:left w:val="none" w:sz="0" w:space="0" w:color="auto"/>
                <w:bottom w:val="none" w:sz="0" w:space="0" w:color="auto"/>
                <w:right w:val="none" w:sz="0" w:space="0" w:color="auto"/>
              </w:divBdr>
              <w:divsChild>
                <w:div w:id="135838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6468">
          <w:marLeft w:val="0"/>
          <w:marRight w:val="0"/>
          <w:marTop w:val="0"/>
          <w:marBottom w:val="0"/>
          <w:divBdr>
            <w:top w:val="none" w:sz="0" w:space="0" w:color="auto"/>
            <w:left w:val="none" w:sz="0" w:space="0" w:color="auto"/>
            <w:bottom w:val="none" w:sz="0" w:space="0" w:color="auto"/>
            <w:right w:val="none" w:sz="0" w:space="0" w:color="auto"/>
          </w:divBdr>
          <w:divsChild>
            <w:div w:id="1691643324">
              <w:marLeft w:val="0"/>
              <w:marRight w:val="0"/>
              <w:marTop w:val="0"/>
              <w:marBottom w:val="225"/>
              <w:divBdr>
                <w:top w:val="none" w:sz="0" w:space="0" w:color="auto"/>
                <w:left w:val="none" w:sz="0" w:space="0" w:color="auto"/>
                <w:bottom w:val="none" w:sz="0" w:space="0" w:color="auto"/>
                <w:right w:val="none" w:sz="0" w:space="0" w:color="auto"/>
              </w:divBdr>
            </w:div>
          </w:divsChild>
        </w:div>
        <w:div w:id="377828330">
          <w:marLeft w:val="0"/>
          <w:marRight w:val="0"/>
          <w:marTop w:val="0"/>
          <w:marBottom w:val="225"/>
          <w:divBdr>
            <w:top w:val="none" w:sz="0" w:space="0" w:color="auto"/>
            <w:left w:val="none" w:sz="0" w:space="0" w:color="auto"/>
            <w:bottom w:val="none" w:sz="0" w:space="0" w:color="auto"/>
            <w:right w:val="none" w:sz="0" w:space="0" w:color="auto"/>
          </w:divBdr>
        </w:div>
        <w:div w:id="1573083239">
          <w:marLeft w:val="0"/>
          <w:marRight w:val="0"/>
          <w:marTop w:val="0"/>
          <w:marBottom w:val="0"/>
          <w:divBdr>
            <w:top w:val="none" w:sz="0" w:space="0" w:color="auto"/>
            <w:left w:val="none" w:sz="0" w:space="0" w:color="auto"/>
            <w:bottom w:val="none" w:sz="0" w:space="0" w:color="auto"/>
            <w:right w:val="none" w:sz="0" w:space="0" w:color="auto"/>
          </w:divBdr>
          <w:divsChild>
            <w:div w:id="749153052">
              <w:marLeft w:val="-660"/>
              <w:marRight w:val="0"/>
              <w:marTop w:val="0"/>
              <w:marBottom w:val="0"/>
              <w:divBdr>
                <w:top w:val="none" w:sz="0" w:space="0" w:color="auto"/>
                <w:left w:val="none" w:sz="0" w:space="0" w:color="auto"/>
                <w:bottom w:val="none" w:sz="0" w:space="0" w:color="auto"/>
                <w:right w:val="none" w:sz="0" w:space="0" w:color="auto"/>
              </w:divBdr>
              <w:divsChild>
                <w:div w:id="1305312356">
                  <w:marLeft w:val="0"/>
                  <w:marRight w:val="0"/>
                  <w:marTop w:val="0"/>
                  <w:marBottom w:val="0"/>
                  <w:divBdr>
                    <w:top w:val="none" w:sz="0" w:space="0" w:color="auto"/>
                    <w:left w:val="none" w:sz="0" w:space="0" w:color="auto"/>
                    <w:bottom w:val="none" w:sz="0" w:space="0" w:color="auto"/>
                    <w:right w:val="none" w:sz="0" w:space="0" w:color="auto"/>
                  </w:divBdr>
                  <w:divsChild>
                    <w:div w:id="328169477">
                      <w:marLeft w:val="0"/>
                      <w:marRight w:val="0"/>
                      <w:marTop w:val="0"/>
                      <w:marBottom w:val="0"/>
                      <w:divBdr>
                        <w:top w:val="none" w:sz="0" w:space="0" w:color="auto"/>
                        <w:left w:val="none" w:sz="0" w:space="0" w:color="auto"/>
                        <w:bottom w:val="none" w:sz="0" w:space="0" w:color="auto"/>
                        <w:right w:val="none" w:sz="0" w:space="0" w:color="auto"/>
                      </w:divBdr>
                      <w:divsChild>
                        <w:div w:id="2131628607">
                          <w:marLeft w:val="0"/>
                          <w:marRight w:val="0"/>
                          <w:marTop w:val="0"/>
                          <w:marBottom w:val="0"/>
                          <w:divBdr>
                            <w:top w:val="none" w:sz="0" w:space="0" w:color="auto"/>
                            <w:left w:val="none" w:sz="0" w:space="0" w:color="auto"/>
                            <w:bottom w:val="none" w:sz="0" w:space="0" w:color="auto"/>
                            <w:right w:val="none" w:sz="0" w:space="0" w:color="auto"/>
                          </w:divBdr>
                          <w:divsChild>
                            <w:div w:id="1172063413">
                              <w:marLeft w:val="0"/>
                              <w:marRight w:val="0"/>
                              <w:marTop w:val="0"/>
                              <w:marBottom w:val="0"/>
                              <w:divBdr>
                                <w:top w:val="none" w:sz="0" w:space="0" w:color="auto"/>
                                <w:left w:val="none" w:sz="0" w:space="0" w:color="auto"/>
                                <w:bottom w:val="none" w:sz="0" w:space="0" w:color="auto"/>
                                <w:right w:val="none" w:sz="0" w:space="0" w:color="auto"/>
                              </w:divBdr>
                              <w:divsChild>
                                <w:div w:id="169392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657129">
                      <w:marLeft w:val="0"/>
                      <w:marRight w:val="0"/>
                      <w:marTop w:val="0"/>
                      <w:marBottom w:val="0"/>
                      <w:divBdr>
                        <w:top w:val="none" w:sz="0" w:space="0" w:color="auto"/>
                        <w:left w:val="none" w:sz="0" w:space="0" w:color="auto"/>
                        <w:bottom w:val="none" w:sz="0" w:space="0" w:color="auto"/>
                        <w:right w:val="none" w:sz="0" w:space="0" w:color="auto"/>
                      </w:divBdr>
                      <w:divsChild>
                        <w:div w:id="746996085">
                          <w:marLeft w:val="0"/>
                          <w:marRight w:val="0"/>
                          <w:marTop w:val="0"/>
                          <w:marBottom w:val="0"/>
                          <w:divBdr>
                            <w:top w:val="none" w:sz="0" w:space="0" w:color="auto"/>
                            <w:left w:val="none" w:sz="0" w:space="0" w:color="auto"/>
                            <w:bottom w:val="none" w:sz="0" w:space="0" w:color="auto"/>
                            <w:right w:val="none" w:sz="0" w:space="0" w:color="auto"/>
                          </w:divBdr>
                          <w:divsChild>
                            <w:div w:id="1403791777">
                              <w:marLeft w:val="0"/>
                              <w:marRight w:val="0"/>
                              <w:marTop w:val="0"/>
                              <w:marBottom w:val="0"/>
                              <w:divBdr>
                                <w:top w:val="none" w:sz="0" w:space="0" w:color="auto"/>
                                <w:left w:val="none" w:sz="0" w:space="0" w:color="auto"/>
                                <w:bottom w:val="none" w:sz="0" w:space="0" w:color="auto"/>
                                <w:right w:val="none" w:sz="0" w:space="0" w:color="auto"/>
                              </w:divBdr>
                              <w:divsChild>
                                <w:div w:id="201282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26811">
                      <w:marLeft w:val="0"/>
                      <w:marRight w:val="0"/>
                      <w:marTop w:val="0"/>
                      <w:marBottom w:val="0"/>
                      <w:divBdr>
                        <w:top w:val="none" w:sz="0" w:space="0" w:color="auto"/>
                        <w:left w:val="none" w:sz="0" w:space="0" w:color="auto"/>
                        <w:bottom w:val="none" w:sz="0" w:space="0" w:color="auto"/>
                        <w:right w:val="none" w:sz="0" w:space="0" w:color="auto"/>
                      </w:divBdr>
                      <w:divsChild>
                        <w:div w:id="982463242">
                          <w:marLeft w:val="0"/>
                          <w:marRight w:val="0"/>
                          <w:marTop w:val="0"/>
                          <w:marBottom w:val="0"/>
                          <w:divBdr>
                            <w:top w:val="none" w:sz="0" w:space="0" w:color="auto"/>
                            <w:left w:val="none" w:sz="0" w:space="0" w:color="auto"/>
                            <w:bottom w:val="none" w:sz="0" w:space="0" w:color="auto"/>
                            <w:right w:val="none" w:sz="0" w:space="0" w:color="auto"/>
                          </w:divBdr>
                          <w:divsChild>
                            <w:div w:id="1032732428">
                              <w:marLeft w:val="0"/>
                              <w:marRight w:val="0"/>
                              <w:marTop w:val="0"/>
                              <w:marBottom w:val="0"/>
                              <w:divBdr>
                                <w:top w:val="none" w:sz="0" w:space="0" w:color="auto"/>
                                <w:left w:val="none" w:sz="0" w:space="0" w:color="auto"/>
                                <w:bottom w:val="none" w:sz="0" w:space="0" w:color="auto"/>
                                <w:right w:val="none" w:sz="0" w:space="0" w:color="auto"/>
                              </w:divBdr>
                              <w:divsChild>
                                <w:div w:id="153985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502996">
                      <w:marLeft w:val="0"/>
                      <w:marRight w:val="0"/>
                      <w:marTop w:val="0"/>
                      <w:marBottom w:val="0"/>
                      <w:divBdr>
                        <w:top w:val="none" w:sz="0" w:space="0" w:color="auto"/>
                        <w:left w:val="none" w:sz="0" w:space="0" w:color="auto"/>
                        <w:bottom w:val="none" w:sz="0" w:space="0" w:color="auto"/>
                        <w:right w:val="none" w:sz="0" w:space="0" w:color="auto"/>
                      </w:divBdr>
                      <w:divsChild>
                        <w:div w:id="792944404">
                          <w:marLeft w:val="0"/>
                          <w:marRight w:val="0"/>
                          <w:marTop w:val="0"/>
                          <w:marBottom w:val="0"/>
                          <w:divBdr>
                            <w:top w:val="none" w:sz="0" w:space="0" w:color="auto"/>
                            <w:left w:val="none" w:sz="0" w:space="0" w:color="auto"/>
                            <w:bottom w:val="none" w:sz="0" w:space="0" w:color="auto"/>
                            <w:right w:val="none" w:sz="0" w:space="0" w:color="auto"/>
                          </w:divBdr>
                          <w:divsChild>
                            <w:div w:id="234516155">
                              <w:marLeft w:val="0"/>
                              <w:marRight w:val="0"/>
                              <w:marTop w:val="0"/>
                              <w:marBottom w:val="0"/>
                              <w:divBdr>
                                <w:top w:val="none" w:sz="0" w:space="0" w:color="auto"/>
                                <w:left w:val="none" w:sz="0" w:space="0" w:color="auto"/>
                                <w:bottom w:val="none" w:sz="0" w:space="0" w:color="auto"/>
                                <w:right w:val="none" w:sz="0" w:space="0" w:color="auto"/>
                              </w:divBdr>
                              <w:divsChild>
                                <w:div w:id="106877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85014">
                      <w:marLeft w:val="0"/>
                      <w:marRight w:val="0"/>
                      <w:marTop w:val="0"/>
                      <w:marBottom w:val="0"/>
                      <w:divBdr>
                        <w:top w:val="none" w:sz="0" w:space="0" w:color="auto"/>
                        <w:left w:val="none" w:sz="0" w:space="0" w:color="auto"/>
                        <w:bottom w:val="none" w:sz="0" w:space="0" w:color="auto"/>
                        <w:right w:val="none" w:sz="0" w:space="0" w:color="auto"/>
                      </w:divBdr>
                      <w:divsChild>
                        <w:div w:id="1807118423">
                          <w:marLeft w:val="0"/>
                          <w:marRight w:val="0"/>
                          <w:marTop w:val="0"/>
                          <w:marBottom w:val="0"/>
                          <w:divBdr>
                            <w:top w:val="none" w:sz="0" w:space="0" w:color="auto"/>
                            <w:left w:val="none" w:sz="0" w:space="0" w:color="auto"/>
                            <w:bottom w:val="none" w:sz="0" w:space="0" w:color="auto"/>
                            <w:right w:val="none" w:sz="0" w:space="0" w:color="auto"/>
                          </w:divBdr>
                          <w:divsChild>
                            <w:div w:id="1245409461">
                              <w:marLeft w:val="0"/>
                              <w:marRight w:val="0"/>
                              <w:marTop w:val="0"/>
                              <w:marBottom w:val="0"/>
                              <w:divBdr>
                                <w:top w:val="none" w:sz="0" w:space="0" w:color="auto"/>
                                <w:left w:val="none" w:sz="0" w:space="0" w:color="auto"/>
                                <w:bottom w:val="none" w:sz="0" w:space="0" w:color="auto"/>
                                <w:right w:val="none" w:sz="0" w:space="0" w:color="auto"/>
                              </w:divBdr>
                              <w:divsChild>
                                <w:div w:id="6245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029339">
          <w:marLeft w:val="0"/>
          <w:marRight w:val="0"/>
          <w:marTop w:val="0"/>
          <w:marBottom w:val="0"/>
          <w:divBdr>
            <w:top w:val="none" w:sz="0" w:space="0" w:color="auto"/>
            <w:left w:val="none" w:sz="0" w:space="0" w:color="auto"/>
            <w:bottom w:val="none" w:sz="0" w:space="0" w:color="auto"/>
            <w:right w:val="none" w:sz="0" w:space="0" w:color="auto"/>
          </w:divBdr>
          <w:divsChild>
            <w:div w:id="166944009">
              <w:marLeft w:val="0"/>
              <w:marRight w:val="0"/>
              <w:marTop w:val="0"/>
              <w:marBottom w:val="0"/>
              <w:divBdr>
                <w:top w:val="none" w:sz="0" w:space="0" w:color="auto"/>
                <w:left w:val="none" w:sz="0" w:space="0" w:color="auto"/>
                <w:bottom w:val="none" w:sz="0" w:space="0" w:color="auto"/>
                <w:right w:val="none" w:sz="0" w:space="0" w:color="auto"/>
              </w:divBdr>
            </w:div>
          </w:divsChild>
        </w:div>
        <w:div w:id="1170020112">
          <w:marLeft w:val="0"/>
          <w:marRight w:val="0"/>
          <w:marTop w:val="0"/>
          <w:marBottom w:val="0"/>
          <w:divBdr>
            <w:top w:val="none" w:sz="0" w:space="0" w:color="auto"/>
            <w:left w:val="none" w:sz="0" w:space="0" w:color="auto"/>
            <w:bottom w:val="none" w:sz="0" w:space="0" w:color="auto"/>
            <w:right w:val="none" w:sz="0" w:space="0" w:color="auto"/>
          </w:divBdr>
          <w:divsChild>
            <w:div w:id="953705150">
              <w:marLeft w:val="0"/>
              <w:marRight w:val="0"/>
              <w:marTop w:val="0"/>
              <w:marBottom w:val="0"/>
              <w:divBdr>
                <w:top w:val="none" w:sz="0" w:space="0" w:color="auto"/>
                <w:left w:val="none" w:sz="0" w:space="0" w:color="auto"/>
                <w:bottom w:val="none" w:sz="0" w:space="0" w:color="auto"/>
                <w:right w:val="none" w:sz="0" w:space="0" w:color="auto"/>
              </w:divBdr>
            </w:div>
          </w:divsChild>
        </w:div>
        <w:div w:id="802963966">
          <w:marLeft w:val="0"/>
          <w:marRight w:val="0"/>
          <w:marTop w:val="0"/>
          <w:marBottom w:val="0"/>
          <w:divBdr>
            <w:top w:val="none" w:sz="0" w:space="0" w:color="auto"/>
            <w:left w:val="none" w:sz="0" w:space="0" w:color="auto"/>
            <w:bottom w:val="none" w:sz="0" w:space="0" w:color="auto"/>
            <w:right w:val="none" w:sz="0" w:space="0" w:color="auto"/>
          </w:divBdr>
          <w:divsChild>
            <w:div w:id="1581449497">
              <w:marLeft w:val="0"/>
              <w:marRight w:val="0"/>
              <w:marTop w:val="0"/>
              <w:marBottom w:val="0"/>
              <w:divBdr>
                <w:top w:val="none" w:sz="0" w:space="0" w:color="auto"/>
                <w:left w:val="none" w:sz="0" w:space="0" w:color="auto"/>
                <w:bottom w:val="none" w:sz="0" w:space="0" w:color="auto"/>
                <w:right w:val="none" w:sz="0" w:space="0" w:color="auto"/>
              </w:divBdr>
            </w:div>
          </w:divsChild>
        </w:div>
        <w:div w:id="1393887397">
          <w:marLeft w:val="0"/>
          <w:marRight w:val="0"/>
          <w:marTop w:val="0"/>
          <w:marBottom w:val="0"/>
          <w:divBdr>
            <w:top w:val="none" w:sz="0" w:space="0" w:color="auto"/>
            <w:left w:val="none" w:sz="0" w:space="0" w:color="auto"/>
            <w:bottom w:val="none" w:sz="0" w:space="0" w:color="auto"/>
            <w:right w:val="none" w:sz="0" w:space="0" w:color="auto"/>
          </w:divBdr>
        </w:div>
        <w:div w:id="975642555">
          <w:marLeft w:val="0"/>
          <w:marRight w:val="0"/>
          <w:marTop w:val="0"/>
          <w:marBottom w:val="0"/>
          <w:divBdr>
            <w:top w:val="none" w:sz="0" w:space="0" w:color="auto"/>
            <w:left w:val="none" w:sz="0" w:space="0" w:color="auto"/>
            <w:bottom w:val="none" w:sz="0" w:space="0" w:color="auto"/>
            <w:right w:val="none" w:sz="0" w:space="0" w:color="auto"/>
          </w:divBdr>
        </w:div>
        <w:div w:id="1657227522">
          <w:marLeft w:val="0"/>
          <w:marRight w:val="0"/>
          <w:marTop w:val="0"/>
          <w:marBottom w:val="0"/>
          <w:divBdr>
            <w:top w:val="none" w:sz="0" w:space="0" w:color="auto"/>
            <w:left w:val="none" w:sz="0" w:space="0" w:color="auto"/>
            <w:bottom w:val="none" w:sz="0" w:space="0" w:color="auto"/>
            <w:right w:val="none" w:sz="0" w:space="0" w:color="auto"/>
          </w:divBdr>
        </w:div>
        <w:div w:id="2140956661">
          <w:marLeft w:val="0"/>
          <w:marRight w:val="0"/>
          <w:marTop w:val="0"/>
          <w:marBottom w:val="0"/>
          <w:divBdr>
            <w:top w:val="none" w:sz="0" w:space="0" w:color="auto"/>
            <w:left w:val="none" w:sz="0" w:space="0" w:color="auto"/>
            <w:bottom w:val="none" w:sz="0" w:space="0" w:color="auto"/>
            <w:right w:val="none" w:sz="0" w:space="0" w:color="auto"/>
          </w:divBdr>
        </w:div>
        <w:div w:id="820779892">
          <w:marLeft w:val="0"/>
          <w:marRight w:val="0"/>
          <w:marTop w:val="0"/>
          <w:marBottom w:val="0"/>
          <w:divBdr>
            <w:top w:val="none" w:sz="0" w:space="0" w:color="auto"/>
            <w:left w:val="none" w:sz="0" w:space="0" w:color="auto"/>
            <w:bottom w:val="none" w:sz="0" w:space="0" w:color="auto"/>
            <w:right w:val="none" w:sz="0" w:space="0" w:color="auto"/>
          </w:divBdr>
          <w:divsChild>
            <w:div w:id="1436632637">
              <w:marLeft w:val="0"/>
              <w:marRight w:val="0"/>
              <w:marTop w:val="0"/>
              <w:marBottom w:val="0"/>
              <w:divBdr>
                <w:top w:val="none" w:sz="0" w:space="0" w:color="auto"/>
                <w:left w:val="none" w:sz="0" w:space="0" w:color="auto"/>
                <w:bottom w:val="none" w:sz="0" w:space="0" w:color="auto"/>
                <w:right w:val="none" w:sz="0" w:space="0" w:color="auto"/>
              </w:divBdr>
              <w:divsChild>
                <w:div w:id="60760115">
                  <w:marLeft w:val="0"/>
                  <w:marRight w:val="0"/>
                  <w:marTop w:val="0"/>
                  <w:marBottom w:val="0"/>
                  <w:divBdr>
                    <w:top w:val="none" w:sz="0" w:space="0" w:color="auto"/>
                    <w:left w:val="none" w:sz="0" w:space="0" w:color="auto"/>
                    <w:bottom w:val="none" w:sz="0" w:space="0" w:color="auto"/>
                    <w:right w:val="none" w:sz="0" w:space="0" w:color="auto"/>
                  </w:divBdr>
                  <w:divsChild>
                    <w:div w:id="198569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03567">
          <w:marLeft w:val="0"/>
          <w:marRight w:val="0"/>
          <w:marTop w:val="0"/>
          <w:marBottom w:val="0"/>
          <w:divBdr>
            <w:top w:val="none" w:sz="0" w:space="0" w:color="auto"/>
            <w:left w:val="none" w:sz="0" w:space="0" w:color="auto"/>
            <w:bottom w:val="none" w:sz="0" w:space="0" w:color="auto"/>
            <w:right w:val="none" w:sz="0" w:space="0" w:color="auto"/>
          </w:divBdr>
        </w:div>
        <w:div w:id="311108508">
          <w:marLeft w:val="0"/>
          <w:marRight w:val="0"/>
          <w:marTop w:val="0"/>
          <w:marBottom w:val="0"/>
          <w:divBdr>
            <w:top w:val="none" w:sz="0" w:space="0" w:color="auto"/>
            <w:left w:val="none" w:sz="0" w:space="0" w:color="auto"/>
            <w:bottom w:val="none" w:sz="0" w:space="0" w:color="auto"/>
            <w:right w:val="none" w:sz="0" w:space="0" w:color="auto"/>
          </w:divBdr>
          <w:divsChild>
            <w:div w:id="1964455210">
              <w:marLeft w:val="0"/>
              <w:marRight w:val="0"/>
              <w:marTop w:val="0"/>
              <w:marBottom w:val="0"/>
              <w:divBdr>
                <w:top w:val="none" w:sz="0" w:space="0" w:color="auto"/>
                <w:left w:val="none" w:sz="0" w:space="0" w:color="auto"/>
                <w:bottom w:val="none" w:sz="0" w:space="0" w:color="auto"/>
                <w:right w:val="none" w:sz="0" w:space="0" w:color="auto"/>
              </w:divBdr>
              <w:divsChild>
                <w:div w:id="776677256">
                  <w:marLeft w:val="0"/>
                  <w:marRight w:val="0"/>
                  <w:marTop w:val="0"/>
                  <w:marBottom w:val="0"/>
                  <w:divBdr>
                    <w:top w:val="none" w:sz="0" w:space="0" w:color="auto"/>
                    <w:left w:val="none" w:sz="0" w:space="0" w:color="auto"/>
                    <w:bottom w:val="none" w:sz="0" w:space="0" w:color="auto"/>
                    <w:right w:val="none" w:sz="0" w:space="0" w:color="auto"/>
                  </w:divBdr>
                </w:div>
                <w:div w:id="459148725">
                  <w:marLeft w:val="0"/>
                  <w:marRight w:val="0"/>
                  <w:marTop w:val="0"/>
                  <w:marBottom w:val="0"/>
                  <w:divBdr>
                    <w:top w:val="none" w:sz="0" w:space="0" w:color="auto"/>
                    <w:left w:val="none" w:sz="0" w:space="0" w:color="auto"/>
                    <w:bottom w:val="none" w:sz="0" w:space="0" w:color="auto"/>
                    <w:right w:val="none" w:sz="0" w:space="0" w:color="auto"/>
                  </w:divBdr>
                </w:div>
                <w:div w:id="1434862806">
                  <w:marLeft w:val="0"/>
                  <w:marRight w:val="0"/>
                  <w:marTop w:val="0"/>
                  <w:marBottom w:val="0"/>
                  <w:divBdr>
                    <w:top w:val="none" w:sz="0" w:space="0" w:color="auto"/>
                    <w:left w:val="none" w:sz="0" w:space="0" w:color="auto"/>
                    <w:bottom w:val="none" w:sz="0" w:space="0" w:color="auto"/>
                    <w:right w:val="none" w:sz="0" w:space="0" w:color="auto"/>
                  </w:divBdr>
                </w:div>
                <w:div w:id="1742479177">
                  <w:marLeft w:val="0"/>
                  <w:marRight w:val="0"/>
                  <w:marTop w:val="0"/>
                  <w:marBottom w:val="0"/>
                  <w:divBdr>
                    <w:top w:val="none" w:sz="0" w:space="0" w:color="auto"/>
                    <w:left w:val="none" w:sz="0" w:space="0" w:color="auto"/>
                    <w:bottom w:val="none" w:sz="0" w:space="0" w:color="auto"/>
                    <w:right w:val="none" w:sz="0" w:space="0" w:color="auto"/>
                  </w:divBdr>
                </w:div>
                <w:div w:id="1021273367">
                  <w:marLeft w:val="0"/>
                  <w:marRight w:val="0"/>
                  <w:marTop w:val="0"/>
                  <w:marBottom w:val="0"/>
                  <w:divBdr>
                    <w:top w:val="none" w:sz="0" w:space="0" w:color="auto"/>
                    <w:left w:val="none" w:sz="0" w:space="0" w:color="auto"/>
                    <w:bottom w:val="none" w:sz="0" w:space="0" w:color="auto"/>
                    <w:right w:val="none" w:sz="0" w:space="0" w:color="auto"/>
                  </w:divBdr>
                </w:div>
                <w:div w:id="1524202859">
                  <w:marLeft w:val="0"/>
                  <w:marRight w:val="0"/>
                  <w:marTop w:val="0"/>
                  <w:marBottom w:val="0"/>
                  <w:divBdr>
                    <w:top w:val="none" w:sz="0" w:space="0" w:color="auto"/>
                    <w:left w:val="none" w:sz="0" w:space="0" w:color="auto"/>
                    <w:bottom w:val="none" w:sz="0" w:space="0" w:color="auto"/>
                    <w:right w:val="none" w:sz="0" w:space="0" w:color="auto"/>
                  </w:divBdr>
                </w:div>
                <w:div w:id="816723873">
                  <w:marLeft w:val="0"/>
                  <w:marRight w:val="0"/>
                  <w:marTop w:val="0"/>
                  <w:marBottom w:val="0"/>
                  <w:divBdr>
                    <w:top w:val="none" w:sz="0" w:space="0" w:color="auto"/>
                    <w:left w:val="none" w:sz="0" w:space="0" w:color="auto"/>
                    <w:bottom w:val="none" w:sz="0" w:space="0" w:color="auto"/>
                    <w:right w:val="none" w:sz="0" w:space="0" w:color="auto"/>
                  </w:divBdr>
                </w:div>
                <w:div w:id="728846183">
                  <w:marLeft w:val="0"/>
                  <w:marRight w:val="0"/>
                  <w:marTop w:val="0"/>
                  <w:marBottom w:val="0"/>
                  <w:divBdr>
                    <w:top w:val="none" w:sz="0" w:space="0" w:color="auto"/>
                    <w:left w:val="none" w:sz="0" w:space="0" w:color="auto"/>
                    <w:bottom w:val="none" w:sz="0" w:space="0" w:color="auto"/>
                    <w:right w:val="none" w:sz="0" w:space="0" w:color="auto"/>
                  </w:divBdr>
                </w:div>
                <w:div w:id="1396321447">
                  <w:marLeft w:val="0"/>
                  <w:marRight w:val="0"/>
                  <w:marTop w:val="0"/>
                  <w:marBottom w:val="0"/>
                  <w:divBdr>
                    <w:top w:val="none" w:sz="0" w:space="0" w:color="auto"/>
                    <w:left w:val="none" w:sz="0" w:space="0" w:color="auto"/>
                    <w:bottom w:val="none" w:sz="0" w:space="0" w:color="auto"/>
                    <w:right w:val="none" w:sz="0" w:space="0" w:color="auto"/>
                  </w:divBdr>
                </w:div>
                <w:div w:id="566500488">
                  <w:marLeft w:val="0"/>
                  <w:marRight w:val="0"/>
                  <w:marTop w:val="0"/>
                  <w:marBottom w:val="0"/>
                  <w:divBdr>
                    <w:top w:val="none" w:sz="0" w:space="0" w:color="auto"/>
                    <w:left w:val="none" w:sz="0" w:space="0" w:color="auto"/>
                    <w:bottom w:val="none" w:sz="0" w:space="0" w:color="auto"/>
                    <w:right w:val="none" w:sz="0" w:space="0" w:color="auto"/>
                  </w:divBdr>
                </w:div>
                <w:div w:id="311712125">
                  <w:marLeft w:val="0"/>
                  <w:marRight w:val="0"/>
                  <w:marTop w:val="0"/>
                  <w:marBottom w:val="0"/>
                  <w:divBdr>
                    <w:top w:val="none" w:sz="0" w:space="0" w:color="auto"/>
                    <w:left w:val="none" w:sz="0" w:space="0" w:color="auto"/>
                    <w:bottom w:val="none" w:sz="0" w:space="0" w:color="auto"/>
                    <w:right w:val="none" w:sz="0" w:space="0" w:color="auto"/>
                  </w:divBdr>
                </w:div>
                <w:div w:id="721059684">
                  <w:marLeft w:val="0"/>
                  <w:marRight w:val="0"/>
                  <w:marTop w:val="0"/>
                  <w:marBottom w:val="0"/>
                  <w:divBdr>
                    <w:top w:val="none" w:sz="0" w:space="0" w:color="auto"/>
                    <w:left w:val="none" w:sz="0" w:space="0" w:color="auto"/>
                    <w:bottom w:val="none" w:sz="0" w:space="0" w:color="auto"/>
                    <w:right w:val="none" w:sz="0" w:space="0" w:color="auto"/>
                  </w:divBdr>
                </w:div>
                <w:div w:id="1496337944">
                  <w:marLeft w:val="0"/>
                  <w:marRight w:val="0"/>
                  <w:marTop w:val="0"/>
                  <w:marBottom w:val="0"/>
                  <w:divBdr>
                    <w:top w:val="none" w:sz="0" w:space="0" w:color="auto"/>
                    <w:left w:val="none" w:sz="0" w:space="0" w:color="auto"/>
                    <w:bottom w:val="none" w:sz="0" w:space="0" w:color="auto"/>
                    <w:right w:val="none" w:sz="0" w:space="0" w:color="auto"/>
                  </w:divBdr>
                </w:div>
                <w:div w:id="521669235">
                  <w:marLeft w:val="0"/>
                  <w:marRight w:val="0"/>
                  <w:marTop w:val="0"/>
                  <w:marBottom w:val="0"/>
                  <w:divBdr>
                    <w:top w:val="none" w:sz="0" w:space="0" w:color="auto"/>
                    <w:left w:val="none" w:sz="0" w:space="0" w:color="auto"/>
                    <w:bottom w:val="none" w:sz="0" w:space="0" w:color="auto"/>
                    <w:right w:val="none" w:sz="0" w:space="0" w:color="auto"/>
                  </w:divBdr>
                </w:div>
                <w:div w:id="1476294466">
                  <w:marLeft w:val="0"/>
                  <w:marRight w:val="0"/>
                  <w:marTop w:val="0"/>
                  <w:marBottom w:val="0"/>
                  <w:divBdr>
                    <w:top w:val="none" w:sz="0" w:space="0" w:color="auto"/>
                    <w:left w:val="none" w:sz="0" w:space="0" w:color="auto"/>
                    <w:bottom w:val="none" w:sz="0" w:space="0" w:color="auto"/>
                    <w:right w:val="none" w:sz="0" w:space="0" w:color="auto"/>
                  </w:divBdr>
                </w:div>
                <w:div w:id="1297175140">
                  <w:marLeft w:val="0"/>
                  <w:marRight w:val="0"/>
                  <w:marTop w:val="0"/>
                  <w:marBottom w:val="0"/>
                  <w:divBdr>
                    <w:top w:val="none" w:sz="0" w:space="0" w:color="auto"/>
                    <w:left w:val="none" w:sz="0" w:space="0" w:color="auto"/>
                    <w:bottom w:val="none" w:sz="0" w:space="0" w:color="auto"/>
                    <w:right w:val="none" w:sz="0" w:space="0" w:color="auto"/>
                  </w:divBdr>
                </w:div>
                <w:div w:id="1995795176">
                  <w:marLeft w:val="0"/>
                  <w:marRight w:val="0"/>
                  <w:marTop w:val="0"/>
                  <w:marBottom w:val="0"/>
                  <w:divBdr>
                    <w:top w:val="none" w:sz="0" w:space="0" w:color="auto"/>
                    <w:left w:val="none" w:sz="0" w:space="0" w:color="auto"/>
                    <w:bottom w:val="none" w:sz="0" w:space="0" w:color="auto"/>
                    <w:right w:val="none" w:sz="0" w:space="0" w:color="auto"/>
                  </w:divBdr>
                </w:div>
                <w:div w:id="1756436190">
                  <w:marLeft w:val="0"/>
                  <w:marRight w:val="0"/>
                  <w:marTop w:val="0"/>
                  <w:marBottom w:val="0"/>
                  <w:divBdr>
                    <w:top w:val="none" w:sz="0" w:space="0" w:color="auto"/>
                    <w:left w:val="none" w:sz="0" w:space="0" w:color="auto"/>
                    <w:bottom w:val="none" w:sz="0" w:space="0" w:color="auto"/>
                    <w:right w:val="none" w:sz="0" w:space="0" w:color="auto"/>
                  </w:divBdr>
                </w:div>
                <w:div w:id="1597859948">
                  <w:marLeft w:val="0"/>
                  <w:marRight w:val="0"/>
                  <w:marTop w:val="0"/>
                  <w:marBottom w:val="0"/>
                  <w:divBdr>
                    <w:top w:val="none" w:sz="0" w:space="0" w:color="auto"/>
                    <w:left w:val="none" w:sz="0" w:space="0" w:color="auto"/>
                    <w:bottom w:val="none" w:sz="0" w:space="0" w:color="auto"/>
                    <w:right w:val="none" w:sz="0" w:space="0" w:color="auto"/>
                  </w:divBdr>
                </w:div>
                <w:div w:id="452527422">
                  <w:marLeft w:val="0"/>
                  <w:marRight w:val="0"/>
                  <w:marTop w:val="0"/>
                  <w:marBottom w:val="0"/>
                  <w:divBdr>
                    <w:top w:val="none" w:sz="0" w:space="0" w:color="auto"/>
                    <w:left w:val="none" w:sz="0" w:space="0" w:color="auto"/>
                    <w:bottom w:val="none" w:sz="0" w:space="0" w:color="auto"/>
                    <w:right w:val="none" w:sz="0" w:space="0" w:color="auto"/>
                  </w:divBdr>
                </w:div>
                <w:div w:id="488643859">
                  <w:marLeft w:val="0"/>
                  <w:marRight w:val="0"/>
                  <w:marTop w:val="0"/>
                  <w:marBottom w:val="0"/>
                  <w:divBdr>
                    <w:top w:val="none" w:sz="0" w:space="0" w:color="auto"/>
                    <w:left w:val="none" w:sz="0" w:space="0" w:color="auto"/>
                    <w:bottom w:val="none" w:sz="0" w:space="0" w:color="auto"/>
                    <w:right w:val="none" w:sz="0" w:space="0" w:color="auto"/>
                  </w:divBdr>
                </w:div>
                <w:div w:id="1648973631">
                  <w:marLeft w:val="0"/>
                  <w:marRight w:val="0"/>
                  <w:marTop w:val="0"/>
                  <w:marBottom w:val="0"/>
                  <w:divBdr>
                    <w:top w:val="none" w:sz="0" w:space="0" w:color="auto"/>
                    <w:left w:val="none" w:sz="0" w:space="0" w:color="auto"/>
                    <w:bottom w:val="none" w:sz="0" w:space="0" w:color="auto"/>
                    <w:right w:val="none" w:sz="0" w:space="0" w:color="auto"/>
                  </w:divBdr>
                </w:div>
                <w:div w:id="893202345">
                  <w:marLeft w:val="0"/>
                  <w:marRight w:val="0"/>
                  <w:marTop w:val="0"/>
                  <w:marBottom w:val="0"/>
                  <w:divBdr>
                    <w:top w:val="none" w:sz="0" w:space="0" w:color="auto"/>
                    <w:left w:val="none" w:sz="0" w:space="0" w:color="auto"/>
                    <w:bottom w:val="none" w:sz="0" w:space="0" w:color="auto"/>
                    <w:right w:val="none" w:sz="0" w:space="0" w:color="auto"/>
                  </w:divBdr>
                </w:div>
                <w:div w:id="14116192">
                  <w:marLeft w:val="0"/>
                  <w:marRight w:val="0"/>
                  <w:marTop w:val="0"/>
                  <w:marBottom w:val="0"/>
                  <w:divBdr>
                    <w:top w:val="none" w:sz="0" w:space="0" w:color="auto"/>
                    <w:left w:val="none" w:sz="0" w:space="0" w:color="auto"/>
                    <w:bottom w:val="none" w:sz="0" w:space="0" w:color="auto"/>
                    <w:right w:val="none" w:sz="0" w:space="0" w:color="auto"/>
                  </w:divBdr>
                </w:div>
                <w:div w:id="1075203908">
                  <w:marLeft w:val="0"/>
                  <w:marRight w:val="0"/>
                  <w:marTop w:val="0"/>
                  <w:marBottom w:val="0"/>
                  <w:divBdr>
                    <w:top w:val="none" w:sz="0" w:space="0" w:color="auto"/>
                    <w:left w:val="none" w:sz="0" w:space="0" w:color="auto"/>
                    <w:bottom w:val="none" w:sz="0" w:space="0" w:color="auto"/>
                    <w:right w:val="none" w:sz="0" w:space="0" w:color="auto"/>
                  </w:divBdr>
                </w:div>
                <w:div w:id="252974134">
                  <w:marLeft w:val="0"/>
                  <w:marRight w:val="0"/>
                  <w:marTop w:val="0"/>
                  <w:marBottom w:val="0"/>
                  <w:divBdr>
                    <w:top w:val="none" w:sz="0" w:space="0" w:color="auto"/>
                    <w:left w:val="none" w:sz="0" w:space="0" w:color="auto"/>
                    <w:bottom w:val="none" w:sz="0" w:space="0" w:color="auto"/>
                    <w:right w:val="none" w:sz="0" w:space="0" w:color="auto"/>
                  </w:divBdr>
                </w:div>
                <w:div w:id="1584334766">
                  <w:marLeft w:val="0"/>
                  <w:marRight w:val="0"/>
                  <w:marTop w:val="0"/>
                  <w:marBottom w:val="0"/>
                  <w:divBdr>
                    <w:top w:val="none" w:sz="0" w:space="0" w:color="auto"/>
                    <w:left w:val="none" w:sz="0" w:space="0" w:color="auto"/>
                    <w:bottom w:val="none" w:sz="0" w:space="0" w:color="auto"/>
                    <w:right w:val="none" w:sz="0" w:space="0" w:color="auto"/>
                  </w:divBdr>
                </w:div>
                <w:div w:id="834805250">
                  <w:marLeft w:val="0"/>
                  <w:marRight w:val="0"/>
                  <w:marTop w:val="0"/>
                  <w:marBottom w:val="0"/>
                  <w:divBdr>
                    <w:top w:val="none" w:sz="0" w:space="0" w:color="auto"/>
                    <w:left w:val="none" w:sz="0" w:space="0" w:color="auto"/>
                    <w:bottom w:val="none" w:sz="0" w:space="0" w:color="auto"/>
                    <w:right w:val="none" w:sz="0" w:space="0" w:color="auto"/>
                  </w:divBdr>
                </w:div>
                <w:div w:id="1403677707">
                  <w:marLeft w:val="0"/>
                  <w:marRight w:val="0"/>
                  <w:marTop w:val="0"/>
                  <w:marBottom w:val="0"/>
                  <w:divBdr>
                    <w:top w:val="none" w:sz="0" w:space="0" w:color="auto"/>
                    <w:left w:val="none" w:sz="0" w:space="0" w:color="auto"/>
                    <w:bottom w:val="none" w:sz="0" w:space="0" w:color="auto"/>
                    <w:right w:val="none" w:sz="0" w:space="0" w:color="auto"/>
                  </w:divBdr>
                </w:div>
                <w:div w:id="348026873">
                  <w:marLeft w:val="0"/>
                  <w:marRight w:val="0"/>
                  <w:marTop w:val="0"/>
                  <w:marBottom w:val="0"/>
                  <w:divBdr>
                    <w:top w:val="none" w:sz="0" w:space="0" w:color="auto"/>
                    <w:left w:val="none" w:sz="0" w:space="0" w:color="auto"/>
                    <w:bottom w:val="none" w:sz="0" w:space="0" w:color="auto"/>
                    <w:right w:val="none" w:sz="0" w:space="0" w:color="auto"/>
                  </w:divBdr>
                </w:div>
                <w:div w:id="832916862">
                  <w:marLeft w:val="0"/>
                  <w:marRight w:val="0"/>
                  <w:marTop w:val="0"/>
                  <w:marBottom w:val="0"/>
                  <w:divBdr>
                    <w:top w:val="none" w:sz="0" w:space="0" w:color="auto"/>
                    <w:left w:val="none" w:sz="0" w:space="0" w:color="auto"/>
                    <w:bottom w:val="none" w:sz="0" w:space="0" w:color="auto"/>
                    <w:right w:val="none" w:sz="0" w:space="0" w:color="auto"/>
                  </w:divBdr>
                </w:div>
                <w:div w:id="1956591750">
                  <w:marLeft w:val="0"/>
                  <w:marRight w:val="0"/>
                  <w:marTop w:val="0"/>
                  <w:marBottom w:val="0"/>
                  <w:divBdr>
                    <w:top w:val="none" w:sz="0" w:space="0" w:color="auto"/>
                    <w:left w:val="none" w:sz="0" w:space="0" w:color="auto"/>
                    <w:bottom w:val="none" w:sz="0" w:space="0" w:color="auto"/>
                    <w:right w:val="none" w:sz="0" w:space="0" w:color="auto"/>
                  </w:divBdr>
                </w:div>
                <w:div w:id="224799362">
                  <w:marLeft w:val="0"/>
                  <w:marRight w:val="0"/>
                  <w:marTop w:val="0"/>
                  <w:marBottom w:val="0"/>
                  <w:divBdr>
                    <w:top w:val="none" w:sz="0" w:space="0" w:color="auto"/>
                    <w:left w:val="none" w:sz="0" w:space="0" w:color="auto"/>
                    <w:bottom w:val="none" w:sz="0" w:space="0" w:color="auto"/>
                    <w:right w:val="none" w:sz="0" w:space="0" w:color="auto"/>
                  </w:divBdr>
                </w:div>
                <w:div w:id="1378505163">
                  <w:marLeft w:val="0"/>
                  <w:marRight w:val="0"/>
                  <w:marTop w:val="0"/>
                  <w:marBottom w:val="0"/>
                  <w:divBdr>
                    <w:top w:val="none" w:sz="0" w:space="0" w:color="auto"/>
                    <w:left w:val="none" w:sz="0" w:space="0" w:color="auto"/>
                    <w:bottom w:val="none" w:sz="0" w:space="0" w:color="auto"/>
                    <w:right w:val="none" w:sz="0" w:space="0" w:color="auto"/>
                  </w:divBdr>
                </w:div>
                <w:div w:id="2128695964">
                  <w:marLeft w:val="0"/>
                  <w:marRight w:val="0"/>
                  <w:marTop w:val="0"/>
                  <w:marBottom w:val="0"/>
                  <w:divBdr>
                    <w:top w:val="none" w:sz="0" w:space="0" w:color="auto"/>
                    <w:left w:val="none" w:sz="0" w:space="0" w:color="auto"/>
                    <w:bottom w:val="none" w:sz="0" w:space="0" w:color="auto"/>
                    <w:right w:val="none" w:sz="0" w:space="0" w:color="auto"/>
                  </w:divBdr>
                </w:div>
                <w:div w:id="124232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177882716">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291589573">
      <w:bodyDiv w:val="1"/>
      <w:marLeft w:val="0"/>
      <w:marRight w:val="0"/>
      <w:marTop w:val="0"/>
      <w:marBottom w:val="0"/>
      <w:divBdr>
        <w:top w:val="none" w:sz="0" w:space="0" w:color="auto"/>
        <w:left w:val="none" w:sz="0" w:space="0" w:color="auto"/>
        <w:bottom w:val="none" w:sz="0" w:space="0" w:color="auto"/>
        <w:right w:val="none" w:sz="0" w:space="0" w:color="auto"/>
      </w:divBdr>
      <w:divsChild>
        <w:div w:id="1170485259">
          <w:marLeft w:val="0"/>
          <w:marRight w:val="0"/>
          <w:marTop w:val="0"/>
          <w:marBottom w:val="0"/>
          <w:divBdr>
            <w:top w:val="none" w:sz="0" w:space="0" w:color="auto"/>
            <w:left w:val="none" w:sz="0" w:space="0" w:color="auto"/>
            <w:bottom w:val="none" w:sz="0" w:space="0" w:color="auto"/>
            <w:right w:val="none" w:sz="0" w:space="0" w:color="auto"/>
          </w:divBdr>
          <w:divsChild>
            <w:div w:id="2101874308">
              <w:marLeft w:val="0"/>
              <w:marRight w:val="0"/>
              <w:marTop w:val="0"/>
              <w:marBottom w:val="0"/>
              <w:divBdr>
                <w:top w:val="none" w:sz="0" w:space="0" w:color="auto"/>
                <w:left w:val="none" w:sz="0" w:space="0" w:color="auto"/>
                <w:bottom w:val="none" w:sz="0" w:space="0" w:color="auto"/>
                <w:right w:val="none" w:sz="0" w:space="0" w:color="auto"/>
              </w:divBdr>
            </w:div>
          </w:divsChild>
        </w:div>
        <w:div w:id="683361121">
          <w:marLeft w:val="0"/>
          <w:marRight w:val="0"/>
          <w:marTop w:val="0"/>
          <w:marBottom w:val="0"/>
          <w:divBdr>
            <w:top w:val="none" w:sz="0" w:space="0" w:color="auto"/>
            <w:left w:val="none" w:sz="0" w:space="0" w:color="auto"/>
            <w:bottom w:val="none" w:sz="0" w:space="0" w:color="auto"/>
            <w:right w:val="none" w:sz="0" w:space="0" w:color="auto"/>
          </w:divBdr>
        </w:div>
        <w:div w:id="759327543">
          <w:marLeft w:val="0"/>
          <w:marRight w:val="0"/>
          <w:marTop w:val="0"/>
          <w:marBottom w:val="0"/>
          <w:divBdr>
            <w:top w:val="none" w:sz="0" w:space="0" w:color="auto"/>
            <w:left w:val="none" w:sz="0" w:space="0" w:color="auto"/>
            <w:bottom w:val="none" w:sz="0" w:space="0" w:color="auto"/>
            <w:right w:val="none" w:sz="0" w:space="0" w:color="auto"/>
          </w:divBdr>
          <w:divsChild>
            <w:div w:id="1091051924">
              <w:marLeft w:val="0"/>
              <w:marRight w:val="0"/>
              <w:marTop w:val="0"/>
              <w:marBottom w:val="0"/>
              <w:divBdr>
                <w:top w:val="none" w:sz="0" w:space="0" w:color="auto"/>
                <w:left w:val="none" w:sz="0" w:space="0" w:color="auto"/>
                <w:bottom w:val="none" w:sz="0" w:space="0" w:color="auto"/>
                <w:right w:val="none" w:sz="0" w:space="0" w:color="auto"/>
              </w:divBdr>
              <w:divsChild>
                <w:div w:id="12650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47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9094178">
      <w:bodyDiv w:val="1"/>
      <w:marLeft w:val="0"/>
      <w:marRight w:val="0"/>
      <w:marTop w:val="0"/>
      <w:marBottom w:val="0"/>
      <w:divBdr>
        <w:top w:val="none" w:sz="0" w:space="0" w:color="auto"/>
        <w:left w:val="none" w:sz="0" w:space="0" w:color="auto"/>
        <w:bottom w:val="none" w:sz="0" w:space="0" w:color="auto"/>
        <w:right w:val="none" w:sz="0" w:space="0" w:color="auto"/>
      </w:divBdr>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35570110">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 w:id="209944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Nueva_Espa%C3%B1a" TargetMode="External"/><Relationship Id="rId21" Type="http://schemas.openxmlformats.org/officeDocument/2006/relationships/hyperlink" Target="https://es.wikipedia.org/wiki/1508" TargetMode="External"/><Relationship Id="rId34" Type="http://schemas.openxmlformats.org/officeDocument/2006/relationships/hyperlink" Target="https://es.wikipedia.org/wiki/1493" TargetMode="External"/><Relationship Id="rId42" Type="http://schemas.openxmlformats.org/officeDocument/2006/relationships/hyperlink" Target="https://es.wikipedia.org/wiki/Pachuca" TargetMode="External"/><Relationship Id="rId47" Type="http://schemas.openxmlformats.org/officeDocument/2006/relationships/hyperlink" Target="https://es.wikipedia.org/wiki/Mexica" TargetMode="External"/><Relationship Id="rId50" Type="http://schemas.openxmlformats.org/officeDocument/2006/relationships/hyperlink" Target="https://es.wikipedia.org/wiki/1530" TargetMode="External"/><Relationship Id="rId55" Type="http://schemas.openxmlformats.org/officeDocument/2006/relationships/hyperlink" Target="https://es.wikipedia.org/wiki/1537" TargetMode="External"/><Relationship Id="rId63" Type="http://schemas.openxmlformats.org/officeDocument/2006/relationships/hyperlink" Target="https://es.wikipedia.org/wiki/1549" TargetMode="External"/><Relationship Id="rId68" Type="http://schemas.openxmlformats.org/officeDocument/2006/relationships/hyperlink" Target="https://es.wikipedia.org/wiki/Nueva_Espa%C3%B1a" TargetMode="External"/><Relationship Id="rId76" Type="http://schemas.openxmlformats.org/officeDocument/2006/relationships/hyperlink" Target="https://es.wikipedia.org/wiki/Franciscanos" TargetMode="External"/><Relationship Id="rId84" Type="http://schemas.openxmlformats.org/officeDocument/2006/relationships/hyperlink" Target="https://es.wikipedia.org/wiki/Artesan%C3%ADa" TargetMode="External"/><Relationship Id="rId89" Type="http://schemas.openxmlformats.org/officeDocument/2006/relationships/hyperlink" Target="https://es.wikipedia.org/wiki/1536"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es.wikipedia.org/w/index.php?title=Nahualt&amp;action=edit&amp;redlink=1" TargetMode="External"/><Relationship Id="rId92" Type="http://schemas.openxmlformats.org/officeDocument/2006/relationships/hyperlink" Target="https://es.wikipedia.org/wiki/Siglo_XVI" TargetMode="External"/><Relationship Id="rId2" Type="http://schemas.openxmlformats.org/officeDocument/2006/relationships/numbering" Target="numbering.xml"/><Relationship Id="rId16" Type="http://schemas.openxmlformats.org/officeDocument/2006/relationships/hyperlink" Target="https://es.wikipedia.org/wiki/1543" TargetMode="External"/><Relationship Id="rId29" Type="http://schemas.openxmlformats.org/officeDocument/2006/relationships/hyperlink" Target="https://es.wikipedia.org/wiki/1528" TargetMode="External"/><Relationship Id="rId11" Type="http://schemas.openxmlformats.org/officeDocument/2006/relationships/hyperlink" Target="https://es.wikipedia.org/wiki/S._XVI" TargetMode="External"/><Relationship Id="rId24" Type="http://schemas.openxmlformats.org/officeDocument/2006/relationships/hyperlink" Target="https://es.wikipedia.org/wiki/Carlos_I_de_Espa%C3%B1a" TargetMode="External"/><Relationship Id="rId32" Type="http://schemas.openxmlformats.org/officeDocument/2006/relationships/hyperlink" Target="https://es.wikipedia.org/wiki/Papa_Alejandro_VI" TargetMode="External"/><Relationship Id="rId37" Type="http://schemas.openxmlformats.org/officeDocument/2006/relationships/hyperlink" Target="https://es.wikipedia.org/wiki/Dios" TargetMode="External"/><Relationship Id="rId40" Type="http://schemas.openxmlformats.org/officeDocument/2006/relationships/hyperlink" Target="https://es.wikipedia.org/wiki/Lluvia" TargetMode="External"/><Relationship Id="rId45" Type="http://schemas.openxmlformats.org/officeDocument/2006/relationships/hyperlink" Target="https://es.wikipedia.org/wiki/1529" TargetMode="External"/><Relationship Id="rId53" Type="http://schemas.openxmlformats.org/officeDocument/2006/relationships/hyperlink" Target="https://es.wikipedia.org/wiki/Huejotzingo" TargetMode="External"/><Relationship Id="rId58" Type="http://schemas.openxmlformats.org/officeDocument/2006/relationships/hyperlink" Target="https://es.wikipedia.org/wiki/Michoac%C3%A1n" TargetMode="External"/><Relationship Id="rId66" Type="http://schemas.openxmlformats.org/officeDocument/2006/relationships/hyperlink" Target="https://es.wikipedia.org/wiki/1541" TargetMode="External"/><Relationship Id="rId74" Type="http://schemas.openxmlformats.org/officeDocument/2006/relationships/hyperlink" Target="https://es.wikipedia.org/wiki/Aztecas" TargetMode="External"/><Relationship Id="rId79" Type="http://schemas.openxmlformats.org/officeDocument/2006/relationships/hyperlink" Target="https://es.wikipedia.org/wiki/Texcoco" TargetMode="External"/><Relationship Id="rId87" Type="http://schemas.openxmlformats.org/officeDocument/2006/relationships/hyperlink" Target="https://es.wikipedia.org/wiki/Tlatelolco" TargetMode="External"/><Relationship Id="rId5" Type="http://schemas.openxmlformats.org/officeDocument/2006/relationships/webSettings" Target="webSettings.xml"/><Relationship Id="rId61" Type="http://schemas.openxmlformats.org/officeDocument/2006/relationships/hyperlink" Target="https://es.wikipedia.org/wiki/Tabasco" TargetMode="External"/><Relationship Id="rId82" Type="http://schemas.openxmlformats.org/officeDocument/2006/relationships/hyperlink" Target="https://es.wikipedia.org/wiki/Yucat%C3%A1n" TargetMode="External"/><Relationship Id="rId90" Type="http://schemas.openxmlformats.org/officeDocument/2006/relationships/hyperlink" Target="https://es.wikipedia.org/wiki/N%C3%A1huatl" TargetMode="External"/><Relationship Id="rId95" Type="http://schemas.openxmlformats.org/officeDocument/2006/relationships/hyperlink" Target="https://es.wikipedia.org/wiki/Siglo_XVI" TargetMode="External"/><Relationship Id="rId19" Type="http://schemas.openxmlformats.org/officeDocument/2006/relationships/hyperlink" Target="https://es.wikipedia.org/wiki/1500" TargetMode="External"/><Relationship Id="rId14" Type="http://schemas.openxmlformats.org/officeDocument/2006/relationships/hyperlink" Target="https://es.wikipedia.org/wiki/Francia" TargetMode="External"/><Relationship Id="rId22" Type="http://schemas.openxmlformats.org/officeDocument/2006/relationships/hyperlink" Target="https://es.wikipedia.org/wiki/Espa%C3%B1a" TargetMode="External"/><Relationship Id="rId27" Type="http://schemas.openxmlformats.org/officeDocument/2006/relationships/hyperlink" Target="https://es.wikipedia.org/wiki/1524" TargetMode="External"/><Relationship Id="rId30" Type="http://schemas.openxmlformats.org/officeDocument/2006/relationships/hyperlink" Target="https://es.wikipedia.org/wiki/Nueva_Espa%C3%B1a" TargetMode="External"/><Relationship Id="rId35" Type="http://schemas.openxmlformats.org/officeDocument/2006/relationships/hyperlink" Target="https://es.wikipedia.org/wiki/Dios" TargetMode="External"/><Relationship Id="rId43" Type="http://schemas.openxmlformats.org/officeDocument/2006/relationships/hyperlink" Target="https://es.wikipedia.org/wiki/Texcoco" TargetMode="External"/><Relationship Id="rId48" Type="http://schemas.openxmlformats.org/officeDocument/2006/relationships/hyperlink" Target="https://es.wikipedia.org/wiki/Zapoteco" TargetMode="External"/><Relationship Id="rId56" Type="http://schemas.openxmlformats.org/officeDocument/2006/relationships/hyperlink" Target="https://es.wikipedia.org/wiki/Papa_Paulo_III" TargetMode="External"/><Relationship Id="rId64" Type="http://schemas.openxmlformats.org/officeDocument/2006/relationships/hyperlink" Target="https://es.wikipedia.org/wiki/Campeche" TargetMode="External"/><Relationship Id="rId69" Type="http://schemas.openxmlformats.org/officeDocument/2006/relationships/hyperlink" Target="https://es.wikipedia.org/wiki/Felipe_II" TargetMode="External"/><Relationship Id="rId77" Type="http://schemas.openxmlformats.org/officeDocument/2006/relationships/hyperlink" Target="https://es.wikipedia.org/wiki/Teolog%C3%ADa_cristiana" TargetMode="External"/><Relationship Id="rId8" Type="http://schemas.openxmlformats.org/officeDocument/2006/relationships/image" Target="media/image1.png"/><Relationship Id="rId51" Type="http://schemas.openxmlformats.org/officeDocument/2006/relationships/hyperlink" Target="https://es.wikipedia.org/wiki/Puebla" TargetMode="External"/><Relationship Id="rId72" Type="http://schemas.openxmlformats.org/officeDocument/2006/relationships/hyperlink" Target="https://es.wikipedia.org/wiki/Sacerdotes" TargetMode="External"/><Relationship Id="rId80" Type="http://schemas.openxmlformats.org/officeDocument/2006/relationships/hyperlink" Target="https://es.wikipedia.org/wiki/1528" TargetMode="External"/><Relationship Id="rId85" Type="http://schemas.openxmlformats.org/officeDocument/2006/relationships/hyperlink" Target="https://es.wikipedia.org/wiki/Lat%C3%ADn" TargetMode="External"/><Relationship Id="rId93" Type="http://schemas.openxmlformats.org/officeDocument/2006/relationships/hyperlink" Target="https://es.wikipedia.org/wiki/Caciques" TargetMode="Externa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es.wikipedia.org/wiki/Ind%C3%ADgena" TargetMode="External"/><Relationship Id="rId17" Type="http://schemas.openxmlformats.org/officeDocument/2006/relationships/hyperlink" Target="https://es.wikipedia.org/w/index.php?title=S.XV&amp;action=edit&amp;redlink=1" TargetMode="External"/><Relationship Id="rId25" Type="http://schemas.openxmlformats.org/officeDocument/2006/relationships/hyperlink" Target="https://es.wikipedia.org/wiki/Catecismo" TargetMode="External"/><Relationship Id="rId33" Type="http://schemas.openxmlformats.org/officeDocument/2006/relationships/hyperlink" Target="https://es.wikipedia.org/wiki/Bula_menor_Inter_caetera_de_1493" TargetMode="External"/><Relationship Id="rId38" Type="http://schemas.openxmlformats.org/officeDocument/2006/relationships/hyperlink" Target="https://es.wikipedia.org/wiki/Tl%C3%A1loc" TargetMode="External"/><Relationship Id="rId46" Type="http://schemas.openxmlformats.org/officeDocument/2006/relationships/hyperlink" Target="https://es.wikipedia.org/wiki/Tacubaya" TargetMode="External"/><Relationship Id="rId59" Type="http://schemas.openxmlformats.org/officeDocument/2006/relationships/hyperlink" Target="https://es.wikipedia.org/wiki/Oaxaca" TargetMode="External"/><Relationship Id="rId67" Type="http://schemas.openxmlformats.org/officeDocument/2006/relationships/hyperlink" Target="https://es.wikipedia.org/wiki/Italia" TargetMode="External"/><Relationship Id="rId20" Type="http://schemas.openxmlformats.org/officeDocument/2006/relationships/hyperlink" Target="https://es.wikipedia.org/wiki/Sevilla" TargetMode="External"/><Relationship Id="rId41" Type="http://schemas.openxmlformats.org/officeDocument/2006/relationships/hyperlink" Target="https://es.wikipedia.org/wiki/Texcoco" TargetMode="External"/><Relationship Id="rId54" Type="http://schemas.openxmlformats.org/officeDocument/2006/relationships/hyperlink" Target="https://es.wikipedia.org/wiki/Espa%C3%B1a" TargetMode="External"/><Relationship Id="rId62" Type="http://schemas.openxmlformats.org/officeDocument/2006/relationships/hyperlink" Target="https://es.wikipedia.org/wiki/Yucat%C3%A1n" TargetMode="External"/><Relationship Id="rId70" Type="http://schemas.openxmlformats.org/officeDocument/2006/relationships/hyperlink" Target="https://es.wikipedia.org/wiki/Misioneros" TargetMode="External"/><Relationship Id="rId75" Type="http://schemas.openxmlformats.org/officeDocument/2006/relationships/hyperlink" Target="https://es.wikipedia.org/wiki/Olmecas" TargetMode="External"/><Relationship Id="rId83" Type="http://schemas.openxmlformats.org/officeDocument/2006/relationships/hyperlink" Target="https://es.wikipedia.org/wiki/Teolog%C3%ADa_cristiana" TargetMode="External"/><Relationship Id="rId88" Type="http://schemas.openxmlformats.org/officeDocument/2006/relationships/hyperlink" Target="https://es.wikipedia.org/wiki/1534" TargetMode="External"/><Relationship Id="rId91" Type="http://schemas.openxmlformats.org/officeDocument/2006/relationships/hyperlink" Target="https://es.wikipedia.org/wiki/Ind%C3%ADgena" TargetMode="External"/><Relationship Id="rId9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s.wikipedia.org/wiki/Puebla" TargetMode="External"/><Relationship Id="rId23" Type="http://schemas.openxmlformats.org/officeDocument/2006/relationships/hyperlink" Target="https://es.wikipedia.org/wiki/Sevilla" TargetMode="External"/><Relationship Id="rId28" Type="http://schemas.openxmlformats.org/officeDocument/2006/relationships/hyperlink" Target="https://es.wikipedia.org/wiki/Sevilla" TargetMode="External"/><Relationship Id="rId36" Type="http://schemas.openxmlformats.org/officeDocument/2006/relationships/hyperlink" Target="https://es.wikipedia.org/wiki/Evangelio" TargetMode="External"/><Relationship Id="rId49" Type="http://schemas.openxmlformats.org/officeDocument/2006/relationships/hyperlink" Target="https://es.wikipedia.org/wiki/Esclavo" TargetMode="External"/><Relationship Id="rId57" Type="http://schemas.openxmlformats.org/officeDocument/2006/relationships/hyperlink" Target="https://es.wikipedia.org/wiki/1534" TargetMode="External"/><Relationship Id="rId10" Type="http://schemas.openxmlformats.org/officeDocument/2006/relationships/hyperlink" Target="https://es.wikipedia.org/wiki/Franciscano" TargetMode="External"/><Relationship Id="rId31" Type="http://schemas.openxmlformats.org/officeDocument/2006/relationships/hyperlink" Target="https://es.wikipedia.org/wiki/1529" TargetMode="External"/><Relationship Id="rId44" Type="http://schemas.openxmlformats.org/officeDocument/2006/relationships/hyperlink" Target="https://es.wikipedia.org/wiki/M%C3%A9xico" TargetMode="External"/><Relationship Id="rId52" Type="http://schemas.openxmlformats.org/officeDocument/2006/relationships/hyperlink" Target="https://es.wikipedia.org/wiki/1533" TargetMode="External"/><Relationship Id="rId60" Type="http://schemas.openxmlformats.org/officeDocument/2006/relationships/hyperlink" Target="https://es.wikipedia.org/wiki/1535" TargetMode="External"/><Relationship Id="rId65" Type="http://schemas.openxmlformats.org/officeDocument/2006/relationships/hyperlink" Target="https://es.wikipedia.org/wiki/Chiapas" TargetMode="External"/><Relationship Id="rId73" Type="http://schemas.openxmlformats.org/officeDocument/2006/relationships/hyperlink" Target="https://es.wikipedia.org/wiki/Mexicas" TargetMode="External"/><Relationship Id="rId78" Type="http://schemas.openxmlformats.org/officeDocument/2006/relationships/hyperlink" Target="https://es.wikipedia.org/wiki/Gram%C3%A1tica" TargetMode="External"/><Relationship Id="rId81" Type="http://schemas.openxmlformats.org/officeDocument/2006/relationships/hyperlink" Target="https://es.wikipedia.org/wiki/Ciudad_de_M%C3%A9xico" TargetMode="External"/><Relationship Id="rId86" Type="http://schemas.openxmlformats.org/officeDocument/2006/relationships/hyperlink" Target="https://es.wikipedia.org/wiki/Gram%C3%A1tica" TargetMode="External"/><Relationship Id="rId94" Type="http://schemas.openxmlformats.org/officeDocument/2006/relationships/hyperlink" Target="https://es.wikipedia.org/wiki/Tlaltelolco" TargetMode="External"/><Relationship Id="rId4" Type="http://schemas.openxmlformats.org/officeDocument/2006/relationships/settings" Target="settings.xml"/><Relationship Id="rId9" Type="http://schemas.openxmlformats.org/officeDocument/2006/relationships/hyperlink" Target="https://es.wikipedia.org/wiki/Fraile" TargetMode="External"/><Relationship Id="rId13" Type="http://schemas.openxmlformats.org/officeDocument/2006/relationships/hyperlink" Target="https://es.wikipedia.org/wiki/1470" TargetMode="External"/><Relationship Id="rId18" Type="http://schemas.openxmlformats.org/officeDocument/2006/relationships/hyperlink" Target="https://es.wikipedia.org/wiki/S.XVI" TargetMode="External"/><Relationship Id="rId39" Type="http://schemas.openxmlformats.org/officeDocument/2006/relationships/hyperlink" Target="https://es.wikipedia.org/wiki/Quetzalc%C3%B3at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7EA43-18E9-4F86-A869-07563B4ED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2856</Words>
  <Characters>15709</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2019-04-02T06:06:00Z</cp:lastPrinted>
  <dcterms:created xsi:type="dcterms:W3CDTF">2019-08-04T15:05:00Z</dcterms:created>
  <dcterms:modified xsi:type="dcterms:W3CDTF">2019-08-04T15:05:00Z</dcterms:modified>
</cp:coreProperties>
</file>