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BD" w:rsidRDefault="001310BD" w:rsidP="00CE4987">
      <w:pPr>
        <w:rPr>
          <w:b/>
          <w:noProof/>
          <w:sz w:val="28"/>
          <w:szCs w:val="28"/>
        </w:rPr>
      </w:pPr>
    </w:p>
    <w:p w:rsidR="00B429FD" w:rsidRPr="00B429FD" w:rsidRDefault="00B429FD" w:rsidP="00B429FD">
      <w:pPr>
        <w:pStyle w:val="Ttulo1"/>
        <w:jc w:val="center"/>
        <w:rPr>
          <w:rFonts w:ascii="Arial" w:hAnsi="Arial" w:cs="Arial"/>
          <w:color w:val="FF0000"/>
          <w:sz w:val="36"/>
          <w:szCs w:val="36"/>
        </w:rPr>
      </w:pPr>
      <w:r w:rsidRPr="00B429FD">
        <w:rPr>
          <w:rFonts w:ascii="Arial" w:hAnsi="Arial" w:cs="Arial"/>
          <w:color w:val="FF0000"/>
          <w:sz w:val="36"/>
          <w:szCs w:val="36"/>
        </w:rPr>
        <w:t>Francisco Jiménez de Cisneros</w:t>
      </w:r>
      <w:r w:rsidR="0027004A">
        <w:rPr>
          <w:rFonts w:ascii="Arial" w:hAnsi="Arial" w:cs="Arial"/>
          <w:color w:val="FF0000"/>
          <w:sz w:val="36"/>
          <w:szCs w:val="36"/>
        </w:rPr>
        <w:t xml:space="preserve">  * </w:t>
      </w:r>
      <w:r w:rsidRPr="00B429FD">
        <w:rPr>
          <w:rFonts w:ascii="Arial" w:hAnsi="Arial" w:cs="Arial"/>
          <w:color w:val="FF0000"/>
          <w:sz w:val="36"/>
          <w:szCs w:val="36"/>
        </w:rPr>
        <w:t xml:space="preserve"> 1436-1517</w:t>
      </w:r>
    </w:p>
    <w:p w:rsidR="001310BD" w:rsidRDefault="00B429FD" w:rsidP="00B429FD">
      <w:pPr>
        <w:jc w:val="center"/>
        <w:rPr>
          <w:b/>
          <w:noProof/>
          <w:sz w:val="28"/>
          <w:szCs w:val="28"/>
        </w:rPr>
      </w:pPr>
      <w:r>
        <w:rPr>
          <w:b/>
          <w:noProof/>
          <w:sz w:val="28"/>
          <w:szCs w:val="28"/>
        </w:rPr>
        <w:drawing>
          <wp:inline distT="0" distB="0" distL="0" distR="0">
            <wp:extent cx="1704975" cy="24765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863" t="20690" r="72482" b="32123"/>
                    <a:stretch>
                      <a:fillRect/>
                    </a:stretch>
                  </pic:blipFill>
                  <pic:spPr bwMode="auto">
                    <a:xfrm>
                      <a:off x="0" y="0"/>
                      <a:ext cx="1704975" cy="2476500"/>
                    </a:xfrm>
                    <a:prstGeom prst="rect">
                      <a:avLst/>
                    </a:prstGeom>
                    <a:noFill/>
                    <a:ln w="9525">
                      <a:noFill/>
                      <a:miter lim="800000"/>
                      <a:headEnd/>
                      <a:tailEnd/>
                    </a:ln>
                  </pic:spPr>
                </pic:pic>
              </a:graphicData>
            </a:graphic>
          </wp:inline>
        </w:drawing>
      </w:r>
    </w:p>
    <w:p w:rsidR="004C6528" w:rsidRPr="004C6528" w:rsidRDefault="004C6528" w:rsidP="004C6528">
      <w:pPr>
        <w:jc w:val="both"/>
        <w:rPr>
          <w:b/>
          <w:noProof/>
          <w:color w:val="FF0000"/>
        </w:rPr>
      </w:pPr>
      <w:r>
        <w:rPr>
          <w:b/>
          <w:noProof/>
          <w:color w:val="FF0000"/>
        </w:rPr>
        <w:t xml:space="preserve">    </w:t>
      </w:r>
      <w:r w:rsidRPr="004C6528">
        <w:rPr>
          <w:b/>
          <w:noProof/>
          <w:color w:val="FF0000"/>
        </w:rPr>
        <w:t>Admirable franciscano q</w:t>
      </w:r>
      <w:r>
        <w:rPr>
          <w:b/>
          <w:noProof/>
          <w:color w:val="FF0000"/>
        </w:rPr>
        <w:t>ue vivió en la grandeza de la C</w:t>
      </w:r>
      <w:r w:rsidRPr="004C6528">
        <w:rPr>
          <w:b/>
          <w:noProof/>
          <w:color w:val="FF0000"/>
        </w:rPr>
        <w:t xml:space="preserve">orte de </w:t>
      </w:r>
      <w:r>
        <w:rPr>
          <w:b/>
          <w:noProof/>
          <w:color w:val="FF0000"/>
        </w:rPr>
        <w:t>C</w:t>
      </w:r>
      <w:r w:rsidRPr="004C6528">
        <w:rPr>
          <w:b/>
          <w:noProof/>
          <w:color w:val="FF0000"/>
        </w:rPr>
        <w:t>astilla con la austeridad de un pi</w:t>
      </w:r>
      <w:r>
        <w:rPr>
          <w:b/>
          <w:noProof/>
          <w:color w:val="FF0000"/>
        </w:rPr>
        <w:t>a</w:t>
      </w:r>
      <w:r w:rsidRPr="004C6528">
        <w:rPr>
          <w:b/>
          <w:noProof/>
          <w:color w:val="FF0000"/>
        </w:rPr>
        <w:t>dos</w:t>
      </w:r>
      <w:r>
        <w:rPr>
          <w:b/>
          <w:noProof/>
          <w:color w:val="FF0000"/>
        </w:rPr>
        <w:t>o y austero</w:t>
      </w:r>
      <w:r w:rsidRPr="004C6528">
        <w:rPr>
          <w:b/>
          <w:noProof/>
          <w:color w:val="FF0000"/>
        </w:rPr>
        <w:t xml:space="preserve"> pe</w:t>
      </w:r>
      <w:r>
        <w:rPr>
          <w:b/>
          <w:noProof/>
          <w:color w:val="FF0000"/>
        </w:rPr>
        <w:t>n</w:t>
      </w:r>
      <w:r w:rsidRPr="004C6528">
        <w:rPr>
          <w:b/>
          <w:noProof/>
          <w:color w:val="FF0000"/>
        </w:rPr>
        <w:t>itente. Fue, como debe</w:t>
      </w:r>
      <w:r>
        <w:rPr>
          <w:b/>
          <w:noProof/>
          <w:color w:val="FF0000"/>
        </w:rPr>
        <w:t xml:space="preserve"> </w:t>
      </w:r>
      <w:r w:rsidRPr="004C6528">
        <w:rPr>
          <w:b/>
          <w:noProof/>
          <w:color w:val="FF0000"/>
        </w:rPr>
        <w:t>ser todo cate</w:t>
      </w:r>
      <w:r>
        <w:rPr>
          <w:b/>
          <w:noProof/>
          <w:color w:val="FF0000"/>
        </w:rPr>
        <w:t>q</w:t>
      </w:r>
      <w:r w:rsidRPr="004C6528">
        <w:rPr>
          <w:b/>
          <w:noProof/>
          <w:color w:val="FF0000"/>
        </w:rPr>
        <w:t>uista, hombre de mente abierta y cristiano de s</w:t>
      </w:r>
      <w:r>
        <w:rPr>
          <w:b/>
          <w:noProof/>
          <w:color w:val="FF0000"/>
        </w:rPr>
        <w:t>ó</w:t>
      </w:r>
      <w:r w:rsidRPr="004C6528">
        <w:rPr>
          <w:b/>
          <w:noProof/>
          <w:color w:val="FF0000"/>
        </w:rPr>
        <w:t>lida virtud. Abri</w:t>
      </w:r>
      <w:r>
        <w:rPr>
          <w:b/>
          <w:noProof/>
          <w:color w:val="FF0000"/>
        </w:rPr>
        <w:t>ó</w:t>
      </w:r>
      <w:r w:rsidRPr="004C6528">
        <w:rPr>
          <w:b/>
          <w:noProof/>
          <w:color w:val="FF0000"/>
        </w:rPr>
        <w:t xml:space="preserve"> caminos a la c</w:t>
      </w:r>
      <w:r>
        <w:rPr>
          <w:b/>
          <w:noProof/>
          <w:color w:val="FF0000"/>
        </w:rPr>
        <w:t>iencia, pero tambié</w:t>
      </w:r>
      <w:r w:rsidRPr="004C6528">
        <w:rPr>
          <w:b/>
          <w:noProof/>
          <w:color w:val="FF0000"/>
        </w:rPr>
        <w:t>n</w:t>
      </w:r>
      <w:r>
        <w:rPr>
          <w:b/>
          <w:noProof/>
          <w:color w:val="FF0000"/>
        </w:rPr>
        <w:t xml:space="preserve"> exigió</w:t>
      </w:r>
      <w:r w:rsidRPr="004C6528">
        <w:rPr>
          <w:b/>
          <w:noProof/>
          <w:color w:val="FF0000"/>
        </w:rPr>
        <w:t xml:space="preserve"> limpieza en sus exigencias de fe y de virtud</w:t>
      </w:r>
      <w:r>
        <w:rPr>
          <w:b/>
          <w:noProof/>
          <w:sz w:val="28"/>
          <w:szCs w:val="28"/>
        </w:rPr>
        <w:t xml:space="preserve">. </w:t>
      </w:r>
      <w:r w:rsidRPr="004C6528">
        <w:rPr>
          <w:b/>
          <w:noProof/>
          <w:color w:val="FF0000"/>
        </w:rPr>
        <w:t>Fue inquisidor inteli</w:t>
      </w:r>
      <w:r w:rsidR="008F1120">
        <w:rPr>
          <w:b/>
          <w:noProof/>
          <w:color w:val="FF0000"/>
        </w:rPr>
        <w:t>g</w:t>
      </w:r>
      <w:r w:rsidRPr="004C6528">
        <w:rPr>
          <w:b/>
          <w:noProof/>
          <w:color w:val="FF0000"/>
        </w:rPr>
        <w:t>ente y justo.</w:t>
      </w:r>
      <w:r w:rsidR="0027004A">
        <w:rPr>
          <w:b/>
          <w:noProof/>
          <w:color w:val="FF0000"/>
        </w:rPr>
        <w:t xml:space="preserve"> </w:t>
      </w:r>
      <w:r w:rsidR="008F1120">
        <w:rPr>
          <w:b/>
          <w:noProof/>
          <w:color w:val="FF0000"/>
        </w:rPr>
        <w:t>Pero</w:t>
      </w:r>
      <w:r w:rsidR="0027004A">
        <w:rPr>
          <w:b/>
          <w:noProof/>
          <w:color w:val="FF0000"/>
        </w:rPr>
        <w:t xml:space="preserve"> sobre todo </w:t>
      </w:r>
      <w:r w:rsidR="008F1120">
        <w:rPr>
          <w:b/>
          <w:noProof/>
          <w:color w:val="FF0000"/>
        </w:rPr>
        <w:t xml:space="preserve"> fue comprensivo, caritativo, austero y verd</w:t>
      </w:r>
      <w:r w:rsidR="0027004A">
        <w:rPr>
          <w:b/>
          <w:noProof/>
          <w:color w:val="FF0000"/>
        </w:rPr>
        <w:t>a</w:t>
      </w:r>
      <w:r w:rsidR="008F1120">
        <w:rPr>
          <w:b/>
          <w:noProof/>
          <w:color w:val="FF0000"/>
        </w:rPr>
        <w:t>dero santo, aunque no haya sido canonizado</w:t>
      </w:r>
      <w:r w:rsidR="0027004A">
        <w:rPr>
          <w:b/>
          <w:noProof/>
          <w:color w:val="FF0000"/>
        </w:rPr>
        <w:t>.</w:t>
      </w:r>
    </w:p>
    <w:p w:rsidR="00B429FD" w:rsidRPr="00B429FD" w:rsidRDefault="004C6528" w:rsidP="00B429FD">
      <w:pPr>
        <w:pStyle w:val="NormalWeb"/>
        <w:jc w:val="both"/>
        <w:rPr>
          <w:rFonts w:ascii="Arial" w:hAnsi="Arial" w:cs="Arial"/>
          <w:b/>
        </w:rPr>
      </w:pPr>
      <w:r>
        <w:rPr>
          <w:rFonts w:ascii="Arial" w:hAnsi="Arial" w:cs="Arial"/>
          <w:b/>
        </w:rPr>
        <w:t xml:space="preserve">     Fue el </w:t>
      </w:r>
      <w:r w:rsidR="00B429FD" w:rsidRPr="00B429FD">
        <w:rPr>
          <w:rFonts w:ascii="Arial" w:hAnsi="Arial" w:cs="Arial"/>
          <w:b/>
        </w:rPr>
        <w:t xml:space="preserve">80º Arzobispo de </w:t>
      </w:r>
      <w:hyperlink r:id="rId9" w:tooltip="Archidiócesis de Toledo" w:history="1">
        <w:r w:rsidR="00B429FD" w:rsidRPr="00B429FD">
          <w:rPr>
            <w:rStyle w:val="Hipervnculo"/>
            <w:rFonts w:ascii="Arial" w:hAnsi="Arial" w:cs="Arial"/>
            <w:b/>
            <w:color w:val="auto"/>
            <w:u w:val="none"/>
          </w:rPr>
          <w:t>Toledo</w:t>
        </w:r>
      </w:hyperlink>
      <w:r>
        <w:t>,</w:t>
      </w:r>
      <w:r w:rsidR="00B429FD" w:rsidRPr="00B429FD">
        <w:rPr>
          <w:rFonts w:ascii="Arial" w:hAnsi="Arial" w:cs="Arial"/>
          <w:b/>
        </w:rPr>
        <w:t xml:space="preserve">  </w:t>
      </w:r>
      <w:hyperlink r:id="rId10" w:tooltip="Primado de España" w:history="1">
        <w:r w:rsidR="00B429FD" w:rsidRPr="00B429FD">
          <w:rPr>
            <w:rStyle w:val="Hipervnculo"/>
            <w:rFonts w:ascii="Arial" w:hAnsi="Arial" w:cs="Arial"/>
            <w:b/>
            <w:color w:val="auto"/>
            <w:u w:val="none"/>
          </w:rPr>
          <w:t>Primado de España</w:t>
        </w:r>
      </w:hyperlink>
      <w:r w:rsidR="00B429FD" w:rsidRPr="00B429FD">
        <w:rPr>
          <w:rFonts w:ascii="Arial" w:hAnsi="Arial" w:cs="Arial"/>
          <w:b/>
        </w:rPr>
        <w:t xml:space="preserve"> </w:t>
      </w:r>
      <w:hyperlink r:id="rId11" w:tooltip="Canciller Mayor de Castilla" w:history="1">
        <w:r w:rsidR="00B429FD" w:rsidRPr="00B429FD">
          <w:rPr>
            <w:rStyle w:val="Hipervnculo"/>
            <w:rFonts w:ascii="Arial" w:hAnsi="Arial" w:cs="Arial"/>
            <w:b/>
            <w:color w:val="auto"/>
            <w:u w:val="none"/>
          </w:rPr>
          <w:t>Canciller Mayor de Castilla</w:t>
        </w:r>
      </w:hyperlink>
      <w:r w:rsidR="00B429FD">
        <w:rPr>
          <w:rFonts w:ascii="Arial" w:hAnsi="Arial" w:cs="Arial"/>
          <w:b/>
        </w:rPr>
        <w:t xml:space="preserve">.  </w:t>
      </w:r>
      <w:r w:rsidR="00B429FD" w:rsidRPr="00B429FD">
        <w:rPr>
          <w:rFonts w:ascii="Arial" w:hAnsi="Arial" w:cs="Arial"/>
          <w:b/>
          <w:bCs/>
        </w:rPr>
        <w:t>Fra</w:t>
      </w:r>
      <w:r w:rsidR="00B429FD" w:rsidRPr="00B429FD">
        <w:rPr>
          <w:rFonts w:ascii="Arial" w:hAnsi="Arial" w:cs="Arial"/>
          <w:b/>
          <w:bCs/>
        </w:rPr>
        <w:t>n</w:t>
      </w:r>
      <w:r w:rsidR="00B429FD" w:rsidRPr="00B429FD">
        <w:rPr>
          <w:rFonts w:ascii="Arial" w:hAnsi="Arial" w:cs="Arial"/>
          <w:b/>
          <w:bCs/>
        </w:rPr>
        <w:t>cisco Jiménez de Cisneros</w:t>
      </w:r>
      <w:r w:rsidR="00B429FD" w:rsidRPr="00B429FD">
        <w:rPr>
          <w:rFonts w:ascii="Arial" w:hAnsi="Arial" w:cs="Arial"/>
          <w:b/>
        </w:rPr>
        <w:t xml:space="preserve"> o </w:t>
      </w:r>
      <w:r w:rsidR="00B429FD" w:rsidRPr="00B429FD">
        <w:rPr>
          <w:rFonts w:ascii="Arial" w:hAnsi="Arial" w:cs="Arial"/>
          <w:b/>
          <w:bCs/>
        </w:rPr>
        <w:t>Giménez de Cisneros</w:t>
      </w:r>
      <w:r w:rsidR="00B429FD" w:rsidRPr="00B429FD">
        <w:rPr>
          <w:rFonts w:ascii="Arial" w:hAnsi="Arial" w:cs="Arial"/>
          <w:b/>
        </w:rPr>
        <w:t xml:space="preserve">, cuyo nombre de pila era </w:t>
      </w:r>
      <w:r w:rsidR="00B429FD" w:rsidRPr="00B429FD">
        <w:rPr>
          <w:rFonts w:ascii="Arial" w:hAnsi="Arial" w:cs="Arial"/>
          <w:b/>
          <w:bCs/>
        </w:rPr>
        <w:t>Gonzalo</w:t>
      </w:r>
      <w:r w:rsidR="00B429FD" w:rsidRPr="00B429FD">
        <w:rPr>
          <w:rFonts w:ascii="Arial" w:hAnsi="Arial" w:cs="Arial"/>
          <w:b/>
        </w:rPr>
        <w:t xml:space="preserve">, ​ más conocido como el </w:t>
      </w:r>
      <w:r w:rsidR="00B429FD" w:rsidRPr="00B429FD">
        <w:rPr>
          <w:rFonts w:ascii="Arial" w:hAnsi="Arial" w:cs="Arial"/>
          <w:b/>
          <w:bCs/>
        </w:rPr>
        <w:t>Cardenal Cisneros</w:t>
      </w:r>
      <w:r w:rsidR="00B429FD" w:rsidRPr="00B429FD">
        <w:rPr>
          <w:rFonts w:ascii="Arial" w:hAnsi="Arial" w:cs="Arial"/>
          <w:b/>
        </w:rPr>
        <w:t xml:space="preserve"> (</w:t>
      </w:r>
      <w:proofErr w:type="spellStart"/>
      <w:r w:rsidR="001E679C" w:rsidRPr="00B429FD">
        <w:rPr>
          <w:rFonts w:ascii="Arial" w:hAnsi="Arial" w:cs="Arial"/>
          <w:b/>
        </w:rPr>
        <w:fldChar w:fldCharType="begin"/>
      </w:r>
      <w:r w:rsidR="00B429FD" w:rsidRPr="00B429FD">
        <w:rPr>
          <w:rFonts w:ascii="Arial" w:hAnsi="Arial" w:cs="Arial"/>
          <w:b/>
        </w:rPr>
        <w:instrText xml:space="preserve"> HYPERLINK "https://es.wikipedia.org/wiki/Torrelaguna" \o "Torrelaguna" </w:instrText>
      </w:r>
      <w:r w:rsidR="001E679C" w:rsidRPr="00B429FD">
        <w:rPr>
          <w:rFonts w:ascii="Arial" w:hAnsi="Arial" w:cs="Arial"/>
          <w:b/>
        </w:rPr>
        <w:fldChar w:fldCharType="separate"/>
      </w:r>
      <w:r w:rsidR="00B429FD" w:rsidRPr="00B429FD">
        <w:rPr>
          <w:rStyle w:val="Hipervnculo"/>
          <w:rFonts w:ascii="Arial" w:hAnsi="Arial" w:cs="Arial"/>
          <w:b/>
          <w:color w:val="auto"/>
          <w:u w:val="none"/>
        </w:rPr>
        <w:t>Torrelaguna</w:t>
      </w:r>
      <w:proofErr w:type="spellEnd"/>
      <w:r w:rsidR="001E679C" w:rsidRPr="00B429FD">
        <w:rPr>
          <w:rFonts w:ascii="Arial" w:hAnsi="Arial" w:cs="Arial"/>
          <w:b/>
        </w:rPr>
        <w:fldChar w:fldCharType="end"/>
      </w:r>
      <w:r w:rsidR="00B429FD" w:rsidRPr="00B429FD">
        <w:rPr>
          <w:rFonts w:ascii="Arial" w:hAnsi="Arial" w:cs="Arial"/>
          <w:b/>
        </w:rPr>
        <w:t xml:space="preserve">, ​ </w:t>
      </w:r>
      <w:hyperlink r:id="rId12" w:tooltip="1436" w:history="1">
        <w:r w:rsidR="00B429FD" w:rsidRPr="00B429FD">
          <w:rPr>
            <w:rStyle w:val="Hipervnculo"/>
            <w:rFonts w:ascii="Arial" w:hAnsi="Arial" w:cs="Arial"/>
            <w:b/>
            <w:color w:val="auto"/>
            <w:u w:val="none"/>
          </w:rPr>
          <w:t>1436</w:t>
        </w:r>
      </w:hyperlink>
      <w:r w:rsidR="00B429FD">
        <w:rPr>
          <w:rFonts w:ascii="Arial" w:hAnsi="Arial" w:cs="Arial"/>
          <w:b/>
        </w:rPr>
        <w:t xml:space="preserve"> </w:t>
      </w:r>
      <w:r w:rsidR="00B429FD" w:rsidRPr="00B429FD">
        <w:rPr>
          <w:rFonts w:ascii="Arial" w:hAnsi="Arial" w:cs="Arial"/>
          <w:b/>
        </w:rPr>
        <w:t>-</w:t>
      </w:r>
      <w:r w:rsidR="00B429FD">
        <w:rPr>
          <w:rFonts w:ascii="Arial" w:hAnsi="Arial" w:cs="Arial"/>
          <w:b/>
        </w:rPr>
        <w:t xml:space="preserve">  </w:t>
      </w:r>
      <w:hyperlink r:id="rId13" w:tooltip="Roa" w:history="1">
        <w:r w:rsidR="00B429FD" w:rsidRPr="00B429FD">
          <w:rPr>
            <w:rStyle w:val="Hipervnculo"/>
            <w:rFonts w:ascii="Arial" w:hAnsi="Arial" w:cs="Arial"/>
            <w:b/>
            <w:color w:val="auto"/>
            <w:u w:val="none"/>
          </w:rPr>
          <w:t>Roa</w:t>
        </w:r>
      </w:hyperlink>
      <w:r w:rsidR="00B429FD" w:rsidRPr="00B429FD">
        <w:rPr>
          <w:rFonts w:ascii="Arial" w:hAnsi="Arial" w:cs="Arial"/>
          <w:b/>
        </w:rPr>
        <w:t xml:space="preserve">, </w:t>
      </w:r>
      <w:hyperlink r:id="rId14" w:tooltip="8 de noviembre" w:history="1">
        <w:r w:rsidR="00B429FD" w:rsidRPr="00B429FD">
          <w:rPr>
            <w:rStyle w:val="Hipervnculo"/>
            <w:rFonts w:ascii="Arial" w:hAnsi="Arial" w:cs="Arial"/>
            <w:b/>
            <w:color w:val="auto"/>
            <w:u w:val="none"/>
          </w:rPr>
          <w:t>8 de noviembre</w:t>
        </w:r>
      </w:hyperlink>
      <w:r w:rsidR="00B429FD" w:rsidRPr="00B429FD">
        <w:rPr>
          <w:rFonts w:ascii="Arial" w:hAnsi="Arial" w:cs="Arial"/>
          <w:b/>
        </w:rPr>
        <w:t xml:space="preserve"> de </w:t>
      </w:r>
      <w:hyperlink r:id="rId15" w:tooltip="1517" w:history="1">
        <w:r w:rsidR="00B429FD" w:rsidRPr="00B429FD">
          <w:rPr>
            <w:rStyle w:val="Hipervnculo"/>
            <w:rFonts w:ascii="Arial" w:hAnsi="Arial" w:cs="Arial"/>
            <w:b/>
            <w:color w:val="auto"/>
            <w:u w:val="none"/>
          </w:rPr>
          <w:t>1517</w:t>
        </w:r>
      </w:hyperlink>
      <w:r w:rsidR="00B429FD" w:rsidRPr="00B429FD">
        <w:rPr>
          <w:rFonts w:ascii="Arial" w:hAnsi="Arial" w:cs="Arial"/>
          <w:b/>
        </w:rPr>
        <w:t xml:space="preserve">) fue </w:t>
      </w:r>
      <w:hyperlink r:id="rId16" w:tooltip="Cardenal" w:history="1">
        <w:r w:rsidR="00B429FD" w:rsidRPr="00B429FD">
          <w:rPr>
            <w:rStyle w:val="Hipervnculo"/>
            <w:rFonts w:ascii="Arial" w:hAnsi="Arial" w:cs="Arial"/>
            <w:b/>
            <w:color w:val="auto"/>
            <w:u w:val="none"/>
          </w:rPr>
          <w:t>cardenal</w:t>
        </w:r>
      </w:hyperlink>
      <w:r w:rsidR="00B429FD" w:rsidRPr="00B429FD">
        <w:rPr>
          <w:rFonts w:ascii="Arial" w:hAnsi="Arial" w:cs="Arial"/>
          <w:b/>
        </w:rPr>
        <w:t xml:space="preserve">, </w:t>
      </w:r>
      <w:hyperlink r:id="rId17" w:tooltip="Arzobispo de Toledo" w:history="1">
        <w:r w:rsidR="00B429FD" w:rsidRPr="00B429FD">
          <w:rPr>
            <w:rStyle w:val="Hipervnculo"/>
            <w:rFonts w:ascii="Arial" w:hAnsi="Arial" w:cs="Arial"/>
            <w:b/>
            <w:color w:val="auto"/>
            <w:u w:val="none"/>
          </w:rPr>
          <w:t>arzobispo de Toledo</w:t>
        </w:r>
      </w:hyperlink>
      <w:r w:rsidR="00B429FD" w:rsidRPr="00B429FD">
        <w:rPr>
          <w:rFonts w:ascii="Arial" w:hAnsi="Arial" w:cs="Arial"/>
          <w:b/>
        </w:rPr>
        <w:t xml:space="preserve">, </w:t>
      </w:r>
      <w:hyperlink r:id="rId18" w:tooltip="Primado de España" w:history="1">
        <w:r w:rsidR="00B429FD" w:rsidRPr="00B429FD">
          <w:rPr>
            <w:rStyle w:val="Hipervnculo"/>
            <w:rFonts w:ascii="Arial" w:hAnsi="Arial" w:cs="Arial"/>
            <w:b/>
            <w:color w:val="auto"/>
            <w:u w:val="none"/>
          </w:rPr>
          <w:t>primado de España</w:t>
        </w:r>
      </w:hyperlink>
      <w:r w:rsidR="00B429FD" w:rsidRPr="00B429FD">
        <w:rPr>
          <w:rFonts w:ascii="Arial" w:hAnsi="Arial" w:cs="Arial"/>
          <w:b/>
        </w:rPr>
        <w:t xml:space="preserve"> y tercer </w:t>
      </w:r>
      <w:hyperlink r:id="rId19" w:tooltip="Inquisidor general" w:history="1">
        <w:r w:rsidR="00B429FD" w:rsidRPr="00B429FD">
          <w:rPr>
            <w:rStyle w:val="Hipervnculo"/>
            <w:rFonts w:ascii="Arial" w:hAnsi="Arial" w:cs="Arial"/>
            <w:b/>
            <w:color w:val="auto"/>
            <w:u w:val="none"/>
          </w:rPr>
          <w:t>inquisidor general</w:t>
        </w:r>
      </w:hyperlink>
      <w:r w:rsidR="00B429FD" w:rsidRPr="00B429FD">
        <w:rPr>
          <w:rFonts w:ascii="Arial" w:hAnsi="Arial" w:cs="Arial"/>
          <w:b/>
        </w:rPr>
        <w:t xml:space="preserve"> de </w:t>
      </w:r>
      <w:hyperlink r:id="rId20" w:tooltip="Castilla" w:history="1">
        <w:r w:rsidR="00B429FD" w:rsidRPr="00B429FD">
          <w:rPr>
            <w:rStyle w:val="Hipervnculo"/>
            <w:rFonts w:ascii="Arial" w:hAnsi="Arial" w:cs="Arial"/>
            <w:b/>
            <w:color w:val="auto"/>
            <w:u w:val="none"/>
          </w:rPr>
          <w:t>Cast</w:t>
        </w:r>
        <w:r w:rsidR="00B429FD" w:rsidRPr="00B429FD">
          <w:rPr>
            <w:rStyle w:val="Hipervnculo"/>
            <w:rFonts w:ascii="Arial" w:hAnsi="Arial" w:cs="Arial"/>
            <w:b/>
            <w:color w:val="auto"/>
            <w:u w:val="none"/>
          </w:rPr>
          <w:t>i</w:t>
        </w:r>
        <w:r w:rsidR="00B429FD" w:rsidRPr="00B429FD">
          <w:rPr>
            <w:rStyle w:val="Hipervnculo"/>
            <w:rFonts w:ascii="Arial" w:hAnsi="Arial" w:cs="Arial"/>
            <w:b/>
            <w:color w:val="auto"/>
            <w:u w:val="none"/>
          </w:rPr>
          <w:t>lla</w:t>
        </w:r>
      </w:hyperlink>
      <w:r w:rsidR="00B429FD" w:rsidRPr="00B429FD">
        <w:rPr>
          <w:rFonts w:ascii="Arial" w:hAnsi="Arial" w:cs="Arial"/>
          <w:b/>
        </w:rPr>
        <w:t xml:space="preserve">, perteneciente a la </w:t>
      </w:r>
      <w:hyperlink r:id="rId21" w:tooltip="Orden Franciscana" w:history="1">
        <w:r w:rsidR="00B429FD" w:rsidRPr="00B429FD">
          <w:rPr>
            <w:rStyle w:val="Hipervnculo"/>
            <w:rFonts w:ascii="Arial" w:hAnsi="Arial" w:cs="Arial"/>
            <w:b/>
            <w:color w:val="auto"/>
            <w:u w:val="none"/>
          </w:rPr>
          <w:t>Orden Franciscana</w:t>
        </w:r>
      </w:hyperlink>
      <w:r w:rsidR="00B429FD" w:rsidRPr="00B429FD">
        <w:rPr>
          <w:rFonts w:ascii="Arial" w:hAnsi="Arial" w:cs="Arial"/>
          <w:b/>
        </w:rPr>
        <w:t xml:space="preserve"> (O.F.M. </w:t>
      </w:r>
      <w:proofErr w:type="spellStart"/>
      <w:r w:rsidR="00B429FD" w:rsidRPr="00B429FD">
        <w:rPr>
          <w:rFonts w:ascii="Arial" w:hAnsi="Arial" w:cs="Arial"/>
          <w:b/>
        </w:rPr>
        <w:t>Obs</w:t>
      </w:r>
      <w:proofErr w:type="spellEnd"/>
      <w:r w:rsidR="00B429FD" w:rsidRPr="00B429FD">
        <w:rPr>
          <w:rFonts w:ascii="Arial" w:hAnsi="Arial" w:cs="Arial"/>
          <w:b/>
        </w:rPr>
        <w:t xml:space="preserve">) </w:t>
      </w:r>
    </w:p>
    <w:p w:rsidR="00B429FD" w:rsidRPr="00B429FD" w:rsidRDefault="00B429FD" w:rsidP="00B429FD">
      <w:pPr>
        <w:pStyle w:val="NormalWeb"/>
        <w:jc w:val="both"/>
        <w:rPr>
          <w:rFonts w:ascii="Arial" w:hAnsi="Arial" w:cs="Arial"/>
          <w:b/>
        </w:rPr>
      </w:pPr>
      <w:r>
        <w:rPr>
          <w:rFonts w:ascii="Arial" w:hAnsi="Arial" w:cs="Arial"/>
          <w:b/>
        </w:rPr>
        <w:t xml:space="preserve">   </w:t>
      </w:r>
      <w:r w:rsidRPr="00B429FD">
        <w:rPr>
          <w:rFonts w:ascii="Arial" w:hAnsi="Arial" w:cs="Arial"/>
          <w:b/>
        </w:rPr>
        <w:t xml:space="preserve">También gobernó la </w:t>
      </w:r>
      <w:hyperlink r:id="rId22" w:tooltip="Corona de Castilla" w:history="1">
        <w:r w:rsidRPr="00B429FD">
          <w:rPr>
            <w:rStyle w:val="Hipervnculo"/>
            <w:rFonts w:ascii="Arial" w:hAnsi="Arial" w:cs="Arial"/>
            <w:b/>
            <w:color w:val="auto"/>
            <w:u w:val="none"/>
          </w:rPr>
          <w:t>Corona de Castilla</w:t>
        </w:r>
      </w:hyperlink>
      <w:r w:rsidRPr="00B429FD">
        <w:rPr>
          <w:rFonts w:ascii="Arial" w:hAnsi="Arial" w:cs="Arial"/>
          <w:b/>
        </w:rPr>
        <w:t xml:space="preserve"> en dos ocasiones por incapacidad de la reina </w:t>
      </w:r>
      <w:hyperlink r:id="rId23" w:tooltip="Juana I de Castilla" w:history="1">
        <w:r w:rsidRPr="00B429FD">
          <w:rPr>
            <w:rStyle w:val="Hipervnculo"/>
            <w:rFonts w:ascii="Arial" w:hAnsi="Arial" w:cs="Arial"/>
            <w:b/>
            <w:color w:val="auto"/>
            <w:u w:val="none"/>
          </w:rPr>
          <w:t>Juana</w:t>
        </w:r>
      </w:hyperlink>
      <w:r w:rsidRPr="00B429FD">
        <w:rPr>
          <w:rFonts w:ascii="Arial" w:hAnsi="Arial" w:cs="Arial"/>
          <w:b/>
        </w:rPr>
        <w:t>. Entre 1506 y 1507 presidió el Consejo de Regencia que asumió el gobierno castell</w:t>
      </w:r>
      <w:r w:rsidRPr="00B429FD">
        <w:rPr>
          <w:rFonts w:ascii="Arial" w:hAnsi="Arial" w:cs="Arial"/>
          <w:b/>
        </w:rPr>
        <w:t>a</w:t>
      </w:r>
      <w:r w:rsidRPr="00B429FD">
        <w:rPr>
          <w:rFonts w:ascii="Arial" w:hAnsi="Arial" w:cs="Arial"/>
          <w:b/>
        </w:rPr>
        <w:t xml:space="preserve">no tras la muerte del rey </w:t>
      </w:r>
      <w:hyperlink r:id="rId24" w:tooltip="Felipe I de Castilla" w:history="1">
        <w:r w:rsidRPr="00B429FD">
          <w:rPr>
            <w:rStyle w:val="Hipervnculo"/>
            <w:rFonts w:ascii="Arial" w:hAnsi="Arial" w:cs="Arial"/>
            <w:b/>
            <w:color w:val="auto"/>
            <w:u w:val="none"/>
          </w:rPr>
          <w:t xml:space="preserve">Felipe </w:t>
        </w:r>
        <w:r w:rsidRPr="00B429FD">
          <w:rPr>
            <w:rStyle w:val="Hipervnculo"/>
            <w:rFonts w:ascii="Arial" w:hAnsi="Arial" w:cs="Arial"/>
            <w:b/>
            <w:i/>
            <w:iCs/>
            <w:color w:val="auto"/>
            <w:u w:val="none"/>
          </w:rPr>
          <w:t>el Hermoso</w:t>
        </w:r>
      </w:hyperlink>
      <w:r w:rsidRPr="00B429FD">
        <w:rPr>
          <w:rFonts w:ascii="Arial" w:hAnsi="Arial" w:cs="Arial"/>
          <w:b/>
        </w:rPr>
        <w:t xml:space="preserve"> en espera de la llegada de </w:t>
      </w:r>
      <w:hyperlink r:id="rId25" w:tooltip="Fernando II de Aragón" w:history="1">
        <w:r w:rsidRPr="00B429FD">
          <w:rPr>
            <w:rStyle w:val="Hipervnculo"/>
            <w:rFonts w:ascii="Arial" w:hAnsi="Arial" w:cs="Arial"/>
            <w:b/>
            <w:color w:val="auto"/>
            <w:u w:val="none"/>
          </w:rPr>
          <w:t xml:space="preserve">Fernando </w:t>
        </w:r>
        <w:r w:rsidRPr="00B429FD">
          <w:rPr>
            <w:rStyle w:val="Hipervnculo"/>
            <w:rFonts w:ascii="Arial" w:hAnsi="Arial" w:cs="Arial"/>
            <w:b/>
            <w:i/>
            <w:iCs/>
            <w:color w:val="auto"/>
            <w:u w:val="none"/>
          </w:rPr>
          <w:t>el Católico</w:t>
        </w:r>
      </w:hyperlink>
      <w:r w:rsidRPr="00B429FD">
        <w:rPr>
          <w:rFonts w:ascii="Arial" w:hAnsi="Arial" w:cs="Arial"/>
          <w:b/>
        </w:rPr>
        <w:t xml:space="preserve">. Entre 1516 y 1517 volvió a asumir el gobierno tras la muerte del rey Fernando y en espera de </w:t>
      </w:r>
      <w:hyperlink r:id="rId26" w:tooltip="Carlos I de España" w:history="1">
        <w:r w:rsidRPr="00B429FD">
          <w:rPr>
            <w:rStyle w:val="Hipervnculo"/>
            <w:rFonts w:ascii="Arial" w:hAnsi="Arial" w:cs="Arial"/>
            <w:b/>
            <w:color w:val="auto"/>
            <w:u w:val="none"/>
          </w:rPr>
          <w:t>Carlos I</w:t>
        </w:r>
      </w:hyperlink>
      <w:r w:rsidRPr="00B429FD">
        <w:rPr>
          <w:rFonts w:ascii="Arial" w:hAnsi="Arial" w:cs="Arial"/>
          <w:b/>
        </w:rPr>
        <w:t xml:space="preserve">. </w:t>
      </w:r>
    </w:p>
    <w:p w:rsidR="00B429FD" w:rsidRPr="00B429FD" w:rsidRDefault="00B429FD" w:rsidP="00B429FD">
      <w:pPr>
        <w:pStyle w:val="Ttulo2"/>
        <w:jc w:val="both"/>
        <w:rPr>
          <w:rFonts w:ascii="Arial" w:hAnsi="Arial" w:cs="Arial"/>
          <w:color w:val="FF0000"/>
          <w:sz w:val="24"/>
          <w:szCs w:val="24"/>
        </w:rPr>
      </w:pPr>
      <w:r w:rsidRPr="00B429FD">
        <w:rPr>
          <w:rStyle w:val="mw-headline"/>
          <w:rFonts w:ascii="Arial" w:hAnsi="Arial" w:cs="Arial"/>
          <w:color w:val="FF0000"/>
          <w:sz w:val="24"/>
          <w:szCs w:val="24"/>
        </w:rPr>
        <w:t>Biografía</w:t>
      </w:r>
    </w:p>
    <w:p w:rsidR="00B429FD" w:rsidRPr="00B429FD" w:rsidRDefault="00B429FD" w:rsidP="00B429FD">
      <w:pPr>
        <w:pStyle w:val="NormalWeb"/>
        <w:jc w:val="both"/>
        <w:rPr>
          <w:rFonts w:ascii="Arial" w:hAnsi="Arial" w:cs="Arial"/>
          <w:b/>
        </w:rPr>
      </w:pPr>
      <w:r>
        <w:rPr>
          <w:rFonts w:ascii="Arial" w:hAnsi="Arial" w:cs="Arial"/>
          <w:b/>
        </w:rPr>
        <w:t xml:space="preserve">    </w:t>
      </w:r>
      <w:r w:rsidRPr="00B429FD">
        <w:rPr>
          <w:rFonts w:ascii="Arial" w:hAnsi="Arial" w:cs="Arial"/>
          <w:b/>
        </w:rPr>
        <w:t xml:space="preserve">Nació en </w:t>
      </w:r>
      <w:hyperlink r:id="rId27" w:tooltip="Torrelaguna" w:history="1">
        <w:proofErr w:type="spellStart"/>
        <w:r w:rsidRPr="00B429FD">
          <w:rPr>
            <w:rStyle w:val="Hipervnculo"/>
            <w:rFonts w:ascii="Arial" w:hAnsi="Arial" w:cs="Arial"/>
            <w:b/>
            <w:color w:val="auto"/>
            <w:u w:val="none"/>
          </w:rPr>
          <w:t>Torrelaguna</w:t>
        </w:r>
        <w:proofErr w:type="spellEnd"/>
      </w:hyperlink>
      <w:r w:rsidRPr="00B429FD">
        <w:rPr>
          <w:rFonts w:ascii="Arial" w:hAnsi="Arial" w:cs="Arial"/>
          <w:b/>
        </w:rPr>
        <w:t xml:space="preserve"> (Madrid) ​ en </w:t>
      </w:r>
      <w:hyperlink r:id="rId28" w:tooltip="1436" w:history="1">
        <w:r w:rsidRPr="00B429FD">
          <w:rPr>
            <w:rStyle w:val="Hipervnculo"/>
            <w:rFonts w:ascii="Arial" w:hAnsi="Arial" w:cs="Arial"/>
            <w:b/>
            <w:color w:val="auto"/>
            <w:u w:val="none"/>
          </w:rPr>
          <w:t>1436</w:t>
        </w:r>
      </w:hyperlink>
      <w:r w:rsidRPr="00B429FD">
        <w:rPr>
          <w:rFonts w:ascii="Arial" w:hAnsi="Arial" w:cs="Arial"/>
          <w:b/>
        </w:rPr>
        <w:t xml:space="preserve">, hijo de </w:t>
      </w:r>
      <w:hyperlink r:id="rId29" w:tooltip="Hidalgo (noble)" w:history="1">
        <w:r w:rsidRPr="00B429FD">
          <w:rPr>
            <w:rStyle w:val="Hipervnculo"/>
            <w:rFonts w:ascii="Arial" w:hAnsi="Arial" w:cs="Arial"/>
            <w:b/>
            <w:color w:val="auto"/>
            <w:u w:val="none"/>
          </w:rPr>
          <w:t>hidalgos</w:t>
        </w:r>
      </w:hyperlink>
      <w:r w:rsidRPr="00B429FD">
        <w:rPr>
          <w:rFonts w:ascii="Arial" w:hAnsi="Arial" w:cs="Arial"/>
          <w:b/>
        </w:rPr>
        <w:t xml:space="preserve"> pobres procedentes de </w:t>
      </w:r>
      <w:hyperlink r:id="rId30" w:tooltip="Cisneros (Palencia)" w:history="1">
        <w:r w:rsidRPr="00B429FD">
          <w:rPr>
            <w:rStyle w:val="Hipervnculo"/>
            <w:rFonts w:ascii="Arial" w:hAnsi="Arial" w:cs="Arial"/>
            <w:b/>
            <w:color w:val="auto"/>
            <w:u w:val="none"/>
          </w:rPr>
          <w:t>Cisn</w:t>
        </w:r>
        <w:r w:rsidRPr="00B429FD">
          <w:rPr>
            <w:rStyle w:val="Hipervnculo"/>
            <w:rFonts w:ascii="Arial" w:hAnsi="Arial" w:cs="Arial"/>
            <w:b/>
            <w:color w:val="auto"/>
            <w:u w:val="none"/>
          </w:rPr>
          <w:t>e</w:t>
        </w:r>
        <w:r w:rsidRPr="00B429FD">
          <w:rPr>
            <w:rStyle w:val="Hipervnculo"/>
            <w:rFonts w:ascii="Arial" w:hAnsi="Arial" w:cs="Arial"/>
            <w:b/>
            <w:color w:val="auto"/>
            <w:u w:val="none"/>
          </w:rPr>
          <w:t>ros</w:t>
        </w:r>
      </w:hyperlink>
      <w:r w:rsidRPr="00B429FD">
        <w:rPr>
          <w:rFonts w:ascii="Arial" w:hAnsi="Arial" w:cs="Arial"/>
          <w:b/>
        </w:rPr>
        <w:t xml:space="preserve"> (</w:t>
      </w:r>
      <w:hyperlink r:id="rId31" w:tooltip="Provincia de Palencia" w:history="1">
        <w:r w:rsidRPr="00B429FD">
          <w:rPr>
            <w:rStyle w:val="Hipervnculo"/>
            <w:rFonts w:ascii="Arial" w:hAnsi="Arial" w:cs="Arial"/>
            <w:b/>
            <w:color w:val="auto"/>
            <w:u w:val="none"/>
          </w:rPr>
          <w:t>Palencia</w:t>
        </w:r>
      </w:hyperlink>
      <w:r w:rsidRPr="00B429FD">
        <w:rPr>
          <w:rFonts w:ascii="Arial" w:hAnsi="Arial" w:cs="Arial"/>
          <w:b/>
        </w:rPr>
        <w:t>). Tuvo dos hermanos, Juan y Bernardino; primo suyo fue el reformador b</w:t>
      </w:r>
      <w:r w:rsidRPr="00B429FD">
        <w:rPr>
          <w:rFonts w:ascii="Arial" w:hAnsi="Arial" w:cs="Arial"/>
          <w:b/>
        </w:rPr>
        <w:t>e</w:t>
      </w:r>
      <w:r w:rsidRPr="00B429FD">
        <w:rPr>
          <w:rFonts w:ascii="Arial" w:hAnsi="Arial" w:cs="Arial"/>
          <w:b/>
        </w:rPr>
        <w:t xml:space="preserve">nedictino </w:t>
      </w:r>
      <w:hyperlink r:id="rId32" w:tooltip="García Jiménez de Cisneros" w:history="1">
        <w:r w:rsidRPr="00B429FD">
          <w:rPr>
            <w:rStyle w:val="Hipervnculo"/>
            <w:rFonts w:ascii="Arial" w:hAnsi="Arial" w:cs="Arial"/>
            <w:b/>
            <w:color w:val="auto"/>
            <w:u w:val="none"/>
          </w:rPr>
          <w:t>García Jiménez de Cisneros</w:t>
        </w:r>
      </w:hyperlink>
      <w:r w:rsidRPr="00B429FD">
        <w:rPr>
          <w:rFonts w:ascii="Arial" w:hAnsi="Arial" w:cs="Arial"/>
          <w:b/>
        </w:rPr>
        <w:t>. ​ Comenzó sus estudios en </w:t>
      </w:r>
      <w:hyperlink r:id="rId33" w:tooltip="Roa" w:history="1">
        <w:r w:rsidRPr="00B429FD">
          <w:rPr>
            <w:rStyle w:val="Hipervnculo"/>
            <w:rFonts w:ascii="Arial" w:hAnsi="Arial" w:cs="Arial"/>
            <w:b/>
            <w:color w:val="auto"/>
            <w:u w:val="none"/>
          </w:rPr>
          <w:t>Roa</w:t>
        </w:r>
      </w:hyperlink>
      <w:r w:rsidRPr="00B429FD">
        <w:rPr>
          <w:rFonts w:ascii="Arial" w:hAnsi="Arial" w:cs="Arial"/>
          <w:b/>
        </w:rPr>
        <w:t> y </w:t>
      </w:r>
      <w:hyperlink r:id="rId34" w:tooltip="Cuéllar" w:history="1">
        <w:r w:rsidRPr="00B429FD">
          <w:rPr>
            <w:rStyle w:val="Hipervnculo"/>
            <w:rFonts w:ascii="Arial" w:hAnsi="Arial" w:cs="Arial"/>
            <w:b/>
            <w:color w:val="auto"/>
            <w:u w:val="none"/>
          </w:rPr>
          <w:t>Cuéllar</w:t>
        </w:r>
      </w:hyperlink>
      <w:r w:rsidRPr="00B429FD">
        <w:rPr>
          <w:rFonts w:ascii="Arial" w:hAnsi="Arial" w:cs="Arial"/>
          <w:b/>
        </w:rPr>
        <w:t>, pasando más adelante a las aulas del Estudio General franciscano en </w:t>
      </w:r>
      <w:hyperlink r:id="rId35" w:tooltip="Alcalá de Henares" w:history="1">
        <w:r w:rsidRPr="00B429FD">
          <w:rPr>
            <w:rStyle w:val="Hipervnculo"/>
            <w:rFonts w:ascii="Arial" w:hAnsi="Arial" w:cs="Arial"/>
            <w:b/>
            <w:color w:val="auto"/>
            <w:u w:val="none"/>
          </w:rPr>
          <w:t>Alcalá de Henares</w:t>
        </w:r>
      </w:hyperlink>
      <w:r w:rsidRPr="00B429FD">
        <w:rPr>
          <w:rFonts w:ascii="Arial" w:hAnsi="Arial" w:cs="Arial"/>
          <w:b/>
        </w:rPr>
        <w:t>, donde p</w:t>
      </w:r>
      <w:r w:rsidRPr="00B429FD">
        <w:rPr>
          <w:rFonts w:ascii="Arial" w:hAnsi="Arial" w:cs="Arial"/>
          <w:b/>
        </w:rPr>
        <w:t>o</w:t>
      </w:r>
      <w:r w:rsidRPr="00B429FD">
        <w:rPr>
          <w:rFonts w:ascii="Arial" w:hAnsi="Arial" w:cs="Arial"/>
          <w:b/>
        </w:rPr>
        <w:t xml:space="preserve">siblemente estudió gramática. Terminó sus estudios en filosofía, teología, derecho jurídico y canónico en el </w:t>
      </w:r>
      <w:hyperlink r:id="rId36" w:tooltip="Colegio Mayor de San Bartolomé" w:history="1">
        <w:r w:rsidRPr="00B429FD">
          <w:rPr>
            <w:rStyle w:val="Hipervnculo"/>
            <w:rFonts w:ascii="Arial" w:hAnsi="Arial" w:cs="Arial"/>
            <w:b/>
            <w:color w:val="auto"/>
            <w:u w:val="none"/>
          </w:rPr>
          <w:t>Colegio Mayor de San Bartolomé</w:t>
        </w:r>
      </w:hyperlink>
      <w:r w:rsidRPr="00B429FD">
        <w:rPr>
          <w:rFonts w:ascii="Arial" w:hAnsi="Arial" w:cs="Arial"/>
          <w:b/>
        </w:rPr>
        <w:t xml:space="preserve"> en </w:t>
      </w:r>
      <w:hyperlink r:id="rId37" w:tooltip="Salamanca" w:history="1">
        <w:r w:rsidRPr="00B429FD">
          <w:rPr>
            <w:rStyle w:val="Hipervnculo"/>
            <w:rFonts w:ascii="Arial" w:hAnsi="Arial" w:cs="Arial"/>
            <w:b/>
            <w:color w:val="auto"/>
            <w:u w:val="none"/>
          </w:rPr>
          <w:t>Salamanca</w:t>
        </w:r>
      </w:hyperlink>
      <w:r w:rsidRPr="00B429FD">
        <w:rPr>
          <w:rFonts w:ascii="Arial" w:hAnsi="Arial" w:cs="Arial"/>
          <w:b/>
        </w:rPr>
        <w:t xml:space="preserve">. De allí pasó a </w:t>
      </w:r>
      <w:hyperlink r:id="rId38" w:tooltip="Roma" w:history="1">
        <w:r w:rsidRPr="00B429FD">
          <w:rPr>
            <w:rStyle w:val="Hipervnculo"/>
            <w:rFonts w:ascii="Arial" w:hAnsi="Arial" w:cs="Arial"/>
            <w:b/>
            <w:color w:val="auto"/>
            <w:u w:val="none"/>
          </w:rPr>
          <w:t>Roma</w:t>
        </w:r>
      </w:hyperlink>
      <w:r w:rsidRPr="00B429FD">
        <w:rPr>
          <w:rFonts w:ascii="Arial" w:hAnsi="Arial" w:cs="Arial"/>
          <w:b/>
        </w:rPr>
        <w:t xml:space="preserve">, en donde fue ordenado </w:t>
      </w:r>
      <w:hyperlink r:id="rId39" w:tooltip="Sacerdote" w:history="1">
        <w:r w:rsidRPr="00B429FD">
          <w:rPr>
            <w:rStyle w:val="Hipervnculo"/>
            <w:rFonts w:ascii="Arial" w:hAnsi="Arial" w:cs="Arial"/>
            <w:b/>
            <w:color w:val="auto"/>
            <w:u w:val="none"/>
          </w:rPr>
          <w:t>sacerdote</w:t>
        </w:r>
      </w:hyperlink>
      <w:r w:rsidRPr="00B429FD">
        <w:rPr>
          <w:rFonts w:ascii="Arial" w:hAnsi="Arial" w:cs="Arial"/>
          <w:b/>
        </w:rPr>
        <w:t xml:space="preserve"> en torno a 1460 y donde ejerció de abogado. </w:t>
      </w:r>
    </w:p>
    <w:p w:rsidR="00B429FD" w:rsidRPr="00B429FD" w:rsidRDefault="00B429FD" w:rsidP="00B429FD">
      <w:pPr>
        <w:pStyle w:val="NormalWeb"/>
        <w:jc w:val="both"/>
        <w:rPr>
          <w:rFonts w:ascii="Arial" w:hAnsi="Arial" w:cs="Arial"/>
          <w:b/>
        </w:rPr>
      </w:pPr>
      <w:r>
        <w:rPr>
          <w:rFonts w:ascii="Arial" w:hAnsi="Arial" w:cs="Arial"/>
          <w:b/>
        </w:rPr>
        <w:t xml:space="preserve">   </w:t>
      </w:r>
      <w:r w:rsidRPr="00B429FD">
        <w:rPr>
          <w:rFonts w:ascii="Arial" w:hAnsi="Arial" w:cs="Arial"/>
          <w:b/>
        </w:rPr>
        <w:t xml:space="preserve">Tras el fallecimiento de su padre, regresa a </w:t>
      </w:r>
      <w:hyperlink r:id="rId40" w:tooltip="Castilla" w:history="1">
        <w:r w:rsidRPr="00B429FD">
          <w:rPr>
            <w:rStyle w:val="Hipervnculo"/>
            <w:rFonts w:ascii="Arial" w:hAnsi="Arial" w:cs="Arial"/>
            <w:b/>
            <w:color w:val="auto"/>
            <w:u w:val="none"/>
          </w:rPr>
          <w:t>Castilla</w:t>
        </w:r>
      </w:hyperlink>
      <w:r w:rsidRPr="00B429FD">
        <w:rPr>
          <w:rFonts w:ascii="Arial" w:hAnsi="Arial" w:cs="Arial"/>
          <w:b/>
        </w:rPr>
        <w:t xml:space="preserve"> en torno a 1466. Consigue el </w:t>
      </w:r>
      <w:hyperlink r:id="rId41" w:tooltip="Arcipreste" w:history="1">
        <w:r w:rsidRPr="00B429FD">
          <w:rPr>
            <w:rStyle w:val="Hipervnculo"/>
            <w:rFonts w:ascii="Arial" w:hAnsi="Arial" w:cs="Arial"/>
            <w:b/>
            <w:color w:val="auto"/>
            <w:u w:val="none"/>
          </w:rPr>
          <w:t>arcipre</w:t>
        </w:r>
        <w:r w:rsidRPr="00B429FD">
          <w:rPr>
            <w:rStyle w:val="Hipervnculo"/>
            <w:rFonts w:ascii="Arial" w:hAnsi="Arial" w:cs="Arial"/>
            <w:b/>
            <w:color w:val="auto"/>
            <w:u w:val="none"/>
          </w:rPr>
          <w:t>s</w:t>
        </w:r>
        <w:r w:rsidRPr="00B429FD">
          <w:rPr>
            <w:rStyle w:val="Hipervnculo"/>
            <w:rFonts w:ascii="Arial" w:hAnsi="Arial" w:cs="Arial"/>
            <w:b/>
            <w:color w:val="auto"/>
            <w:u w:val="none"/>
          </w:rPr>
          <w:t>tazgo</w:t>
        </w:r>
      </w:hyperlink>
      <w:r w:rsidRPr="00B429FD">
        <w:rPr>
          <w:rFonts w:ascii="Arial" w:hAnsi="Arial" w:cs="Arial"/>
          <w:b/>
        </w:rPr>
        <w:t xml:space="preserve"> de </w:t>
      </w:r>
      <w:hyperlink r:id="rId42" w:tooltip="Uceda" w:history="1">
        <w:proofErr w:type="spellStart"/>
        <w:r w:rsidRPr="00B429FD">
          <w:rPr>
            <w:rStyle w:val="Hipervnculo"/>
            <w:rFonts w:ascii="Arial" w:hAnsi="Arial" w:cs="Arial"/>
            <w:b/>
            <w:color w:val="auto"/>
            <w:u w:val="none"/>
          </w:rPr>
          <w:t>Uceda</w:t>
        </w:r>
        <w:proofErr w:type="spellEnd"/>
      </w:hyperlink>
      <w:r w:rsidRPr="00B429FD">
        <w:rPr>
          <w:rFonts w:ascii="Arial" w:hAnsi="Arial" w:cs="Arial"/>
          <w:b/>
        </w:rPr>
        <w:t xml:space="preserve">, enfrentándose con el arzobispo de </w:t>
      </w:r>
      <w:hyperlink r:id="rId43" w:tooltip="Toledo" w:history="1">
        <w:r w:rsidRPr="00B429FD">
          <w:rPr>
            <w:rStyle w:val="Hipervnculo"/>
            <w:rFonts w:ascii="Arial" w:hAnsi="Arial" w:cs="Arial"/>
            <w:b/>
            <w:color w:val="auto"/>
            <w:u w:val="none"/>
          </w:rPr>
          <w:t>Toledo</w:t>
        </w:r>
      </w:hyperlink>
      <w:r w:rsidRPr="00B429FD">
        <w:rPr>
          <w:rFonts w:ascii="Arial" w:hAnsi="Arial" w:cs="Arial"/>
          <w:b/>
        </w:rPr>
        <w:t xml:space="preserve">, </w:t>
      </w:r>
      <w:hyperlink r:id="rId44" w:tooltip="Alfonso Carrillo de Acuña" w:history="1">
        <w:r w:rsidRPr="00B429FD">
          <w:rPr>
            <w:rStyle w:val="Hipervnculo"/>
            <w:rFonts w:ascii="Arial" w:hAnsi="Arial" w:cs="Arial"/>
            <w:b/>
            <w:color w:val="auto"/>
            <w:u w:val="none"/>
          </w:rPr>
          <w:t>Alfonso Carrillo de Acuña</w:t>
        </w:r>
      </w:hyperlink>
      <w:r w:rsidRPr="00B429FD">
        <w:rPr>
          <w:rFonts w:ascii="Arial" w:hAnsi="Arial" w:cs="Arial"/>
          <w:b/>
        </w:rPr>
        <w:t xml:space="preserve">, lo que significó el encarcelamiento durante algunos años, primero en </w:t>
      </w:r>
      <w:proofErr w:type="spellStart"/>
      <w:r w:rsidRPr="00B429FD">
        <w:rPr>
          <w:rFonts w:ascii="Arial" w:hAnsi="Arial" w:cs="Arial"/>
          <w:b/>
        </w:rPr>
        <w:t>Uceda</w:t>
      </w:r>
      <w:proofErr w:type="spellEnd"/>
      <w:r w:rsidRPr="00B429FD">
        <w:rPr>
          <w:rFonts w:ascii="Arial" w:hAnsi="Arial" w:cs="Arial"/>
          <w:b/>
        </w:rPr>
        <w:t xml:space="preserve"> y posteriormente en el </w:t>
      </w:r>
      <w:hyperlink r:id="rId45" w:tooltip="Castillo de Torremocha (Santorcaz)" w:history="1">
        <w:r w:rsidRPr="00B429FD">
          <w:rPr>
            <w:rStyle w:val="Hipervnculo"/>
            <w:rFonts w:ascii="Arial" w:hAnsi="Arial" w:cs="Arial"/>
            <w:b/>
            <w:color w:val="auto"/>
            <w:u w:val="none"/>
          </w:rPr>
          <w:t xml:space="preserve">castillo de </w:t>
        </w:r>
        <w:proofErr w:type="spellStart"/>
        <w:r w:rsidRPr="00B429FD">
          <w:rPr>
            <w:rStyle w:val="Hipervnculo"/>
            <w:rFonts w:ascii="Arial" w:hAnsi="Arial" w:cs="Arial"/>
            <w:b/>
            <w:color w:val="auto"/>
            <w:u w:val="none"/>
          </w:rPr>
          <w:t>Torremocha</w:t>
        </w:r>
        <w:proofErr w:type="spellEnd"/>
      </w:hyperlink>
      <w:r w:rsidRPr="00B429FD">
        <w:rPr>
          <w:rFonts w:ascii="Arial" w:hAnsi="Arial" w:cs="Arial"/>
          <w:b/>
        </w:rPr>
        <w:t xml:space="preserve"> (</w:t>
      </w:r>
      <w:proofErr w:type="spellStart"/>
      <w:r w:rsidR="001E679C" w:rsidRPr="00B429FD">
        <w:rPr>
          <w:rFonts w:ascii="Arial" w:hAnsi="Arial" w:cs="Arial"/>
          <w:b/>
        </w:rPr>
        <w:fldChar w:fldCharType="begin"/>
      </w:r>
      <w:r w:rsidRPr="00B429FD">
        <w:rPr>
          <w:rFonts w:ascii="Arial" w:hAnsi="Arial" w:cs="Arial"/>
          <w:b/>
        </w:rPr>
        <w:instrText xml:space="preserve"> HYPERLINK "https://es.wikipedia.org/wiki/Santorcaz" \o "Santorcaz" </w:instrText>
      </w:r>
      <w:r w:rsidR="001E679C" w:rsidRPr="00B429FD">
        <w:rPr>
          <w:rFonts w:ascii="Arial" w:hAnsi="Arial" w:cs="Arial"/>
          <w:b/>
        </w:rPr>
        <w:fldChar w:fldCharType="separate"/>
      </w:r>
      <w:r w:rsidRPr="00B429FD">
        <w:rPr>
          <w:rStyle w:val="Hipervnculo"/>
          <w:rFonts w:ascii="Arial" w:hAnsi="Arial" w:cs="Arial"/>
          <w:b/>
          <w:color w:val="auto"/>
          <w:u w:val="none"/>
        </w:rPr>
        <w:t>Santorcaz</w:t>
      </w:r>
      <w:proofErr w:type="spellEnd"/>
      <w:r w:rsidR="001E679C" w:rsidRPr="00B429FD">
        <w:rPr>
          <w:rFonts w:ascii="Arial" w:hAnsi="Arial" w:cs="Arial"/>
          <w:b/>
        </w:rPr>
        <w:fldChar w:fldCharType="end"/>
      </w:r>
      <w:r w:rsidRPr="00B429FD">
        <w:rPr>
          <w:rFonts w:ascii="Arial" w:hAnsi="Arial" w:cs="Arial"/>
          <w:b/>
        </w:rPr>
        <w:t xml:space="preserve">). A pesar de su reclusión, Cisneros no renunció a su cargo, en el que fue mantenido por el cardenal </w:t>
      </w:r>
      <w:hyperlink r:id="rId46" w:tooltip="Pedro Gónzalez de Mendoza (cardenal)" w:history="1">
        <w:r w:rsidR="0027004A">
          <w:rPr>
            <w:rStyle w:val="Hipervnculo"/>
            <w:rFonts w:ascii="Arial" w:hAnsi="Arial" w:cs="Arial"/>
            <w:b/>
            <w:color w:val="auto"/>
            <w:u w:val="none"/>
          </w:rPr>
          <w:t>Go</w:t>
        </w:r>
        <w:r w:rsidRPr="00B429FD">
          <w:rPr>
            <w:rStyle w:val="Hipervnculo"/>
            <w:rFonts w:ascii="Arial" w:hAnsi="Arial" w:cs="Arial"/>
            <w:b/>
            <w:color w:val="auto"/>
            <w:u w:val="none"/>
          </w:rPr>
          <w:t>nz</w:t>
        </w:r>
        <w:r w:rsidR="0027004A">
          <w:rPr>
            <w:rStyle w:val="Hipervnculo"/>
            <w:rFonts w:ascii="Arial" w:hAnsi="Arial" w:cs="Arial"/>
            <w:b/>
            <w:color w:val="auto"/>
            <w:u w:val="none"/>
          </w:rPr>
          <w:t>á</w:t>
        </w:r>
        <w:r w:rsidRPr="00B429FD">
          <w:rPr>
            <w:rStyle w:val="Hipervnculo"/>
            <w:rFonts w:ascii="Arial" w:hAnsi="Arial" w:cs="Arial"/>
            <w:b/>
            <w:color w:val="auto"/>
            <w:u w:val="none"/>
          </w:rPr>
          <w:t>lez de Mendoza</w:t>
        </w:r>
      </w:hyperlink>
      <w:r w:rsidRPr="00B429FD">
        <w:rPr>
          <w:rFonts w:ascii="Arial" w:hAnsi="Arial" w:cs="Arial"/>
          <w:b/>
        </w:rPr>
        <w:t>, aunque el enci</w:t>
      </w:r>
      <w:r w:rsidRPr="00B429FD">
        <w:rPr>
          <w:rFonts w:ascii="Arial" w:hAnsi="Arial" w:cs="Arial"/>
          <w:b/>
        </w:rPr>
        <w:t>e</w:t>
      </w:r>
      <w:r w:rsidRPr="00B429FD">
        <w:rPr>
          <w:rFonts w:ascii="Arial" w:hAnsi="Arial" w:cs="Arial"/>
          <w:b/>
        </w:rPr>
        <w:t>rro debió de durar poco tiempo según se deduce en algunas biografías, pues poco de</w:t>
      </w:r>
      <w:r w:rsidRPr="00B429FD">
        <w:rPr>
          <w:rFonts w:ascii="Arial" w:hAnsi="Arial" w:cs="Arial"/>
          <w:b/>
        </w:rPr>
        <w:t>s</w:t>
      </w:r>
      <w:r w:rsidRPr="00B429FD">
        <w:rPr>
          <w:rFonts w:ascii="Arial" w:hAnsi="Arial" w:cs="Arial"/>
          <w:b/>
        </w:rPr>
        <w:t xml:space="preserve">pués, en </w:t>
      </w:r>
      <w:hyperlink r:id="rId47" w:tooltip="1478" w:history="1">
        <w:r w:rsidRPr="00B429FD">
          <w:rPr>
            <w:rStyle w:val="Hipervnculo"/>
            <w:rFonts w:ascii="Arial" w:hAnsi="Arial" w:cs="Arial"/>
            <w:b/>
            <w:color w:val="auto"/>
            <w:u w:val="none"/>
          </w:rPr>
          <w:t>1478</w:t>
        </w:r>
      </w:hyperlink>
      <w:r w:rsidRPr="00B429FD">
        <w:rPr>
          <w:rFonts w:ascii="Arial" w:hAnsi="Arial" w:cs="Arial"/>
          <w:b/>
        </w:rPr>
        <w:t xml:space="preserve">, Cisneros era capellán mayor de la </w:t>
      </w:r>
      <w:hyperlink r:id="rId48" w:tooltip="Catedral de Santa María de Sigüenza" w:history="1">
        <w:r w:rsidRPr="00B429FD">
          <w:rPr>
            <w:rStyle w:val="Hipervnculo"/>
            <w:rFonts w:ascii="Arial" w:hAnsi="Arial" w:cs="Arial"/>
            <w:b/>
            <w:color w:val="auto"/>
            <w:u w:val="none"/>
          </w:rPr>
          <w:t>catedral de Sigüenza</w:t>
        </w:r>
      </w:hyperlink>
      <w:r w:rsidRPr="00B429FD">
        <w:rPr>
          <w:rFonts w:ascii="Arial" w:hAnsi="Arial" w:cs="Arial"/>
          <w:b/>
        </w:rPr>
        <w:t xml:space="preserve"> y Vicario General de la </w:t>
      </w:r>
      <w:hyperlink r:id="rId49" w:tooltip="Diócesis de Sigüenza-Guadalajara" w:history="1">
        <w:r w:rsidRPr="00B429FD">
          <w:rPr>
            <w:rStyle w:val="Hipervnculo"/>
            <w:rFonts w:ascii="Arial" w:hAnsi="Arial" w:cs="Arial"/>
            <w:b/>
            <w:color w:val="auto"/>
            <w:u w:val="none"/>
          </w:rPr>
          <w:t>diócesis</w:t>
        </w:r>
      </w:hyperlink>
      <w:r w:rsidRPr="00B429FD">
        <w:rPr>
          <w:rFonts w:ascii="Arial" w:hAnsi="Arial" w:cs="Arial"/>
          <w:b/>
        </w:rPr>
        <w:t xml:space="preserve">. </w:t>
      </w:r>
    </w:p>
    <w:p w:rsidR="00B429FD" w:rsidRPr="00B429FD" w:rsidRDefault="00B429FD" w:rsidP="00B429FD">
      <w:pPr>
        <w:pStyle w:val="NormalWeb"/>
        <w:jc w:val="both"/>
        <w:rPr>
          <w:rFonts w:ascii="Arial" w:hAnsi="Arial" w:cs="Arial"/>
          <w:b/>
        </w:rPr>
      </w:pPr>
      <w:r>
        <w:rPr>
          <w:rFonts w:ascii="Arial" w:hAnsi="Arial" w:cs="Arial"/>
          <w:b/>
        </w:rPr>
        <w:lastRenderedPageBreak/>
        <w:t xml:space="preserve">    </w:t>
      </w:r>
      <w:r w:rsidRPr="00B429FD">
        <w:rPr>
          <w:rFonts w:ascii="Arial" w:hAnsi="Arial" w:cs="Arial"/>
          <w:b/>
        </w:rPr>
        <w:t xml:space="preserve">Sufrió una profunda crisis espiritual que le llevó a entrar en la </w:t>
      </w:r>
      <w:hyperlink r:id="rId50" w:tooltip="Orden religiosa" w:history="1">
        <w:r w:rsidRPr="00B429FD">
          <w:rPr>
            <w:rStyle w:val="Hipervnculo"/>
            <w:rFonts w:ascii="Arial" w:hAnsi="Arial" w:cs="Arial"/>
            <w:b/>
            <w:color w:val="auto"/>
            <w:u w:val="none"/>
          </w:rPr>
          <w:t>orden</w:t>
        </w:r>
      </w:hyperlink>
      <w:r w:rsidRPr="00B429FD">
        <w:rPr>
          <w:rFonts w:ascii="Arial" w:hAnsi="Arial" w:cs="Arial"/>
          <w:b/>
        </w:rPr>
        <w:t xml:space="preserve"> de los </w:t>
      </w:r>
      <w:hyperlink r:id="rId51" w:tooltip="Franciscanos" w:history="1">
        <w:r w:rsidRPr="00B429FD">
          <w:rPr>
            <w:rStyle w:val="Hipervnculo"/>
            <w:rFonts w:ascii="Arial" w:hAnsi="Arial" w:cs="Arial"/>
            <w:b/>
            <w:color w:val="auto"/>
            <w:u w:val="none"/>
          </w:rPr>
          <w:t>franciscanos</w:t>
        </w:r>
      </w:hyperlink>
      <w:r w:rsidRPr="00B429FD">
        <w:rPr>
          <w:rFonts w:ascii="Arial" w:hAnsi="Arial" w:cs="Arial"/>
          <w:b/>
        </w:rPr>
        <w:t xml:space="preserve">; fue entonces cuando sustituyó su nombre de Gonzalo por el de Francisco en honor a San </w:t>
      </w:r>
      <w:hyperlink r:id="rId52" w:tooltip="Francisco de Asís" w:history="1">
        <w:r w:rsidRPr="00B429FD">
          <w:rPr>
            <w:rStyle w:val="Hipervnculo"/>
            <w:rFonts w:ascii="Arial" w:hAnsi="Arial" w:cs="Arial"/>
            <w:b/>
            <w:color w:val="auto"/>
            <w:u w:val="none"/>
          </w:rPr>
          <w:t>Francisco de Asís</w:t>
        </w:r>
      </w:hyperlink>
      <w:r w:rsidRPr="00B429FD">
        <w:rPr>
          <w:rFonts w:ascii="Arial" w:hAnsi="Arial" w:cs="Arial"/>
          <w:b/>
        </w:rPr>
        <w:t xml:space="preserve">. Pasó de </w:t>
      </w:r>
      <w:hyperlink r:id="rId53" w:tooltip="Monasterio de San Juan de los Reyes" w:history="1">
        <w:r w:rsidRPr="00B429FD">
          <w:rPr>
            <w:rStyle w:val="Hipervnculo"/>
            <w:rFonts w:ascii="Arial" w:hAnsi="Arial" w:cs="Arial"/>
            <w:b/>
            <w:color w:val="auto"/>
            <w:u w:val="none"/>
          </w:rPr>
          <w:t>San Juan de los Reyes</w:t>
        </w:r>
      </w:hyperlink>
      <w:r w:rsidRPr="00B429FD">
        <w:rPr>
          <w:rFonts w:ascii="Arial" w:hAnsi="Arial" w:cs="Arial"/>
          <w:b/>
        </w:rPr>
        <w:t xml:space="preserve"> en Toledo a </w:t>
      </w:r>
      <w:hyperlink r:id="rId54" w:tooltip="Convento de Nuestra Señora de El Castañar (aún no redactado)" w:history="1">
        <w:r w:rsidRPr="00B429FD">
          <w:rPr>
            <w:rStyle w:val="Hipervnculo"/>
            <w:rFonts w:ascii="Arial" w:hAnsi="Arial" w:cs="Arial"/>
            <w:b/>
            <w:color w:val="auto"/>
            <w:u w:val="none"/>
          </w:rPr>
          <w:t>El Castañar</w:t>
        </w:r>
      </w:hyperlink>
      <w:r w:rsidRPr="00B429FD">
        <w:rPr>
          <w:rFonts w:ascii="Arial" w:hAnsi="Arial" w:cs="Arial"/>
          <w:b/>
        </w:rPr>
        <w:t xml:space="preserve"> y después al </w:t>
      </w:r>
      <w:hyperlink r:id="rId55" w:tooltip="Convento de la Salceda" w:history="1">
        <w:r w:rsidRPr="00B429FD">
          <w:rPr>
            <w:rStyle w:val="Hipervnculo"/>
            <w:rFonts w:ascii="Arial" w:hAnsi="Arial" w:cs="Arial"/>
            <w:b/>
            <w:color w:val="auto"/>
            <w:u w:val="none"/>
          </w:rPr>
          <w:t>convento de la Salceda</w:t>
        </w:r>
      </w:hyperlink>
      <w:r w:rsidRPr="00B429FD">
        <w:rPr>
          <w:rFonts w:ascii="Arial" w:hAnsi="Arial" w:cs="Arial"/>
          <w:b/>
        </w:rPr>
        <w:t xml:space="preserve">, donde durante siete años llevó una vida monacal. </w:t>
      </w:r>
    </w:p>
    <w:p w:rsidR="00B429FD" w:rsidRPr="00B429FD" w:rsidRDefault="00B429FD" w:rsidP="00B429FD">
      <w:pPr>
        <w:pStyle w:val="NormalWeb"/>
        <w:jc w:val="both"/>
        <w:rPr>
          <w:rFonts w:ascii="Arial" w:hAnsi="Arial" w:cs="Arial"/>
          <w:b/>
        </w:rPr>
      </w:pPr>
      <w:r>
        <w:rPr>
          <w:rFonts w:ascii="Arial" w:hAnsi="Arial" w:cs="Arial"/>
          <w:b/>
        </w:rPr>
        <w:t xml:space="preserve">     </w:t>
      </w:r>
      <w:r w:rsidRPr="00B429FD">
        <w:rPr>
          <w:rFonts w:ascii="Arial" w:hAnsi="Arial" w:cs="Arial"/>
          <w:b/>
        </w:rPr>
        <w:t xml:space="preserve">De allí lo sacó la reina </w:t>
      </w:r>
      <w:hyperlink r:id="rId56" w:tooltip="Isabel la Católica" w:history="1">
        <w:r w:rsidRPr="00B429FD">
          <w:rPr>
            <w:rStyle w:val="Hipervnculo"/>
            <w:rFonts w:ascii="Arial" w:hAnsi="Arial" w:cs="Arial"/>
            <w:b/>
            <w:color w:val="auto"/>
            <w:u w:val="none"/>
          </w:rPr>
          <w:t>Isabel la Católica</w:t>
        </w:r>
      </w:hyperlink>
      <w:r w:rsidRPr="00B429FD">
        <w:rPr>
          <w:rFonts w:ascii="Arial" w:hAnsi="Arial" w:cs="Arial"/>
          <w:b/>
        </w:rPr>
        <w:t xml:space="preserve"> en el año 1492, tras convencerle de que acept</w:t>
      </w:r>
      <w:r w:rsidRPr="00B429FD">
        <w:rPr>
          <w:rFonts w:ascii="Arial" w:hAnsi="Arial" w:cs="Arial"/>
          <w:b/>
        </w:rPr>
        <w:t>a</w:t>
      </w:r>
      <w:r w:rsidRPr="00B429FD">
        <w:rPr>
          <w:rFonts w:ascii="Arial" w:hAnsi="Arial" w:cs="Arial"/>
          <w:b/>
        </w:rPr>
        <w:t xml:space="preserve">ra ser su </w:t>
      </w:r>
      <w:hyperlink r:id="rId57" w:tooltip="Confesor" w:history="1">
        <w:r w:rsidRPr="00B429FD">
          <w:rPr>
            <w:rStyle w:val="Hipervnculo"/>
            <w:rFonts w:ascii="Arial" w:hAnsi="Arial" w:cs="Arial"/>
            <w:b/>
            <w:color w:val="auto"/>
            <w:u w:val="none"/>
          </w:rPr>
          <w:t>confesor</w:t>
        </w:r>
      </w:hyperlink>
      <w:r w:rsidRPr="00B429FD">
        <w:rPr>
          <w:rFonts w:ascii="Arial" w:hAnsi="Arial" w:cs="Arial"/>
          <w:b/>
        </w:rPr>
        <w:t xml:space="preserve">, siguiendo los consejos del entonces arzobispo de Toledo, el cardenal </w:t>
      </w:r>
      <w:hyperlink r:id="rId58" w:tooltip="Pedro González de Mendoza (cardenal)" w:history="1">
        <w:r w:rsidRPr="00B429FD">
          <w:rPr>
            <w:rStyle w:val="Hipervnculo"/>
            <w:rFonts w:ascii="Arial" w:hAnsi="Arial" w:cs="Arial"/>
            <w:b/>
            <w:color w:val="auto"/>
            <w:u w:val="none"/>
          </w:rPr>
          <w:t>Pedro González de Mendoza</w:t>
        </w:r>
      </w:hyperlink>
      <w:r w:rsidRPr="00B429FD">
        <w:rPr>
          <w:rFonts w:ascii="Arial" w:hAnsi="Arial" w:cs="Arial"/>
          <w:b/>
        </w:rPr>
        <w:t xml:space="preserve">, primer protector de Cisneros. </w:t>
      </w:r>
    </w:p>
    <w:p w:rsidR="00B429FD" w:rsidRPr="00B429FD" w:rsidRDefault="00B429FD" w:rsidP="00B429FD">
      <w:pPr>
        <w:pStyle w:val="NormalWeb"/>
        <w:jc w:val="both"/>
        <w:rPr>
          <w:rFonts w:ascii="Arial" w:hAnsi="Arial" w:cs="Arial"/>
          <w:b/>
        </w:rPr>
      </w:pPr>
      <w:r>
        <w:rPr>
          <w:rFonts w:ascii="Arial" w:hAnsi="Arial" w:cs="Arial"/>
          <w:b/>
        </w:rPr>
        <w:t xml:space="preserve">    </w:t>
      </w:r>
      <w:r w:rsidRPr="00B429FD">
        <w:rPr>
          <w:rFonts w:ascii="Arial" w:hAnsi="Arial" w:cs="Arial"/>
          <w:b/>
        </w:rPr>
        <w:t xml:space="preserve">En 1494 fue nombrado provincial de la orden franciscana en Castilla. Acometió en ella una </w:t>
      </w:r>
      <w:hyperlink r:id="rId59" w:tooltip="Reforma cisneriana" w:history="1">
        <w:r w:rsidRPr="00B429FD">
          <w:rPr>
            <w:rStyle w:val="Hipervnculo"/>
            <w:rFonts w:ascii="Arial" w:hAnsi="Arial" w:cs="Arial"/>
            <w:b/>
            <w:color w:val="auto"/>
            <w:u w:val="none"/>
          </w:rPr>
          <w:t>profunda reforma</w:t>
        </w:r>
      </w:hyperlink>
      <w:r w:rsidRPr="00B429FD">
        <w:rPr>
          <w:rFonts w:ascii="Arial" w:hAnsi="Arial" w:cs="Arial"/>
          <w:b/>
        </w:rPr>
        <w:t>, siguiendo al movimiento espiritual de la </w:t>
      </w:r>
      <w:hyperlink r:id="rId60" w:tooltip="Villacrecianos" w:history="1">
        <w:r w:rsidRPr="00B429FD">
          <w:rPr>
            <w:rStyle w:val="Hipervnculo"/>
            <w:rFonts w:ascii="Arial" w:hAnsi="Arial" w:cs="Arial"/>
            <w:b/>
            <w:color w:val="auto"/>
            <w:u w:val="none"/>
          </w:rPr>
          <w:t>estricta observancia de P</w:t>
        </w:r>
        <w:r w:rsidRPr="00B429FD">
          <w:rPr>
            <w:rStyle w:val="Hipervnculo"/>
            <w:rFonts w:ascii="Arial" w:hAnsi="Arial" w:cs="Arial"/>
            <w:b/>
            <w:color w:val="auto"/>
            <w:u w:val="none"/>
          </w:rPr>
          <w:t>e</w:t>
        </w:r>
        <w:r w:rsidRPr="00B429FD">
          <w:rPr>
            <w:rStyle w:val="Hipervnculo"/>
            <w:rFonts w:ascii="Arial" w:hAnsi="Arial" w:cs="Arial"/>
            <w:b/>
            <w:color w:val="auto"/>
            <w:u w:val="none"/>
          </w:rPr>
          <w:t xml:space="preserve">dro de </w:t>
        </w:r>
        <w:proofErr w:type="spellStart"/>
        <w:r w:rsidRPr="00B429FD">
          <w:rPr>
            <w:rStyle w:val="Hipervnculo"/>
            <w:rFonts w:ascii="Arial" w:hAnsi="Arial" w:cs="Arial"/>
            <w:b/>
            <w:color w:val="auto"/>
            <w:u w:val="none"/>
          </w:rPr>
          <w:t>Villacreces</w:t>
        </w:r>
        <w:proofErr w:type="spellEnd"/>
      </w:hyperlink>
      <w:r w:rsidRPr="00B429FD">
        <w:rPr>
          <w:rFonts w:ascii="Arial" w:hAnsi="Arial" w:cs="Arial"/>
          <w:b/>
        </w:rPr>
        <w:t>, para adecuarla a la estricta observancia de la </w:t>
      </w:r>
      <w:hyperlink r:id="rId61" w:tooltip="Regla de san Francisco" w:history="1">
        <w:r w:rsidRPr="00B429FD">
          <w:rPr>
            <w:rStyle w:val="Hipervnculo"/>
            <w:rFonts w:ascii="Arial" w:hAnsi="Arial" w:cs="Arial"/>
            <w:b/>
            <w:color w:val="auto"/>
            <w:u w:val="none"/>
          </w:rPr>
          <w:t>Regla de San Francisco</w:t>
        </w:r>
      </w:hyperlink>
      <w:r w:rsidRPr="00B429FD">
        <w:rPr>
          <w:rFonts w:ascii="Arial" w:hAnsi="Arial" w:cs="Arial"/>
          <w:b/>
        </w:rPr>
        <w:t xml:space="preserve">.  </w:t>
      </w:r>
    </w:p>
    <w:p w:rsidR="00B429FD" w:rsidRPr="00B429FD" w:rsidRDefault="00B429FD" w:rsidP="00B429FD">
      <w:pPr>
        <w:pStyle w:val="NormalWeb"/>
        <w:jc w:val="both"/>
        <w:rPr>
          <w:rFonts w:ascii="Arial" w:hAnsi="Arial" w:cs="Arial"/>
          <w:b/>
        </w:rPr>
      </w:pPr>
      <w:r>
        <w:rPr>
          <w:rFonts w:ascii="Arial" w:hAnsi="Arial" w:cs="Arial"/>
          <w:b/>
        </w:rPr>
        <w:t xml:space="preserve">     </w:t>
      </w:r>
      <w:r w:rsidRPr="00B429FD">
        <w:rPr>
          <w:rFonts w:ascii="Arial" w:hAnsi="Arial" w:cs="Arial"/>
          <w:b/>
        </w:rPr>
        <w:t xml:space="preserve">A la muerte del </w:t>
      </w:r>
      <w:hyperlink r:id="rId62" w:tooltip="Cardenal Mendoza" w:history="1">
        <w:r w:rsidRPr="00B429FD">
          <w:rPr>
            <w:rStyle w:val="Hipervnculo"/>
            <w:rFonts w:ascii="Arial" w:hAnsi="Arial" w:cs="Arial"/>
            <w:b/>
            <w:color w:val="auto"/>
            <w:u w:val="none"/>
          </w:rPr>
          <w:t>cardenal Mendoza</w:t>
        </w:r>
      </w:hyperlink>
      <w:r w:rsidRPr="00B429FD">
        <w:rPr>
          <w:rFonts w:ascii="Arial" w:hAnsi="Arial" w:cs="Arial"/>
          <w:b/>
        </w:rPr>
        <w:t xml:space="preserve"> en </w:t>
      </w:r>
      <w:hyperlink r:id="rId63" w:tooltip="1495" w:history="1">
        <w:r w:rsidRPr="00B429FD">
          <w:rPr>
            <w:rStyle w:val="Hipervnculo"/>
            <w:rFonts w:ascii="Arial" w:hAnsi="Arial" w:cs="Arial"/>
            <w:b/>
            <w:color w:val="auto"/>
            <w:u w:val="none"/>
          </w:rPr>
          <w:t>1495</w:t>
        </w:r>
      </w:hyperlink>
      <w:r w:rsidRPr="00B429FD">
        <w:rPr>
          <w:rFonts w:ascii="Arial" w:hAnsi="Arial" w:cs="Arial"/>
          <w:b/>
        </w:rPr>
        <w:t xml:space="preserve">, fue consagrado </w:t>
      </w:r>
      <w:hyperlink r:id="rId64" w:tooltip="Arzobispo de Toledo" w:history="1">
        <w:r w:rsidRPr="00B429FD">
          <w:rPr>
            <w:rStyle w:val="Hipervnculo"/>
            <w:rFonts w:ascii="Arial" w:hAnsi="Arial" w:cs="Arial"/>
            <w:b/>
            <w:color w:val="auto"/>
            <w:u w:val="none"/>
          </w:rPr>
          <w:t>arzobispo de Toledo</w:t>
        </w:r>
      </w:hyperlink>
      <w:r w:rsidRPr="00B429FD">
        <w:rPr>
          <w:rFonts w:ascii="Arial" w:hAnsi="Arial" w:cs="Arial"/>
          <w:b/>
        </w:rPr>
        <w:t xml:space="preserve"> en el convento de San Francisco de </w:t>
      </w:r>
      <w:hyperlink r:id="rId65" w:tooltip="Tarazona" w:history="1">
        <w:proofErr w:type="spellStart"/>
        <w:r w:rsidRPr="00B429FD">
          <w:rPr>
            <w:rStyle w:val="Hipervnculo"/>
            <w:rFonts w:ascii="Arial" w:hAnsi="Arial" w:cs="Arial"/>
            <w:b/>
            <w:color w:val="auto"/>
            <w:u w:val="none"/>
          </w:rPr>
          <w:t>Tarazona</w:t>
        </w:r>
        <w:proofErr w:type="spellEnd"/>
      </w:hyperlink>
      <w:r w:rsidRPr="00B429FD">
        <w:rPr>
          <w:rFonts w:ascii="Arial" w:hAnsi="Arial" w:cs="Arial"/>
          <w:b/>
        </w:rPr>
        <w:t xml:space="preserve"> por fray </w:t>
      </w:r>
      <w:hyperlink r:id="rId66" w:tooltip="Hernando de Talavera" w:history="1">
        <w:r w:rsidRPr="00B429FD">
          <w:rPr>
            <w:rStyle w:val="Hipervnculo"/>
            <w:rFonts w:ascii="Arial" w:hAnsi="Arial" w:cs="Arial"/>
            <w:b/>
            <w:color w:val="auto"/>
            <w:u w:val="none"/>
          </w:rPr>
          <w:t>Hernando de Talavera</w:t>
        </w:r>
      </w:hyperlink>
      <w:r w:rsidRPr="00B429FD">
        <w:rPr>
          <w:rFonts w:ascii="Arial" w:hAnsi="Arial" w:cs="Arial"/>
          <w:b/>
        </w:rPr>
        <w:t xml:space="preserve"> y en presencia de los </w:t>
      </w:r>
      <w:hyperlink r:id="rId67" w:tooltip="Reyes Católicos" w:history="1">
        <w:r w:rsidRPr="00B429FD">
          <w:rPr>
            <w:rStyle w:val="Hipervnculo"/>
            <w:rFonts w:ascii="Arial" w:hAnsi="Arial" w:cs="Arial"/>
            <w:b/>
            <w:color w:val="auto"/>
            <w:u w:val="none"/>
          </w:rPr>
          <w:t>Reyes Católicos</w:t>
        </w:r>
      </w:hyperlink>
      <w:r w:rsidRPr="00B429FD">
        <w:rPr>
          <w:rFonts w:ascii="Arial" w:hAnsi="Arial" w:cs="Arial"/>
          <w:b/>
        </w:rPr>
        <w:t xml:space="preserve">. Durante la Baja </w:t>
      </w:r>
      <w:hyperlink r:id="rId68" w:tooltip="Edad Media" w:history="1">
        <w:r w:rsidRPr="00B429FD">
          <w:rPr>
            <w:rStyle w:val="Hipervnculo"/>
            <w:rFonts w:ascii="Arial" w:hAnsi="Arial" w:cs="Arial"/>
            <w:b/>
            <w:color w:val="auto"/>
            <w:u w:val="none"/>
          </w:rPr>
          <w:t>Edad Media</w:t>
        </w:r>
      </w:hyperlink>
      <w:r w:rsidRPr="00B429FD">
        <w:rPr>
          <w:rFonts w:ascii="Arial" w:hAnsi="Arial" w:cs="Arial"/>
          <w:b/>
        </w:rPr>
        <w:t xml:space="preserve"> era ostentar el mayor poder tras </w:t>
      </w:r>
      <w:hyperlink r:id="rId69" w:tooltip="Corona de Castilla" w:history="1">
        <w:r w:rsidRPr="00B429FD">
          <w:rPr>
            <w:rStyle w:val="Hipervnculo"/>
            <w:rFonts w:ascii="Arial" w:hAnsi="Arial" w:cs="Arial"/>
            <w:b/>
            <w:color w:val="auto"/>
            <w:u w:val="none"/>
          </w:rPr>
          <w:t>La Cor</w:t>
        </w:r>
        <w:r w:rsidRPr="00B429FD">
          <w:rPr>
            <w:rStyle w:val="Hipervnculo"/>
            <w:rFonts w:ascii="Arial" w:hAnsi="Arial" w:cs="Arial"/>
            <w:b/>
            <w:color w:val="auto"/>
            <w:u w:val="none"/>
          </w:rPr>
          <w:t>o</w:t>
        </w:r>
        <w:r w:rsidRPr="00B429FD">
          <w:rPr>
            <w:rStyle w:val="Hipervnculo"/>
            <w:rFonts w:ascii="Arial" w:hAnsi="Arial" w:cs="Arial"/>
            <w:b/>
            <w:color w:val="auto"/>
            <w:u w:val="none"/>
          </w:rPr>
          <w:t>na</w:t>
        </w:r>
      </w:hyperlink>
      <w:r w:rsidRPr="00B429FD">
        <w:rPr>
          <w:rFonts w:ascii="Arial" w:hAnsi="Arial" w:cs="Arial"/>
          <w:b/>
        </w:rPr>
        <w:t xml:space="preserve">, al ser </w:t>
      </w:r>
      <w:hyperlink r:id="rId70" w:tooltip="Primado de España" w:history="1">
        <w:r w:rsidRPr="00B429FD">
          <w:rPr>
            <w:rStyle w:val="Hipervnculo"/>
            <w:rFonts w:ascii="Arial" w:hAnsi="Arial" w:cs="Arial"/>
            <w:b/>
            <w:color w:val="auto"/>
            <w:u w:val="none"/>
          </w:rPr>
          <w:t>Primado de España</w:t>
        </w:r>
      </w:hyperlink>
      <w:r w:rsidRPr="00B429FD">
        <w:rPr>
          <w:rFonts w:ascii="Arial" w:hAnsi="Arial" w:cs="Arial"/>
          <w:b/>
        </w:rPr>
        <w:t xml:space="preserve"> y </w:t>
      </w:r>
      <w:hyperlink r:id="rId71" w:tooltip="Canciller Mayor de Castilla" w:history="1">
        <w:r w:rsidRPr="00B429FD">
          <w:rPr>
            <w:rStyle w:val="Hipervnculo"/>
            <w:rFonts w:ascii="Arial" w:hAnsi="Arial" w:cs="Arial"/>
            <w:b/>
            <w:color w:val="auto"/>
            <w:u w:val="none"/>
          </w:rPr>
          <w:t>Canciller Mayor de Castilla</w:t>
        </w:r>
      </w:hyperlink>
      <w:r w:rsidRPr="00B429FD">
        <w:rPr>
          <w:rFonts w:ascii="Arial" w:hAnsi="Arial" w:cs="Arial"/>
          <w:b/>
        </w:rPr>
        <w:t xml:space="preserve">. ​ </w:t>
      </w:r>
    </w:p>
    <w:p w:rsidR="00B429FD" w:rsidRPr="00B429FD" w:rsidRDefault="00B429FD" w:rsidP="00B429FD">
      <w:pPr>
        <w:pStyle w:val="NormalWeb"/>
        <w:jc w:val="both"/>
        <w:rPr>
          <w:rFonts w:ascii="Arial" w:hAnsi="Arial" w:cs="Arial"/>
          <w:b/>
        </w:rPr>
      </w:pPr>
      <w:r>
        <w:rPr>
          <w:rFonts w:ascii="Arial" w:hAnsi="Arial" w:cs="Arial"/>
          <w:b/>
        </w:rPr>
        <w:t xml:space="preserve">   </w:t>
      </w:r>
      <w:r w:rsidRPr="00B429FD">
        <w:rPr>
          <w:rFonts w:ascii="Arial" w:hAnsi="Arial" w:cs="Arial"/>
          <w:b/>
        </w:rPr>
        <w:t>En 1497 convoca un sínodo en Alcalá de Henares y un año después en </w:t>
      </w:r>
      <w:hyperlink r:id="rId72" w:tooltip="Talavera de la Reina" w:history="1">
        <w:r w:rsidRPr="00B429FD">
          <w:rPr>
            <w:rStyle w:val="Hipervnculo"/>
            <w:rFonts w:ascii="Arial" w:hAnsi="Arial" w:cs="Arial"/>
            <w:b/>
            <w:color w:val="auto"/>
            <w:u w:val="none"/>
          </w:rPr>
          <w:t>Talavera de la R</w:t>
        </w:r>
        <w:r w:rsidRPr="00B429FD">
          <w:rPr>
            <w:rStyle w:val="Hipervnculo"/>
            <w:rFonts w:ascii="Arial" w:hAnsi="Arial" w:cs="Arial"/>
            <w:b/>
            <w:color w:val="auto"/>
            <w:u w:val="none"/>
          </w:rPr>
          <w:t>e</w:t>
        </w:r>
        <w:r w:rsidRPr="00B429FD">
          <w:rPr>
            <w:rStyle w:val="Hipervnculo"/>
            <w:rFonts w:ascii="Arial" w:hAnsi="Arial" w:cs="Arial"/>
            <w:b/>
            <w:color w:val="auto"/>
            <w:u w:val="none"/>
          </w:rPr>
          <w:t>ina</w:t>
        </w:r>
      </w:hyperlink>
      <w:r w:rsidRPr="00B429FD">
        <w:rPr>
          <w:rFonts w:ascii="Arial" w:hAnsi="Arial" w:cs="Arial"/>
          <w:b/>
        </w:rPr>
        <w:t>, con la finalidad de promover la reforma del clero diocesano y la vida pastoral de la a</w:t>
      </w:r>
      <w:r w:rsidRPr="00B429FD">
        <w:rPr>
          <w:rFonts w:ascii="Arial" w:hAnsi="Arial" w:cs="Arial"/>
          <w:b/>
        </w:rPr>
        <w:t>r</w:t>
      </w:r>
      <w:r w:rsidRPr="00B429FD">
        <w:rPr>
          <w:rFonts w:ascii="Arial" w:hAnsi="Arial" w:cs="Arial"/>
          <w:b/>
        </w:rPr>
        <w:t xml:space="preserve">chidiócesis de Toledo, además de otras órdenes religiosas y monásticas. </w:t>
      </w:r>
    </w:p>
    <w:p w:rsidR="00B429FD" w:rsidRPr="00B429FD" w:rsidRDefault="00B429FD" w:rsidP="00B429FD">
      <w:pPr>
        <w:pStyle w:val="NormalWeb"/>
        <w:jc w:val="both"/>
        <w:rPr>
          <w:rFonts w:ascii="Arial" w:hAnsi="Arial" w:cs="Arial"/>
          <w:b/>
        </w:rPr>
      </w:pPr>
      <w:r>
        <w:rPr>
          <w:rFonts w:ascii="Arial" w:hAnsi="Arial" w:cs="Arial"/>
          <w:b/>
        </w:rPr>
        <w:t xml:space="preserve">    </w:t>
      </w:r>
      <w:r w:rsidRPr="00B429FD">
        <w:rPr>
          <w:rFonts w:ascii="Arial" w:hAnsi="Arial" w:cs="Arial"/>
          <w:b/>
        </w:rPr>
        <w:t>En 1499 partió al reino de Granada, con el encargo de asumir su evangelización, en c</w:t>
      </w:r>
      <w:r w:rsidRPr="00B429FD">
        <w:rPr>
          <w:rFonts w:ascii="Arial" w:hAnsi="Arial" w:cs="Arial"/>
          <w:b/>
        </w:rPr>
        <w:t>o</w:t>
      </w:r>
      <w:r w:rsidRPr="00B429FD">
        <w:rPr>
          <w:rFonts w:ascii="Arial" w:hAnsi="Arial" w:cs="Arial"/>
          <w:b/>
        </w:rPr>
        <w:t>laboración del arzobispo fray Hernando de Talavera. En 1500 comenzó a mandar mision</w:t>
      </w:r>
      <w:r w:rsidRPr="00B429FD">
        <w:rPr>
          <w:rFonts w:ascii="Arial" w:hAnsi="Arial" w:cs="Arial"/>
          <w:b/>
        </w:rPr>
        <w:t>e</w:t>
      </w:r>
      <w:r w:rsidRPr="00B429FD">
        <w:rPr>
          <w:rFonts w:ascii="Arial" w:hAnsi="Arial" w:cs="Arial"/>
          <w:b/>
        </w:rPr>
        <w:t xml:space="preserve">ros castellanos al </w:t>
      </w:r>
      <w:hyperlink r:id="rId73" w:tooltip="Nuevo Mundo" w:history="1">
        <w:r w:rsidRPr="00B429FD">
          <w:rPr>
            <w:rStyle w:val="Hipervnculo"/>
            <w:rFonts w:ascii="Arial" w:hAnsi="Arial" w:cs="Arial"/>
            <w:b/>
            <w:color w:val="auto"/>
            <w:u w:val="none"/>
          </w:rPr>
          <w:t>Nuevo Mundo</w:t>
        </w:r>
      </w:hyperlink>
      <w:r w:rsidRPr="00B429FD">
        <w:rPr>
          <w:rFonts w:ascii="Arial" w:hAnsi="Arial" w:cs="Arial"/>
          <w:b/>
        </w:rPr>
        <w:t>, especialmente de su orden, los Frailes Menores. Entre los misioneros franciscanos, envió a su secretario, Fray Francisco Ruiz, y después a tres mo</w:t>
      </w:r>
      <w:r w:rsidRPr="00B429FD">
        <w:rPr>
          <w:rFonts w:ascii="Arial" w:hAnsi="Arial" w:cs="Arial"/>
          <w:b/>
        </w:rPr>
        <w:t>n</w:t>
      </w:r>
      <w:r w:rsidRPr="00B429FD">
        <w:rPr>
          <w:rFonts w:ascii="Arial" w:hAnsi="Arial" w:cs="Arial"/>
          <w:b/>
        </w:rPr>
        <w:t xml:space="preserve">jes jerónimos, Fray Luis de Figueroa, Fray Bernardino </w:t>
      </w:r>
      <w:proofErr w:type="spellStart"/>
      <w:r w:rsidRPr="00B429FD">
        <w:rPr>
          <w:rFonts w:ascii="Arial" w:hAnsi="Arial" w:cs="Arial"/>
          <w:b/>
        </w:rPr>
        <w:t>Manzanedo</w:t>
      </w:r>
      <w:proofErr w:type="spellEnd"/>
      <w:r w:rsidRPr="00B429FD">
        <w:rPr>
          <w:rFonts w:ascii="Arial" w:hAnsi="Arial" w:cs="Arial"/>
          <w:b/>
        </w:rPr>
        <w:t xml:space="preserve"> y Fray Alonso de Santo Domingo, encargados de evitar los abusos de poder. </w:t>
      </w:r>
    </w:p>
    <w:p w:rsidR="00B429FD" w:rsidRPr="00B429FD" w:rsidRDefault="00B429FD" w:rsidP="00B429FD">
      <w:pPr>
        <w:pStyle w:val="Ttulo4"/>
        <w:jc w:val="both"/>
        <w:rPr>
          <w:rFonts w:ascii="Arial" w:hAnsi="Arial" w:cs="Arial"/>
          <w:color w:val="FF0000"/>
        </w:rPr>
      </w:pPr>
      <w:r w:rsidRPr="00B429FD">
        <w:rPr>
          <w:rStyle w:val="mw-headline"/>
          <w:rFonts w:ascii="Arial" w:hAnsi="Arial" w:cs="Arial"/>
          <w:color w:val="FF0000"/>
        </w:rPr>
        <w:t>Recuperación del rito mozárabe</w:t>
      </w:r>
    </w:p>
    <w:p w:rsidR="00141066" w:rsidRPr="008F1120" w:rsidRDefault="00B429FD" w:rsidP="00B429FD">
      <w:pPr>
        <w:pStyle w:val="NormalWeb"/>
        <w:jc w:val="both"/>
        <w:rPr>
          <w:rFonts w:ascii="Arial" w:hAnsi="Arial" w:cs="Arial"/>
          <w:b/>
          <w:color w:val="0070C0"/>
        </w:rPr>
      </w:pPr>
      <w:r>
        <w:rPr>
          <w:rFonts w:ascii="Arial" w:hAnsi="Arial" w:cs="Arial"/>
          <w:b/>
        </w:rPr>
        <w:t xml:space="preserve">    </w:t>
      </w:r>
      <w:r w:rsidRPr="008F1120">
        <w:rPr>
          <w:rFonts w:ascii="Arial" w:hAnsi="Arial" w:cs="Arial"/>
          <w:b/>
          <w:color w:val="0070C0"/>
        </w:rPr>
        <w:t>Desde su elección como arzobispo de Toledo, Cisneros puso un gran empeño en rec</w:t>
      </w:r>
      <w:r w:rsidRPr="008F1120">
        <w:rPr>
          <w:rFonts w:ascii="Arial" w:hAnsi="Arial" w:cs="Arial"/>
          <w:b/>
          <w:color w:val="0070C0"/>
        </w:rPr>
        <w:t>u</w:t>
      </w:r>
      <w:r w:rsidRPr="008F1120">
        <w:rPr>
          <w:rFonts w:ascii="Arial" w:hAnsi="Arial" w:cs="Arial"/>
          <w:b/>
          <w:color w:val="0070C0"/>
        </w:rPr>
        <w:t>perar los textos del oficio y misa del rito mozárabe, que sólo se conservaba en la ciudad de </w:t>
      </w:r>
      <w:hyperlink r:id="rId74" w:tooltip="Toledo" w:history="1">
        <w:r w:rsidRPr="008F1120">
          <w:rPr>
            <w:rStyle w:val="Hipervnculo"/>
            <w:rFonts w:ascii="Arial" w:hAnsi="Arial" w:cs="Arial"/>
            <w:b/>
            <w:color w:val="0070C0"/>
            <w:u w:val="none"/>
          </w:rPr>
          <w:t>Toledo</w:t>
        </w:r>
      </w:hyperlink>
      <w:r w:rsidRPr="008F1120">
        <w:rPr>
          <w:rFonts w:ascii="Arial" w:hAnsi="Arial" w:cs="Arial"/>
          <w:b/>
          <w:color w:val="0070C0"/>
        </w:rPr>
        <w:t> y en la basílica de </w:t>
      </w:r>
      <w:hyperlink r:id="rId75" w:tooltip="Basílica de San Isidoro de León" w:history="1">
        <w:r w:rsidRPr="008F1120">
          <w:rPr>
            <w:rStyle w:val="Hipervnculo"/>
            <w:rFonts w:ascii="Arial" w:hAnsi="Arial" w:cs="Arial"/>
            <w:b/>
            <w:color w:val="0070C0"/>
            <w:u w:val="none"/>
          </w:rPr>
          <w:t>San Isidoro</w:t>
        </w:r>
      </w:hyperlink>
      <w:r w:rsidRPr="008F1120">
        <w:rPr>
          <w:rFonts w:ascii="Arial" w:hAnsi="Arial" w:cs="Arial"/>
          <w:b/>
          <w:color w:val="0070C0"/>
        </w:rPr>
        <w:t> de </w:t>
      </w:r>
      <w:hyperlink r:id="rId76" w:tooltip="León (España)" w:history="1">
        <w:r w:rsidRPr="008F1120">
          <w:rPr>
            <w:rStyle w:val="Hipervnculo"/>
            <w:rFonts w:ascii="Arial" w:hAnsi="Arial" w:cs="Arial"/>
            <w:b/>
            <w:color w:val="0070C0"/>
            <w:u w:val="none"/>
          </w:rPr>
          <w:t>León (España)</w:t>
        </w:r>
      </w:hyperlink>
      <w:r w:rsidRPr="008F1120">
        <w:rPr>
          <w:rFonts w:ascii="Arial" w:hAnsi="Arial" w:cs="Arial"/>
          <w:b/>
          <w:color w:val="0070C0"/>
        </w:rPr>
        <w:t>, en condiciones bastante prec</w:t>
      </w:r>
      <w:r w:rsidRPr="008F1120">
        <w:rPr>
          <w:rFonts w:ascii="Arial" w:hAnsi="Arial" w:cs="Arial"/>
          <w:b/>
          <w:color w:val="0070C0"/>
        </w:rPr>
        <w:t>a</w:t>
      </w:r>
      <w:r w:rsidRPr="008F1120">
        <w:rPr>
          <w:rFonts w:ascii="Arial" w:hAnsi="Arial" w:cs="Arial"/>
          <w:b/>
          <w:color w:val="0070C0"/>
        </w:rPr>
        <w:t>rias. Así, en pleno proceso reformador de la Iglesia de la Corona de Castilla, con el apoyo de la </w:t>
      </w:r>
      <w:hyperlink r:id="rId77" w:tooltip="Isabel I de Castilla" w:history="1">
        <w:r w:rsidRPr="008F1120">
          <w:rPr>
            <w:rStyle w:val="Hipervnculo"/>
            <w:rFonts w:ascii="Arial" w:hAnsi="Arial" w:cs="Arial"/>
            <w:b/>
            <w:color w:val="0070C0"/>
            <w:u w:val="none"/>
          </w:rPr>
          <w:t>reina Católica</w:t>
        </w:r>
      </w:hyperlink>
      <w:r w:rsidRPr="008F1120">
        <w:rPr>
          <w:rFonts w:ascii="Arial" w:hAnsi="Arial" w:cs="Arial"/>
          <w:b/>
          <w:color w:val="0070C0"/>
        </w:rPr>
        <w:t>, Cisneros advierte la riqueza de la liturgia de los mozárabes y en </w:t>
      </w:r>
      <w:hyperlink r:id="rId78" w:tooltip="1495" w:history="1">
        <w:r w:rsidRPr="008F1120">
          <w:rPr>
            <w:rStyle w:val="Hipervnculo"/>
            <w:rFonts w:ascii="Arial" w:hAnsi="Arial" w:cs="Arial"/>
            <w:b/>
            <w:color w:val="0070C0"/>
            <w:u w:val="none"/>
          </w:rPr>
          <w:t>1495</w:t>
        </w:r>
      </w:hyperlink>
      <w:r w:rsidRPr="008F1120">
        <w:rPr>
          <w:rFonts w:ascii="Arial" w:hAnsi="Arial" w:cs="Arial"/>
          <w:b/>
          <w:color w:val="0070C0"/>
        </w:rPr>
        <w:t> crea una capilla en la </w:t>
      </w:r>
      <w:hyperlink r:id="rId79" w:tooltip="Catedral de Toledo" w:history="1">
        <w:r w:rsidRPr="008F1120">
          <w:rPr>
            <w:rStyle w:val="Hipervnculo"/>
            <w:rFonts w:ascii="Arial" w:hAnsi="Arial" w:cs="Arial"/>
            <w:b/>
            <w:color w:val="0070C0"/>
            <w:u w:val="none"/>
          </w:rPr>
          <w:t>Catedral de Toledo</w:t>
        </w:r>
      </w:hyperlink>
      <w:r w:rsidRPr="008F1120">
        <w:rPr>
          <w:rFonts w:ascii="Arial" w:hAnsi="Arial" w:cs="Arial"/>
          <w:b/>
          <w:color w:val="0070C0"/>
        </w:rPr>
        <w:t> —la del </w:t>
      </w:r>
      <w:r w:rsidRPr="008F1120">
        <w:rPr>
          <w:rFonts w:ascii="Arial" w:hAnsi="Arial" w:cs="Arial"/>
          <w:b/>
          <w:i/>
          <w:iCs/>
          <w:color w:val="0070C0"/>
        </w:rPr>
        <w:t>Corpus Christi</w:t>
      </w:r>
      <w:r w:rsidRPr="008F1120">
        <w:rPr>
          <w:rFonts w:ascii="Arial" w:hAnsi="Arial" w:cs="Arial"/>
          <w:b/>
          <w:color w:val="0070C0"/>
        </w:rPr>
        <w:t xml:space="preserve">— para que se conservase la antigua liturgia, dotándola de renta para su mantenimiento y de sacerdotes del propio cabildo catedralicio. </w:t>
      </w:r>
    </w:p>
    <w:p w:rsidR="00B429FD" w:rsidRPr="008F1120" w:rsidRDefault="00141066" w:rsidP="00B429FD">
      <w:pPr>
        <w:pStyle w:val="NormalWeb"/>
        <w:jc w:val="both"/>
        <w:rPr>
          <w:rFonts w:ascii="Arial" w:hAnsi="Arial" w:cs="Arial"/>
          <w:b/>
          <w:color w:val="0070C0"/>
        </w:rPr>
      </w:pPr>
      <w:r w:rsidRPr="008F1120">
        <w:rPr>
          <w:rFonts w:ascii="Arial" w:hAnsi="Arial" w:cs="Arial"/>
          <w:b/>
          <w:color w:val="0070C0"/>
        </w:rPr>
        <w:t xml:space="preserve">   </w:t>
      </w:r>
      <w:r w:rsidR="00B429FD" w:rsidRPr="008F1120">
        <w:rPr>
          <w:rFonts w:ascii="Arial" w:hAnsi="Arial" w:cs="Arial"/>
          <w:b/>
          <w:color w:val="0070C0"/>
        </w:rPr>
        <w:t>También acometió una importante labor de recopilación y ordenación litúrgica —cada parroquia celebraba la misa y los oficios de manera diferente y la tradición oral que suste</w:t>
      </w:r>
      <w:r w:rsidR="00B429FD" w:rsidRPr="008F1120">
        <w:rPr>
          <w:rFonts w:ascii="Arial" w:hAnsi="Arial" w:cs="Arial"/>
          <w:b/>
          <w:color w:val="0070C0"/>
        </w:rPr>
        <w:t>n</w:t>
      </w:r>
      <w:r w:rsidR="00B429FD" w:rsidRPr="008F1120">
        <w:rPr>
          <w:rFonts w:ascii="Arial" w:hAnsi="Arial" w:cs="Arial"/>
          <w:b/>
          <w:color w:val="0070C0"/>
        </w:rPr>
        <w:t>taba el canto se iba perdiendo— y reunió gran cantidad de códices procedentes de todo el reino: mandó una reconstrucción de los textos y un estudio de los recursos litúrgicos que culminó en la impresión de un nuevo </w:t>
      </w:r>
      <w:hyperlink r:id="rId80" w:tooltip="Misal" w:history="1">
        <w:r w:rsidR="00B429FD" w:rsidRPr="008F1120">
          <w:rPr>
            <w:rStyle w:val="Hipervnculo"/>
            <w:rFonts w:ascii="Arial" w:hAnsi="Arial" w:cs="Arial"/>
            <w:b/>
            <w:color w:val="0070C0"/>
            <w:u w:val="none"/>
          </w:rPr>
          <w:t>misal</w:t>
        </w:r>
      </w:hyperlink>
      <w:r w:rsidR="00B429FD" w:rsidRPr="008F1120">
        <w:rPr>
          <w:rFonts w:ascii="Arial" w:hAnsi="Arial" w:cs="Arial"/>
          <w:b/>
          <w:color w:val="0070C0"/>
        </w:rPr>
        <w:t> y de un </w:t>
      </w:r>
      <w:hyperlink r:id="rId81" w:tooltip="Breviario" w:history="1">
        <w:r w:rsidR="00B429FD" w:rsidRPr="008F1120">
          <w:rPr>
            <w:rStyle w:val="Hipervnculo"/>
            <w:rFonts w:ascii="Arial" w:hAnsi="Arial" w:cs="Arial"/>
            <w:b/>
            <w:color w:val="0070C0"/>
            <w:u w:val="none"/>
          </w:rPr>
          <w:t>breviario</w:t>
        </w:r>
      </w:hyperlink>
      <w:r w:rsidR="00B429FD" w:rsidRPr="008F1120">
        <w:rPr>
          <w:rFonts w:ascii="Arial" w:hAnsi="Arial" w:cs="Arial"/>
          <w:b/>
          <w:color w:val="0070C0"/>
        </w:rPr>
        <w:t>. En ellos se transcribieron las melodías que aún se conservaban a la notación cuadrada: los antiguos textos que se co</w:t>
      </w:r>
      <w:r w:rsidR="00B429FD" w:rsidRPr="008F1120">
        <w:rPr>
          <w:rFonts w:ascii="Arial" w:hAnsi="Arial" w:cs="Arial"/>
          <w:b/>
          <w:color w:val="0070C0"/>
        </w:rPr>
        <w:t>n</w:t>
      </w:r>
      <w:r w:rsidR="00B429FD" w:rsidRPr="008F1120">
        <w:rPr>
          <w:rFonts w:ascii="Arial" w:hAnsi="Arial" w:cs="Arial"/>
          <w:b/>
          <w:color w:val="0070C0"/>
        </w:rPr>
        <w:t xml:space="preserve">servaban permitieron la reconstrucción aproximada de la liturgia tal y como era en la época visigoda; sin embargo, lo mismo no pudo ser hecho con el canto. </w:t>
      </w:r>
    </w:p>
    <w:p w:rsidR="00B429FD" w:rsidRPr="00141066" w:rsidRDefault="00B429FD" w:rsidP="00B429FD">
      <w:pPr>
        <w:pStyle w:val="Ttulo3"/>
        <w:jc w:val="both"/>
        <w:rPr>
          <w:rFonts w:ascii="Arial" w:hAnsi="Arial" w:cs="Arial"/>
          <w:color w:val="FF0000"/>
          <w:sz w:val="24"/>
          <w:szCs w:val="24"/>
        </w:rPr>
      </w:pPr>
      <w:r w:rsidRPr="00141066">
        <w:rPr>
          <w:rStyle w:val="mw-headline"/>
          <w:rFonts w:ascii="Arial" w:hAnsi="Arial" w:cs="Arial"/>
          <w:color w:val="FF0000"/>
          <w:sz w:val="24"/>
          <w:szCs w:val="24"/>
        </w:rPr>
        <w:t>Personaje político</w:t>
      </w:r>
    </w:p>
    <w:p w:rsidR="00141066"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 xml:space="preserve">En 1501 instituyó la obligatoriedad de la identificación de las personas con un apellido fijo. Hasta entonces las personas se identificaban con su nombre y un apellido o mote que reflejaba el lugar de procedencia, el oficio o alguna característica de la persona, por lo que miembros de una misma familia, incluso hermanos, podían tener diferente apellido. </w:t>
      </w:r>
    </w:p>
    <w:p w:rsidR="00B429FD" w:rsidRPr="00B429FD" w:rsidRDefault="00141066" w:rsidP="00B429FD">
      <w:pPr>
        <w:pStyle w:val="NormalWeb"/>
        <w:jc w:val="both"/>
        <w:rPr>
          <w:rFonts w:ascii="Arial" w:hAnsi="Arial" w:cs="Arial"/>
          <w:b/>
        </w:rPr>
      </w:pPr>
      <w:r>
        <w:rPr>
          <w:rFonts w:ascii="Arial" w:hAnsi="Arial" w:cs="Arial"/>
          <w:b/>
        </w:rPr>
        <w:lastRenderedPageBreak/>
        <w:t xml:space="preserve">    </w:t>
      </w:r>
      <w:r w:rsidR="00B429FD" w:rsidRPr="00B429FD">
        <w:rPr>
          <w:rFonts w:ascii="Arial" w:hAnsi="Arial" w:cs="Arial"/>
          <w:b/>
        </w:rPr>
        <w:t>Este sistema producía un tremendo caos administrativo para poder identificar a las pe</w:t>
      </w:r>
      <w:r w:rsidR="00B429FD" w:rsidRPr="00B429FD">
        <w:rPr>
          <w:rFonts w:ascii="Arial" w:hAnsi="Arial" w:cs="Arial"/>
          <w:b/>
        </w:rPr>
        <w:t>r</w:t>
      </w:r>
      <w:r w:rsidR="00B429FD" w:rsidRPr="00B429FD">
        <w:rPr>
          <w:rFonts w:ascii="Arial" w:hAnsi="Arial" w:cs="Arial"/>
          <w:b/>
        </w:rPr>
        <w:t>sonas por familias. A partir de la ordenanza de Cisneros, el apellido del padre quedaba f</w:t>
      </w:r>
      <w:r w:rsidR="00B429FD" w:rsidRPr="00B429FD">
        <w:rPr>
          <w:rFonts w:ascii="Arial" w:hAnsi="Arial" w:cs="Arial"/>
          <w:b/>
        </w:rPr>
        <w:t>i</w:t>
      </w:r>
      <w:r w:rsidR="00B429FD" w:rsidRPr="00B429FD">
        <w:rPr>
          <w:rFonts w:ascii="Arial" w:hAnsi="Arial" w:cs="Arial"/>
          <w:b/>
        </w:rPr>
        <w:t xml:space="preserve">jado y pasaría a ser el de todos sus descendientes. </w:t>
      </w:r>
    </w:p>
    <w:p w:rsidR="00B429FD" w:rsidRPr="00B429FD"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 xml:space="preserve">Isabel la Católica tuvo en Cisneros no solo un confesor, sino también un consejero. Al morir la reina, </w:t>
      </w:r>
      <w:hyperlink r:id="rId82" w:tooltip="Juana I de Castilla" w:history="1">
        <w:r w:rsidR="00B429FD" w:rsidRPr="00B429FD">
          <w:rPr>
            <w:rStyle w:val="Hipervnculo"/>
            <w:rFonts w:ascii="Arial" w:hAnsi="Arial" w:cs="Arial"/>
            <w:b/>
            <w:color w:val="auto"/>
            <w:u w:val="none"/>
          </w:rPr>
          <w:t>Juana I de Castilla</w:t>
        </w:r>
      </w:hyperlink>
      <w:r w:rsidR="00B429FD" w:rsidRPr="00B429FD">
        <w:rPr>
          <w:rFonts w:ascii="Arial" w:hAnsi="Arial" w:cs="Arial"/>
          <w:b/>
        </w:rPr>
        <w:t xml:space="preserve"> y su esposo </w:t>
      </w:r>
      <w:hyperlink r:id="rId83" w:tooltip="Felipe I de Castilla" w:history="1">
        <w:r w:rsidR="00B429FD" w:rsidRPr="00B429FD">
          <w:rPr>
            <w:rStyle w:val="Hipervnculo"/>
            <w:rFonts w:ascii="Arial" w:hAnsi="Arial" w:cs="Arial"/>
            <w:b/>
            <w:color w:val="auto"/>
            <w:u w:val="none"/>
          </w:rPr>
          <w:t>Felipe de Habsburgo</w:t>
        </w:r>
      </w:hyperlink>
      <w:r w:rsidR="00B429FD" w:rsidRPr="00B429FD">
        <w:rPr>
          <w:rFonts w:ascii="Arial" w:hAnsi="Arial" w:cs="Arial"/>
          <w:b/>
        </w:rPr>
        <w:t xml:space="preserve"> fueron nombrados r</w:t>
      </w:r>
      <w:r w:rsidR="00B429FD" w:rsidRPr="00B429FD">
        <w:rPr>
          <w:rFonts w:ascii="Arial" w:hAnsi="Arial" w:cs="Arial"/>
          <w:b/>
        </w:rPr>
        <w:t>e</w:t>
      </w:r>
      <w:r w:rsidR="00B429FD" w:rsidRPr="00B429FD">
        <w:rPr>
          <w:rFonts w:ascii="Arial" w:hAnsi="Arial" w:cs="Arial"/>
          <w:b/>
        </w:rPr>
        <w:t xml:space="preserve">yes de </w:t>
      </w:r>
      <w:hyperlink r:id="rId84" w:tooltip="Castilla" w:history="1">
        <w:r w:rsidR="00B429FD" w:rsidRPr="00B429FD">
          <w:rPr>
            <w:rStyle w:val="Hipervnculo"/>
            <w:rFonts w:ascii="Arial" w:hAnsi="Arial" w:cs="Arial"/>
            <w:b/>
            <w:color w:val="auto"/>
            <w:u w:val="none"/>
          </w:rPr>
          <w:t>Castilla</w:t>
        </w:r>
      </w:hyperlink>
      <w:r w:rsidR="00B429FD" w:rsidRPr="00B429FD">
        <w:rPr>
          <w:rFonts w:ascii="Arial" w:hAnsi="Arial" w:cs="Arial"/>
          <w:b/>
        </w:rPr>
        <w:t>. El 24 de septiembre</w:t>
      </w:r>
      <w:r>
        <w:rPr>
          <w:rFonts w:ascii="Arial" w:hAnsi="Arial" w:cs="Arial"/>
          <w:b/>
        </w:rPr>
        <w:t xml:space="preserve"> </w:t>
      </w:r>
      <w:r w:rsidR="00B429FD" w:rsidRPr="00B429FD">
        <w:rPr>
          <w:rFonts w:ascii="Arial" w:hAnsi="Arial" w:cs="Arial"/>
          <w:b/>
        </w:rPr>
        <w:t xml:space="preserve">​ víspera de la muerte de Felipe I, los nobles acordaron formar un Consejo de Regencia interina para gobernar provisionalmente el reino​ presidido por Cisneros y formado por el </w:t>
      </w:r>
      <w:hyperlink r:id="rId85" w:tooltip="Fadrique Enríquez de Velasco" w:history="1">
        <w:r w:rsidR="00B429FD" w:rsidRPr="00B429FD">
          <w:rPr>
            <w:rStyle w:val="Hipervnculo"/>
            <w:rFonts w:ascii="Arial" w:hAnsi="Arial" w:cs="Arial"/>
            <w:b/>
            <w:color w:val="auto"/>
            <w:u w:val="none"/>
          </w:rPr>
          <w:t>Almirante de Castilla</w:t>
        </w:r>
      </w:hyperlink>
      <w:r w:rsidR="00B429FD" w:rsidRPr="00B429FD">
        <w:rPr>
          <w:rFonts w:ascii="Arial" w:hAnsi="Arial" w:cs="Arial"/>
          <w:b/>
        </w:rPr>
        <w:t xml:space="preserve">, el </w:t>
      </w:r>
      <w:hyperlink r:id="rId86" w:tooltip="Bernardino Fernández de Velasco y Mendoza" w:history="1">
        <w:r w:rsidR="00B429FD" w:rsidRPr="00B429FD">
          <w:rPr>
            <w:rStyle w:val="Hipervnculo"/>
            <w:rFonts w:ascii="Arial" w:hAnsi="Arial" w:cs="Arial"/>
            <w:b/>
            <w:color w:val="auto"/>
            <w:u w:val="none"/>
          </w:rPr>
          <w:t>Condestable de Castilla</w:t>
        </w:r>
      </w:hyperlink>
      <w:r w:rsidR="00B429FD" w:rsidRPr="00B429FD">
        <w:rPr>
          <w:rFonts w:ascii="Arial" w:hAnsi="Arial" w:cs="Arial"/>
          <w:b/>
        </w:rPr>
        <w:t>, Pedro Ma</w:t>
      </w:r>
      <w:r w:rsidR="00B429FD" w:rsidRPr="00B429FD">
        <w:rPr>
          <w:rFonts w:ascii="Arial" w:hAnsi="Arial" w:cs="Arial"/>
          <w:b/>
        </w:rPr>
        <w:t>n</w:t>
      </w:r>
      <w:r w:rsidR="00B429FD" w:rsidRPr="00B429FD">
        <w:rPr>
          <w:rFonts w:ascii="Arial" w:hAnsi="Arial" w:cs="Arial"/>
          <w:b/>
        </w:rPr>
        <w:t xml:space="preserve">rique de Lara y Sandoval </w:t>
      </w:r>
      <w:hyperlink r:id="rId87" w:tooltip="Pedro Manrique de Lara y Sandoval" w:history="1">
        <w:r w:rsidR="00B429FD" w:rsidRPr="00B429FD">
          <w:rPr>
            <w:rStyle w:val="Hipervnculo"/>
            <w:rFonts w:ascii="Arial" w:hAnsi="Arial" w:cs="Arial"/>
            <w:b/>
            <w:color w:val="auto"/>
            <w:u w:val="none"/>
          </w:rPr>
          <w:t>duque de Nájera</w:t>
        </w:r>
      </w:hyperlink>
      <w:r w:rsidR="00B429FD" w:rsidRPr="00B429FD">
        <w:rPr>
          <w:rFonts w:ascii="Arial" w:hAnsi="Arial" w:cs="Arial"/>
          <w:b/>
        </w:rPr>
        <w:t xml:space="preserve">, </w:t>
      </w:r>
      <w:hyperlink r:id="rId88" w:tooltip="Diego Hurtado de Mendoza y Luna" w:history="1">
        <w:r w:rsidR="00B429FD" w:rsidRPr="00B429FD">
          <w:rPr>
            <w:rStyle w:val="Hipervnculo"/>
            <w:rFonts w:ascii="Arial" w:hAnsi="Arial" w:cs="Arial"/>
            <w:b/>
            <w:color w:val="auto"/>
            <w:u w:val="none"/>
          </w:rPr>
          <w:t>Diego Hurtado de Mendoza y Luna</w:t>
        </w:r>
      </w:hyperlink>
      <w:r w:rsidR="00B429FD" w:rsidRPr="00B429FD">
        <w:rPr>
          <w:rFonts w:ascii="Arial" w:hAnsi="Arial" w:cs="Arial"/>
          <w:b/>
        </w:rPr>
        <w:t xml:space="preserve">, </w:t>
      </w:r>
      <w:hyperlink r:id="rId89" w:tooltip="Ducado del Infantado" w:history="1">
        <w:r w:rsidR="00B429FD" w:rsidRPr="00B429FD">
          <w:rPr>
            <w:rStyle w:val="Hipervnculo"/>
            <w:rFonts w:ascii="Arial" w:hAnsi="Arial" w:cs="Arial"/>
            <w:b/>
            <w:color w:val="auto"/>
            <w:u w:val="none"/>
          </w:rPr>
          <w:t>duque del Infantado</w:t>
        </w:r>
      </w:hyperlink>
      <w:r w:rsidR="00B429FD" w:rsidRPr="00B429FD">
        <w:rPr>
          <w:rFonts w:ascii="Arial" w:hAnsi="Arial" w:cs="Arial"/>
          <w:b/>
        </w:rPr>
        <w:t xml:space="preserve">, Andrés del Burgo, embajador del Emperador, y Filiberto de </w:t>
      </w:r>
      <w:proofErr w:type="spellStart"/>
      <w:r w:rsidR="00B429FD" w:rsidRPr="00B429FD">
        <w:rPr>
          <w:rFonts w:ascii="Arial" w:hAnsi="Arial" w:cs="Arial"/>
          <w:b/>
        </w:rPr>
        <w:t>Vere</w:t>
      </w:r>
      <w:proofErr w:type="spellEnd"/>
      <w:r w:rsidR="00B429FD" w:rsidRPr="00B429FD">
        <w:rPr>
          <w:rFonts w:ascii="Arial" w:hAnsi="Arial" w:cs="Arial"/>
          <w:b/>
        </w:rPr>
        <w:t>, mayordomo mayor del rey Felipe.</w:t>
      </w:r>
      <w:r w:rsidRPr="00B429FD">
        <w:rPr>
          <w:rFonts w:ascii="Arial" w:hAnsi="Arial" w:cs="Arial"/>
          <w:b/>
        </w:rPr>
        <w:t xml:space="preserve"> </w:t>
      </w:r>
      <w:r w:rsidR="00B429FD" w:rsidRPr="00B429FD">
        <w:rPr>
          <w:rFonts w:ascii="Arial" w:hAnsi="Arial" w:cs="Arial"/>
          <w:b/>
        </w:rPr>
        <w:t xml:space="preserve">​ </w:t>
      </w:r>
    </w:p>
    <w:p w:rsidR="00B429FD" w:rsidRPr="00B429FD"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 xml:space="preserve">La nobleza y las ciudades contendieron acerca de quién debía desempeñar la Regencia, pues por un lado estaban los que querían al emperador </w:t>
      </w:r>
      <w:hyperlink r:id="rId90" w:tooltip="Maximiliano I de Habsburgo" w:history="1">
        <w:r w:rsidR="00B429FD" w:rsidRPr="00B429FD">
          <w:rPr>
            <w:rStyle w:val="Hipervnculo"/>
            <w:rFonts w:ascii="Arial" w:hAnsi="Arial" w:cs="Arial"/>
            <w:b/>
            <w:color w:val="auto"/>
            <w:u w:val="none"/>
          </w:rPr>
          <w:t>Maximiliano</w:t>
        </w:r>
      </w:hyperlink>
      <w:r w:rsidR="00B429FD" w:rsidRPr="00B429FD">
        <w:rPr>
          <w:rFonts w:ascii="Arial" w:hAnsi="Arial" w:cs="Arial"/>
          <w:b/>
        </w:rPr>
        <w:t xml:space="preserve"> durante la minoría del príncipe </w:t>
      </w:r>
      <w:hyperlink r:id="rId91" w:tooltip="Carlos I de España" w:history="1">
        <w:r w:rsidR="00B429FD" w:rsidRPr="00B429FD">
          <w:rPr>
            <w:rStyle w:val="Hipervnculo"/>
            <w:rFonts w:ascii="Arial" w:hAnsi="Arial" w:cs="Arial"/>
            <w:b/>
            <w:color w:val="auto"/>
            <w:u w:val="none"/>
          </w:rPr>
          <w:t>Carlos</w:t>
        </w:r>
      </w:hyperlink>
      <w:r w:rsidR="00B429FD" w:rsidRPr="00B429FD">
        <w:rPr>
          <w:rFonts w:ascii="Arial" w:hAnsi="Arial" w:cs="Arial"/>
          <w:b/>
        </w:rPr>
        <w:t xml:space="preserve">, como los Manrique, Pacheco y Pimentel; y por otro lado, los que querían la regencia de </w:t>
      </w:r>
      <w:hyperlink r:id="rId92" w:tooltip="Fernando II de Aragón" w:history="1">
        <w:r w:rsidR="00B429FD" w:rsidRPr="00B429FD">
          <w:rPr>
            <w:rStyle w:val="Hipervnculo"/>
            <w:rFonts w:ascii="Arial" w:hAnsi="Arial" w:cs="Arial"/>
            <w:b/>
            <w:color w:val="auto"/>
            <w:u w:val="none"/>
          </w:rPr>
          <w:t>Fernando el Católico</w:t>
        </w:r>
      </w:hyperlink>
      <w:r w:rsidR="00B429FD" w:rsidRPr="00B429FD">
        <w:rPr>
          <w:rFonts w:ascii="Arial" w:hAnsi="Arial" w:cs="Arial"/>
          <w:b/>
        </w:rPr>
        <w:t xml:space="preserve"> tal y como quedó establecida en el testamento de Isabel la Católica y las cortes de Toro de 1505, como los Velasco, Enríquez, Mendoza y Álvarez de Toledo.​ Sin embargo, la reina Juana trató de gobernar por sí misma, revocó e invalidó las mercedes otorgadas por su marido, para lo cual intentó restaurar el Consejo Real de la época de su madre </w:t>
      </w:r>
    </w:p>
    <w:p w:rsidR="00B429FD" w:rsidRPr="00B429FD"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Sin consultar a Juana, Cisneros acudió a Fernando el Católico para que regresara a Ca</w:t>
      </w:r>
      <w:r w:rsidR="00B429FD" w:rsidRPr="00B429FD">
        <w:rPr>
          <w:rFonts w:ascii="Arial" w:hAnsi="Arial" w:cs="Arial"/>
          <w:b/>
        </w:rPr>
        <w:t>s</w:t>
      </w:r>
      <w:r w:rsidR="00B429FD" w:rsidRPr="00B429FD">
        <w:rPr>
          <w:rFonts w:ascii="Arial" w:hAnsi="Arial" w:cs="Arial"/>
          <w:b/>
        </w:rPr>
        <w:t>tilla.​ Pero a pesar de los intentos de Cisneros, nobles y prelados, la reina no reclamó a su padre para gobernar</w:t>
      </w:r>
      <w:hyperlink r:id="rId93" w:anchor="cite_note-14" w:history="1">
        <w:r w:rsidR="00B429FD" w:rsidRPr="00B429FD">
          <w:rPr>
            <w:rStyle w:val="Hipervnculo"/>
            <w:rFonts w:ascii="Arial" w:hAnsi="Arial" w:cs="Arial"/>
            <w:b/>
            <w:color w:val="auto"/>
            <w:u w:val="none"/>
            <w:vertAlign w:val="superscript"/>
          </w:rPr>
          <w:t>14</w:t>
        </w:r>
      </w:hyperlink>
      <w:r w:rsidR="00B429FD" w:rsidRPr="00B429FD">
        <w:rPr>
          <w:rFonts w:ascii="Arial" w:hAnsi="Arial" w:cs="Arial"/>
          <w:b/>
        </w:rPr>
        <w:t xml:space="preserve">​ y de hecho llegó a prohibir la entrada del arzobispo a palacio. Para dar legalidad al nombramiento como regente de Fernando el Católico, el Consejo Real y Cisneros buscaron encauzar el vacío de poder con la convocatoria de Cortes, pero la reina se negó a convocarlas, y los procuradores abandonaron Burgos sin haberse constituido en asamblea.​ </w:t>
      </w:r>
    </w:p>
    <w:p w:rsidR="008F1120"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 xml:space="preserve">Tras regresar de tomar posesión del </w:t>
      </w:r>
      <w:hyperlink r:id="rId94" w:tooltip="Reino de Nápoles" w:history="1">
        <w:r w:rsidR="00B429FD" w:rsidRPr="00B429FD">
          <w:rPr>
            <w:rStyle w:val="Hipervnculo"/>
            <w:rFonts w:ascii="Arial" w:hAnsi="Arial" w:cs="Arial"/>
            <w:b/>
            <w:color w:val="auto"/>
            <w:u w:val="none"/>
          </w:rPr>
          <w:t>Reino de Nápoles</w:t>
        </w:r>
      </w:hyperlink>
      <w:r w:rsidR="00B429FD" w:rsidRPr="00B429FD">
        <w:rPr>
          <w:rFonts w:ascii="Arial" w:hAnsi="Arial" w:cs="Arial"/>
          <w:b/>
        </w:rPr>
        <w:t>, Fernando el Católico se entr</w:t>
      </w:r>
      <w:r w:rsidR="00B429FD" w:rsidRPr="00B429FD">
        <w:rPr>
          <w:rFonts w:ascii="Arial" w:hAnsi="Arial" w:cs="Arial"/>
          <w:b/>
        </w:rPr>
        <w:t>e</w:t>
      </w:r>
      <w:r w:rsidR="00B429FD" w:rsidRPr="00B429FD">
        <w:rPr>
          <w:rFonts w:ascii="Arial" w:hAnsi="Arial" w:cs="Arial"/>
          <w:b/>
        </w:rPr>
        <w:t>vistó con su hija el 28 de agosto de 1507,​ y volvió a asumir el gobierno de Castilla. Agrad</w:t>
      </w:r>
      <w:r w:rsidR="00B429FD" w:rsidRPr="00B429FD">
        <w:rPr>
          <w:rFonts w:ascii="Arial" w:hAnsi="Arial" w:cs="Arial"/>
          <w:b/>
        </w:rPr>
        <w:t>e</w:t>
      </w:r>
      <w:r w:rsidR="00B429FD" w:rsidRPr="00B429FD">
        <w:rPr>
          <w:rFonts w:ascii="Arial" w:hAnsi="Arial" w:cs="Arial"/>
          <w:b/>
        </w:rPr>
        <w:t xml:space="preserve">cido con Cisneros, el Rey Católico le consiguió el </w:t>
      </w:r>
      <w:hyperlink r:id="rId95" w:tooltip="Cardenal" w:history="1">
        <w:r w:rsidR="00B429FD" w:rsidRPr="00B429FD">
          <w:rPr>
            <w:rStyle w:val="Hipervnculo"/>
            <w:rFonts w:ascii="Arial" w:hAnsi="Arial" w:cs="Arial"/>
            <w:b/>
            <w:color w:val="auto"/>
            <w:u w:val="none"/>
          </w:rPr>
          <w:t>capelo cardenalicio</w:t>
        </w:r>
      </w:hyperlink>
      <w:r w:rsidR="00B429FD" w:rsidRPr="00B429FD">
        <w:rPr>
          <w:rFonts w:ascii="Arial" w:hAnsi="Arial" w:cs="Arial"/>
          <w:b/>
        </w:rPr>
        <w:t xml:space="preserve"> con el título de </w:t>
      </w:r>
      <w:hyperlink r:id="rId96" w:tooltip="Santa Balbina (título cardenalicio)" w:history="1">
        <w:r w:rsidR="00B429FD" w:rsidRPr="00B429FD">
          <w:rPr>
            <w:rStyle w:val="Hipervnculo"/>
            <w:rFonts w:ascii="Arial" w:hAnsi="Arial" w:cs="Arial"/>
            <w:b/>
            <w:color w:val="auto"/>
            <w:u w:val="none"/>
          </w:rPr>
          <w:t>Santa Balbina</w:t>
        </w:r>
      </w:hyperlink>
      <w:r w:rsidR="00B429FD" w:rsidRPr="00B429FD">
        <w:rPr>
          <w:rFonts w:ascii="Arial" w:hAnsi="Arial" w:cs="Arial"/>
          <w:b/>
        </w:rPr>
        <w:t>. En diciembre de 1509 el rey pactó con el emperador la renuncia de las pretensi</w:t>
      </w:r>
      <w:r w:rsidR="00B429FD" w:rsidRPr="00B429FD">
        <w:rPr>
          <w:rFonts w:ascii="Arial" w:hAnsi="Arial" w:cs="Arial"/>
          <w:b/>
        </w:rPr>
        <w:t>o</w:t>
      </w:r>
      <w:r w:rsidR="00B429FD" w:rsidRPr="00B429FD">
        <w:rPr>
          <w:rFonts w:ascii="Arial" w:hAnsi="Arial" w:cs="Arial"/>
          <w:b/>
        </w:rPr>
        <w:t xml:space="preserve">nes imperiales a la regencia en Castilla, y las Cortes de 1510 le ratificaron </w:t>
      </w:r>
      <w:r w:rsidR="008F1120">
        <w:rPr>
          <w:rFonts w:ascii="Arial" w:hAnsi="Arial" w:cs="Arial"/>
          <w:b/>
        </w:rPr>
        <w:t>a él por</w:t>
      </w:r>
      <w:r w:rsidR="00B429FD" w:rsidRPr="00B429FD">
        <w:rPr>
          <w:rFonts w:ascii="Arial" w:hAnsi="Arial" w:cs="Arial"/>
          <w:b/>
        </w:rPr>
        <w:t xml:space="preserve"> regente.​</w:t>
      </w:r>
    </w:p>
    <w:p w:rsidR="00B429FD" w:rsidRPr="00B429FD"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Entre 1507 y 1516, aun con extremadas dificultades, Cisneros y el rey Fernando lograron devolver un tanto el prestigio que la monarquía había perdido.​ En 1507 Cisneros fue no</w:t>
      </w:r>
      <w:r w:rsidR="00B429FD" w:rsidRPr="00B429FD">
        <w:rPr>
          <w:rFonts w:ascii="Arial" w:hAnsi="Arial" w:cs="Arial"/>
          <w:b/>
        </w:rPr>
        <w:t>m</w:t>
      </w:r>
      <w:r w:rsidR="00B429FD" w:rsidRPr="00B429FD">
        <w:rPr>
          <w:rFonts w:ascii="Arial" w:hAnsi="Arial" w:cs="Arial"/>
          <w:b/>
        </w:rPr>
        <w:t>brado Inquisidor general de Castilla. Se renovó el entusiasmo conquistador, desempeña</w:t>
      </w:r>
      <w:r w:rsidR="00B429FD" w:rsidRPr="00B429FD">
        <w:rPr>
          <w:rFonts w:ascii="Arial" w:hAnsi="Arial" w:cs="Arial"/>
          <w:b/>
        </w:rPr>
        <w:t>n</w:t>
      </w:r>
      <w:r w:rsidR="00B429FD" w:rsidRPr="00B429FD">
        <w:rPr>
          <w:rFonts w:ascii="Arial" w:hAnsi="Arial" w:cs="Arial"/>
          <w:b/>
        </w:rPr>
        <w:t xml:space="preserve">do Cisneros un papel importante en la </w:t>
      </w:r>
      <w:hyperlink r:id="rId97" w:tooltip="Conquista de Orán (1509)" w:history="1">
        <w:r w:rsidR="00B429FD" w:rsidRPr="00B429FD">
          <w:rPr>
            <w:rStyle w:val="Hipervnculo"/>
            <w:rFonts w:ascii="Arial" w:hAnsi="Arial" w:cs="Arial"/>
            <w:b/>
            <w:color w:val="auto"/>
            <w:u w:val="none"/>
          </w:rPr>
          <w:t>conquista de Orán</w:t>
        </w:r>
      </w:hyperlink>
      <w:r w:rsidR="00B429FD" w:rsidRPr="00B429FD">
        <w:rPr>
          <w:rFonts w:ascii="Arial" w:hAnsi="Arial" w:cs="Arial"/>
          <w:b/>
        </w:rPr>
        <w:t xml:space="preserve">, al igual que en los tiempos de Isabel la Católica había participado de manera activa en la </w:t>
      </w:r>
      <w:hyperlink r:id="rId98" w:tooltip="Conquista de Granada" w:history="1">
        <w:r w:rsidR="00B429FD" w:rsidRPr="00B429FD">
          <w:rPr>
            <w:rStyle w:val="Hipervnculo"/>
            <w:rFonts w:ascii="Arial" w:hAnsi="Arial" w:cs="Arial"/>
            <w:b/>
            <w:color w:val="auto"/>
            <w:u w:val="none"/>
          </w:rPr>
          <w:t>conquista de Granada</w:t>
        </w:r>
      </w:hyperlink>
      <w:r w:rsidR="00B429FD" w:rsidRPr="00B429FD">
        <w:rPr>
          <w:rFonts w:ascii="Arial" w:hAnsi="Arial" w:cs="Arial"/>
          <w:b/>
        </w:rPr>
        <w:t xml:space="preserve">. Organiza eclesiásticamente los territorios conquistados y dio nombre a </w:t>
      </w:r>
      <w:hyperlink r:id="rId99" w:tooltip="Villa Cisneros" w:history="1">
        <w:r w:rsidR="00B429FD" w:rsidRPr="00B429FD">
          <w:rPr>
            <w:rStyle w:val="Hipervnculo"/>
            <w:rFonts w:ascii="Arial" w:hAnsi="Arial" w:cs="Arial"/>
            <w:b/>
            <w:color w:val="auto"/>
            <w:u w:val="none"/>
          </w:rPr>
          <w:t>Villa Cisneros</w:t>
        </w:r>
      </w:hyperlink>
      <w:r w:rsidR="00B429FD" w:rsidRPr="00B429FD">
        <w:rPr>
          <w:rFonts w:ascii="Arial" w:hAnsi="Arial" w:cs="Arial"/>
          <w:b/>
        </w:rPr>
        <w:t xml:space="preserve"> (actual </w:t>
      </w:r>
      <w:hyperlink r:id="rId100" w:tooltip="Dajla" w:history="1">
        <w:r w:rsidR="00B429FD" w:rsidRPr="00B429FD">
          <w:rPr>
            <w:rStyle w:val="Hipervnculo"/>
            <w:rFonts w:ascii="Arial" w:hAnsi="Arial" w:cs="Arial"/>
            <w:b/>
            <w:color w:val="auto"/>
            <w:u w:val="none"/>
          </w:rPr>
          <w:t>Dajla</w:t>
        </w:r>
      </w:hyperlink>
      <w:r w:rsidR="00B429FD" w:rsidRPr="00B429FD">
        <w:rPr>
          <w:rFonts w:ascii="Arial" w:hAnsi="Arial" w:cs="Arial"/>
          <w:b/>
        </w:rPr>
        <w:t xml:space="preserve">). Pese a su rango de cardenal, no participó en el </w:t>
      </w:r>
      <w:hyperlink r:id="rId101" w:tooltip="Cónclave de 1513" w:history="1">
        <w:r w:rsidR="00B429FD" w:rsidRPr="00B429FD">
          <w:rPr>
            <w:rStyle w:val="Hipervnculo"/>
            <w:rFonts w:ascii="Arial" w:hAnsi="Arial" w:cs="Arial"/>
            <w:b/>
            <w:color w:val="auto"/>
            <w:u w:val="none"/>
          </w:rPr>
          <w:t>cónclave de 1513</w:t>
        </w:r>
      </w:hyperlink>
      <w:r w:rsidR="00B429FD" w:rsidRPr="00B429FD">
        <w:rPr>
          <w:rFonts w:ascii="Arial" w:hAnsi="Arial" w:cs="Arial"/>
          <w:b/>
        </w:rPr>
        <w:t xml:space="preserve"> en el que fue elegido </w:t>
      </w:r>
      <w:hyperlink r:id="rId102" w:tooltip="León X" w:history="1">
        <w:r w:rsidR="00B429FD" w:rsidRPr="00B429FD">
          <w:rPr>
            <w:rStyle w:val="Hipervnculo"/>
            <w:rFonts w:ascii="Arial" w:hAnsi="Arial" w:cs="Arial"/>
            <w:b/>
            <w:color w:val="auto"/>
            <w:u w:val="none"/>
          </w:rPr>
          <w:t>León X</w:t>
        </w:r>
      </w:hyperlink>
      <w:r w:rsidR="00B429FD" w:rsidRPr="00B429FD">
        <w:rPr>
          <w:rFonts w:ascii="Arial" w:hAnsi="Arial" w:cs="Arial"/>
          <w:b/>
        </w:rPr>
        <w:t xml:space="preserve">. </w:t>
      </w:r>
    </w:p>
    <w:p w:rsidR="00B429FD" w:rsidRPr="004C6528" w:rsidRDefault="009D1013" w:rsidP="00141066">
      <w:pPr>
        <w:pStyle w:val="Ttulo3"/>
        <w:jc w:val="both"/>
        <w:rPr>
          <w:rFonts w:ascii="Arial" w:hAnsi="Arial" w:cs="Arial"/>
          <w:color w:val="FF0000"/>
        </w:rPr>
      </w:pPr>
      <w:r>
        <w:rPr>
          <w:rStyle w:val="mw-headline"/>
          <w:rFonts w:ascii="Arial" w:hAnsi="Arial" w:cs="Arial"/>
          <w:color w:val="FF0000"/>
          <w:sz w:val="24"/>
          <w:szCs w:val="24"/>
        </w:rPr>
        <w:t xml:space="preserve">    </w:t>
      </w:r>
      <w:r w:rsidR="00B429FD" w:rsidRPr="004C6528">
        <w:rPr>
          <w:rStyle w:val="mw-headline"/>
          <w:rFonts w:ascii="Arial" w:hAnsi="Arial" w:cs="Arial"/>
          <w:color w:val="FF0000"/>
          <w:sz w:val="24"/>
          <w:szCs w:val="24"/>
        </w:rPr>
        <w:t>Labor cultural</w:t>
      </w:r>
      <w:r w:rsidR="00141066" w:rsidRPr="004C6528">
        <w:rPr>
          <w:rStyle w:val="mw-headline"/>
          <w:rFonts w:ascii="Arial" w:hAnsi="Arial" w:cs="Arial"/>
          <w:color w:val="FF0000"/>
          <w:sz w:val="24"/>
          <w:szCs w:val="24"/>
        </w:rPr>
        <w:t xml:space="preserve">.  </w:t>
      </w:r>
      <w:r w:rsidR="00B429FD" w:rsidRPr="004C6528">
        <w:rPr>
          <w:rStyle w:val="mw-headline"/>
          <w:rFonts w:ascii="Arial" w:hAnsi="Arial" w:cs="Arial"/>
          <w:color w:val="FF0000"/>
        </w:rPr>
        <w:t>Universidad de Alcalá</w:t>
      </w:r>
    </w:p>
    <w:p w:rsidR="00B429FD"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Durante su vida participó, en mayor o menor medida, en todo lo que se hizo durante el reinado de los Reyes Católicos y contribuyó de forma decisiva a la configuración del nuevo Estado. Reformó la vida religiosa, que había caído en una gran relajación moral y una v</w:t>
      </w:r>
      <w:r w:rsidR="00B429FD" w:rsidRPr="00B429FD">
        <w:rPr>
          <w:rFonts w:ascii="Arial" w:hAnsi="Arial" w:cs="Arial"/>
          <w:b/>
        </w:rPr>
        <w:t>a</w:t>
      </w:r>
      <w:r w:rsidR="00B429FD" w:rsidRPr="00B429FD">
        <w:rPr>
          <w:rFonts w:ascii="Arial" w:hAnsi="Arial" w:cs="Arial"/>
          <w:b/>
        </w:rPr>
        <w:t xml:space="preserve">riedad intelectual. Supo ver que toda renovación empezaba por la educación y, sin ser un erudito, fundó en </w:t>
      </w:r>
      <w:hyperlink r:id="rId103" w:tooltip="Alcalá de Henares" w:history="1">
        <w:r w:rsidR="00B429FD" w:rsidRPr="00B429FD">
          <w:rPr>
            <w:rStyle w:val="Hipervnculo"/>
            <w:rFonts w:ascii="Arial" w:hAnsi="Arial" w:cs="Arial"/>
            <w:b/>
            <w:color w:val="auto"/>
            <w:u w:val="none"/>
          </w:rPr>
          <w:t>Alcalá de Henares</w:t>
        </w:r>
      </w:hyperlink>
      <w:r w:rsidR="00B429FD" w:rsidRPr="00B429FD">
        <w:rPr>
          <w:rFonts w:ascii="Arial" w:hAnsi="Arial" w:cs="Arial"/>
          <w:b/>
        </w:rPr>
        <w:t xml:space="preserve"> una de las instituciones que más ha influido en la cu</w:t>
      </w:r>
      <w:r w:rsidR="00B429FD" w:rsidRPr="00B429FD">
        <w:rPr>
          <w:rFonts w:ascii="Arial" w:hAnsi="Arial" w:cs="Arial"/>
          <w:b/>
        </w:rPr>
        <w:t>l</w:t>
      </w:r>
      <w:r w:rsidR="00B429FD" w:rsidRPr="00B429FD">
        <w:rPr>
          <w:rFonts w:ascii="Arial" w:hAnsi="Arial" w:cs="Arial"/>
          <w:b/>
        </w:rPr>
        <w:t xml:space="preserve">tura española: la </w:t>
      </w:r>
      <w:hyperlink r:id="rId104" w:tooltip="Universidad Cisneriana" w:history="1">
        <w:r w:rsidR="00B429FD" w:rsidRPr="00B429FD">
          <w:rPr>
            <w:rStyle w:val="Hipervnculo"/>
            <w:rFonts w:ascii="Arial" w:hAnsi="Arial" w:cs="Arial"/>
            <w:b/>
            <w:color w:val="auto"/>
            <w:u w:val="none"/>
          </w:rPr>
          <w:t xml:space="preserve">Universidad </w:t>
        </w:r>
        <w:proofErr w:type="spellStart"/>
        <w:r w:rsidR="00B429FD" w:rsidRPr="00B429FD">
          <w:rPr>
            <w:rStyle w:val="Hipervnculo"/>
            <w:rFonts w:ascii="Arial" w:hAnsi="Arial" w:cs="Arial"/>
            <w:b/>
            <w:color w:val="auto"/>
            <w:u w:val="none"/>
          </w:rPr>
          <w:t>Cisneriana</w:t>
        </w:r>
        <w:proofErr w:type="spellEnd"/>
      </w:hyperlink>
      <w:r w:rsidR="00B429FD" w:rsidRPr="00B429FD">
        <w:rPr>
          <w:rFonts w:ascii="Arial" w:hAnsi="Arial" w:cs="Arial"/>
          <w:b/>
        </w:rPr>
        <w:t xml:space="preserve">. </w:t>
      </w:r>
    </w:p>
    <w:p w:rsidR="004C6528" w:rsidRPr="00B429FD" w:rsidRDefault="004C6528" w:rsidP="00B429FD">
      <w:pPr>
        <w:pStyle w:val="NormalWeb"/>
        <w:jc w:val="both"/>
        <w:rPr>
          <w:rFonts w:ascii="Arial" w:hAnsi="Arial" w:cs="Arial"/>
          <w:b/>
        </w:rPr>
      </w:pPr>
    </w:p>
    <w:p w:rsidR="00141066" w:rsidRDefault="00141066" w:rsidP="00B429FD">
      <w:pPr>
        <w:pStyle w:val="NormalWeb"/>
        <w:jc w:val="both"/>
        <w:rPr>
          <w:rFonts w:ascii="Arial" w:hAnsi="Arial" w:cs="Arial"/>
          <w:b/>
        </w:rPr>
      </w:pPr>
      <w:r>
        <w:rPr>
          <w:rFonts w:ascii="Arial" w:hAnsi="Arial" w:cs="Arial"/>
          <w:b/>
        </w:rPr>
        <w:lastRenderedPageBreak/>
        <w:t xml:space="preserve">     </w:t>
      </w:r>
      <w:r w:rsidR="00B429FD" w:rsidRPr="00B429FD">
        <w:rPr>
          <w:rFonts w:ascii="Arial" w:hAnsi="Arial" w:cs="Arial"/>
          <w:b/>
        </w:rPr>
        <w:t xml:space="preserve">La universidad fue fundada en el año </w:t>
      </w:r>
      <w:hyperlink r:id="rId105" w:tooltip="1499" w:history="1">
        <w:r w:rsidR="00B429FD" w:rsidRPr="00B429FD">
          <w:rPr>
            <w:rStyle w:val="Hipervnculo"/>
            <w:rFonts w:ascii="Arial" w:hAnsi="Arial" w:cs="Arial"/>
            <w:b/>
            <w:color w:val="auto"/>
            <w:u w:val="none"/>
          </w:rPr>
          <w:t>1499</w:t>
        </w:r>
      </w:hyperlink>
      <w:r w:rsidR="00B429FD" w:rsidRPr="00B429FD">
        <w:rPr>
          <w:rFonts w:ascii="Arial" w:hAnsi="Arial" w:cs="Arial"/>
          <w:b/>
        </w:rPr>
        <w:t xml:space="preserve"> a partir del antiguo </w:t>
      </w:r>
      <w:proofErr w:type="spellStart"/>
      <w:r w:rsidR="00B429FD" w:rsidRPr="00B429FD">
        <w:rPr>
          <w:rFonts w:ascii="Arial" w:hAnsi="Arial" w:cs="Arial"/>
          <w:b/>
          <w:i/>
          <w:iCs/>
        </w:rPr>
        <w:t>Studium</w:t>
      </w:r>
      <w:proofErr w:type="spellEnd"/>
      <w:r w:rsidR="00B429FD" w:rsidRPr="00B429FD">
        <w:rPr>
          <w:rFonts w:ascii="Arial" w:hAnsi="Arial" w:cs="Arial"/>
          <w:b/>
          <w:i/>
          <w:iCs/>
        </w:rPr>
        <w:t xml:space="preserve"> </w:t>
      </w:r>
      <w:proofErr w:type="spellStart"/>
      <w:r w:rsidR="00B429FD" w:rsidRPr="00B429FD">
        <w:rPr>
          <w:rFonts w:ascii="Arial" w:hAnsi="Arial" w:cs="Arial"/>
          <w:b/>
          <w:i/>
          <w:iCs/>
        </w:rPr>
        <w:t>Generale</w:t>
      </w:r>
      <w:proofErr w:type="spellEnd"/>
      <w:r w:rsidR="00B429FD" w:rsidRPr="00B429FD">
        <w:rPr>
          <w:rFonts w:ascii="Arial" w:hAnsi="Arial" w:cs="Arial"/>
          <w:b/>
        </w:rPr>
        <w:t xml:space="preserve"> de </w:t>
      </w:r>
      <w:hyperlink r:id="rId106" w:tooltip="Alcalá de Henares" w:history="1">
        <w:r w:rsidR="00B429FD" w:rsidRPr="00B429FD">
          <w:rPr>
            <w:rStyle w:val="Hipervnculo"/>
            <w:rFonts w:ascii="Arial" w:hAnsi="Arial" w:cs="Arial"/>
            <w:b/>
            <w:color w:val="auto"/>
            <w:u w:val="none"/>
          </w:rPr>
          <w:t>A</w:t>
        </w:r>
        <w:r w:rsidR="00B429FD" w:rsidRPr="00B429FD">
          <w:rPr>
            <w:rStyle w:val="Hipervnculo"/>
            <w:rFonts w:ascii="Arial" w:hAnsi="Arial" w:cs="Arial"/>
            <w:b/>
            <w:color w:val="auto"/>
            <w:u w:val="none"/>
          </w:rPr>
          <w:t>l</w:t>
        </w:r>
        <w:r w:rsidR="00B429FD" w:rsidRPr="00B429FD">
          <w:rPr>
            <w:rStyle w:val="Hipervnculo"/>
            <w:rFonts w:ascii="Arial" w:hAnsi="Arial" w:cs="Arial"/>
            <w:b/>
            <w:color w:val="auto"/>
            <w:u w:val="none"/>
          </w:rPr>
          <w:t>calá de Henares</w:t>
        </w:r>
      </w:hyperlink>
      <w:r w:rsidR="00B429FD" w:rsidRPr="00B429FD">
        <w:rPr>
          <w:rFonts w:ascii="Arial" w:hAnsi="Arial" w:cs="Arial"/>
          <w:b/>
        </w:rPr>
        <w:t xml:space="preserve">, del que Cisneros fue alumno. La </w:t>
      </w:r>
      <w:hyperlink r:id="rId107" w:tooltip="Universidad de Alcalá (histórica)" w:history="1">
        <w:r w:rsidR="00B429FD" w:rsidRPr="00B429FD">
          <w:rPr>
            <w:rStyle w:val="Hipervnculo"/>
            <w:rFonts w:ascii="Arial" w:hAnsi="Arial" w:cs="Arial"/>
            <w:b/>
            <w:color w:val="auto"/>
            <w:u w:val="none"/>
          </w:rPr>
          <w:t>Universidad de Alcalá</w:t>
        </w:r>
      </w:hyperlink>
      <w:r w:rsidR="00B429FD" w:rsidRPr="00B429FD">
        <w:rPr>
          <w:rFonts w:ascii="Arial" w:hAnsi="Arial" w:cs="Arial"/>
          <w:b/>
        </w:rPr>
        <w:t xml:space="preserve"> fue la primera un</w:t>
      </w:r>
      <w:r w:rsidR="00B429FD" w:rsidRPr="00B429FD">
        <w:rPr>
          <w:rFonts w:ascii="Arial" w:hAnsi="Arial" w:cs="Arial"/>
          <w:b/>
        </w:rPr>
        <w:t>i</w:t>
      </w:r>
      <w:r w:rsidR="00B429FD" w:rsidRPr="00B429FD">
        <w:rPr>
          <w:rFonts w:ascii="Arial" w:hAnsi="Arial" w:cs="Arial"/>
          <w:b/>
        </w:rPr>
        <w:t xml:space="preserve">versidad renacentista, </w:t>
      </w:r>
      <w:hyperlink r:id="rId108" w:tooltip="Humanismo renacentista" w:history="1">
        <w:r w:rsidR="00B429FD" w:rsidRPr="00B429FD">
          <w:rPr>
            <w:rStyle w:val="Hipervnculo"/>
            <w:rFonts w:ascii="Arial" w:hAnsi="Arial" w:cs="Arial"/>
            <w:b/>
            <w:color w:val="auto"/>
            <w:u w:val="none"/>
          </w:rPr>
          <w:t>humanista</w:t>
        </w:r>
      </w:hyperlink>
      <w:r w:rsidR="00B429FD" w:rsidRPr="00B429FD">
        <w:rPr>
          <w:rFonts w:ascii="Arial" w:hAnsi="Arial" w:cs="Arial"/>
          <w:b/>
        </w:rPr>
        <w:t xml:space="preserve"> y universal. Cisneros fue consciente de la transcende</w:t>
      </w:r>
      <w:r w:rsidR="00B429FD" w:rsidRPr="00B429FD">
        <w:rPr>
          <w:rFonts w:ascii="Arial" w:hAnsi="Arial" w:cs="Arial"/>
          <w:b/>
        </w:rPr>
        <w:t>n</w:t>
      </w:r>
      <w:r w:rsidR="00B429FD" w:rsidRPr="00B429FD">
        <w:rPr>
          <w:rFonts w:ascii="Arial" w:hAnsi="Arial" w:cs="Arial"/>
          <w:b/>
        </w:rPr>
        <w:t>cia de su fundación y no escatimó esfuerzos para dotar a su Colegio del marco urbanístico adecuado, de una buena financiación y de los mejores maestros de la época</w:t>
      </w:r>
      <w:r>
        <w:rPr>
          <w:rFonts w:ascii="Arial" w:hAnsi="Arial" w:cs="Arial"/>
          <w:b/>
        </w:rPr>
        <w:t>.</w:t>
      </w:r>
    </w:p>
    <w:p w:rsidR="00B429FD" w:rsidRPr="00B429FD" w:rsidRDefault="00141066" w:rsidP="00B429FD">
      <w:pPr>
        <w:pStyle w:val="NormalWeb"/>
        <w:jc w:val="both"/>
        <w:rPr>
          <w:rFonts w:ascii="Arial" w:hAnsi="Arial" w:cs="Arial"/>
          <w:b/>
        </w:rPr>
      </w:pPr>
      <w:r>
        <w:rPr>
          <w:rFonts w:ascii="Arial" w:hAnsi="Arial" w:cs="Arial"/>
          <w:b/>
        </w:rPr>
        <w:t xml:space="preserve">   L</w:t>
      </w:r>
      <w:r w:rsidR="00B429FD" w:rsidRPr="00B429FD">
        <w:rPr>
          <w:rFonts w:ascii="Arial" w:hAnsi="Arial" w:cs="Arial"/>
          <w:b/>
        </w:rPr>
        <w:t xml:space="preserve">a villa de </w:t>
      </w:r>
      <w:hyperlink r:id="rId109" w:tooltip="Alcalá de Henares" w:history="1">
        <w:r w:rsidR="00B429FD" w:rsidRPr="00B429FD">
          <w:rPr>
            <w:rStyle w:val="Hipervnculo"/>
            <w:rFonts w:ascii="Arial" w:hAnsi="Arial" w:cs="Arial"/>
            <w:b/>
            <w:color w:val="auto"/>
            <w:u w:val="none"/>
          </w:rPr>
          <w:t>Alcalá de Henares</w:t>
        </w:r>
      </w:hyperlink>
      <w:r w:rsidR="00B429FD" w:rsidRPr="00B429FD">
        <w:rPr>
          <w:rFonts w:ascii="Arial" w:hAnsi="Arial" w:cs="Arial"/>
          <w:b/>
        </w:rPr>
        <w:t xml:space="preserve"> se vio enormemente beneficiada con ello. La primera piedra del edificio que lo albergaría la puso Cisneros el 14 de marzo de </w:t>
      </w:r>
      <w:hyperlink r:id="rId110" w:tooltip="1501" w:history="1">
        <w:r w:rsidR="00B429FD" w:rsidRPr="00B429FD">
          <w:rPr>
            <w:rStyle w:val="Hipervnculo"/>
            <w:rFonts w:ascii="Arial" w:hAnsi="Arial" w:cs="Arial"/>
            <w:b/>
            <w:color w:val="auto"/>
            <w:u w:val="none"/>
          </w:rPr>
          <w:t>1501</w:t>
        </w:r>
      </w:hyperlink>
      <w:r w:rsidR="00B429FD" w:rsidRPr="00B429FD">
        <w:rPr>
          <w:rFonts w:ascii="Arial" w:hAnsi="Arial" w:cs="Arial"/>
          <w:b/>
        </w:rPr>
        <w:t xml:space="preserve">; en </w:t>
      </w:r>
      <w:hyperlink r:id="rId111" w:tooltip="1508" w:history="1">
        <w:r w:rsidR="00B429FD" w:rsidRPr="00B429FD">
          <w:rPr>
            <w:rStyle w:val="Hipervnculo"/>
            <w:rFonts w:ascii="Arial" w:hAnsi="Arial" w:cs="Arial"/>
            <w:b/>
            <w:color w:val="auto"/>
            <w:u w:val="none"/>
          </w:rPr>
          <w:t>1508</w:t>
        </w:r>
      </w:hyperlink>
      <w:r w:rsidR="00B429FD" w:rsidRPr="00B429FD">
        <w:rPr>
          <w:rFonts w:ascii="Arial" w:hAnsi="Arial" w:cs="Arial"/>
          <w:b/>
        </w:rPr>
        <w:t xml:space="preserve"> comenzaron las clases y en </w:t>
      </w:r>
      <w:hyperlink r:id="rId112" w:tooltip="1510" w:history="1">
        <w:r w:rsidR="00B429FD" w:rsidRPr="00B429FD">
          <w:rPr>
            <w:rStyle w:val="Hipervnculo"/>
            <w:rFonts w:ascii="Arial" w:hAnsi="Arial" w:cs="Arial"/>
            <w:b/>
            <w:color w:val="auto"/>
            <w:u w:val="none"/>
          </w:rPr>
          <w:t>1510</w:t>
        </w:r>
      </w:hyperlink>
      <w:r w:rsidR="00B429FD" w:rsidRPr="00B429FD">
        <w:rPr>
          <w:rFonts w:ascii="Arial" w:hAnsi="Arial" w:cs="Arial"/>
          <w:b/>
        </w:rPr>
        <w:t xml:space="preserve"> dotó a su fundación de unas Constituciones. Cisneros dotó a la nueva Universidad de Alcalá con una magnífica biblioteca, en la que un elevado porcentaje de libros versaba sobre ciencias naturales. </w:t>
      </w:r>
    </w:p>
    <w:p w:rsidR="00B429FD" w:rsidRPr="00B429FD"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 xml:space="preserve">Además sustituyó el deteriorado templo medieval de San Justo por un bello edificio </w:t>
      </w:r>
      <w:hyperlink r:id="rId113" w:tooltip="Arquitectura gótica" w:history="1">
        <w:r w:rsidR="00B429FD" w:rsidRPr="00B429FD">
          <w:rPr>
            <w:rStyle w:val="Hipervnculo"/>
            <w:rFonts w:ascii="Arial" w:hAnsi="Arial" w:cs="Arial"/>
            <w:b/>
            <w:color w:val="auto"/>
            <w:u w:val="none"/>
          </w:rPr>
          <w:t>gótico</w:t>
        </w:r>
      </w:hyperlink>
      <w:r w:rsidR="00B429FD" w:rsidRPr="00B429FD">
        <w:rPr>
          <w:rFonts w:ascii="Arial" w:hAnsi="Arial" w:cs="Arial"/>
          <w:b/>
        </w:rPr>
        <w:t xml:space="preserve">. Se trata de la </w:t>
      </w:r>
      <w:hyperlink r:id="rId114" w:tooltip="Catedral de los Santos Niños Justo y Pastor de Alcalá de Henares" w:history="1">
        <w:r w:rsidR="00B429FD" w:rsidRPr="00B429FD">
          <w:rPr>
            <w:rStyle w:val="Hipervnculo"/>
            <w:rFonts w:ascii="Arial" w:hAnsi="Arial" w:cs="Arial"/>
            <w:b/>
            <w:color w:val="auto"/>
            <w:u w:val="none"/>
          </w:rPr>
          <w:t>Iglesia Magistral</w:t>
        </w:r>
      </w:hyperlink>
      <w:r w:rsidR="00B429FD" w:rsidRPr="00B429FD">
        <w:rPr>
          <w:rFonts w:ascii="Arial" w:hAnsi="Arial" w:cs="Arial"/>
          <w:b/>
        </w:rPr>
        <w:t xml:space="preserve"> de Alcalá de Henares (actualmente Catedral Magi</w:t>
      </w:r>
      <w:r w:rsidR="00B429FD" w:rsidRPr="00B429FD">
        <w:rPr>
          <w:rFonts w:ascii="Arial" w:hAnsi="Arial" w:cs="Arial"/>
          <w:b/>
        </w:rPr>
        <w:t>s</w:t>
      </w:r>
      <w:r w:rsidR="00B429FD" w:rsidRPr="00B429FD">
        <w:rPr>
          <w:rFonts w:ascii="Arial" w:hAnsi="Arial" w:cs="Arial"/>
          <w:b/>
        </w:rPr>
        <w:t xml:space="preserve">tral) situada en pleno centro de la ciudad, en la que se haría su sepultura. No obstante, el sepulcro, obra de </w:t>
      </w:r>
      <w:hyperlink r:id="rId115" w:tooltip="Domenico Fancelli" w:history="1">
        <w:proofErr w:type="spellStart"/>
        <w:r w:rsidR="00B429FD" w:rsidRPr="00B429FD">
          <w:rPr>
            <w:rStyle w:val="Hipervnculo"/>
            <w:rFonts w:ascii="Arial" w:hAnsi="Arial" w:cs="Arial"/>
            <w:b/>
            <w:color w:val="auto"/>
            <w:u w:val="none"/>
          </w:rPr>
          <w:t>Domenico</w:t>
        </w:r>
        <w:proofErr w:type="spellEnd"/>
        <w:r w:rsidR="00B429FD" w:rsidRPr="00B429FD">
          <w:rPr>
            <w:rStyle w:val="Hipervnculo"/>
            <w:rFonts w:ascii="Arial" w:hAnsi="Arial" w:cs="Arial"/>
            <w:b/>
            <w:color w:val="auto"/>
            <w:u w:val="none"/>
          </w:rPr>
          <w:t xml:space="preserve"> </w:t>
        </w:r>
        <w:proofErr w:type="spellStart"/>
        <w:r w:rsidR="00B429FD" w:rsidRPr="00B429FD">
          <w:rPr>
            <w:rStyle w:val="Hipervnculo"/>
            <w:rFonts w:ascii="Arial" w:hAnsi="Arial" w:cs="Arial"/>
            <w:b/>
            <w:color w:val="auto"/>
            <w:u w:val="none"/>
          </w:rPr>
          <w:t>Fancelli</w:t>
        </w:r>
        <w:proofErr w:type="spellEnd"/>
      </w:hyperlink>
      <w:r w:rsidR="00B429FD" w:rsidRPr="00B429FD">
        <w:rPr>
          <w:rFonts w:ascii="Arial" w:hAnsi="Arial" w:cs="Arial"/>
          <w:b/>
        </w:rPr>
        <w:t xml:space="preserve"> y </w:t>
      </w:r>
      <w:hyperlink r:id="rId116" w:tooltip="Bartolomé Ordóñez" w:history="1">
        <w:r w:rsidR="00B429FD" w:rsidRPr="00B429FD">
          <w:rPr>
            <w:rStyle w:val="Hipervnculo"/>
            <w:rFonts w:ascii="Arial" w:hAnsi="Arial" w:cs="Arial"/>
            <w:b/>
            <w:color w:val="auto"/>
            <w:u w:val="none"/>
          </w:rPr>
          <w:t>Bartolomé Ordóñez</w:t>
        </w:r>
      </w:hyperlink>
      <w:r w:rsidR="00B429FD" w:rsidRPr="00B429FD">
        <w:rPr>
          <w:rFonts w:ascii="Arial" w:hAnsi="Arial" w:cs="Arial"/>
          <w:b/>
        </w:rPr>
        <w:t xml:space="preserve">, se halla hoy día en la capilla de San Ildefonso, adscrita al antiguo </w:t>
      </w:r>
      <w:hyperlink r:id="rId117" w:tooltip="Colegio Mayor de San Ildefonso" w:history="1">
        <w:r w:rsidR="00B429FD" w:rsidRPr="00B429FD">
          <w:rPr>
            <w:rStyle w:val="Hipervnculo"/>
            <w:rFonts w:ascii="Arial" w:hAnsi="Arial" w:cs="Arial"/>
            <w:b/>
            <w:color w:val="auto"/>
            <w:u w:val="none"/>
          </w:rPr>
          <w:t>Colegio Mayor</w:t>
        </w:r>
      </w:hyperlink>
      <w:r w:rsidR="00B429FD" w:rsidRPr="00B429FD">
        <w:rPr>
          <w:rFonts w:ascii="Arial" w:hAnsi="Arial" w:cs="Arial"/>
          <w:b/>
        </w:rPr>
        <w:t xml:space="preserve"> del mismo nombre.​ </w:t>
      </w:r>
    </w:p>
    <w:p w:rsidR="00B429FD" w:rsidRPr="00B429FD"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La concesión del título de iglesia magistral implicaba que una parte importante del c</w:t>
      </w:r>
      <w:r w:rsidR="00B429FD" w:rsidRPr="00B429FD">
        <w:rPr>
          <w:rFonts w:ascii="Arial" w:hAnsi="Arial" w:cs="Arial"/>
          <w:b/>
        </w:rPr>
        <w:t>a</w:t>
      </w:r>
      <w:r w:rsidR="00B429FD" w:rsidRPr="00B429FD">
        <w:rPr>
          <w:rFonts w:ascii="Arial" w:hAnsi="Arial" w:cs="Arial"/>
          <w:b/>
        </w:rPr>
        <w:t xml:space="preserve">bildo de la iglesia debía estar formado por maestros </w:t>
      </w:r>
      <w:r w:rsidR="00B429FD" w:rsidRPr="00B429FD">
        <w:rPr>
          <w:rFonts w:ascii="Arial" w:hAnsi="Arial" w:cs="Arial"/>
          <w:b/>
          <w:i/>
          <w:iCs/>
        </w:rPr>
        <w:t>(magister)</w:t>
      </w:r>
      <w:r w:rsidR="00B429FD" w:rsidRPr="00B429FD">
        <w:rPr>
          <w:rFonts w:ascii="Arial" w:hAnsi="Arial" w:cs="Arial"/>
          <w:b/>
        </w:rPr>
        <w:t xml:space="preserve"> de la Universidad. Con esta disposición, el Cardenal solucionaba otra de sus preocupaciones: dotar de «jubilación» a sus profesores eméritos, dado que al entrar a formar parte del cabildo estarían percibiendo una pensión vitalicia de las rentas eclesiásticas. De otra manera, al cesar por edad en sus funciones docentes en la universidad, no tendrían más sustento que el que hubieran pod</w:t>
      </w:r>
      <w:r w:rsidR="00B429FD" w:rsidRPr="00B429FD">
        <w:rPr>
          <w:rFonts w:ascii="Arial" w:hAnsi="Arial" w:cs="Arial"/>
          <w:b/>
        </w:rPr>
        <w:t>i</w:t>
      </w:r>
      <w:r w:rsidR="00B429FD" w:rsidRPr="00B429FD">
        <w:rPr>
          <w:rFonts w:ascii="Arial" w:hAnsi="Arial" w:cs="Arial"/>
          <w:b/>
        </w:rPr>
        <w:t xml:space="preserve">do ahorrar durante su vida activa. </w:t>
      </w:r>
    </w:p>
    <w:p w:rsidR="00B429FD" w:rsidRPr="00141066" w:rsidRDefault="00B429FD" w:rsidP="00B429FD">
      <w:pPr>
        <w:pStyle w:val="Ttulo4"/>
        <w:jc w:val="both"/>
        <w:rPr>
          <w:rFonts w:ascii="Arial" w:hAnsi="Arial" w:cs="Arial"/>
          <w:color w:val="FF0000"/>
        </w:rPr>
      </w:pPr>
      <w:r w:rsidRPr="00141066">
        <w:rPr>
          <w:rStyle w:val="mw-headline"/>
          <w:rFonts w:ascii="Arial" w:hAnsi="Arial" w:cs="Arial"/>
          <w:color w:val="FF0000"/>
        </w:rPr>
        <w:t>Biblia políglota</w:t>
      </w:r>
    </w:p>
    <w:p w:rsidR="00141066" w:rsidRPr="00141066" w:rsidRDefault="00141066" w:rsidP="00B429FD">
      <w:pPr>
        <w:pStyle w:val="NormalWeb"/>
        <w:jc w:val="both"/>
        <w:rPr>
          <w:rFonts w:ascii="Arial" w:hAnsi="Arial" w:cs="Arial"/>
          <w:b/>
          <w:color w:val="0070C0"/>
        </w:rPr>
      </w:pPr>
      <w:r w:rsidRPr="00141066">
        <w:rPr>
          <w:rFonts w:ascii="Arial" w:hAnsi="Arial" w:cs="Arial"/>
          <w:b/>
          <w:color w:val="0070C0"/>
        </w:rPr>
        <w:t xml:space="preserve">     </w:t>
      </w:r>
      <w:r w:rsidR="00B429FD" w:rsidRPr="00141066">
        <w:rPr>
          <w:rFonts w:ascii="Arial" w:hAnsi="Arial" w:cs="Arial"/>
          <w:b/>
          <w:color w:val="0070C0"/>
        </w:rPr>
        <w:t>Uno de sus máximos afanes culturales fue la edición de una Biblia que reuniera las ve</w:t>
      </w:r>
      <w:r w:rsidR="00B429FD" w:rsidRPr="00141066">
        <w:rPr>
          <w:rFonts w:ascii="Arial" w:hAnsi="Arial" w:cs="Arial"/>
          <w:b/>
          <w:color w:val="0070C0"/>
        </w:rPr>
        <w:t>r</w:t>
      </w:r>
      <w:r w:rsidR="00B429FD" w:rsidRPr="00141066">
        <w:rPr>
          <w:rFonts w:ascii="Arial" w:hAnsi="Arial" w:cs="Arial"/>
          <w:b/>
          <w:color w:val="0070C0"/>
        </w:rPr>
        <w:t xml:space="preserve">siones en sus idiomas originales, hebreo, arameo, griego, junto a su traducción latina: Es la llamada </w:t>
      </w:r>
      <w:hyperlink r:id="rId118" w:tooltip="Biblia políglota complutense" w:history="1">
        <w:r w:rsidR="00B429FD" w:rsidRPr="00141066">
          <w:rPr>
            <w:rStyle w:val="Hipervnculo"/>
            <w:rFonts w:ascii="Arial" w:hAnsi="Arial" w:cs="Arial"/>
            <w:b/>
            <w:color w:val="0070C0"/>
            <w:u w:val="none"/>
          </w:rPr>
          <w:t>Biblia políglota complutense</w:t>
        </w:r>
      </w:hyperlink>
      <w:r w:rsidR="00B429FD" w:rsidRPr="00141066">
        <w:rPr>
          <w:rFonts w:ascii="Arial" w:hAnsi="Arial" w:cs="Arial"/>
          <w:b/>
          <w:color w:val="0070C0"/>
        </w:rPr>
        <w:t xml:space="preserve">. </w:t>
      </w:r>
      <w:hyperlink r:id="rId119" w:tooltip="Diego López de Zúñiga (teólogo)" w:history="1">
        <w:r w:rsidR="00B429FD" w:rsidRPr="00141066">
          <w:rPr>
            <w:rStyle w:val="Hipervnculo"/>
            <w:rFonts w:ascii="Arial" w:hAnsi="Arial" w:cs="Arial"/>
            <w:b/>
            <w:color w:val="0070C0"/>
            <w:u w:val="none"/>
          </w:rPr>
          <w:t>Diego López de Zúñiga</w:t>
        </w:r>
      </w:hyperlink>
      <w:r w:rsidR="00B429FD" w:rsidRPr="00141066">
        <w:rPr>
          <w:rFonts w:ascii="Arial" w:hAnsi="Arial" w:cs="Arial"/>
          <w:b/>
          <w:color w:val="0070C0"/>
        </w:rPr>
        <w:t xml:space="preserve"> o </w:t>
      </w:r>
      <w:proofErr w:type="spellStart"/>
      <w:r w:rsidR="00B429FD" w:rsidRPr="00141066">
        <w:rPr>
          <w:rFonts w:ascii="Arial" w:hAnsi="Arial" w:cs="Arial"/>
          <w:b/>
          <w:color w:val="0070C0"/>
        </w:rPr>
        <w:t>Jacobus</w:t>
      </w:r>
      <w:proofErr w:type="spellEnd"/>
      <w:r w:rsidR="00B429FD" w:rsidRPr="00141066">
        <w:rPr>
          <w:rFonts w:ascii="Arial" w:hAnsi="Arial" w:cs="Arial"/>
          <w:b/>
          <w:color w:val="0070C0"/>
        </w:rPr>
        <w:t xml:space="preserve"> </w:t>
      </w:r>
      <w:proofErr w:type="spellStart"/>
      <w:r w:rsidR="00B429FD" w:rsidRPr="00141066">
        <w:rPr>
          <w:rFonts w:ascii="Arial" w:hAnsi="Arial" w:cs="Arial"/>
          <w:b/>
          <w:color w:val="0070C0"/>
        </w:rPr>
        <w:t>Stunica</w:t>
      </w:r>
      <w:proofErr w:type="spellEnd"/>
      <w:r w:rsidR="00B429FD" w:rsidRPr="00141066">
        <w:rPr>
          <w:rFonts w:ascii="Arial" w:hAnsi="Arial" w:cs="Arial"/>
          <w:b/>
          <w:color w:val="0070C0"/>
        </w:rPr>
        <w:t xml:space="preserve"> († 1531), dirigió la edición y habló arameo y árabe, </w:t>
      </w:r>
      <w:hyperlink r:id="rId120" w:tooltip="Hernán Núñez de Toledo" w:history="1">
        <w:r w:rsidR="00B429FD" w:rsidRPr="00141066">
          <w:rPr>
            <w:rStyle w:val="Hipervnculo"/>
            <w:rFonts w:ascii="Arial" w:hAnsi="Arial" w:cs="Arial"/>
            <w:b/>
            <w:color w:val="0070C0"/>
            <w:u w:val="none"/>
          </w:rPr>
          <w:t>Hernán Núñez de Toledo</w:t>
        </w:r>
      </w:hyperlink>
      <w:r w:rsidR="00B429FD" w:rsidRPr="00141066">
        <w:rPr>
          <w:rFonts w:ascii="Arial" w:hAnsi="Arial" w:cs="Arial"/>
          <w:b/>
          <w:color w:val="0070C0"/>
        </w:rPr>
        <w:t xml:space="preserve"> (1475-1553) fue un </w:t>
      </w:r>
      <w:hyperlink r:id="rId121" w:tooltip="Latin" w:history="1">
        <w:r w:rsidR="00B429FD" w:rsidRPr="00141066">
          <w:rPr>
            <w:rStyle w:val="Hipervnculo"/>
            <w:rFonts w:ascii="Arial" w:hAnsi="Arial" w:cs="Arial"/>
            <w:b/>
            <w:color w:val="0070C0"/>
            <w:u w:val="none"/>
          </w:rPr>
          <w:t>latinista</w:t>
        </w:r>
      </w:hyperlink>
      <w:r w:rsidR="00B429FD" w:rsidRPr="00141066">
        <w:rPr>
          <w:rFonts w:ascii="Arial" w:hAnsi="Arial" w:cs="Arial"/>
          <w:b/>
          <w:color w:val="0070C0"/>
        </w:rPr>
        <w:t xml:space="preserve"> y </w:t>
      </w:r>
      <w:hyperlink r:id="rId122" w:tooltip="Alfonso de Zamora" w:history="1">
        <w:r w:rsidR="00B429FD" w:rsidRPr="00141066">
          <w:rPr>
            <w:rStyle w:val="Hipervnculo"/>
            <w:rFonts w:ascii="Arial" w:hAnsi="Arial" w:cs="Arial"/>
            <w:b/>
            <w:color w:val="0070C0"/>
            <w:u w:val="none"/>
          </w:rPr>
          <w:t>Alfonso de Zamora</w:t>
        </w:r>
      </w:hyperlink>
      <w:r w:rsidR="00B429FD" w:rsidRPr="00141066">
        <w:rPr>
          <w:rFonts w:ascii="Arial" w:hAnsi="Arial" w:cs="Arial"/>
          <w:b/>
          <w:color w:val="0070C0"/>
        </w:rPr>
        <w:t xml:space="preserve"> (1476-1544) fue un hebraísta. </w:t>
      </w:r>
    </w:p>
    <w:p w:rsidR="00141066" w:rsidRPr="00141066" w:rsidRDefault="00141066" w:rsidP="00B429FD">
      <w:pPr>
        <w:pStyle w:val="NormalWeb"/>
        <w:jc w:val="both"/>
        <w:rPr>
          <w:rFonts w:ascii="Arial" w:hAnsi="Arial" w:cs="Arial"/>
          <w:b/>
          <w:color w:val="0070C0"/>
        </w:rPr>
      </w:pPr>
      <w:r w:rsidRPr="00141066">
        <w:rPr>
          <w:rFonts w:ascii="Arial" w:hAnsi="Arial" w:cs="Arial"/>
          <w:b/>
          <w:color w:val="0070C0"/>
        </w:rPr>
        <w:t xml:space="preserve">   </w:t>
      </w:r>
      <w:r w:rsidR="00B429FD" w:rsidRPr="00141066">
        <w:rPr>
          <w:rFonts w:ascii="Arial" w:hAnsi="Arial" w:cs="Arial"/>
          <w:b/>
          <w:color w:val="0070C0"/>
        </w:rPr>
        <w:t xml:space="preserve">La obra consta de 6 volúmenes, 4 de ellos con el Antiguo Testamento, en los cuales cada página está dividida en tres columnas paralelas de texto: En hebreo la exterior, la Vulgata latina en el medio y la </w:t>
      </w:r>
      <w:proofErr w:type="spellStart"/>
      <w:r w:rsidR="00B429FD" w:rsidRPr="00141066">
        <w:rPr>
          <w:rFonts w:ascii="Arial" w:hAnsi="Arial" w:cs="Arial"/>
          <w:b/>
          <w:color w:val="0070C0"/>
        </w:rPr>
        <w:t>Septuaginta</w:t>
      </w:r>
      <w:proofErr w:type="spellEnd"/>
      <w:r w:rsidR="00B429FD" w:rsidRPr="00141066">
        <w:rPr>
          <w:rFonts w:ascii="Arial" w:hAnsi="Arial" w:cs="Arial"/>
          <w:b/>
          <w:color w:val="0070C0"/>
        </w:rPr>
        <w:t xml:space="preserve"> griega en el interior. En cada página del Pentateuco, se añade el texto arameo (el </w:t>
      </w:r>
      <w:proofErr w:type="spellStart"/>
      <w:r w:rsidR="00B429FD" w:rsidRPr="00141066">
        <w:rPr>
          <w:rFonts w:ascii="Arial" w:hAnsi="Arial" w:cs="Arial"/>
          <w:b/>
          <w:color w:val="0070C0"/>
        </w:rPr>
        <w:t>Targum</w:t>
      </w:r>
      <w:proofErr w:type="spellEnd"/>
      <w:r w:rsidR="00B429FD" w:rsidRPr="00141066">
        <w:rPr>
          <w:rFonts w:ascii="Arial" w:hAnsi="Arial" w:cs="Arial"/>
          <w:b/>
          <w:color w:val="0070C0"/>
        </w:rPr>
        <w:t xml:space="preserve"> </w:t>
      </w:r>
      <w:proofErr w:type="spellStart"/>
      <w:r w:rsidR="00B429FD" w:rsidRPr="00141066">
        <w:rPr>
          <w:rFonts w:ascii="Arial" w:hAnsi="Arial" w:cs="Arial"/>
          <w:b/>
          <w:color w:val="0070C0"/>
        </w:rPr>
        <w:t>Onkelos</w:t>
      </w:r>
      <w:proofErr w:type="spellEnd"/>
      <w:r w:rsidR="00B429FD" w:rsidRPr="00141066">
        <w:rPr>
          <w:rFonts w:ascii="Arial" w:hAnsi="Arial" w:cs="Arial"/>
          <w:b/>
          <w:color w:val="0070C0"/>
        </w:rPr>
        <w:t>) y su propia traducción al latín en la parte inf</w:t>
      </w:r>
      <w:r w:rsidR="00B429FD" w:rsidRPr="00141066">
        <w:rPr>
          <w:rFonts w:ascii="Arial" w:hAnsi="Arial" w:cs="Arial"/>
          <w:b/>
          <w:color w:val="0070C0"/>
        </w:rPr>
        <w:t>e</w:t>
      </w:r>
      <w:r w:rsidR="00B429FD" w:rsidRPr="00141066">
        <w:rPr>
          <w:rFonts w:ascii="Arial" w:hAnsi="Arial" w:cs="Arial"/>
          <w:b/>
          <w:color w:val="0070C0"/>
        </w:rPr>
        <w:t>rior de la página.</w:t>
      </w:r>
    </w:p>
    <w:p w:rsidR="00B429FD" w:rsidRPr="00B429FD" w:rsidRDefault="00141066" w:rsidP="00B429FD">
      <w:pPr>
        <w:pStyle w:val="NormalWeb"/>
        <w:jc w:val="both"/>
        <w:rPr>
          <w:rFonts w:ascii="Arial" w:hAnsi="Arial" w:cs="Arial"/>
          <w:b/>
        </w:rPr>
      </w:pPr>
      <w:r w:rsidRPr="00141066">
        <w:rPr>
          <w:rFonts w:ascii="Arial" w:hAnsi="Arial" w:cs="Arial"/>
          <w:b/>
          <w:color w:val="0070C0"/>
        </w:rPr>
        <w:t xml:space="preserve">  </w:t>
      </w:r>
      <w:r w:rsidR="00B429FD" w:rsidRPr="00141066">
        <w:rPr>
          <w:rFonts w:ascii="Arial" w:hAnsi="Arial" w:cs="Arial"/>
          <w:b/>
          <w:color w:val="0070C0"/>
        </w:rPr>
        <w:t xml:space="preserve"> El volumen 5 contiene el nuevo testamento, dividido en dos columnas, con la primera versión </w:t>
      </w:r>
      <w:r w:rsidR="00B429FD" w:rsidRPr="00141066">
        <w:rPr>
          <w:rFonts w:ascii="Arial" w:hAnsi="Arial" w:cs="Arial"/>
          <w:b/>
          <w:bCs/>
          <w:color w:val="0070C0"/>
        </w:rPr>
        <w:t>impresa</w:t>
      </w:r>
      <w:r w:rsidR="00B429FD" w:rsidRPr="00141066">
        <w:rPr>
          <w:rFonts w:ascii="Arial" w:hAnsi="Arial" w:cs="Arial"/>
          <w:b/>
          <w:color w:val="0070C0"/>
        </w:rPr>
        <w:t xml:space="preserve"> en griego, de bellísimos tipos; y en la otra columna, la versión en latín, llamada </w:t>
      </w:r>
      <w:hyperlink r:id="rId123" w:tooltip="Vulgata" w:history="1">
        <w:r w:rsidR="00B429FD" w:rsidRPr="00141066">
          <w:rPr>
            <w:rStyle w:val="Hipervnculo"/>
            <w:rFonts w:ascii="Arial" w:hAnsi="Arial" w:cs="Arial"/>
            <w:b/>
            <w:color w:val="0070C0"/>
            <w:u w:val="none"/>
          </w:rPr>
          <w:t>Vulgata</w:t>
        </w:r>
      </w:hyperlink>
      <w:r w:rsidR="00B429FD" w:rsidRPr="00141066">
        <w:rPr>
          <w:rFonts w:ascii="Arial" w:hAnsi="Arial" w:cs="Arial"/>
          <w:b/>
          <w:color w:val="0070C0"/>
        </w:rPr>
        <w:t xml:space="preserve">. El volumen 6 contiene diccionarios de hebreo y arameo, interpretaciones de nombres de esos idiomas y del griego, y una gramática hebrea, entre otros temas. El cardenal Cisneros murió en julio de 1517, cinco meses después de terminada la Biblia, y nunca la vio publicada. El Papa </w:t>
      </w:r>
      <w:hyperlink r:id="rId124" w:tooltip="León X" w:history="1">
        <w:r w:rsidR="00B429FD" w:rsidRPr="00141066">
          <w:rPr>
            <w:rStyle w:val="Hipervnculo"/>
            <w:rFonts w:ascii="Arial" w:hAnsi="Arial" w:cs="Arial"/>
            <w:b/>
            <w:color w:val="0070C0"/>
            <w:u w:val="none"/>
          </w:rPr>
          <w:t>León X</w:t>
        </w:r>
      </w:hyperlink>
      <w:r w:rsidR="00B429FD" w:rsidRPr="00141066">
        <w:rPr>
          <w:rFonts w:ascii="Arial" w:hAnsi="Arial" w:cs="Arial"/>
          <w:b/>
          <w:color w:val="0070C0"/>
        </w:rPr>
        <w:t xml:space="preserve"> autorizó la Biblia en 1520, y se distribuyó a partir de 1522. De las 600 copias publicadas, se estima que subsisten unas 120</w:t>
      </w:r>
      <w:r w:rsidR="00B429FD" w:rsidRPr="00B429FD">
        <w:rPr>
          <w:rFonts w:ascii="Arial" w:hAnsi="Arial" w:cs="Arial"/>
          <w:b/>
        </w:rPr>
        <w:t xml:space="preserve">. </w:t>
      </w:r>
    </w:p>
    <w:p w:rsidR="00B429FD" w:rsidRPr="00141066" w:rsidRDefault="00B429FD" w:rsidP="00B429FD">
      <w:pPr>
        <w:pStyle w:val="Ttulo3"/>
        <w:jc w:val="both"/>
        <w:rPr>
          <w:rFonts w:ascii="Arial" w:hAnsi="Arial" w:cs="Arial"/>
          <w:color w:val="FF0000"/>
          <w:sz w:val="24"/>
          <w:szCs w:val="24"/>
        </w:rPr>
      </w:pPr>
      <w:r w:rsidRPr="00141066">
        <w:rPr>
          <w:rStyle w:val="mw-headline"/>
          <w:rFonts w:ascii="Arial" w:hAnsi="Arial" w:cs="Arial"/>
          <w:color w:val="FF0000"/>
          <w:sz w:val="24"/>
          <w:szCs w:val="24"/>
        </w:rPr>
        <w:t>Últimos años y muerte</w:t>
      </w:r>
    </w:p>
    <w:p w:rsidR="00B429FD" w:rsidRPr="00B429FD"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 xml:space="preserve">Hasta sus último días Cisneros siguió trabajando en la reforma de la Iglesia. En el </w:t>
      </w:r>
      <w:hyperlink r:id="rId125" w:tooltip="Concilio de Letrán V" w:history="1">
        <w:r w:rsidR="00B429FD" w:rsidRPr="00B429FD">
          <w:rPr>
            <w:rStyle w:val="Hipervnculo"/>
            <w:rFonts w:ascii="Arial" w:hAnsi="Arial" w:cs="Arial"/>
            <w:b/>
            <w:color w:val="auto"/>
            <w:u w:val="none"/>
          </w:rPr>
          <w:t>V Concilio de Letrán</w:t>
        </w:r>
      </w:hyperlink>
      <w:r w:rsidR="00B429FD" w:rsidRPr="00B429FD">
        <w:rPr>
          <w:rFonts w:ascii="Arial" w:hAnsi="Arial" w:cs="Arial"/>
          <w:b/>
        </w:rPr>
        <w:t>, (1512-1517) contribuyó enviando un programa de reformas: descentr</w:t>
      </w:r>
      <w:r w:rsidR="00B429FD" w:rsidRPr="00B429FD">
        <w:rPr>
          <w:rFonts w:ascii="Arial" w:hAnsi="Arial" w:cs="Arial"/>
          <w:b/>
        </w:rPr>
        <w:t>a</w:t>
      </w:r>
      <w:r w:rsidR="00B429FD" w:rsidRPr="00B429FD">
        <w:rPr>
          <w:rFonts w:ascii="Arial" w:hAnsi="Arial" w:cs="Arial"/>
          <w:b/>
        </w:rPr>
        <w:t xml:space="preserve">lización de la Curia, ausencia total de </w:t>
      </w:r>
      <w:hyperlink r:id="rId126" w:tooltip="Simonía" w:history="1">
        <w:r w:rsidR="00B429FD" w:rsidRPr="00B429FD">
          <w:rPr>
            <w:rStyle w:val="Hipervnculo"/>
            <w:rFonts w:ascii="Arial" w:hAnsi="Arial" w:cs="Arial"/>
            <w:b/>
            <w:color w:val="auto"/>
            <w:u w:val="none"/>
          </w:rPr>
          <w:t>simonía</w:t>
        </w:r>
      </w:hyperlink>
      <w:r w:rsidR="00B429FD" w:rsidRPr="00B429FD">
        <w:rPr>
          <w:rFonts w:ascii="Arial" w:hAnsi="Arial" w:cs="Arial"/>
          <w:b/>
        </w:rPr>
        <w:t xml:space="preserve"> en la </w:t>
      </w:r>
      <w:hyperlink r:id="rId127" w:tooltip="Cónclave" w:history="1">
        <w:r w:rsidR="00B429FD" w:rsidRPr="00B429FD">
          <w:rPr>
            <w:rStyle w:val="Hipervnculo"/>
            <w:rFonts w:ascii="Arial" w:hAnsi="Arial" w:cs="Arial"/>
            <w:b/>
            <w:color w:val="auto"/>
            <w:u w:val="none"/>
          </w:rPr>
          <w:t>elección pontificia</w:t>
        </w:r>
      </w:hyperlink>
      <w:r w:rsidR="00B429FD" w:rsidRPr="00B429FD">
        <w:rPr>
          <w:rFonts w:ascii="Arial" w:hAnsi="Arial" w:cs="Arial"/>
          <w:b/>
        </w:rPr>
        <w:t>, reunión de un co</w:t>
      </w:r>
      <w:r w:rsidR="00B429FD" w:rsidRPr="00B429FD">
        <w:rPr>
          <w:rFonts w:ascii="Arial" w:hAnsi="Arial" w:cs="Arial"/>
          <w:b/>
        </w:rPr>
        <w:t>n</w:t>
      </w:r>
      <w:r w:rsidR="00B429FD" w:rsidRPr="00B429FD">
        <w:rPr>
          <w:rFonts w:ascii="Arial" w:hAnsi="Arial" w:cs="Arial"/>
          <w:b/>
        </w:rPr>
        <w:t xml:space="preserve">cilio general cada cinco años, exámenes de los candidatos a los beneficios eclesiásticos y una clarificación </w:t>
      </w:r>
      <w:hyperlink r:id="rId128" w:tooltip="Eclesiología cristiana" w:history="1">
        <w:proofErr w:type="spellStart"/>
        <w:r w:rsidR="00B429FD" w:rsidRPr="00B429FD">
          <w:rPr>
            <w:rStyle w:val="Hipervnculo"/>
            <w:rFonts w:ascii="Arial" w:hAnsi="Arial" w:cs="Arial"/>
            <w:b/>
            <w:color w:val="auto"/>
            <w:u w:val="none"/>
          </w:rPr>
          <w:t>eclesiológica</w:t>
        </w:r>
        <w:proofErr w:type="spellEnd"/>
      </w:hyperlink>
      <w:r w:rsidR="00B429FD" w:rsidRPr="00B429FD">
        <w:rPr>
          <w:rFonts w:ascii="Arial" w:hAnsi="Arial" w:cs="Arial"/>
          <w:b/>
        </w:rPr>
        <w:t xml:space="preserve"> de las doctrinas </w:t>
      </w:r>
      <w:proofErr w:type="spellStart"/>
      <w:r w:rsidR="00B429FD" w:rsidRPr="00B429FD">
        <w:rPr>
          <w:rFonts w:ascii="Arial" w:hAnsi="Arial" w:cs="Arial"/>
          <w:b/>
        </w:rPr>
        <w:t>conciliaristas</w:t>
      </w:r>
      <w:proofErr w:type="spellEnd"/>
      <w:r w:rsidR="00B429FD" w:rsidRPr="00B429FD">
        <w:rPr>
          <w:rFonts w:ascii="Arial" w:hAnsi="Arial" w:cs="Arial"/>
          <w:b/>
        </w:rPr>
        <w:t xml:space="preserve">. </w:t>
      </w:r>
    </w:p>
    <w:p w:rsidR="00141066" w:rsidRDefault="00141066" w:rsidP="00B429FD">
      <w:pPr>
        <w:pStyle w:val="NormalWeb"/>
        <w:jc w:val="both"/>
        <w:rPr>
          <w:rFonts w:ascii="Arial" w:hAnsi="Arial" w:cs="Arial"/>
          <w:b/>
        </w:rPr>
      </w:pPr>
      <w:r>
        <w:rPr>
          <w:rFonts w:ascii="Arial" w:hAnsi="Arial" w:cs="Arial"/>
          <w:b/>
        </w:rPr>
        <w:lastRenderedPageBreak/>
        <w:t xml:space="preserve">    </w:t>
      </w:r>
      <w:r w:rsidR="00B429FD" w:rsidRPr="00B429FD">
        <w:rPr>
          <w:rFonts w:ascii="Arial" w:hAnsi="Arial" w:cs="Arial"/>
          <w:b/>
        </w:rPr>
        <w:t>El 23 de enero de 1516 falleció Fernando el Católico. Por disposición testamentaria, Ci</w:t>
      </w:r>
      <w:r w:rsidR="00B429FD" w:rsidRPr="00B429FD">
        <w:rPr>
          <w:rFonts w:ascii="Arial" w:hAnsi="Arial" w:cs="Arial"/>
          <w:b/>
        </w:rPr>
        <w:t>s</w:t>
      </w:r>
      <w:r w:rsidR="00B429FD" w:rsidRPr="00B429FD">
        <w:rPr>
          <w:rFonts w:ascii="Arial" w:hAnsi="Arial" w:cs="Arial"/>
          <w:b/>
        </w:rPr>
        <w:t>neros queda constituido nuevamente como Regente del Reino de Castilla hasta que el j</w:t>
      </w:r>
      <w:r w:rsidR="00B429FD" w:rsidRPr="00B429FD">
        <w:rPr>
          <w:rFonts w:ascii="Arial" w:hAnsi="Arial" w:cs="Arial"/>
          <w:b/>
        </w:rPr>
        <w:t>o</w:t>
      </w:r>
      <w:r w:rsidR="00B429FD" w:rsidRPr="00B429FD">
        <w:rPr>
          <w:rFonts w:ascii="Arial" w:hAnsi="Arial" w:cs="Arial"/>
          <w:b/>
        </w:rPr>
        <w:t xml:space="preserve">ven príncipe </w:t>
      </w:r>
      <w:hyperlink r:id="rId129" w:tooltip="Carlos I de España" w:history="1">
        <w:r w:rsidR="00B429FD" w:rsidRPr="00B429FD">
          <w:rPr>
            <w:rStyle w:val="Hipervnculo"/>
            <w:rFonts w:ascii="Arial" w:hAnsi="Arial" w:cs="Arial"/>
            <w:b/>
            <w:color w:val="auto"/>
            <w:u w:val="none"/>
          </w:rPr>
          <w:t>Carlos</w:t>
        </w:r>
      </w:hyperlink>
      <w:r w:rsidR="00B429FD" w:rsidRPr="00B429FD">
        <w:rPr>
          <w:rFonts w:ascii="Arial" w:hAnsi="Arial" w:cs="Arial"/>
          <w:b/>
        </w:rPr>
        <w:t xml:space="preserve">, que se encontraba entonces en </w:t>
      </w:r>
      <w:hyperlink r:id="rId130" w:tooltip="Flandes" w:history="1">
        <w:r w:rsidR="00B429FD" w:rsidRPr="00B429FD">
          <w:rPr>
            <w:rStyle w:val="Hipervnculo"/>
            <w:rFonts w:ascii="Arial" w:hAnsi="Arial" w:cs="Arial"/>
            <w:b/>
            <w:color w:val="auto"/>
            <w:u w:val="none"/>
          </w:rPr>
          <w:t>Flandes</w:t>
        </w:r>
      </w:hyperlink>
      <w:r w:rsidR="00B429FD" w:rsidRPr="00B429FD">
        <w:rPr>
          <w:rFonts w:ascii="Arial" w:hAnsi="Arial" w:cs="Arial"/>
          <w:b/>
        </w:rPr>
        <w:t>, viniera a España para ocupar el trono. En esta etapa de casi dos años, Cisneros, que contaba ya ochenta años, mostró unas dotes políticas y una habilidad para gobernar extraordinarias.</w:t>
      </w:r>
    </w:p>
    <w:p w:rsidR="004C6528"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 xml:space="preserve"> Supo hacer frente a un clima interior extremadamente inestable, con los nobles cast</w:t>
      </w:r>
      <w:r w:rsidR="00B429FD" w:rsidRPr="00B429FD">
        <w:rPr>
          <w:rFonts w:ascii="Arial" w:hAnsi="Arial" w:cs="Arial"/>
          <w:b/>
        </w:rPr>
        <w:t>e</w:t>
      </w:r>
      <w:r w:rsidR="00B429FD" w:rsidRPr="00B429FD">
        <w:rPr>
          <w:rFonts w:ascii="Arial" w:hAnsi="Arial" w:cs="Arial"/>
          <w:b/>
        </w:rPr>
        <w:t xml:space="preserve">llanos ávidos de recuperar el poder perdido. Así mismo, logró abortar las intrigas de los que pretendían sustituir en el trono español a Carlos por su hermano </w:t>
      </w:r>
      <w:hyperlink r:id="rId131" w:tooltip="Fernando I de Habsburgo" w:history="1">
        <w:r w:rsidR="00B429FD" w:rsidRPr="00B429FD">
          <w:rPr>
            <w:rStyle w:val="Hipervnculo"/>
            <w:rFonts w:ascii="Arial" w:hAnsi="Arial" w:cs="Arial"/>
            <w:b/>
            <w:color w:val="auto"/>
            <w:u w:val="none"/>
          </w:rPr>
          <w:t>Fernando</w:t>
        </w:r>
      </w:hyperlink>
      <w:r w:rsidR="00B429FD" w:rsidRPr="00B429FD">
        <w:rPr>
          <w:rFonts w:ascii="Arial" w:hAnsi="Arial" w:cs="Arial"/>
          <w:b/>
        </w:rPr>
        <w:t>, que había sido educado en España por Fernando el Católico, destituyendo a todo el entorno del i</w:t>
      </w:r>
      <w:r w:rsidR="00B429FD" w:rsidRPr="00B429FD">
        <w:rPr>
          <w:rFonts w:ascii="Arial" w:hAnsi="Arial" w:cs="Arial"/>
          <w:b/>
        </w:rPr>
        <w:t>n</w:t>
      </w:r>
      <w:r w:rsidR="00B429FD" w:rsidRPr="00B429FD">
        <w:rPr>
          <w:rFonts w:ascii="Arial" w:hAnsi="Arial" w:cs="Arial"/>
          <w:b/>
        </w:rPr>
        <w:t xml:space="preserve">fante y nombrando, el 17 de septiembre de 1517, al </w:t>
      </w:r>
      <w:hyperlink r:id="rId132" w:tooltip="Marquesado de Aguilar de Campoo" w:history="1">
        <w:r w:rsidR="00B429FD" w:rsidRPr="00B429FD">
          <w:rPr>
            <w:rStyle w:val="Hipervnculo"/>
            <w:rFonts w:ascii="Arial" w:hAnsi="Arial" w:cs="Arial"/>
            <w:b/>
            <w:color w:val="auto"/>
            <w:u w:val="none"/>
          </w:rPr>
          <w:t>marqués de Aguilar de Campoo</w:t>
        </w:r>
      </w:hyperlink>
      <w:r w:rsidR="00B429FD" w:rsidRPr="00B429FD">
        <w:rPr>
          <w:rFonts w:ascii="Arial" w:hAnsi="Arial" w:cs="Arial"/>
          <w:b/>
        </w:rPr>
        <w:t xml:space="preserve"> como «gobernador de su persona y casa». </w:t>
      </w:r>
    </w:p>
    <w:p w:rsidR="00B429FD" w:rsidRPr="00B429FD" w:rsidRDefault="004C6528"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 xml:space="preserve">Los acontecimientos se desbordaron y Carlos fue proclamado en </w:t>
      </w:r>
      <w:hyperlink r:id="rId133" w:tooltip="Bruselas" w:history="1">
        <w:r w:rsidR="00B429FD" w:rsidRPr="00B429FD">
          <w:rPr>
            <w:rStyle w:val="Hipervnculo"/>
            <w:rFonts w:ascii="Arial" w:hAnsi="Arial" w:cs="Arial"/>
            <w:b/>
            <w:color w:val="auto"/>
            <w:u w:val="none"/>
          </w:rPr>
          <w:t>Bruselas</w:t>
        </w:r>
      </w:hyperlink>
      <w:r w:rsidR="00B429FD" w:rsidRPr="00B429FD">
        <w:rPr>
          <w:rFonts w:ascii="Arial" w:hAnsi="Arial" w:cs="Arial"/>
          <w:b/>
        </w:rPr>
        <w:t xml:space="preserve"> rey de Castilla y Aragón, en un acto que se podría asemejar a un golpe de Estado, pues la reina legítima era Juana y nadie había declarado su destitución. Sin embargo, Cisneros se advino a los hechos de Bruselas y envió emisarios a Flandes urgiendo la inmediata presencia de Carlos como único medio de parar las inquietudes de rebelión que corrían por el reino. Así pues, </w:t>
      </w:r>
      <w:r w:rsidR="00B429FD" w:rsidRPr="00B429FD">
        <w:rPr>
          <w:rFonts w:ascii="Arial" w:hAnsi="Arial" w:cs="Arial"/>
          <w:b/>
          <w:i/>
          <w:iCs/>
        </w:rPr>
        <w:t>de facto</w:t>
      </w:r>
      <w:r w:rsidR="00B429FD" w:rsidRPr="00B429FD">
        <w:rPr>
          <w:rFonts w:ascii="Arial" w:hAnsi="Arial" w:cs="Arial"/>
          <w:b/>
        </w:rPr>
        <w:t xml:space="preserve"> había dos gobiernos, el de la corte de Bruselas y el de Cisneros en Castilla​</w:t>
      </w:r>
      <w:r w:rsidR="008F1120">
        <w:rPr>
          <w:rFonts w:ascii="Arial" w:hAnsi="Arial" w:cs="Arial"/>
          <w:b/>
        </w:rPr>
        <w:t>.</w:t>
      </w:r>
      <w:r w:rsidR="00B429FD" w:rsidRPr="00B429FD">
        <w:rPr>
          <w:rFonts w:ascii="Arial" w:hAnsi="Arial" w:cs="Arial"/>
          <w:b/>
        </w:rPr>
        <w:t xml:space="preserve"> </w:t>
      </w:r>
    </w:p>
    <w:p w:rsidR="00B429FD" w:rsidRPr="00B429FD"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El </w:t>
      </w:r>
      <w:hyperlink r:id="rId134" w:tooltip="8 de septiembre" w:history="1">
        <w:r w:rsidR="00B429FD" w:rsidRPr="00B429FD">
          <w:rPr>
            <w:rStyle w:val="Hipervnculo"/>
            <w:rFonts w:ascii="Arial" w:hAnsi="Arial" w:cs="Arial"/>
            <w:b/>
            <w:color w:val="auto"/>
            <w:u w:val="none"/>
          </w:rPr>
          <w:t>8 de septiembre</w:t>
        </w:r>
      </w:hyperlink>
      <w:r w:rsidR="00B429FD" w:rsidRPr="00B429FD">
        <w:rPr>
          <w:rFonts w:ascii="Arial" w:hAnsi="Arial" w:cs="Arial"/>
          <w:b/>
        </w:rPr>
        <w:t> de </w:t>
      </w:r>
      <w:hyperlink r:id="rId135" w:tooltip="1517" w:history="1">
        <w:r w:rsidR="00B429FD" w:rsidRPr="00B429FD">
          <w:rPr>
            <w:rStyle w:val="Hipervnculo"/>
            <w:rFonts w:ascii="Arial" w:hAnsi="Arial" w:cs="Arial"/>
            <w:b/>
            <w:color w:val="auto"/>
            <w:u w:val="none"/>
          </w:rPr>
          <w:t>1517</w:t>
        </w:r>
      </w:hyperlink>
      <w:r w:rsidR="00B429FD" w:rsidRPr="00B429FD">
        <w:rPr>
          <w:rFonts w:ascii="Arial" w:hAnsi="Arial" w:cs="Arial"/>
          <w:b/>
        </w:rPr>
        <w:t>, Carlos partió con su escuadra desde </w:t>
      </w:r>
      <w:proofErr w:type="spellStart"/>
      <w:r w:rsidR="001E679C" w:rsidRPr="00B429FD">
        <w:rPr>
          <w:rFonts w:ascii="Arial" w:hAnsi="Arial" w:cs="Arial"/>
          <w:b/>
        </w:rPr>
        <w:fldChar w:fldCharType="begin"/>
      </w:r>
      <w:r w:rsidR="00B429FD" w:rsidRPr="00B429FD">
        <w:rPr>
          <w:rFonts w:ascii="Arial" w:hAnsi="Arial" w:cs="Arial"/>
          <w:b/>
        </w:rPr>
        <w:instrText xml:space="preserve"> HYPERLINK "https://es.wikipedia.org/wiki/Flesinga" \o "Flesinga" </w:instrText>
      </w:r>
      <w:r w:rsidR="001E679C" w:rsidRPr="00B429FD">
        <w:rPr>
          <w:rFonts w:ascii="Arial" w:hAnsi="Arial" w:cs="Arial"/>
          <w:b/>
        </w:rPr>
        <w:fldChar w:fldCharType="separate"/>
      </w:r>
      <w:r w:rsidR="00B429FD" w:rsidRPr="00B429FD">
        <w:rPr>
          <w:rStyle w:val="Hipervnculo"/>
          <w:rFonts w:ascii="Arial" w:hAnsi="Arial" w:cs="Arial"/>
          <w:b/>
          <w:color w:val="auto"/>
          <w:u w:val="none"/>
        </w:rPr>
        <w:t>Flesinga</w:t>
      </w:r>
      <w:proofErr w:type="spellEnd"/>
      <w:r w:rsidR="001E679C" w:rsidRPr="00B429FD">
        <w:rPr>
          <w:rFonts w:ascii="Arial" w:hAnsi="Arial" w:cs="Arial"/>
          <w:b/>
        </w:rPr>
        <w:fldChar w:fldCharType="end"/>
      </w:r>
      <w:r w:rsidR="00B429FD" w:rsidRPr="00B429FD">
        <w:rPr>
          <w:rFonts w:ascii="Arial" w:hAnsi="Arial" w:cs="Arial"/>
          <w:b/>
        </w:rPr>
        <w:t>, a las cinco de la mañana, rumbo a </w:t>
      </w:r>
      <w:hyperlink r:id="rId136" w:tooltip="Santander (Cantabria)" w:history="1">
        <w:r w:rsidR="00B429FD" w:rsidRPr="00B429FD">
          <w:rPr>
            <w:rStyle w:val="Hipervnculo"/>
            <w:rFonts w:ascii="Arial" w:hAnsi="Arial" w:cs="Arial"/>
            <w:b/>
            <w:color w:val="auto"/>
            <w:u w:val="none"/>
          </w:rPr>
          <w:t>Santander</w:t>
        </w:r>
      </w:hyperlink>
      <w:r w:rsidR="00B429FD" w:rsidRPr="00B429FD">
        <w:rPr>
          <w:rFonts w:ascii="Arial" w:hAnsi="Arial" w:cs="Arial"/>
          <w:b/>
        </w:rPr>
        <w:t>. Pero una fuerte tormenta desvió el rumbo de las naves, y en la madrugada del </w:t>
      </w:r>
      <w:hyperlink r:id="rId137" w:tooltip="19 de septiembre" w:history="1">
        <w:r w:rsidR="00B429FD" w:rsidRPr="00B429FD">
          <w:rPr>
            <w:rStyle w:val="Hipervnculo"/>
            <w:rFonts w:ascii="Arial" w:hAnsi="Arial" w:cs="Arial"/>
            <w:b/>
            <w:color w:val="auto"/>
            <w:u w:val="none"/>
          </w:rPr>
          <w:t>19 de septiembre</w:t>
        </w:r>
      </w:hyperlink>
      <w:r w:rsidR="00B429FD" w:rsidRPr="00B429FD">
        <w:rPr>
          <w:rFonts w:ascii="Arial" w:hAnsi="Arial" w:cs="Arial"/>
          <w:b/>
        </w:rPr>
        <w:t> de </w:t>
      </w:r>
      <w:hyperlink r:id="rId138" w:tooltip="1517" w:history="1">
        <w:r w:rsidR="00B429FD" w:rsidRPr="00B429FD">
          <w:rPr>
            <w:rStyle w:val="Hipervnculo"/>
            <w:rFonts w:ascii="Arial" w:hAnsi="Arial" w:cs="Arial"/>
            <w:b/>
            <w:color w:val="auto"/>
            <w:u w:val="none"/>
          </w:rPr>
          <w:t>1517</w:t>
        </w:r>
      </w:hyperlink>
      <w:r w:rsidR="00B429FD" w:rsidRPr="00B429FD">
        <w:rPr>
          <w:rFonts w:ascii="Arial" w:hAnsi="Arial" w:cs="Arial"/>
          <w:b/>
        </w:rPr>
        <w:t>, los cuarenta barcos que integraban la e</w:t>
      </w:r>
      <w:r w:rsidR="00B429FD" w:rsidRPr="00B429FD">
        <w:rPr>
          <w:rFonts w:ascii="Arial" w:hAnsi="Arial" w:cs="Arial"/>
          <w:b/>
        </w:rPr>
        <w:t>s</w:t>
      </w:r>
      <w:r w:rsidR="00B429FD" w:rsidRPr="00B429FD">
        <w:rPr>
          <w:rFonts w:ascii="Arial" w:hAnsi="Arial" w:cs="Arial"/>
          <w:b/>
        </w:rPr>
        <w:t>cuadra se encontraron ante la costa de </w:t>
      </w:r>
      <w:hyperlink r:id="rId139" w:tooltip="Villaviciosa" w:history="1">
        <w:r w:rsidR="00B429FD" w:rsidRPr="00B429FD">
          <w:rPr>
            <w:rStyle w:val="Hipervnculo"/>
            <w:rFonts w:ascii="Arial" w:hAnsi="Arial" w:cs="Arial"/>
            <w:b/>
            <w:color w:val="auto"/>
            <w:u w:val="none"/>
          </w:rPr>
          <w:t>Villaviciosa</w:t>
        </w:r>
      </w:hyperlink>
      <w:r w:rsidR="00B429FD" w:rsidRPr="00B429FD">
        <w:rPr>
          <w:rFonts w:ascii="Arial" w:hAnsi="Arial" w:cs="Arial"/>
          <w:b/>
        </w:rPr>
        <w:t>. Cuando se descubrió el error en el rumbo, Carlos y sus consejeros deliberaron sobre si continuar el viaje por mar o dese</w:t>
      </w:r>
      <w:r w:rsidR="00B429FD" w:rsidRPr="00B429FD">
        <w:rPr>
          <w:rFonts w:ascii="Arial" w:hAnsi="Arial" w:cs="Arial"/>
          <w:b/>
        </w:rPr>
        <w:t>m</w:t>
      </w:r>
      <w:r w:rsidR="00B429FD" w:rsidRPr="00B429FD">
        <w:rPr>
          <w:rFonts w:ascii="Arial" w:hAnsi="Arial" w:cs="Arial"/>
          <w:b/>
        </w:rPr>
        <w:t xml:space="preserve">barcar allí mismo. La inseguridad de la vía marítima, «por la mutabilidad del viento, que lo mismo se puede cambiar en malo que en bueno», inclinó la decisión hacia el desembarco, según relata Laurent Vital, el cronista flamenco que viajaba con el rey. </w:t>
      </w:r>
    </w:p>
    <w:p w:rsidR="00B429FD" w:rsidRPr="00B429FD"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 xml:space="preserve">Cisneros deseaba la llegada del rey para poder tener una entrevista y estaba preparando todo para la entronización. Sin embargo, la comitiva real se desplazó lentamente, sin fijar fecha y lugar para </w:t>
      </w:r>
      <w:r w:rsidR="009D1013">
        <w:rPr>
          <w:rFonts w:ascii="Arial" w:hAnsi="Arial" w:cs="Arial"/>
          <w:b/>
        </w:rPr>
        <w:t>la deseada</w:t>
      </w:r>
      <w:r w:rsidR="00B429FD" w:rsidRPr="00B429FD">
        <w:rPr>
          <w:rFonts w:ascii="Arial" w:hAnsi="Arial" w:cs="Arial"/>
          <w:b/>
        </w:rPr>
        <w:t xml:space="preserve"> entrevista, por lo que Cisneros partió al encuentro del m</w:t>
      </w:r>
      <w:r w:rsidR="00B429FD" w:rsidRPr="00B429FD">
        <w:rPr>
          <w:rFonts w:ascii="Arial" w:hAnsi="Arial" w:cs="Arial"/>
          <w:b/>
        </w:rPr>
        <w:t>o</w:t>
      </w:r>
      <w:r w:rsidR="00B429FD" w:rsidRPr="00B429FD">
        <w:rPr>
          <w:rFonts w:ascii="Arial" w:hAnsi="Arial" w:cs="Arial"/>
          <w:b/>
        </w:rPr>
        <w:t xml:space="preserve">narca. La actitud del joven rey fue considerada como un acto de desprecio hacia el anciano cardenal. Sin embargo, este retraso voluntario en el encuentro de ambos fue promovido por el consejero del rey </w:t>
      </w:r>
      <w:hyperlink r:id="rId140" w:tooltip="Guillermo de Croy" w:history="1">
        <w:r w:rsidR="00B429FD" w:rsidRPr="00B429FD">
          <w:rPr>
            <w:rStyle w:val="Hipervnculo"/>
            <w:rFonts w:ascii="Arial" w:hAnsi="Arial" w:cs="Arial"/>
            <w:b/>
            <w:color w:val="auto"/>
            <w:u w:val="none"/>
          </w:rPr>
          <w:t xml:space="preserve">Guillermo de </w:t>
        </w:r>
        <w:proofErr w:type="spellStart"/>
        <w:r w:rsidR="00B429FD" w:rsidRPr="00B429FD">
          <w:rPr>
            <w:rStyle w:val="Hipervnculo"/>
            <w:rFonts w:ascii="Arial" w:hAnsi="Arial" w:cs="Arial"/>
            <w:b/>
            <w:color w:val="auto"/>
            <w:u w:val="none"/>
          </w:rPr>
          <w:t>Croy</w:t>
        </w:r>
        <w:proofErr w:type="spellEnd"/>
      </w:hyperlink>
      <w:r w:rsidR="00B429FD" w:rsidRPr="00B429FD">
        <w:rPr>
          <w:rFonts w:ascii="Arial" w:hAnsi="Arial" w:cs="Arial"/>
          <w:b/>
        </w:rPr>
        <w:t>, que desconfiaba de la lealtad de Cisneros al rey. Finalmente, se fijo la fecha para el encuentro el 5 de noviembre. Cisneros, muy enfe</w:t>
      </w:r>
      <w:r w:rsidR="00B429FD" w:rsidRPr="00B429FD">
        <w:rPr>
          <w:rFonts w:ascii="Arial" w:hAnsi="Arial" w:cs="Arial"/>
          <w:b/>
        </w:rPr>
        <w:t>r</w:t>
      </w:r>
      <w:r w:rsidR="00B429FD" w:rsidRPr="00B429FD">
        <w:rPr>
          <w:rFonts w:ascii="Arial" w:hAnsi="Arial" w:cs="Arial"/>
          <w:b/>
        </w:rPr>
        <w:t xml:space="preserve">mo, no pudo continuar el viaje y terminó falleciendo en </w:t>
      </w:r>
      <w:hyperlink r:id="rId141" w:tooltip="Roa" w:history="1">
        <w:r w:rsidR="00B429FD" w:rsidRPr="00B429FD">
          <w:rPr>
            <w:rStyle w:val="Hipervnculo"/>
            <w:rFonts w:ascii="Arial" w:hAnsi="Arial" w:cs="Arial"/>
            <w:b/>
            <w:color w:val="auto"/>
            <w:u w:val="none"/>
          </w:rPr>
          <w:t>Roa</w:t>
        </w:r>
      </w:hyperlink>
      <w:r w:rsidR="00B429FD" w:rsidRPr="00B429FD">
        <w:rPr>
          <w:rFonts w:ascii="Arial" w:hAnsi="Arial" w:cs="Arial"/>
          <w:b/>
        </w:rPr>
        <w:t xml:space="preserve"> (</w:t>
      </w:r>
      <w:hyperlink r:id="rId142" w:tooltip="Provincia de Burgos" w:history="1">
        <w:r w:rsidR="00B429FD" w:rsidRPr="00B429FD">
          <w:rPr>
            <w:rStyle w:val="Hipervnculo"/>
            <w:rFonts w:ascii="Arial" w:hAnsi="Arial" w:cs="Arial"/>
            <w:b/>
            <w:color w:val="auto"/>
            <w:u w:val="none"/>
          </w:rPr>
          <w:t>Burgos</w:t>
        </w:r>
      </w:hyperlink>
      <w:r w:rsidR="00B429FD" w:rsidRPr="00B429FD">
        <w:rPr>
          <w:rFonts w:ascii="Arial" w:hAnsi="Arial" w:cs="Arial"/>
          <w:b/>
        </w:rPr>
        <w:t xml:space="preserve">), el 8 de noviembre de </w:t>
      </w:r>
      <w:hyperlink r:id="rId143" w:tooltip="1517" w:history="1">
        <w:r w:rsidR="00B429FD" w:rsidRPr="00B429FD">
          <w:rPr>
            <w:rStyle w:val="Hipervnculo"/>
            <w:rFonts w:ascii="Arial" w:hAnsi="Arial" w:cs="Arial"/>
            <w:b/>
            <w:color w:val="auto"/>
            <w:u w:val="none"/>
          </w:rPr>
          <w:t>1517</w:t>
        </w:r>
      </w:hyperlink>
      <w:r w:rsidR="00B429FD" w:rsidRPr="00B429FD">
        <w:rPr>
          <w:rFonts w:ascii="Arial" w:hAnsi="Arial" w:cs="Arial"/>
          <w:b/>
        </w:rPr>
        <w:t xml:space="preserve">. </w:t>
      </w:r>
    </w:p>
    <w:p w:rsidR="00B429FD" w:rsidRPr="00141066" w:rsidRDefault="009D1013" w:rsidP="00B429FD">
      <w:pPr>
        <w:pStyle w:val="Ttulo2"/>
        <w:jc w:val="both"/>
        <w:rPr>
          <w:rFonts w:ascii="Arial" w:hAnsi="Arial" w:cs="Arial"/>
          <w:color w:val="FF0000"/>
          <w:sz w:val="24"/>
          <w:szCs w:val="24"/>
        </w:rPr>
      </w:pPr>
      <w:r>
        <w:rPr>
          <w:rStyle w:val="mw-headline"/>
          <w:rFonts w:ascii="Arial" w:hAnsi="Arial" w:cs="Arial"/>
          <w:color w:val="FF0000"/>
          <w:sz w:val="24"/>
          <w:szCs w:val="24"/>
        </w:rPr>
        <w:t xml:space="preserve">    </w:t>
      </w:r>
      <w:r w:rsidR="00B429FD" w:rsidRPr="00141066">
        <w:rPr>
          <w:rStyle w:val="mw-headline"/>
          <w:rFonts w:ascii="Arial" w:hAnsi="Arial" w:cs="Arial"/>
          <w:color w:val="FF0000"/>
          <w:sz w:val="24"/>
          <w:szCs w:val="24"/>
        </w:rPr>
        <w:t>Proceso de canonización</w:t>
      </w:r>
    </w:p>
    <w:p w:rsidR="00B429FD" w:rsidRPr="00B429FD"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Poco después de su muerte se inició su proceso de canonización. El primer intento c</w:t>
      </w:r>
      <w:r w:rsidR="00B429FD" w:rsidRPr="00B429FD">
        <w:rPr>
          <w:rFonts w:ascii="Arial" w:hAnsi="Arial" w:cs="Arial"/>
          <w:b/>
        </w:rPr>
        <w:t>o</w:t>
      </w:r>
      <w:r w:rsidR="00B429FD" w:rsidRPr="00B429FD">
        <w:rPr>
          <w:rFonts w:ascii="Arial" w:hAnsi="Arial" w:cs="Arial"/>
          <w:b/>
        </w:rPr>
        <w:t xml:space="preserve">menzó a mediados del siglo XVI en el Convento de San Francisco de </w:t>
      </w:r>
      <w:proofErr w:type="spellStart"/>
      <w:r w:rsidR="00B429FD" w:rsidRPr="00B429FD">
        <w:rPr>
          <w:rFonts w:ascii="Arial" w:hAnsi="Arial" w:cs="Arial"/>
          <w:b/>
        </w:rPr>
        <w:t>Torrelaguna</w:t>
      </w:r>
      <w:proofErr w:type="spellEnd"/>
      <w:r w:rsidR="00B429FD" w:rsidRPr="00B429FD">
        <w:rPr>
          <w:rFonts w:ascii="Arial" w:hAnsi="Arial" w:cs="Arial"/>
          <w:b/>
        </w:rPr>
        <w:t>. Sin e</w:t>
      </w:r>
      <w:r w:rsidR="00B429FD" w:rsidRPr="00B429FD">
        <w:rPr>
          <w:rFonts w:ascii="Arial" w:hAnsi="Arial" w:cs="Arial"/>
          <w:b/>
        </w:rPr>
        <w:t>m</w:t>
      </w:r>
      <w:r w:rsidR="00B429FD" w:rsidRPr="00B429FD">
        <w:rPr>
          <w:rFonts w:ascii="Arial" w:hAnsi="Arial" w:cs="Arial"/>
          <w:b/>
        </w:rPr>
        <w:t xml:space="preserve">bargo, la </w:t>
      </w:r>
      <w:hyperlink r:id="rId144" w:tooltip="Guerra de las Comunidades de Castilla" w:history="1">
        <w:r w:rsidR="00B429FD" w:rsidRPr="00B429FD">
          <w:rPr>
            <w:rStyle w:val="Hipervnculo"/>
            <w:rFonts w:ascii="Arial" w:hAnsi="Arial" w:cs="Arial"/>
            <w:b/>
            <w:color w:val="auto"/>
            <w:u w:val="none"/>
          </w:rPr>
          <w:t>Guerra de las Comunidades de Castilla</w:t>
        </w:r>
      </w:hyperlink>
      <w:r w:rsidR="00B429FD" w:rsidRPr="00B429FD">
        <w:rPr>
          <w:rFonts w:ascii="Arial" w:hAnsi="Arial" w:cs="Arial"/>
          <w:b/>
        </w:rPr>
        <w:t xml:space="preserve"> (1520-1522) y la </w:t>
      </w:r>
      <w:proofErr w:type="spellStart"/>
      <w:r w:rsidR="00B429FD" w:rsidRPr="00B429FD">
        <w:rPr>
          <w:rFonts w:ascii="Arial" w:hAnsi="Arial" w:cs="Arial"/>
          <w:b/>
        </w:rPr>
        <w:t>la</w:t>
      </w:r>
      <w:proofErr w:type="spellEnd"/>
      <w:r w:rsidR="00B429FD" w:rsidRPr="00B429FD">
        <w:rPr>
          <w:rFonts w:ascii="Arial" w:hAnsi="Arial" w:cs="Arial"/>
          <w:b/>
        </w:rPr>
        <w:t xml:space="preserve"> </w:t>
      </w:r>
      <w:hyperlink r:id="rId145" w:tooltip="Reforma protestante" w:history="1">
        <w:r w:rsidR="00B429FD" w:rsidRPr="00B429FD">
          <w:rPr>
            <w:rStyle w:val="Hipervnculo"/>
            <w:rFonts w:ascii="Arial" w:hAnsi="Arial" w:cs="Arial"/>
            <w:b/>
            <w:color w:val="auto"/>
            <w:u w:val="none"/>
          </w:rPr>
          <w:t>reforma protestante</w:t>
        </w:r>
      </w:hyperlink>
      <w:r w:rsidR="00B429FD" w:rsidRPr="00B429FD">
        <w:rPr>
          <w:rFonts w:ascii="Arial" w:hAnsi="Arial" w:cs="Arial"/>
          <w:b/>
        </w:rPr>
        <w:t xml:space="preserve"> p</w:t>
      </w:r>
      <w:r w:rsidR="00B429FD" w:rsidRPr="00B429FD">
        <w:rPr>
          <w:rFonts w:ascii="Arial" w:hAnsi="Arial" w:cs="Arial"/>
          <w:b/>
        </w:rPr>
        <w:t>a</w:t>
      </w:r>
      <w:r w:rsidR="00B429FD" w:rsidRPr="00B429FD">
        <w:rPr>
          <w:rFonts w:ascii="Arial" w:hAnsi="Arial" w:cs="Arial"/>
          <w:b/>
        </w:rPr>
        <w:t xml:space="preserve">ralizaron el proceso. En 1569 se publicó una biografía escrita por </w:t>
      </w:r>
      <w:hyperlink r:id="rId146" w:tooltip="Álvar Gómez de Castro" w:history="1">
        <w:r w:rsidR="00B429FD" w:rsidRPr="00B429FD">
          <w:rPr>
            <w:rStyle w:val="Hipervnculo"/>
            <w:rFonts w:ascii="Arial" w:hAnsi="Arial" w:cs="Arial"/>
            <w:b/>
            <w:color w:val="auto"/>
            <w:u w:val="none"/>
          </w:rPr>
          <w:t>Alvar Gómez de Castro</w:t>
        </w:r>
      </w:hyperlink>
      <w:r w:rsidR="00B429FD" w:rsidRPr="00B429FD">
        <w:rPr>
          <w:rFonts w:ascii="Arial" w:hAnsi="Arial" w:cs="Arial"/>
          <w:b/>
        </w:rPr>
        <w:t xml:space="preserve">, lo que permitió la difusión de su vida y obra en toda Europa. </w:t>
      </w:r>
    </w:p>
    <w:p w:rsidR="00B429FD" w:rsidRPr="00B429FD" w:rsidRDefault="00141066" w:rsidP="00B429FD">
      <w:pPr>
        <w:pStyle w:val="NormalWeb"/>
        <w:jc w:val="both"/>
        <w:rPr>
          <w:rFonts w:ascii="Arial" w:hAnsi="Arial" w:cs="Arial"/>
          <w:b/>
        </w:rPr>
      </w:pPr>
      <w:r>
        <w:rPr>
          <w:rFonts w:ascii="Arial" w:hAnsi="Arial" w:cs="Arial"/>
          <w:b/>
        </w:rPr>
        <w:t xml:space="preserve">    </w:t>
      </w:r>
      <w:r w:rsidR="00B429FD" w:rsidRPr="00B429FD">
        <w:rPr>
          <w:rFonts w:ascii="Arial" w:hAnsi="Arial" w:cs="Arial"/>
          <w:b/>
        </w:rPr>
        <w:t xml:space="preserve">El proceso comenzó de forma oficial en 1626 bajo la tutela del cardenal </w:t>
      </w:r>
      <w:hyperlink r:id="rId147" w:tooltip="Antonio Zapata y Cisneros" w:history="1">
        <w:r w:rsidR="00B429FD" w:rsidRPr="00B429FD">
          <w:rPr>
            <w:rStyle w:val="Hipervnculo"/>
            <w:rFonts w:ascii="Arial" w:hAnsi="Arial" w:cs="Arial"/>
            <w:b/>
            <w:color w:val="auto"/>
            <w:u w:val="none"/>
          </w:rPr>
          <w:t>Antonio Zapata y Cisneros</w:t>
        </w:r>
      </w:hyperlink>
      <w:r w:rsidR="00B429FD" w:rsidRPr="00B429FD">
        <w:rPr>
          <w:rFonts w:ascii="Arial" w:hAnsi="Arial" w:cs="Arial"/>
          <w:b/>
        </w:rPr>
        <w:t>, administrador de Toledo y sobrino biznieto de Cisneros. La Universidad de A</w:t>
      </w:r>
      <w:r w:rsidR="00B429FD" w:rsidRPr="00B429FD">
        <w:rPr>
          <w:rFonts w:ascii="Arial" w:hAnsi="Arial" w:cs="Arial"/>
          <w:b/>
        </w:rPr>
        <w:t>l</w:t>
      </w:r>
      <w:r w:rsidR="00B429FD" w:rsidRPr="00B429FD">
        <w:rPr>
          <w:rFonts w:ascii="Arial" w:hAnsi="Arial" w:cs="Arial"/>
          <w:b/>
        </w:rPr>
        <w:t xml:space="preserve">calá financió todo el proceso y varios de sus miembros fueron postuladores. Se elaboraron las pruebas testificales en Alcalá de Henares, </w:t>
      </w:r>
      <w:proofErr w:type="spellStart"/>
      <w:r w:rsidR="00B429FD" w:rsidRPr="00B429FD">
        <w:rPr>
          <w:rFonts w:ascii="Arial" w:hAnsi="Arial" w:cs="Arial"/>
          <w:b/>
        </w:rPr>
        <w:t>Torrelaguna</w:t>
      </w:r>
      <w:proofErr w:type="spellEnd"/>
      <w:r w:rsidR="00B429FD" w:rsidRPr="00B429FD">
        <w:rPr>
          <w:rFonts w:ascii="Arial" w:hAnsi="Arial" w:cs="Arial"/>
          <w:b/>
        </w:rPr>
        <w:t>, Madrid, Toledo y Orán. El pr</w:t>
      </w:r>
      <w:r w:rsidR="00B429FD" w:rsidRPr="00B429FD">
        <w:rPr>
          <w:rFonts w:ascii="Arial" w:hAnsi="Arial" w:cs="Arial"/>
          <w:b/>
        </w:rPr>
        <w:t>o</w:t>
      </w:r>
      <w:r w:rsidR="00B429FD" w:rsidRPr="00B429FD">
        <w:rPr>
          <w:rFonts w:ascii="Arial" w:hAnsi="Arial" w:cs="Arial"/>
          <w:b/>
        </w:rPr>
        <w:t xml:space="preserve">ceso se traspasó a Roma para que fuera llevado por la </w:t>
      </w:r>
      <w:hyperlink r:id="rId148" w:tooltip="Sagrada Congregación de Ritos" w:history="1">
        <w:r w:rsidR="00B429FD" w:rsidRPr="00B429FD">
          <w:rPr>
            <w:rStyle w:val="Hipervnculo"/>
            <w:rFonts w:ascii="Arial" w:hAnsi="Arial" w:cs="Arial"/>
            <w:b/>
            <w:color w:val="auto"/>
            <w:u w:val="none"/>
          </w:rPr>
          <w:t>Congregación de Ritos</w:t>
        </w:r>
      </w:hyperlink>
      <w:r w:rsidR="00B429FD" w:rsidRPr="00B429FD">
        <w:rPr>
          <w:rFonts w:ascii="Arial" w:hAnsi="Arial" w:cs="Arial"/>
          <w:b/>
        </w:rPr>
        <w:t xml:space="preserve"> y el </w:t>
      </w:r>
      <w:hyperlink r:id="rId149" w:tooltip="Colegio Cardenalicio" w:history="1">
        <w:r w:rsidR="00B429FD" w:rsidRPr="00B429FD">
          <w:rPr>
            <w:rStyle w:val="Hipervnculo"/>
            <w:rFonts w:ascii="Arial" w:hAnsi="Arial" w:cs="Arial"/>
            <w:b/>
            <w:color w:val="auto"/>
            <w:u w:val="none"/>
          </w:rPr>
          <w:t>Colegio Cardenalicio</w:t>
        </w:r>
      </w:hyperlink>
      <w:r w:rsidR="00B429FD" w:rsidRPr="00B429FD">
        <w:rPr>
          <w:rFonts w:ascii="Arial" w:hAnsi="Arial" w:cs="Arial"/>
          <w:b/>
        </w:rPr>
        <w:t>, pero no llegó a término. El franciscano Fray Pedro de Quintanilla y Mendoza, que vivió en Roma más de diez años para seguir el proceso, logró de la Santa Sede la rea</w:t>
      </w:r>
      <w:r w:rsidR="00B429FD" w:rsidRPr="00B429FD">
        <w:rPr>
          <w:rFonts w:ascii="Arial" w:hAnsi="Arial" w:cs="Arial"/>
          <w:b/>
        </w:rPr>
        <w:t>c</w:t>
      </w:r>
      <w:r w:rsidR="00B429FD" w:rsidRPr="00B429FD">
        <w:rPr>
          <w:rFonts w:ascii="Arial" w:hAnsi="Arial" w:cs="Arial"/>
          <w:b/>
        </w:rPr>
        <w:t xml:space="preserve">tivación de la causa. </w:t>
      </w:r>
    </w:p>
    <w:p w:rsidR="001310BD" w:rsidRDefault="00141066" w:rsidP="00141066">
      <w:pPr>
        <w:pStyle w:val="NormalWeb"/>
        <w:jc w:val="both"/>
        <w:rPr>
          <w:b/>
          <w:noProof/>
          <w:sz w:val="28"/>
          <w:szCs w:val="28"/>
        </w:rPr>
      </w:pPr>
      <w:r>
        <w:rPr>
          <w:rFonts w:ascii="Arial" w:hAnsi="Arial" w:cs="Arial"/>
          <w:b/>
        </w:rPr>
        <w:lastRenderedPageBreak/>
        <w:t xml:space="preserve">    </w:t>
      </w:r>
      <w:r w:rsidR="00B429FD" w:rsidRPr="00B429FD">
        <w:rPr>
          <w:rFonts w:ascii="Arial" w:hAnsi="Arial" w:cs="Arial"/>
          <w:b/>
        </w:rPr>
        <w:t xml:space="preserve">Finalmente en el siglo XVIII sufrió el parón definitivo, debido a la escasa financiación de Universidad de Alcalá y al choque de intereses que suponía entre la </w:t>
      </w:r>
      <w:hyperlink r:id="rId150" w:tooltip="Orden de Frailes Menores" w:history="1">
        <w:r w:rsidR="00B429FD" w:rsidRPr="00B429FD">
          <w:rPr>
            <w:rStyle w:val="Hipervnculo"/>
            <w:rFonts w:ascii="Arial" w:hAnsi="Arial" w:cs="Arial"/>
            <w:b/>
            <w:color w:val="auto"/>
            <w:u w:val="none"/>
          </w:rPr>
          <w:t>orden franciscana o</w:t>
        </w:r>
        <w:r w:rsidR="00B429FD" w:rsidRPr="00B429FD">
          <w:rPr>
            <w:rStyle w:val="Hipervnculo"/>
            <w:rFonts w:ascii="Arial" w:hAnsi="Arial" w:cs="Arial"/>
            <w:b/>
            <w:color w:val="auto"/>
            <w:u w:val="none"/>
          </w:rPr>
          <w:t>b</w:t>
        </w:r>
        <w:r w:rsidR="00B429FD" w:rsidRPr="00B429FD">
          <w:rPr>
            <w:rStyle w:val="Hipervnculo"/>
            <w:rFonts w:ascii="Arial" w:hAnsi="Arial" w:cs="Arial"/>
            <w:b/>
            <w:color w:val="auto"/>
            <w:u w:val="none"/>
          </w:rPr>
          <w:t>servante</w:t>
        </w:r>
      </w:hyperlink>
      <w:r w:rsidR="00B429FD" w:rsidRPr="00B429FD">
        <w:rPr>
          <w:rFonts w:ascii="Arial" w:hAnsi="Arial" w:cs="Arial"/>
          <w:b/>
        </w:rPr>
        <w:t xml:space="preserve"> (a la que pertenecía Cisneros) y la </w:t>
      </w:r>
      <w:hyperlink r:id="rId151" w:tooltip="Franciscanos conventuales" w:history="1">
        <w:r w:rsidR="00B429FD" w:rsidRPr="00B429FD">
          <w:rPr>
            <w:rStyle w:val="Hipervnculo"/>
            <w:rFonts w:ascii="Arial" w:hAnsi="Arial" w:cs="Arial"/>
            <w:b/>
            <w:color w:val="auto"/>
            <w:u w:val="none"/>
          </w:rPr>
          <w:t>conventual</w:t>
        </w:r>
      </w:hyperlink>
      <w:r w:rsidR="00B429FD" w:rsidRPr="00B429FD">
        <w:rPr>
          <w:rFonts w:ascii="Arial" w:hAnsi="Arial" w:cs="Arial"/>
          <w:b/>
        </w:rPr>
        <w:t>. Las reformas de Cisneros contr</w:t>
      </w:r>
      <w:r w:rsidR="00B429FD" w:rsidRPr="00B429FD">
        <w:rPr>
          <w:rFonts w:ascii="Arial" w:hAnsi="Arial" w:cs="Arial"/>
          <w:b/>
        </w:rPr>
        <w:t>i</w:t>
      </w:r>
      <w:r w:rsidR="00B429FD" w:rsidRPr="00B429FD">
        <w:rPr>
          <w:rFonts w:ascii="Arial" w:hAnsi="Arial" w:cs="Arial"/>
          <w:b/>
        </w:rPr>
        <w:t xml:space="preserve">buyeron a su separación en 1517. </w:t>
      </w:r>
      <w:hyperlink r:id="rId152" w:tooltip="Clemente XIV" w:history="1">
        <w:r w:rsidR="00B429FD" w:rsidRPr="00B429FD">
          <w:rPr>
            <w:rStyle w:val="Hipervnculo"/>
            <w:rFonts w:ascii="Arial" w:hAnsi="Arial" w:cs="Arial"/>
            <w:b/>
            <w:color w:val="auto"/>
            <w:u w:val="none"/>
          </w:rPr>
          <w:t>Clemente XIV</w:t>
        </w:r>
      </w:hyperlink>
      <w:r w:rsidR="00B429FD" w:rsidRPr="00B429FD">
        <w:rPr>
          <w:rFonts w:ascii="Arial" w:hAnsi="Arial" w:cs="Arial"/>
          <w:b/>
        </w:rPr>
        <w:t xml:space="preserve"> (franciscano conventual), puso fin al pr</w:t>
      </w:r>
      <w:r w:rsidR="00B429FD" w:rsidRPr="00B429FD">
        <w:rPr>
          <w:rFonts w:ascii="Arial" w:hAnsi="Arial" w:cs="Arial"/>
          <w:b/>
        </w:rPr>
        <w:t>o</w:t>
      </w:r>
      <w:r w:rsidR="00B429FD" w:rsidRPr="00B429FD">
        <w:rPr>
          <w:rFonts w:ascii="Arial" w:hAnsi="Arial" w:cs="Arial"/>
          <w:b/>
        </w:rPr>
        <w:t xml:space="preserve">ceso de canonización. </w:t>
      </w:r>
    </w:p>
    <w:sectPr w:rsidR="001310BD"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9FD" w:rsidRDefault="00B429FD" w:rsidP="005661D3">
      <w:r>
        <w:separator/>
      </w:r>
    </w:p>
  </w:endnote>
  <w:endnote w:type="continuationSeparator" w:id="1">
    <w:p w:rsidR="00B429FD" w:rsidRDefault="00B429FD"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9FD" w:rsidRDefault="00B429FD" w:rsidP="005661D3">
      <w:r>
        <w:separator/>
      </w:r>
    </w:p>
  </w:footnote>
  <w:footnote w:type="continuationSeparator" w:id="1">
    <w:p w:rsidR="00B429FD" w:rsidRDefault="00B429FD"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2"/>
  </w:num>
  <w:num w:numId="5">
    <w:abstractNumId w:val="1"/>
  </w:num>
  <w:num w:numId="6">
    <w:abstractNumId w:val="4"/>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1066"/>
    <w:rsid w:val="00143460"/>
    <w:rsid w:val="00151A2E"/>
    <w:rsid w:val="001622EA"/>
    <w:rsid w:val="0016415A"/>
    <w:rsid w:val="00175E97"/>
    <w:rsid w:val="001768D4"/>
    <w:rsid w:val="001769D6"/>
    <w:rsid w:val="001B015F"/>
    <w:rsid w:val="001B7720"/>
    <w:rsid w:val="001C2369"/>
    <w:rsid w:val="001D1959"/>
    <w:rsid w:val="001D2B60"/>
    <w:rsid w:val="001D33A6"/>
    <w:rsid w:val="001D5D58"/>
    <w:rsid w:val="001E679C"/>
    <w:rsid w:val="001F6F42"/>
    <w:rsid w:val="00204428"/>
    <w:rsid w:val="002045DD"/>
    <w:rsid w:val="002348A9"/>
    <w:rsid w:val="00246A6D"/>
    <w:rsid w:val="00257D28"/>
    <w:rsid w:val="0026022D"/>
    <w:rsid w:val="0027004A"/>
    <w:rsid w:val="00275B8C"/>
    <w:rsid w:val="002841B4"/>
    <w:rsid w:val="002D58B4"/>
    <w:rsid w:val="002D5929"/>
    <w:rsid w:val="002F63D1"/>
    <w:rsid w:val="00312AE6"/>
    <w:rsid w:val="00312D5E"/>
    <w:rsid w:val="00316CDC"/>
    <w:rsid w:val="00326E69"/>
    <w:rsid w:val="00345347"/>
    <w:rsid w:val="0035020A"/>
    <w:rsid w:val="00352CB8"/>
    <w:rsid w:val="00367B70"/>
    <w:rsid w:val="003823D0"/>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C6528"/>
    <w:rsid w:val="004D4F36"/>
    <w:rsid w:val="004E1424"/>
    <w:rsid w:val="004E2146"/>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2125D"/>
    <w:rsid w:val="0062732D"/>
    <w:rsid w:val="006300FF"/>
    <w:rsid w:val="00637951"/>
    <w:rsid w:val="006417DB"/>
    <w:rsid w:val="00642F7A"/>
    <w:rsid w:val="006569D3"/>
    <w:rsid w:val="0066628A"/>
    <w:rsid w:val="00670477"/>
    <w:rsid w:val="00671510"/>
    <w:rsid w:val="006A110E"/>
    <w:rsid w:val="006B057E"/>
    <w:rsid w:val="006B6793"/>
    <w:rsid w:val="006C52F4"/>
    <w:rsid w:val="006E5EF5"/>
    <w:rsid w:val="006F42C9"/>
    <w:rsid w:val="006F6965"/>
    <w:rsid w:val="00705128"/>
    <w:rsid w:val="00714886"/>
    <w:rsid w:val="00715890"/>
    <w:rsid w:val="007200A8"/>
    <w:rsid w:val="00720E5B"/>
    <w:rsid w:val="00730100"/>
    <w:rsid w:val="00740B5C"/>
    <w:rsid w:val="007438AC"/>
    <w:rsid w:val="007563DA"/>
    <w:rsid w:val="007877A9"/>
    <w:rsid w:val="007A5A8A"/>
    <w:rsid w:val="007B128A"/>
    <w:rsid w:val="007E2B8D"/>
    <w:rsid w:val="007E3C2D"/>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F1120"/>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D1013"/>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511BA"/>
    <w:rsid w:val="00A57460"/>
    <w:rsid w:val="00A64DDD"/>
    <w:rsid w:val="00A66A78"/>
    <w:rsid w:val="00A701AB"/>
    <w:rsid w:val="00A72A72"/>
    <w:rsid w:val="00A732AA"/>
    <w:rsid w:val="00A83259"/>
    <w:rsid w:val="00A92197"/>
    <w:rsid w:val="00A94500"/>
    <w:rsid w:val="00AB023A"/>
    <w:rsid w:val="00AC3B5F"/>
    <w:rsid w:val="00AC4584"/>
    <w:rsid w:val="00AE1375"/>
    <w:rsid w:val="00B000DE"/>
    <w:rsid w:val="00B0063F"/>
    <w:rsid w:val="00B15FA1"/>
    <w:rsid w:val="00B21D8F"/>
    <w:rsid w:val="00B429FD"/>
    <w:rsid w:val="00B44F54"/>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3F6D"/>
    <w:rsid w:val="00DD6058"/>
    <w:rsid w:val="00E04A11"/>
    <w:rsid w:val="00E070A8"/>
    <w:rsid w:val="00E20C5D"/>
    <w:rsid w:val="00E245B1"/>
    <w:rsid w:val="00E352EB"/>
    <w:rsid w:val="00E43E6F"/>
    <w:rsid w:val="00E44B84"/>
    <w:rsid w:val="00E54631"/>
    <w:rsid w:val="00E578D5"/>
    <w:rsid w:val="00E7015D"/>
    <w:rsid w:val="00E80274"/>
    <w:rsid w:val="00E96A16"/>
    <w:rsid w:val="00EA0AE1"/>
    <w:rsid w:val="00EA54F5"/>
    <w:rsid w:val="00EB129E"/>
    <w:rsid w:val="00ED0267"/>
    <w:rsid w:val="00ED3017"/>
    <w:rsid w:val="00EE08C2"/>
    <w:rsid w:val="00EE23CC"/>
    <w:rsid w:val="00EE4CA6"/>
    <w:rsid w:val="00EF2782"/>
    <w:rsid w:val="00F0348B"/>
    <w:rsid w:val="00F04F41"/>
    <w:rsid w:val="00F07B3A"/>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199705582">
      <w:bodyDiv w:val="1"/>
      <w:marLeft w:val="0"/>
      <w:marRight w:val="0"/>
      <w:marTop w:val="0"/>
      <w:marBottom w:val="0"/>
      <w:divBdr>
        <w:top w:val="none" w:sz="0" w:space="0" w:color="auto"/>
        <w:left w:val="none" w:sz="0" w:space="0" w:color="auto"/>
        <w:bottom w:val="none" w:sz="0" w:space="0" w:color="auto"/>
        <w:right w:val="none" w:sz="0" w:space="0" w:color="auto"/>
      </w:divBdr>
      <w:divsChild>
        <w:div w:id="1055159952">
          <w:marLeft w:val="0"/>
          <w:marRight w:val="0"/>
          <w:marTop w:val="0"/>
          <w:marBottom w:val="0"/>
          <w:divBdr>
            <w:top w:val="none" w:sz="0" w:space="0" w:color="auto"/>
            <w:left w:val="none" w:sz="0" w:space="0" w:color="auto"/>
            <w:bottom w:val="none" w:sz="0" w:space="0" w:color="auto"/>
            <w:right w:val="none" w:sz="0" w:space="0" w:color="auto"/>
          </w:divBdr>
        </w:div>
        <w:div w:id="226956428">
          <w:marLeft w:val="0"/>
          <w:marRight w:val="0"/>
          <w:marTop w:val="0"/>
          <w:marBottom w:val="0"/>
          <w:divBdr>
            <w:top w:val="none" w:sz="0" w:space="0" w:color="auto"/>
            <w:left w:val="none" w:sz="0" w:space="0" w:color="auto"/>
            <w:bottom w:val="none" w:sz="0" w:space="0" w:color="auto"/>
            <w:right w:val="none" w:sz="0" w:space="0" w:color="auto"/>
          </w:divBdr>
          <w:divsChild>
            <w:div w:id="579606133">
              <w:marLeft w:val="0"/>
              <w:marRight w:val="0"/>
              <w:marTop w:val="0"/>
              <w:marBottom w:val="0"/>
              <w:divBdr>
                <w:top w:val="none" w:sz="0" w:space="0" w:color="auto"/>
                <w:left w:val="none" w:sz="0" w:space="0" w:color="auto"/>
                <w:bottom w:val="none" w:sz="0" w:space="0" w:color="auto"/>
                <w:right w:val="none" w:sz="0" w:space="0" w:color="auto"/>
              </w:divBdr>
              <w:divsChild>
                <w:div w:id="2905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6694">
          <w:marLeft w:val="0"/>
          <w:marRight w:val="0"/>
          <w:marTop w:val="0"/>
          <w:marBottom w:val="0"/>
          <w:divBdr>
            <w:top w:val="none" w:sz="0" w:space="0" w:color="auto"/>
            <w:left w:val="none" w:sz="0" w:space="0" w:color="auto"/>
            <w:bottom w:val="none" w:sz="0" w:space="0" w:color="auto"/>
            <w:right w:val="none" w:sz="0" w:space="0" w:color="auto"/>
          </w:divBdr>
        </w:div>
        <w:div w:id="208104658">
          <w:marLeft w:val="0"/>
          <w:marRight w:val="0"/>
          <w:marTop w:val="0"/>
          <w:marBottom w:val="0"/>
          <w:divBdr>
            <w:top w:val="none" w:sz="0" w:space="0" w:color="auto"/>
            <w:left w:val="none" w:sz="0" w:space="0" w:color="auto"/>
            <w:bottom w:val="none" w:sz="0" w:space="0" w:color="auto"/>
            <w:right w:val="none" w:sz="0" w:space="0" w:color="auto"/>
          </w:divBdr>
          <w:divsChild>
            <w:div w:id="1594975670">
              <w:marLeft w:val="0"/>
              <w:marRight w:val="0"/>
              <w:marTop w:val="0"/>
              <w:marBottom w:val="0"/>
              <w:divBdr>
                <w:top w:val="none" w:sz="0" w:space="0" w:color="auto"/>
                <w:left w:val="none" w:sz="0" w:space="0" w:color="auto"/>
                <w:bottom w:val="none" w:sz="0" w:space="0" w:color="auto"/>
                <w:right w:val="none" w:sz="0" w:space="0" w:color="auto"/>
              </w:divBdr>
              <w:divsChild>
                <w:div w:id="13967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7160">
          <w:marLeft w:val="0"/>
          <w:marRight w:val="0"/>
          <w:marTop w:val="0"/>
          <w:marBottom w:val="0"/>
          <w:divBdr>
            <w:top w:val="none" w:sz="0" w:space="0" w:color="auto"/>
            <w:left w:val="none" w:sz="0" w:space="0" w:color="auto"/>
            <w:bottom w:val="none" w:sz="0" w:space="0" w:color="auto"/>
            <w:right w:val="none" w:sz="0" w:space="0" w:color="auto"/>
          </w:divBdr>
        </w:div>
        <w:div w:id="1166163229">
          <w:marLeft w:val="0"/>
          <w:marRight w:val="0"/>
          <w:marTop w:val="0"/>
          <w:marBottom w:val="0"/>
          <w:divBdr>
            <w:top w:val="none" w:sz="0" w:space="0" w:color="auto"/>
            <w:left w:val="none" w:sz="0" w:space="0" w:color="auto"/>
            <w:bottom w:val="none" w:sz="0" w:space="0" w:color="auto"/>
            <w:right w:val="none" w:sz="0" w:space="0" w:color="auto"/>
          </w:divBdr>
          <w:divsChild>
            <w:div w:id="364454165">
              <w:marLeft w:val="0"/>
              <w:marRight w:val="0"/>
              <w:marTop w:val="0"/>
              <w:marBottom w:val="0"/>
              <w:divBdr>
                <w:top w:val="none" w:sz="0" w:space="0" w:color="auto"/>
                <w:left w:val="none" w:sz="0" w:space="0" w:color="auto"/>
                <w:bottom w:val="none" w:sz="0" w:space="0" w:color="auto"/>
                <w:right w:val="none" w:sz="0" w:space="0" w:color="auto"/>
              </w:divBdr>
              <w:divsChild>
                <w:div w:id="13534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3666">
          <w:marLeft w:val="0"/>
          <w:marRight w:val="0"/>
          <w:marTop w:val="0"/>
          <w:marBottom w:val="0"/>
          <w:divBdr>
            <w:top w:val="none" w:sz="0" w:space="0" w:color="auto"/>
            <w:left w:val="none" w:sz="0" w:space="0" w:color="auto"/>
            <w:bottom w:val="none" w:sz="0" w:space="0" w:color="auto"/>
            <w:right w:val="none" w:sz="0" w:space="0" w:color="auto"/>
          </w:divBdr>
        </w:div>
        <w:div w:id="2019388189">
          <w:marLeft w:val="0"/>
          <w:marRight w:val="0"/>
          <w:marTop w:val="0"/>
          <w:marBottom w:val="0"/>
          <w:divBdr>
            <w:top w:val="none" w:sz="0" w:space="0" w:color="auto"/>
            <w:left w:val="none" w:sz="0" w:space="0" w:color="auto"/>
            <w:bottom w:val="none" w:sz="0" w:space="0" w:color="auto"/>
            <w:right w:val="none" w:sz="0" w:space="0" w:color="auto"/>
          </w:divBdr>
          <w:divsChild>
            <w:div w:id="1479881965">
              <w:marLeft w:val="0"/>
              <w:marRight w:val="0"/>
              <w:marTop w:val="0"/>
              <w:marBottom w:val="0"/>
              <w:divBdr>
                <w:top w:val="none" w:sz="0" w:space="0" w:color="auto"/>
                <w:left w:val="none" w:sz="0" w:space="0" w:color="auto"/>
                <w:bottom w:val="none" w:sz="0" w:space="0" w:color="auto"/>
                <w:right w:val="none" w:sz="0" w:space="0" w:color="auto"/>
              </w:divBdr>
              <w:divsChild>
                <w:div w:id="4131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7937">
          <w:marLeft w:val="0"/>
          <w:marRight w:val="0"/>
          <w:marTop w:val="0"/>
          <w:marBottom w:val="0"/>
          <w:divBdr>
            <w:top w:val="none" w:sz="0" w:space="0" w:color="auto"/>
            <w:left w:val="none" w:sz="0" w:space="0" w:color="auto"/>
            <w:bottom w:val="none" w:sz="0" w:space="0" w:color="auto"/>
            <w:right w:val="none" w:sz="0" w:space="0" w:color="auto"/>
          </w:divBdr>
        </w:div>
        <w:div w:id="787429006">
          <w:marLeft w:val="0"/>
          <w:marRight w:val="0"/>
          <w:marTop w:val="0"/>
          <w:marBottom w:val="0"/>
          <w:divBdr>
            <w:top w:val="none" w:sz="0" w:space="0" w:color="auto"/>
            <w:left w:val="none" w:sz="0" w:space="0" w:color="auto"/>
            <w:bottom w:val="none" w:sz="0" w:space="0" w:color="auto"/>
            <w:right w:val="none" w:sz="0" w:space="0" w:color="auto"/>
          </w:divBdr>
          <w:divsChild>
            <w:div w:id="1014188138">
              <w:marLeft w:val="0"/>
              <w:marRight w:val="0"/>
              <w:marTop w:val="0"/>
              <w:marBottom w:val="0"/>
              <w:divBdr>
                <w:top w:val="none" w:sz="0" w:space="0" w:color="auto"/>
                <w:left w:val="none" w:sz="0" w:space="0" w:color="auto"/>
                <w:bottom w:val="none" w:sz="0" w:space="0" w:color="auto"/>
                <w:right w:val="none" w:sz="0" w:space="0" w:color="auto"/>
              </w:divBdr>
              <w:divsChild>
                <w:div w:id="6851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897853">
      <w:bodyDiv w:val="1"/>
      <w:marLeft w:val="0"/>
      <w:marRight w:val="0"/>
      <w:marTop w:val="0"/>
      <w:marBottom w:val="0"/>
      <w:divBdr>
        <w:top w:val="none" w:sz="0" w:space="0" w:color="auto"/>
        <w:left w:val="none" w:sz="0" w:space="0" w:color="auto"/>
        <w:bottom w:val="none" w:sz="0" w:space="0" w:color="auto"/>
        <w:right w:val="none" w:sz="0" w:space="0" w:color="auto"/>
      </w:divBdr>
      <w:divsChild>
        <w:div w:id="2102485379">
          <w:marLeft w:val="0"/>
          <w:marRight w:val="0"/>
          <w:marTop w:val="0"/>
          <w:marBottom w:val="0"/>
          <w:divBdr>
            <w:top w:val="none" w:sz="0" w:space="0" w:color="auto"/>
            <w:left w:val="none" w:sz="0" w:space="0" w:color="auto"/>
            <w:bottom w:val="none" w:sz="0" w:space="0" w:color="auto"/>
            <w:right w:val="none" w:sz="0" w:space="0" w:color="auto"/>
          </w:divBdr>
          <w:divsChild>
            <w:div w:id="306976472">
              <w:marLeft w:val="0"/>
              <w:marRight w:val="0"/>
              <w:marTop w:val="0"/>
              <w:marBottom w:val="0"/>
              <w:divBdr>
                <w:top w:val="none" w:sz="0" w:space="0" w:color="auto"/>
                <w:left w:val="none" w:sz="0" w:space="0" w:color="auto"/>
                <w:bottom w:val="none" w:sz="0" w:space="0" w:color="auto"/>
                <w:right w:val="none" w:sz="0" w:space="0" w:color="auto"/>
              </w:divBdr>
              <w:divsChild>
                <w:div w:id="1152985488">
                  <w:marLeft w:val="0"/>
                  <w:marRight w:val="0"/>
                  <w:marTop w:val="0"/>
                  <w:marBottom w:val="0"/>
                  <w:divBdr>
                    <w:top w:val="none" w:sz="0" w:space="0" w:color="auto"/>
                    <w:left w:val="none" w:sz="0" w:space="0" w:color="auto"/>
                    <w:bottom w:val="none" w:sz="0" w:space="0" w:color="auto"/>
                    <w:right w:val="none" w:sz="0" w:space="0" w:color="auto"/>
                  </w:divBdr>
                  <w:divsChild>
                    <w:div w:id="311100748">
                      <w:marLeft w:val="0"/>
                      <w:marRight w:val="0"/>
                      <w:marTop w:val="0"/>
                      <w:marBottom w:val="0"/>
                      <w:divBdr>
                        <w:top w:val="none" w:sz="0" w:space="0" w:color="auto"/>
                        <w:left w:val="none" w:sz="0" w:space="0" w:color="auto"/>
                        <w:bottom w:val="none" w:sz="0" w:space="0" w:color="auto"/>
                        <w:right w:val="none" w:sz="0" w:space="0" w:color="auto"/>
                      </w:divBdr>
                    </w:div>
                    <w:div w:id="842279080">
                      <w:marLeft w:val="0"/>
                      <w:marRight w:val="0"/>
                      <w:marTop w:val="0"/>
                      <w:marBottom w:val="0"/>
                      <w:divBdr>
                        <w:top w:val="none" w:sz="0" w:space="0" w:color="auto"/>
                        <w:left w:val="none" w:sz="0" w:space="0" w:color="auto"/>
                        <w:bottom w:val="none" w:sz="0" w:space="0" w:color="auto"/>
                        <w:right w:val="none" w:sz="0" w:space="0" w:color="auto"/>
                      </w:divBdr>
                    </w:div>
                    <w:div w:id="929504389">
                      <w:marLeft w:val="0"/>
                      <w:marRight w:val="0"/>
                      <w:marTop w:val="0"/>
                      <w:marBottom w:val="0"/>
                      <w:divBdr>
                        <w:top w:val="none" w:sz="0" w:space="0" w:color="auto"/>
                        <w:left w:val="none" w:sz="0" w:space="0" w:color="auto"/>
                        <w:bottom w:val="none" w:sz="0" w:space="0" w:color="auto"/>
                        <w:right w:val="none" w:sz="0" w:space="0" w:color="auto"/>
                      </w:divBdr>
                    </w:div>
                    <w:div w:id="4379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arlos_I_de_Espa%C3%B1a" TargetMode="External"/><Relationship Id="rId117" Type="http://schemas.openxmlformats.org/officeDocument/2006/relationships/hyperlink" Target="https://es.wikipedia.org/wiki/Colegio_Mayor_de_San_Ildefonso" TargetMode="External"/><Relationship Id="rId21" Type="http://schemas.openxmlformats.org/officeDocument/2006/relationships/hyperlink" Target="https://es.wikipedia.org/wiki/Orden_Franciscana" TargetMode="External"/><Relationship Id="rId42" Type="http://schemas.openxmlformats.org/officeDocument/2006/relationships/hyperlink" Target="https://es.wikipedia.org/wiki/Uceda" TargetMode="External"/><Relationship Id="rId47" Type="http://schemas.openxmlformats.org/officeDocument/2006/relationships/hyperlink" Target="https://es.wikipedia.org/wiki/1478" TargetMode="External"/><Relationship Id="rId63" Type="http://schemas.openxmlformats.org/officeDocument/2006/relationships/hyperlink" Target="https://es.wikipedia.org/wiki/1495" TargetMode="External"/><Relationship Id="rId68" Type="http://schemas.openxmlformats.org/officeDocument/2006/relationships/hyperlink" Target="https://es.wikipedia.org/wiki/Edad_Media" TargetMode="External"/><Relationship Id="rId84" Type="http://schemas.openxmlformats.org/officeDocument/2006/relationships/hyperlink" Target="https://es.wikipedia.org/wiki/Castilla" TargetMode="External"/><Relationship Id="rId89" Type="http://schemas.openxmlformats.org/officeDocument/2006/relationships/hyperlink" Target="https://es.wikipedia.org/wiki/Ducado_del_Infantado" TargetMode="External"/><Relationship Id="rId112" Type="http://schemas.openxmlformats.org/officeDocument/2006/relationships/hyperlink" Target="https://es.wikipedia.org/wiki/1510" TargetMode="External"/><Relationship Id="rId133" Type="http://schemas.openxmlformats.org/officeDocument/2006/relationships/hyperlink" Target="https://es.wikipedia.org/wiki/Bruselas" TargetMode="External"/><Relationship Id="rId138" Type="http://schemas.openxmlformats.org/officeDocument/2006/relationships/hyperlink" Target="https://es.wikipedia.org/wiki/1517" TargetMode="External"/><Relationship Id="rId154" Type="http://schemas.openxmlformats.org/officeDocument/2006/relationships/theme" Target="theme/theme1.xml"/><Relationship Id="rId16" Type="http://schemas.openxmlformats.org/officeDocument/2006/relationships/hyperlink" Target="https://es.wikipedia.org/wiki/Cardenal" TargetMode="External"/><Relationship Id="rId107" Type="http://schemas.openxmlformats.org/officeDocument/2006/relationships/hyperlink" Target="https://es.wikipedia.org/wiki/Universidad_de_Alcal%C3%A1_(hist%C3%B3rica)" TargetMode="External"/><Relationship Id="rId11" Type="http://schemas.openxmlformats.org/officeDocument/2006/relationships/hyperlink" Target="https://es.wikipedia.org/wiki/Canciller_Mayor_de_Castilla" TargetMode="External"/><Relationship Id="rId32" Type="http://schemas.openxmlformats.org/officeDocument/2006/relationships/hyperlink" Target="https://es.wikipedia.org/wiki/Garc%C3%ADa_Jim%C3%A9nez_de_Cisneros" TargetMode="External"/><Relationship Id="rId37" Type="http://schemas.openxmlformats.org/officeDocument/2006/relationships/hyperlink" Target="https://es.wikipedia.org/wiki/Salamanca" TargetMode="External"/><Relationship Id="rId53" Type="http://schemas.openxmlformats.org/officeDocument/2006/relationships/hyperlink" Target="https://es.wikipedia.org/wiki/Monasterio_de_San_Juan_de_los_Reyes" TargetMode="External"/><Relationship Id="rId58" Type="http://schemas.openxmlformats.org/officeDocument/2006/relationships/hyperlink" Target="https://es.wikipedia.org/wiki/Pedro_Gonz%C3%A1lez_de_Mendoza_(cardenal)" TargetMode="External"/><Relationship Id="rId74" Type="http://schemas.openxmlformats.org/officeDocument/2006/relationships/hyperlink" Target="https://es.wikipedia.org/wiki/Toledo" TargetMode="External"/><Relationship Id="rId79" Type="http://schemas.openxmlformats.org/officeDocument/2006/relationships/hyperlink" Target="https://es.wikipedia.org/wiki/Catedral_de_Toledo" TargetMode="External"/><Relationship Id="rId102" Type="http://schemas.openxmlformats.org/officeDocument/2006/relationships/hyperlink" Target="https://es.wikipedia.org/wiki/Le%C3%B3n_X" TargetMode="External"/><Relationship Id="rId123" Type="http://schemas.openxmlformats.org/officeDocument/2006/relationships/hyperlink" Target="https://es.wikipedia.org/wiki/Vulgata" TargetMode="External"/><Relationship Id="rId128" Type="http://schemas.openxmlformats.org/officeDocument/2006/relationships/hyperlink" Target="https://es.wikipedia.org/wiki/Eclesiolog%C3%ADa_cristiana" TargetMode="External"/><Relationship Id="rId144" Type="http://schemas.openxmlformats.org/officeDocument/2006/relationships/hyperlink" Target="https://es.wikipedia.org/wiki/Guerra_de_las_Comunidades_de_Castilla" TargetMode="External"/><Relationship Id="rId149" Type="http://schemas.openxmlformats.org/officeDocument/2006/relationships/hyperlink" Target="https://es.wikipedia.org/wiki/Colegio_Cardenalicio" TargetMode="External"/><Relationship Id="rId5" Type="http://schemas.openxmlformats.org/officeDocument/2006/relationships/webSettings" Target="webSettings.xml"/><Relationship Id="rId90" Type="http://schemas.openxmlformats.org/officeDocument/2006/relationships/hyperlink" Target="https://es.wikipedia.org/wiki/Maximiliano_I_de_Habsburgo" TargetMode="External"/><Relationship Id="rId95" Type="http://schemas.openxmlformats.org/officeDocument/2006/relationships/hyperlink" Target="https://es.wikipedia.org/wiki/Cardenal" TargetMode="External"/><Relationship Id="rId22" Type="http://schemas.openxmlformats.org/officeDocument/2006/relationships/hyperlink" Target="https://es.wikipedia.org/wiki/Corona_de_Castilla" TargetMode="External"/><Relationship Id="rId27" Type="http://schemas.openxmlformats.org/officeDocument/2006/relationships/hyperlink" Target="https://es.wikipedia.org/wiki/Torrelaguna" TargetMode="External"/><Relationship Id="rId43" Type="http://schemas.openxmlformats.org/officeDocument/2006/relationships/hyperlink" Target="https://es.wikipedia.org/wiki/Toledo" TargetMode="External"/><Relationship Id="rId48" Type="http://schemas.openxmlformats.org/officeDocument/2006/relationships/hyperlink" Target="https://es.wikipedia.org/wiki/Catedral_de_Santa_Mar%C3%ADa_de_Sig%C3%BCenza" TargetMode="External"/><Relationship Id="rId64" Type="http://schemas.openxmlformats.org/officeDocument/2006/relationships/hyperlink" Target="https://es.wikipedia.org/wiki/Arzobispo_de_Toledo" TargetMode="External"/><Relationship Id="rId69" Type="http://schemas.openxmlformats.org/officeDocument/2006/relationships/hyperlink" Target="https://es.wikipedia.org/wiki/Corona_de_Castilla" TargetMode="External"/><Relationship Id="rId113" Type="http://schemas.openxmlformats.org/officeDocument/2006/relationships/hyperlink" Target="https://es.wikipedia.org/wiki/Arquitectura_g%C3%B3tica" TargetMode="External"/><Relationship Id="rId118" Type="http://schemas.openxmlformats.org/officeDocument/2006/relationships/hyperlink" Target="https://es.wikipedia.org/wiki/Biblia_pol%C3%ADglota_complutense" TargetMode="External"/><Relationship Id="rId134" Type="http://schemas.openxmlformats.org/officeDocument/2006/relationships/hyperlink" Target="https://es.wikipedia.org/wiki/8_de_septiembre" TargetMode="External"/><Relationship Id="rId139" Type="http://schemas.openxmlformats.org/officeDocument/2006/relationships/hyperlink" Target="https://es.wikipedia.org/wiki/Villaviciosa" TargetMode="External"/><Relationship Id="rId80" Type="http://schemas.openxmlformats.org/officeDocument/2006/relationships/hyperlink" Target="https://es.wikipedia.org/wiki/Misal" TargetMode="External"/><Relationship Id="rId85" Type="http://schemas.openxmlformats.org/officeDocument/2006/relationships/hyperlink" Target="https://es.wikipedia.org/wiki/Fadrique_Enr%C3%ADquez_de_Velasco" TargetMode="External"/><Relationship Id="rId150" Type="http://schemas.openxmlformats.org/officeDocument/2006/relationships/hyperlink" Target="https://es.wikipedia.org/wiki/Orden_de_Frailes_Menores" TargetMode="External"/><Relationship Id="rId12" Type="http://schemas.openxmlformats.org/officeDocument/2006/relationships/hyperlink" Target="https://es.wikipedia.org/wiki/1436" TargetMode="External"/><Relationship Id="rId17" Type="http://schemas.openxmlformats.org/officeDocument/2006/relationships/hyperlink" Target="https://es.wikipedia.org/wiki/Arzobispo_de_Toledo" TargetMode="External"/><Relationship Id="rId25" Type="http://schemas.openxmlformats.org/officeDocument/2006/relationships/hyperlink" Target="https://es.wikipedia.org/wiki/Fernando_II_de_Arag%C3%B3n" TargetMode="External"/><Relationship Id="rId33" Type="http://schemas.openxmlformats.org/officeDocument/2006/relationships/hyperlink" Target="https://es.wikipedia.org/wiki/Roa" TargetMode="External"/><Relationship Id="rId38" Type="http://schemas.openxmlformats.org/officeDocument/2006/relationships/hyperlink" Target="https://es.wikipedia.org/wiki/Roma" TargetMode="External"/><Relationship Id="rId46" Type="http://schemas.openxmlformats.org/officeDocument/2006/relationships/hyperlink" Target="https://es.wikipedia.org/wiki/Pedro_G%C3%B3nzalez_de_Mendoza_(cardenal)" TargetMode="External"/><Relationship Id="rId59" Type="http://schemas.openxmlformats.org/officeDocument/2006/relationships/hyperlink" Target="https://es.wikipedia.org/wiki/Reforma_cisneriana" TargetMode="External"/><Relationship Id="rId67" Type="http://schemas.openxmlformats.org/officeDocument/2006/relationships/hyperlink" Target="https://es.wikipedia.org/wiki/Reyes_Cat%C3%B3licos" TargetMode="External"/><Relationship Id="rId103" Type="http://schemas.openxmlformats.org/officeDocument/2006/relationships/hyperlink" Target="https://es.wikipedia.org/wiki/Alcal%C3%A1_de_Henares" TargetMode="External"/><Relationship Id="rId108" Type="http://schemas.openxmlformats.org/officeDocument/2006/relationships/hyperlink" Target="https://es.wikipedia.org/wiki/Humanismo_renacentista" TargetMode="External"/><Relationship Id="rId116" Type="http://schemas.openxmlformats.org/officeDocument/2006/relationships/hyperlink" Target="https://es.wikipedia.org/wiki/Bartolom%C3%A9_Ord%C3%B3%C3%B1ez" TargetMode="External"/><Relationship Id="rId124" Type="http://schemas.openxmlformats.org/officeDocument/2006/relationships/hyperlink" Target="https://es.wikipedia.org/wiki/Le%C3%B3n_X" TargetMode="External"/><Relationship Id="rId129" Type="http://schemas.openxmlformats.org/officeDocument/2006/relationships/hyperlink" Target="https://es.wikipedia.org/wiki/Carlos_I_de_Espa%C3%B1a" TargetMode="External"/><Relationship Id="rId137" Type="http://schemas.openxmlformats.org/officeDocument/2006/relationships/hyperlink" Target="https://es.wikipedia.org/wiki/19_de_septiembre" TargetMode="External"/><Relationship Id="rId20" Type="http://schemas.openxmlformats.org/officeDocument/2006/relationships/hyperlink" Target="https://es.wikipedia.org/wiki/Castilla" TargetMode="External"/><Relationship Id="rId41" Type="http://schemas.openxmlformats.org/officeDocument/2006/relationships/hyperlink" Target="https://es.wikipedia.org/wiki/Arcipreste" TargetMode="External"/><Relationship Id="rId54" Type="http://schemas.openxmlformats.org/officeDocument/2006/relationships/hyperlink" Target="https://es.wikipedia.org/w/index.php?title=Convento_de_Nuestra_Se%C3%B1ora_de_El_Casta%C3%B1ar&amp;action=edit&amp;redlink=1" TargetMode="External"/><Relationship Id="rId62" Type="http://schemas.openxmlformats.org/officeDocument/2006/relationships/hyperlink" Target="https://es.wikipedia.org/wiki/Cardenal_Mendoza" TargetMode="External"/><Relationship Id="rId70" Type="http://schemas.openxmlformats.org/officeDocument/2006/relationships/hyperlink" Target="https://es.wikipedia.org/wiki/Primado_de_Espa%C3%B1a" TargetMode="External"/><Relationship Id="rId75" Type="http://schemas.openxmlformats.org/officeDocument/2006/relationships/hyperlink" Target="https://es.wikipedia.org/wiki/Bas%C3%ADlica_de_San_Isidoro_de_Le%C3%B3n" TargetMode="External"/><Relationship Id="rId83" Type="http://schemas.openxmlformats.org/officeDocument/2006/relationships/hyperlink" Target="https://es.wikipedia.org/wiki/Felipe_I_de_Castilla" TargetMode="External"/><Relationship Id="rId88" Type="http://schemas.openxmlformats.org/officeDocument/2006/relationships/hyperlink" Target="https://es.wikipedia.org/wiki/Diego_Hurtado_de_Mendoza_y_Luna" TargetMode="External"/><Relationship Id="rId91" Type="http://schemas.openxmlformats.org/officeDocument/2006/relationships/hyperlink" Target="https://es.wikipedia.org/wiki/Carlos_I_de_Espa%C3%B1a" TargetMode="External"/><Relationship Id="rId96" Type="http://schemas.openxmlformats.org/officeDocument/2006/relationships/hyperlink" Target="https://es.wikipedia.org/wiki/Santa_Balbina_(t%C3%ADtulo_cardenalicio)" TargetMode="External"/><Relationship Id="rId111" Type="http://schemas.openxmlformats.org/officeDocument/2006/relationships/hyperlink" Target="https://es.wikipedia.org/wiki/1508" TargetMode="External"/><Relationship Id="rId132" Type="http://schemas.openxmlformats.org/officeDocument/2006/relationships/hyperlink" Target="https://es.wikipedia.org/wiki/Marquesado_de_Aguilar_de_Campoo" TargetMode="External"/><Relationship Id="rId140" Type="http://schemas.openxmlformats.org/officeDocument/2006/relationships/hyperlink" Target="https://es.wikipedia.org/wiki/Guillermo_de_Croy" TargetMode="External"/><Relationship Id="rId145" Type="http://schemas.openxmlformats.org/officeDocument/2006/relationships/hyperlink" Target="https://es.wikipedia.org/wiki/Reforma_protestante"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1517" TargetMode="External"/><Relationship Id="rId23" Type="http://schemas.openxmlformats.org/officeDocument/2006/relationships/hyperlink" Target="https://es.wikipedia.org/wiki/Juana_I_de_Castilla" TargetMode="External"/><Relationship Id="rId28" Type="http://schemas.openxmlformats.org/officeDocument/2006/relationships/hyperlink" Target="https://es.wikipedia.org/wiki/1436" TargetMode="External"/><Relationship Id="rId36" Type="http://schemas.openxmlformats.org/officeDocument/2006/relationships/hyperlink" Target="https://es.wikipedia.org/wiki/Colegio_Mayor_de_San_Bartolom%C3%A9" TargetMode="External"/><Relationship Id="rId49" Type="http://schemas.openxmlformats.org/officeDocument/2006/relationships/hyperlink" Target="https://es.wikipedia.org/wiki/Di%C3%B3cesis_de_Sig%C3%BCenza-Guadalajara" TargetMode="External"/><Relationship Id="rId57" Type="http://schemas.openxmlformats.org/officeDocument/2006/relationships/hyperlink" Target="https://es.wikipedia.org/wiki/Confesor" TargetMode="External"/><Relationship Id="rId106" Type="http://schemas.openxmlformats.org/officeDocument/2006/relationships/hyperlink" Target="https://es.wikipedia.org/wiki/Alcal%C3%A1_de_Henares" TargetMode="External"/><Relationship Id="rId114" Type="http://schemas.openxmlformats.org/officeDocument/2006/relationships/hyperlink" Target="https://es.wikipedia.org/wiki/Catedral_de_los_Santos_Ni%C3%B1os_Justo_y_Pastor_de_Alcal%C3%A1_de_Henares" TargetMode="External"/><Relationship Id="rId119" Type="http://schemas.openxmlformats.org/officeDocument/2006/relationships/hyperlink" Target="https://es.wikipedia.org/wiki/Diego_L%C3%B3pez_de_Z%C3%BA%C3%B1iga_(te%C3%B3logo)" TargetMode="External"/><Relationship Id="rId127" Type="http://schemas.openxmlformats.org/officeDocument/2006/relationships/hyperlink" Target="https://es.wikipedia.org/wiki/C%C3%B3nclave" TargetMode="External"/><Relationship Id="rId10" Type="http://schemas.openxmlformats.org/officeDocument/2006/relationships/hyperlink" Target="https://es.wikipedia.org/wiki/Primado_de_Espa%C3%B1a" TargetMode="External"/><Relationship Id="rId31" Type="http://schemas.openxmlformats.org/officeDocument/2006/relationships/hyperlink" Target="https://es.wikipedia.org/wiki/Provincia_de_Palencia" TargetMode="External"/><Relationship Id="rId44" Type="http://schemas.openxmlformats.org/officeDocument/2006/relationships/hyperlink" Target="https://es.wikipedia.org/wiki/Alfonso_Carrillo_de_Acu%C3%B1a" TargetMode="External"/><Relationship Id="rId52" Type="http://schemas.openxmlformats.org/officeDocument/2006/relationships/hyperlink" Target="https://es.wikipedia.org/wiki/Francisco_de_As%C3%ADs" TargetMode="External"/><Relationship Id="rId60" Type="http://schemas.openxmlformats.org/officeDocument/2006/relationships/hyperlink" Target="https://es.wikipedia.org/wiki/Villacrecianos" TargetMode="External"/><Relationship Id="rId65" Type="http://schemas.openxmlformats.org/officeDocument/2006/relationships/hyperlink" Target="https://es.wikipedia.org/wiki/Tarazona" TargetMode="External"/><Relationship Id="rId73" Type="http://schemas.openxmlformats.org/officeDocument/2006/relationships/hyperlink" Target="https://es.wikipedia.org/wiki/Nuevo_Mundo" TargetMode="External"/><Relationship Id="rId78" Type="http://schemas.openxmlformats.org/officeDocument/2006/relationships/hyperlink" Target="https://es.wikipedia.org/wiki/1495" TargetMode="External"/><Relationship Id="rId81" Type="http://schemas.openxmlformats.org/officeDocument/2006/relationships/hyperlink" Target="https://es.wikipedia.org/wiki/Breviario" TargetMode="External"/><Relationship Id="rId86" Type="http://schemas.openxmlformats.org/officeDocument/2006/relationships/hyperlink" Target="https://es.wikipedia.org/wiki/Bernardino_Fern%C3%A1ndez_de_Velasco_y_Mendoza" TargetMode="External"/><Relationship Id="rId94" Type="http://schemas.openxmlformats.org/officeDocument/2006/relationships/hyperlink" Target="https://es.wikipedia.org/wiki/Reino_de_N%C3%A1poles" TargetMode="External"/><Relationship Id="rId99" Type="http://schemas.openxmlformats.org/officeDocument/2006/relationships/hyperlink" Target="https://es.wikipedia.org/wiki/Villa_Cisneros" TargetMode="External"/><Relationship Id="rId101" Type="http://schemas.openxmlformats.org/officeDocument/2006/relationships/hyperlink" Target="https://es.wikipedia.org/wiki/C%C3%B3nclave_de_1513" TargetMode="External"/><Relationship Id="rId122" Type="http://schemas.openxmlformats.org/officeDocument/2006/relationships/hyperlink" Target="https://es.wikipedia.org/wiki/Alfonso_de_Zamora" TargetMode="External"/><Relationship Id="rId130" Type="http://schemas.openxmlformats.org/officeDocument/2006/relationships/hyperlink" Target="https://es.wikipedia.org/wiki/Flandes" TargetMode="External"/><Relationship Id="rId135" Type="http://schemas.openxmlformats.org/officeDocument/2006/relationships/hyperlink" Target="https://es.wikipedia.org/wiki/1517" TargetMode="External"/><Relationship Id="rId143" Type="http://schemas.openxmlformats.org/officeDocument/2006/relationships/hyperlink" Target="https://es.wikipedia.org/wiki/1517" TargetMode="External"/><Relationship Id="rId148" Type="http://schemas.openxmlformats.org/officeDocument/2006/relationships/hyperlink" Target="https://es.wikipedia.org/wiki/Sagrada_Congregaci%C3%B3n_de_Ritos" TargetMode="External"/><Relationship Id="rId151" Type="http://schemas.openxmlformats.org/officeDocument/2006/relationships/hyperlink" Target="https://es.wikipedia.org/wiki/Franciscanos_conventuales" TargetMode="External"/><Relationship Id="rId4" Type="http://schemas.openxmlformats.org/officeDocument/2006/relationships/settings" Target="settings.xml"/><Relationship Id="rId9" Type="http://schemas.openxmlformats.org/officeDocument/2006/relationships/hyperlink" Target="https://es.wikipedia.org/wiki/Archidi%C3%B3cesis_de_Toledo" TargetMode="External"/><Relationship Id="rId13" Type="http://schemas.openxmlformats.org/officeDocument/2006/relationships/hyperlink" Target="https://es.wikipedia.org/wiki/Roa" TargetMode="External"/><Relationship Id="rId18" Type="http://schemas.openxmlformats.org/officeDocument/2006/relationships/hyperlink" Target="https://es.wikipedia.org/wiki/Primado_de_Espa%C3%B1a" TargetMode="External"/><Relationship Id="rId39" Type="http://schemas.openxmlformats.org/officeDocument/2006/relationships/hyperlink" Target="https://es.wikipedia.org/wiki/Sacerdote" TargetMode="External"/><Relationship Id="rId109" Type="http://schemas.openxmlformats.org/officeDocument/2006/relationships/hyperlink" Target="https://es.wikipedia.org/wiki/Alcal%C3%A1_de_Henares" TargetMode="External"/><Relationship Id="rId34" Type="http://schemas.openxmlformats.org/officeDocument/2006/relationships/hyperlink" Target="https://es.wikipedia.org/wiki/Cu%C3%A9llar" TargetMode="External"/><Relationship Id="rId50" Type="http://schemas.openxmlformats.org/officeDocument/2006/relationships/hyperlink" Target="https://es.wikipedia.org/wiki/Orden_religiosa" TargetMode="External"/><Relationship Id="rId55" Type="http://schemas.openxmlformats.org/officeDocument/2006/relationships/hyperlink" Target="https://es.wikipedia.org/wiki/Convento_de_la_Salceda" TargetMode="External"/><Relationship Id="rId76" Type="http://schemas.openxmlformats.org/officeDocument/2006/relationships/hyperlink" Target="https://es.wikipedia.org/wiki/Le%C3%B3n_(Espa%C3%B1a)" TargetMode="External"/><Relationship Id="rId97" Type="http://schemas.openxmlformats.org/officeDocument/2006/relationships/hyperlink" Target="https://es.wikipedia.org/wiki/Conquista_de_Or%C3%A1n_(1509)" TargetMode="External"/><Relationship Id="rId104" Type="http://schemas.openxmlformats.org/officeDocument/2006/relationships/hyperlink" Target="https://es.wikipedia.org/wiki/Universidad_Cisneriana" TargetMode="External"/><Relationship Id="rId120" Type="http://schemas.openxmlformats.org/officeDocument/2006/relationships/hyperlink" Target="https://es.wikipedia.org/wiki/Hern%C3%A1n_N%C3%BA%C3%B1ez_de_Toledo" TargetMode="External"/><Relationship Id="rId125" Type="http://schemas.openxmlformats.org/officeDocument/2006/relationships/hyperlink" Target="https://es.wikipedia.org/wiki/Concilio_de_Letr%C3%A1n_V" TargetMode="External"/><Relationship Id="rId141" Type="http://schemas.openxmlformats.org/officeDocument/2006/relationships/hyperlink" Target="https://es.wikipedia.org/wiki/Roa" TargetMode="External"/><Relationship Id="rId146" Type="http://schemas.openxmlformats.org/officeDocument/2006/relationships/hyperlink" Target="https://es.wikipedia.org/wiki/%C3%81lvar_G%C3%B3mez_de_Castro" TargetMode="External"/><Relationship Id="rId7" Type="http://schemas.openxmlformats.org/officeDocument/2006/relationships/endnotes" Target="endnotes.xml"/><Relationship Id="rId71" Type="http://schemas.openxmlformats.org/officeDocument/2006/relationships/hyperlink" Target="https://es.wikipedia.org/wiki/Canciller_Mayor_de_Castilla" TargetMode="External"/><Relationship Id="rId92" Type="http://schemas.openxmlformats.org/officeDocument/2006/relationships/hyperlink" Target="https://es.wikipedia.org/wiki/Fernando_II_de_Arag%C3%B3n" TargetMode="External"/><Relationship Id="rId2" Type="http://schemas.openxmlformats.org/officeDocument/2006/relationships/numbering" Target="numbering.xml"/><Relationship Id="rId29" Type="http://schemas.openxmlformats.org/officeDocument/2006/relationships/hyperlink" Target="https://es.wikipedia.org/wiki/Hidalgo_(noble)" TargetMode="External"/><Relationship Id="rId24" Type="http://schemas.openxmlformats.org/officeDocument/2006/relationships/hyperlink" Target="https://es.wikipedia.org/wiki/Felipe_I_de_Castilla" TargetMode="External"/><Relationship Id="rId40" Type="http://schemas.openxmlformats.org/officeDocument/2006/relationships/hyperlink" Target="https://es.wikipedia.org/wiki/Castilla" TargetMode="External"/><Relationship Id="rId45" Type="http://schemas.openxmlformats.org/officeDocument/2006/relationships/hyperlink" Target="https://es.wikipedia.org/wiki/Castillo_de_Torremocha_(Santorcaz)" TargetMode="External"/><Relationship Id="rId66" Type="http://schemas.openxmlformats.org/officeDocument/2006/relationships/hyperlink" Target="https://es.wikipedia.org/wiki/Hernando_de_Talavera" TargetMode="External"/><Relationship Id="rId87" Type="http://schemas.openxmlformats.org/officeDocument/2006/relationships/hyperlink" Target="https://es.wikipedia.org/wiki/Pedro_Manrique_de_Lara_y_Sandoval" TargetMode="External"/><Relationship Id="rId110" Type="http://schemas.openxmlformats.org/officeDocument/2006/relationships/hyperlink" Target="https://es.wikipedia.org/wiki/1501" TargetMode="External"/><Relationship Id="rId115" Type="http://schemas.openxmlformats.org/officeDocument/2006/relationships/hyperlink" Target="https://es.wikipedia.org/wiki/Domenico_Fancelli" TargetMode="External"/><Relationship Id="rId131" Type="http://schemas.openxmlformats.org/officeDocument/2006/relationships/hyperlink" Target="https://es.wikipedia.org/wiki/Fernando_I_de_Habsburgo" TargetMode="External"/><Relationship Id="rId136" Type="http://schemas.openxmlformats.org/officeDocument/2006/relationships/hyperlink" Target="https://es.wikipedia.org/wiki/Santander_(Cantabria)" TargetMode="External"/><Relationship Id="rId61" Type="http://schemas.openxmlformats.org/officeDocument/2006/relationships/hyperlink" Target="https://es.wikipedia.org/wiki/Regla_de_san_Francisco" TargetMode="External"/><Relationship Id="rId82" Type="http://schemas.openxmlformats.org/officeDocument/2006/relationships/hyperlink" Target="https://es.wikipedia.org/wiki/Juana_I_de_Castilla" TargetMode="External"/><Relationship Id="rId152" Type="http://schemas.openxmlformats.org/officeDocument/2006/relationships/hyperlink" Target="https://es.wikipedia.org/wiki/Clemente_XIV" TargetMode="External"/><Relationship Id="rId19" Type="http://schemas.openxmlformats.org/officeDocument/2006/relationships/hyperlink" Target="https://es.wikipedia.org/wiki/Inquisidor_general" TargetMode="External"/><Relationship Id="rId14" Type="http://schemas.openxmlformats.org/officeDocument/2006/relationships/hyperlink" Target="https://es.wikipedia.org/wiki/8_de_noviembre" TargetMode="External"/><Relationship Id="rId30" Type="http://schemas.openxmlformats.org/officeDocument/2006/relationships/hyperlink" Target="https://es.wikipedia.org/wiki/Cisneros_(Palencia)" TargetMode="External"/><Relationship Id="rId35" Type="http://schemas.openxmlformats.org/officeDocument/2006/relationships/hyperlink" Target="https://es.wikipedia.org/wiki/Alcal%C3%A1_de_Henares" TargetMode="External"/><Relationship Id="rId56" Type="http://schemas.openxmlformats.org/officeDocument/2006/relationships/hyperlink" Target="https://es.wikipedia.org/wiki/Isabel_la_Cat%C3%B3lica" TargetMode="External"/><Relationship Id="rId77" Type="http://schemas.openxmlformats.org/officeDocument/2006/relationships/hyperlink" Target="https://es.wikipedia.org/wiki/Isabel_I_de_Castilla" TargetMode="External"/><Relationship Id="rId100" Type="http://schemas.openxmlformats.org/officeDocument/2006/relationships/hyperlink" Target="https://es.wikipedia.org/wiki/Dajla" TargetMode="External"/><Relationship Id="rId105" Type="http://schemas.openxmlformats.org/officeDocument/2006/relationships/hyperlink" Target="https://es.wikipedia.org/wiki/1499" TargetMode="External"/><Relationship Id="rId126" Type="http://schemas.openxmlformats.org/officeDocument/2006/relationships/hyperlink" Target="https://es.wikipedia.org/wiki/Simon%C3%ADa" TargetMode="External"/><Relationship Id="rId147" Type="http://schemas.openxmlformats.org/officeDocument/2006/relationships/hyperlink" Target="https://es.wikipedia.org/wiki/Antonio_Zapata_y_Cisneros" TargetMode="External"/><Relationship Id="rId8" Type="http://schemas.openxmlformats.org/officeDocument/2006/relationships/image" Target="media/image1.png"/><Relationship Id="rId51" Type="http://schemas.openxmlformats.org/officeDocument/2006/relationships/hyperlink" Target="https://es.wikipedia.org/wiki/Franciscanos" TargetMode="External"/><Relationship Id="rId72" Type="http://schemas.openxmlformats.org/officeDocument/2006/relationships/hyperlink" Target="https://es.wikipedia.org/wiki/Talavera_de_la_Reina" TargetMode="External"/><Relationship Id="rId93" Type="http://schemas.openxmlformats.org/officeDocument/2006/relationships/hyperlink" Target="https://es.wikipedia.org/wiki/Francisco_Jim%C3%A9nez_de_Cisneros" TargetMode="External"/><Relationship Id="rId98" Type="http://schemas.openxmlformats.org/officeDocument/2006/relationships/hyperlink" Target="https://es.wikipedia.org/wiki/Conquista_de_Granada" TargetMode="External"/><Relationship Id="rId121" Type="http://schemas.openxmlformats.org/officeDocument/2006/relationships/hyperlink" Target="https://es.wikipedia.org/wiki/Latin" TargetMode="External"/><Relationship Id="rId142" Type="http://schemas.openxmlformats.org/officeDocument/2006/relationships/hyperlink" Target="https://es.wikipedia.org/wiki/Provincia_de_Burg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4752</Words>
  <Characters>26141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2019-08-04T14:54:00Z</dcterms:created>
  <dcterms:modified xsi:type="dcterms:W3CDTF">2019-08-04T14:54:00Z</dcterms:modified>
</cp:coreProperties>
</file>