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5E2DB7" w:rsidRDefault="005E2DB7" w:rsidP="005E2DB7">
      <w:pPr>
        <w:jc w:val="center"/>
        <w:rPr>
          <w:b/>
          <w:sz w:val="22"/>
          <w:szCs w:val="22"/>
        </w:rPr>
      </w:pPr>
    </w:p>
    <w:p w:rsidR="00813875" w:rsidRDefault="00813875" w:rsidP="00813875">
      <w:pPr>
        <w:pStyle w:val="NormalWeb"/>
        <w:jc w:val="center"/>
        <w:rPr>
          <w:rFonts w:ascii="Arial" w:hAnsi="Arial" w:cs="Arial"/>
          <w:b/>
          <w:bCs/>
          <w:color w:val="FF0000"/>
          <w:sz w:val="36"/>
          <w:szCs w:val="36"/>
        </w:rPr>
      </w:pPr>
      <w:r>
        <w:rPr>
          <w:rFonts w:ascii="Arial" w:hAnsi="Arial" w:cs="Arial"/>
          <w:b/>
          <w:bCs/>
          <w:color w:val="FF0000"/>
          <w:sz w:val="36"/>
          <w:szCs w:val="36"/>
        </w:rPr>
        <w:t xml:space="preserve">San Braulio de Zaragoza </w:t>
      </w:r>
      <w:r w:rsidR="00C611CD">
        <w:rPr>
          <w:rFonts w:ascii="Arial" w:hAnsi="Arial" w:cs="Arial"/>
          <w:b/>
          <w:bCs/>
          <w:color w:val="FF0000"/>
          <w:sz w:val="36"/>
          <w:szCs w:val="36"/>
        </w:rPr>
        <w:t xml:space="preserve">   *  </w:t>
      </w:r>
      <w:r w:rsidR="006A066F">
        <w:rPr>
          <w:rFonts w:ascii="Arial" w:hAnsi="Arial" w:cs="Arial"/>
          <w:b/>
          <w:bCs/>
          <w:color w:val="FF0000"/>
          <w:sz w:val="36"/>
          <w:szCs w:val="36"/>
        </w:rPr>
        <w:t xml:space="preserve">  </w:t>
      </w:r>
      <w:r>
        <w:rPr>
          <w:rFonts w:ascii="Arial" w:hAnsi="Arial" w:cs="Arial"/>
          <w:b/>
          <w:bCs/>
          <w:color w:val="FF0000"/>
          <w:sz w:val="36"/>
          <w:szCs w:val="36"/>
        </w:rPr>
        <w:t>590-611</w:t>
      </w:r>
    </w:p>
    <w:p w:rsidR="00813875" w:rsidRDefault="00813875" w:rsidP="00813875">
      <w:pPr>
        <w:pStyle w:val="NormalWeb"/>
        <w:jc w:val="center"/>
        <w:rPr>
          <w:rFonts w:ascii="Arial" w:hAnsi="Arial" w:cs="Arial"/>
          <w:b/>
          <w:bCs/>
          <w:color w:val="FF0000"/>
          <w:sz w:val="36"/>
          <w:szCs w:val="36"/>
        </w:rPr>
      </w:pPr>
      <w:r>
        <w:rPr>
          <w:b/>
          <w:bCs/>
          <w:noProof/>
          <w:color w:val="FF0000"/>
          <w:sz w:val="36"/>
          <w:szCs w:val="36"/>
        </w:rPr>
        <w:drawing>
          <wp:inline distT="0" distB="0" distL="0" distR="0">
            <wp:extent cx="2273083" cy="3072871"/>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50879" t="21642" r="33642" b="51119"/>
                    <a:stretch>
                      <a:fillRect/>
                    </a:stretch>
                  </pic:blipFill>
                  <pic:spPr bwMode="auto">
                    <a:xfrm>
                      <a:off x="0" y="0"/>
                      <a:ext cx="2277020" cy="3078193"/>
                    </a:xfrm>
                    <a:prstGeom prst="rect">
                      <a:avLst/>
                    </a:prstGeom>
                    <a:noFill/>
                    <a:ln w="9525">
                      <a:noFill/>
                      <a:miter lim="800000"/>
                      <a:headEnd/>
                      <a:tailEnd/>
                    </a:ln>
                  </pic:spPr>
                </pic:pic>
              </a:graphicData>
            </a:graphic>
          </wp:inline>
        </w:drawing>
      </w:r>
    </w:p>
    <w:p w:rsidR="00716827" w:rsidRPr="00716827" w:rsidRDefault="00716827" w:rsidP="00813875">
      <w:pPr>
        <w:pStyle w:val="NormalWeb"/>
        <w:spacing w:before="0" w:beforeAutospacing="0" w:after="0" w:afterAutospacing="0"/>
        <w:jc w:val="both"/>
        <w:rPr>
          <w:rFonts w:ascii="Arial" w:hAnsi="Arial" w:cs="Arial"/>
          <w:b/>
          <w:color w:val="FF0000"/>
        </w:rPr>
      </w:pPr>
      <w:r>
        <w:rPr>
          <w:rFonts w:ascii="Arial" w:hAnsi="Arial" w:cs="Arial"/>
          <w:b/>
        </w:rPr>
        <w:t xml:space="preserve">   </w:t>
      </w:r>
      <w:r w:rsidRPr="00716827">
        <w:rPr>
          <w:rFonts w:ascii="Arial" w:hAnsi="Arial" w:cs="Arial"/>
          <w:b/>
          <w:color w:val="FF0000"/>
        </w:rPr>
        <w:t>Cada catequista debe actuar co</w:t>
      </w:r>
      <w:r w:rsidR="006A066F">
        <w:rPr>
          <w:rFonts w:ascii="Arial" w:hAnsi="Arial" w:cs="Arial"/>
          <w:b/>
          <w:color w:val="FF0000"/>
        </w:rPr>
        <w:t>n</w:t>
      </w:r>
      <w:r w:rsidRPr="00716827">
        <w:rPr>
          <w:rFonts w:ascii="Arial" w:hAnsi="Arial" w:cs="Arial"/>
          <w:b/>
          <w:color w:val="FF0000"/>
        </w:rPr>
        <w:t xml:space="preserve"> sus </w:t>
      </w:r>
      <w:proofErr w:type="spellStart"/>
      <w:r w:rsidRPr="00716827">
        <w:rPr>
          <w:rFonts w:ascii="Arial" w:hAnsi="Arial" w:cs="Arial"/>
          <w:b/>
          <w:color w:val="FF0000"/>
        </w:rPr>
        <w:t>catequizandos</w:t>
      </w:r>
      <w:proofErr w:type="spellEnd"/>
      <w:r w:rsidRPr="00716827">
        <w:rPr>
          <w:rFonts w:ascii="Arial" w:hAnsi="Arial" w:cs="Arial"/>
          <w:b/>
          <w:color w:val="FF0000"/>
        </w:rPr>
        <w:t xml:space="preserve"> como verdadero padre, siendo ex</w:t>
      </w:r>
      <w:r w:rsidRPr="00716827">
        <w:rPr>
          <w:rFonts w:ascii="Arial" w:hAnsi="Arial" w:cs="Arial"/>
          <w:b/>
          <w:color w:val="FF0000"/>
        </w:rPr>
        <w:t>i</w:t>
      </w:r>
      <w:r w:rsidRPr="00716827">
        <w:rPr>
          <w:rFonts w:ascii="Arial" w:hAnsi="Arial" w:cs="Arial"/>
          <w:b/>
          <w:color w:val="FF0000"/>
        </w:rPr>
        <w:t>gente en una</w:t>
      </w:r>
      <w:r w:rsidR="006A066F">
        <w:rPr>
          <w:rFonts w:ascii="Arial" w:hAnsi="Arial" w:cs="Arial"/>
          <w:b/>
          <w:color w:val="FF0000"/>
        </w:rPr>
        <w:t>s</w:t>
      </w:r>
      <w:r w:rsidRPr="00716827">
        <w:rPr>
          <w:rFonts w:ascii="Arial" w:hAnsi="Arial" w:cs="Arial"/>
          <w:b/>
          <w:color w:val="FF0000"/>
        </w:rPr>
        <w:t xml:space="preserve"> cosas y flexible en otras. El gobierno de un grupo no es un mando, sino un servicio,</w:t>
      </w:r>
      <w:r>
        <w:rPr>
          <w:rFonts w:ascii="Arial" w:hAnsi="Arial" w:cs="Arial"/>
          <w:b/>
          <w:color w:val="FF0000"/>
        </w:rPr>
        <w:t xml:space="preserve"> un ministerio. Braulio entendió</w:t>
      </w:r>
      <w:r w:rsidRPr="00716827">
        <w:rPr>
          <w:rFonts w:ascii="Arial" w:hAnsi="Arial" w:cs="Arial"/>
          <w:b/>
          <w:color w:val="FF0000"/>
        </w:rPr>
        <w:t xml:space="preserve"> que en su Zaragoza amada había que</w:t>
      </w:r>
      <w:r>
        <w:rPr>
          <w:rFonts w:ascii="Arial" w:hAnsi="Arial" w:cs="Arial"/>
          <w:b/>
          <w:color w:val="FF0000"/>
        </w:rPr>
        <w:t xml:space="preserve"> </w:t>
      </w:r>
      <w:r w:rsidRPr="00716827">
        <w:rPr>
          <w:rFonts w:ascii="Arial" w:hAnsi="Arial" w:cs="Arial"/>
          <w:b/>
          <w:color w:val="FF0000"/>
        </w:rPr>
        <w:t>sembrar amor y no leyes y castigos. El catequist</w:t>
      </w:r>
      <w:r>
        <w:rPr>
          <w:rFonts w:ascii="Arial" w:hAnsi="Arial" w:cs="Arial"/>
          <w:b/>
          <w:color w:val="FF0000"/>
        </w:rPr>
        <w:t>a</w:t>
      </w:r>
      <w:r w:rsidRPr="00716827">
        <w:rPr>
          <w:rFonts w:ascii="Arial" w:hAnsi="Arial" w:cs="Arial"/>
          <w:b/>
          <w:color w:val="FF0000"/>
        </w:rPr>
        <w:t xml:space="preserve"> tiene que mirar al grupo con amor y entonces verá lo fácil que es gobernar</w:t>
      </w:r>
      <w:r w:rsidR="006A066F">
        <w:rPr>
          <w:rFonts w:ascii="Arial" w:hAnsi="Arial" w:cs="Arial"/>
          <w:b/>
          <w:color w:val="FF0000"/>
        </w:rPr>
        <w:t>, no con normas sino con ejemplo. Sembrando amor se recoge amor y acogida</w:t>
      </w:r>
      <w:r w:rsidRPr="00716827">
        <w:rPr>
          <w:rFonts w:ascii="Arial" w:hAnsi="Arial" w:cs="Arial"/>
          <w:b/>
          <w:color w:val="FF0000"/>
        </w:rPr>
        <w:t xml:space="preserve">. </w:t>
      </w:r>
      <w:r w:rsidR="00813875" w:rsidRPr="00716827">
        <w:rPr>
          <w:rFonts w:ascii="Arial" w:hAnsi="Arial" w:cs="Arial"/>
          <w:b/>
          <w:color w:val="FF0000"/>
        </w:rPr>
        <w:t xml:space="preserve">   </w:t>
      </w:r>
      <w:r w:rsidR="00164882" w:rsidRPr="00716827">
        <w:rPr>
          <w:rFonts w:ascii="Arial" w:hAnsi="Arial" w:cs="Arial"/>
          <w:b/>
          <w:color w:val="FF0000"/>
        </w:rPr>
        <w:t xml:space="preserve"> </w:t>
      </w:r>
    </w:p>
    <w:p w:rsidR="00716827" w:rsidRDefault="00716827" w:rsidP="00813875">
      <w:pPr>
        <w:pStyle w:val="NormalWeb"/>
        <w:spacing w:before="0" w:beforeAutospacing="0" w:after="0" w:afterAutospacing="0"/>
        <w:jc w:val="both"/>
        <w:rPr>
          <w:rFonts w:ascii="Arial" w:hAnsi="Arial" w:cs="Arial"/>
          <w:b/>
        </w:rPr>
      </w:pPr>
    </w:p>
    <w:p w:rsidR="00813875" w:rsidRDefault="006A066F" w:rsidP="00813875">
      <w:pPr>
        <w:pStyle w:val="NormalWeb"/>
        <w:spacing w:before="0" w:beforeAutospacing="0" w:after="0" w:afterAutospacing="0"/>
        <w:jc w:val="both"/>
        <w:rPr>
          <w:rFonts w:ascii="Arial" w:hAnsi="Arial" w:cs="Arial"/>
          <w:b/>
        </w:rPr>
      </w:pPr>
      <w:r>
        <w:rPr>
          <w:rFonts w:ascii="Arial" w:hAnsi="Arial" w:cs="Arial"/>
          <w:b/>
          <w:bCs/>
        </w:rPr>
        <w:t xml:space="preserve">  </w:t>
      </w:r>
      <w:r w:rsidR="00813875" w:rsidRPr="00813875">
        <w:rPr>
          <w:rFonts w:ascii="Arial" w:hAnsi="Arial" w:cs="Arial"/>
          <w:b/>
          <w:bCs/>
        </w:rPr>
        <w:t>Braulio de Zaragoza</w:t>
      </w:r>
      <w:r w:rsidR="00813875" w:rsidRPr="00813875">
        <w:rPr>
          <w:rFonts w:ascii="Arial" w:hAnsi="Arial" w:cs="Arial"/>
          <w:b/>
        </w:rPr>
        <w:t xml:space="preserve"> (</w:t>
      </w:r>
      <w:hyperlink r:id="rId9" w:tooltip="Circa" w:history="1">
        <w:r w:rsidR="00813875" w:rsidRPr="00813875">
          <w:rPr>
            <w:rStyle w:val="Hipervnculo"/>
            <w:rFonts w:ascii="Arial" w:hAnsi="Arial" w:cs="Arial"/>
            <w:b/>
            <w:color w:val="auto"/>
            <w:u w:val="none"/>
          </w:rPr>
          <w:t>c.</w:t>
        </w:r>
      </w:hyperlink>
      <w:r w:rsidR="00813875" w:rsidRPr="00813875">
        <w:rPr>
          <w:rFonts w:ascii="Arial" w:hAnsi="Arial" w:cs="Arial"/>
          <w:b/>
        </w:rPr>
        <w:t xml:space="preserve"> </w:t>
      </w:r>
      <w:hyperlink r:id="rId10" w:tooltip="590" w:history="1">
        <w:r w:rsidR="00813875" w:rsidRPr="00813875">
          <w:rPr>
            <w:rStyle w:val="Hipervnculo"/>
            <w:rFonts w:ascii="Arial" w:hAnsi="Arial" w:cs="Arial"/>
            <w:b/>
            <w:color w:val="auto"/>
            <w:u w:val="none"/>
          </w:rPr>
          <w:t>590</w:t>
        </w:r>
      </w:hyperlink>
      <w:r w:rsidR="00813875" w:rsidRPr="00813875">
        <w:rPr>
          <w:rFonts w:ascii="Arial" w:hAnsi="Arial" w:cs="Arial"/>
          <w:b/>
        </w:rPr>
        <w:t xml:space="preserve"> – </w:t>
      </w:r>
      <w:hyperlink r:id="rId11" w:tooltip="651" w:history="1">
        <w:r w:rsidR="00813875" w:rsidRPr="00813875">
          <w:rPr>
            <w:rStyle w:val="Hipervnculo"/>
            <w:rFonts w:ascii="Arial" w:hAnsi="Arial" w:cs="Arial"/>
            <w:b/>
            <w:color w:val="auto"/>
            <w:u w:val="none"/>
          </w:rPr>
          <w:t>651</w:t>
        </w:r>
      </w:hyperlink>
      <w:r w:rsidR="00813875" w:rsidRPr="00813875">
        <w:rPr>
          <w:rFonts w:ascii="Arial" w:hAnsi="Arial" w:cs="Arial"/>
          <w:b/>
        </w:rPr>
        <w:t xml:space="preserve">) fue un </w:t>
      </w:r>
      <w:hyperlink r:id="rId12" w:tooltip="Escritor" w:history="1">
        <w:r w:rsidR="00813875" w:rsidRPr="00813875">
          <w:rPr>
            <w:rStyle w:val="Hipervnculo"/>
            <w:rFonts w:ascii="Arial" w:hAnsi="Arial" w:cs="Arial"/>
            <w:b/>
            <w:color w:val="auto"/>
            <w:u w:val="none"/>
          </w:rPr>
          <w:t>escritor</w:t>
        </w:r>
      </w:hyperlink>
      <w:r w:rsidR="00813875" w:rsidRPr="00813875">
        <w:rPr>
          <w:rFonts w:ascii="Arial" w:hAnsi="Arial" w:cs="Arial"/>
          <w:b/>
        </w:rPr>
        <w:t xml:space="preserve"> y </w:t>
      </w:r>
      <w:hyperlink r:id="rId13" w:tooltip="Obispo" w:history="1">
        <w:r w:rsidR="00813875" w:rsidRPr="00813875">
          <w:rPr>
            <w:rStyle w:val="Hipervnculo"/>
            <w:rFonts w:ascii="Arial" w:hAnsi="Arial" w:cs="Arial"/>
            <w:b/>
            <w:color w:val="auto"/>
            <w:u w:val="none"/>
          </w:rPr>
          <w:t>obispo</w:t>
        </w:r>
      </w:hyperlink>
      <w:r w:rsidR="00813875" w:rsidRPr="00813875">
        <w:rPr>
          <w:rFonts w:ascii="Arial" w:hAnsi="Arial" w:cs="Arial"/>
          <w:b/>
        </w:rPr>
        <w:t xml:space="preserve"> de </w:t>
      </w:r>
      <w:hyperlink r:id="rId14" w:tooltip="Zaragoza" w:history="1">
        <w:r w:rsidR="00813875" w:rsidRPr="00813875">
          <w:rPr>
            <w:rStyle w:val="Hipervnculo"/>
            <w:rFonts w:ascii="Arial" w:hAnsi="Arial" w:cs="Arial"/>
            <w:b/>
            <w:color w:val="auto"/>
            <w:u w:val="none"/>
          </w:rPr>
          <w:t>Zaragoza</w:t>
        </w:r>
      </w:hyperlink>
      <w:r w:rsidR="00813875" w:rsidRPr="00813875">
        <w:rPr>
          <w:rFonts w:ascii="Arial" w:hAnsi="Arial" w:cs="Arial"/>
          <w:b/>
        </w:rPr>
        <w:t xml:space="preserve"> desde 631 a 651,</w:t>
      </w:r>
      <w:r w:rsidR="00716827" w:rsidRPr="00813875">
        <w:rPr>
          <w:rFonts w:ascii="Arial" w:hAnsi="Arial" w:cs="Arial"/>
          <w:b/>
        </w:rPr>
        <w:t xml:space="preserve"> </w:t>
      </w:r>
      <w:r w:rsidR="00813875" w:rsidRPr="00813875">
        <w:rPr>
          <w:rFonts w:ascii="Arial" w:hAnsi="Arial" w:cs="Arial"/>
          <w:b/>
        </w:rPr>
        <w:t xml:space="preserve">​en cuya sede sucedió a su hermano </w:t>
      </w:r>
      <w:hyperlink r:id="rId15" w:tooltip="Juan de Zaragoza" w:history="1">
        <w:r w:rsidR="00813875" w:rsidRPr="00813875">
          <w:rPr>
            <w:rStyle w:val="Hipervnculo"/>
            <w:rFonts w:ascii="Arial" w:hAnsi="Arial" w:cs="Arial"/>
            <w:b/>
            <w:color w:val="auto"/>
            <w:u w:val="none"/>
          </w:rPr>
          <w:t>Juan</w:t>
        </w:r>
      </w:hyperlink>
      <w:r w:rsidR="00813875" w:rsidRPr="00813875">
        <w:rPr>
          <w:rFonts w:ascii="Arial" w:hAnsi="Arial" w:cs="Arial"/>
          <w:b/>
        </w:rPr>
        <w:t xml:space="preserve"> (619-631),</w:t>
      </w:r>
      <w:r w:rsidR="00716827" w:rsidRPr="00813875">
        <w:rPr>
          <w:rFonts w:ascii="Arial" w:hAnsi="Arial" w:cs="Arial"/>
          <w:b/>
        </w:rPr>
        <w:t xml:space="preserve"> </w:t>
      </w:r>
      <w:r w:rsidR="00813875" w:rsidRPr="00813875">
        <w:rPr>
          <w:rFonts w:ascii="Arial" w:hAnsi="Arial" w:cs="Arial"/>
          <w:b/>
        </w:rPr>
        <w:t>​ fue uno de los intelectuales más de</w:t>
      </w:r>
      <w:r w:rsidR="00813875" w:rsidRPr="00813875">
        <w:rPr>
          <w:rFonts w:ascii="Arial" w:hAnsi="Arial" w:cs="Arial"/>
          <w:b/>
        </w:rPr>
        <w:t>s</w:t>
      </w:r>
      <w:r w:rsidR="00813875" w:rsidRPr="00813875">
        <w:rPr>
          <w:rFonts w:ascii="Arial" w:hAnsi="Arial" w:cs="Arial"/>
          <w:b/>
        </w:rPr>
        <w:t xml:space="preserve">tacados de la </w:t>
      </w:r>
      <w:hyperlink r:id="rId16" w:tooltip="Hispania visigoda" w:history="1">
        <w:r w:rsidR="00813875" w:rsidRPr="00813875">
          <w:rPr>
            <w:rStyle w:val="Hipervnculo"/>
            <w:rFonts w:ascii="Arial" w:hAnsi="Arial" w:cs="Arial"/>
            <w:b/>
            <w:color w:val="auto"/>
            <w:u w:val="none"/>
          </w:rPr>
          <w:t>España visigoda</w:t>
        </w:r>
      </w:hyperlink>
      <w:r w:rsidR="00813875" w:rsidRPr="00813875">
        <w:rPr>
          <w:rFonts w:ascii="Arial" w:hAnsi="Arial" w:cs="Arial"/>
          <w:b/>
        </w:rPr>
        <w:t xml:space="preserve">. Tuvo relación con </w:t>
      </w:r>
      <w:hyperlink r:id="rId17" w:tooltip="Isidoro de Sevilla" w:history="1">
        <w:r w:rsidR="00813875" w:rsidRPr="00813875">
          <w:rPr>
            <w:rStyle w:val="Hipervnculo"/>
            <w:rFonts w:ascii="Arial" w:hAnsi="Arial" w:cs="Arial"/>
            <w:b/>
            <w:color w:val="auto"/>
            <w:u w:val="none"/>
          </w:rPr>
          <w:t>Isidoro de Sevilla</w:t>
        </w:r>
      </w:hyperlink>
      <w:r w:rsidR="00813875" w:rsidRPr="00813875">
        <w:rPr>
          <w:rFonts w:ascii="Arial" w:hAnsi="Arial" w:cs="Arial"/>
          <w:b/>
        </w:rPr>
        <w:t xml:space="preserve">, de quien catalogó sus </w:t>
      </w:r>
      <w:hyperlink r:id="rId18" w:tooltip="Etimologías" w:history="1">
        <w:r w:rsidR="00813875" w:rsidRPr="00813875">
          <w:rPr>
            <w:rStyle w:val="Hipervnculo"/>
            <w:rFonts w:ascii="Arial" w:hAnsi="Arial" w:cs="Arial"/>
            <w:b/>
            <w:i/>
            <w:iCs/>
            <w:color w:val="auto"/>
            <w:u w:val="none"/>
          </w:rPr>
          <w:t>Etimologías</w:t>
        </w:r>
      </w:hyperlink>
      <w:r w:rsidR="00813875" w:rsidRPr="00813875">
        <w:rPr>
          <w:rFonts w:ascii="Arial" w:hAnsi="Arial" w:cs="Arial"/>
          <w:b/>
        </w:rPr>
        <w:t xml:space="preserve">, a las cuales puso títulos y dividió en capítulos. Se conservan numerosas </w:t>
      </w:r>
      <w:hyperlink r:id="rId19" w:tooltip="Epístola" w:history="1">
        <w:r w:rsidR="00813875" w:rsidRPr="00813875">
          <w:rPr>
            <w:rStyle w:val="Hipervnculo"/>
            <w:rFonts w:ascii="Arial" w:hAnsi="Arial" w:cs="Arial"/>
            <w:b/>
            <w:color w:val="auto"/>
            <w:u w:val="none"/>
          </w:rPr>
          <w:t>epí</w:t>
        </w:r>
        <w:r w:rsidR="00813875" w:rsidRPr="00813875">
          <w:rPr>
            <w:rStyle w:val="Hipervnculo"/>
            <w:rFonts w:ascii="Arial" w:hAnsi="Arial" w:cs="Arial"/>
            <w:b/>
            <w:color w:val="auto"/>
            <w:u w:val="none"/>
          </w:rPr>
          <w:t>s</w:t>
        </w:r>
        <w:r w:rsidR="00813875" w:rsidRPr="00813875">
          <w:rPr>
            <w:rStyle w:val="Hipervnculo"/>
            <w:rFonts w:ascii="Arial" w:hAnsi="Arial" w:cs="Arial"/>
            <w:b/>
            <w:color w:val="auto"/>
            <w:u w:val="none"/>
          </w:rPr>
          <w:t>tolas</w:t>
        </w:r>
      </w:hyperlink>
      <w:r w:rsidR="00813875" w:rsidRPr="00813875">
        <w:rPr>
          <w:rFonts w:ascii="Arial" w:hAnsi="Arial" w:cs="Arial"/>
          <w:b/>
        </w:rPr>
        <w:t xml:space="preserve"> que dan idea de la fecunda comunicación que mantuvieron. </w:t>
      </w:r>
    </w:p>
    <w:p w:rsidR="00716827" w:rsidRPr="00813875" w:rsidRDefault="00716827" w:rsidP="00813875">
      <w:pPr>
        <w:pStyle w:val="NormalWeb"/>
        <w:spacing w:before="0" w:beforeAutospacing="0" w:after="0" w:afterAutospacing="0"/>
        <w:jc w:val="both"/>
        <w:rPr>
          <w:rFonts w:ascii="Arial" w:hAnsi="Arial" w:cs="Arial"/>
          <w:b/>
        </w:rPr>
      </w:pPr>
    </w:p>
    <w:p w:rsid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Escribió una </w:t>
      </w:r>
      <w:hyperlink r:id="rId20" w:tooltip="Vida de San Millán de la Cogolla (San Braulio) (aún no redactado)" w:history="1">
        <w:r w:rsidR="00813875" w:rsidRPr="00813875">
          <w:rPr>
            <w:rStyle w:val="Hipervnculo"/>
            <w:rFonts w:ascii="Arial" w:hAnsi="Arial" w:cs="Arial"/>
            <w:b/>
            <w:i/>
            <w:iCs/>
            <w:color w:val="auto"/>
            <w:u w:val="none"/>
          </w:rPr>
          <w:t>Vida de San Millán de la Cogolla</w:t>
        </w:r>
      </w:hyperlink>
      <w:r w:rsidR="00813875" w:rsidRPr="00813875">
        <w:rPr>
          <w:rFonts w:ascii="Arial" w:hAnsi="Arial" w:cs="Arial"/>
          <w:b/>
        </w:rPr>
        <w:t xml:space="preserve"> (h. 640)</w:t>
      </w:r>
      <w:r w:rsidRPr="00813875">
        <w:rPr>
          <w:rFonts w:ascii="Arial" w:hAnsi="Arial" w:cs="Arial"/>
          <w:b/>
        </w:rPr>
        <w:t xml:space="preserve"> </w:t>
      </w:r>
      <w:r w:rsidR="00813875" w:rsidRPr="00813875">
        <w:rPr>
          <w:rFonts w:ascii="Arial" w:hAnsi="Arial" w:cs="Arial"/>
          <w:b/>
        </w:rPr>
        <w:t xml:space="preserve">​ y un muy valioso </w:t>
      </w:r>
      <w:hyperlink r:id="rId21" w:tooltip="Himno" w:history="1">
        <w:r w:rsidR="00813875" w:rsidRPr="00813875">
          <w:rPr>
            <w:rStyle w:val="Hipervnculo"/>
            <w:rFonts w:ascii="Arial" w:hAnsi="Arial" w:cs="Arial"/>
            <w:b/>
            <w:i/>
            <w:iCs/>
            <w:color w:val="auto"/>
            <w:u w:val="none"/>
          </w:rPr>
          <w:t>himno</w:t>
        </w:r>
      </w:hyperlink>
      <w:r w:rsidR="00813875" w:rsidRPr="00813875">
        <w:rPr>
          <w:rFonts w:ascii="Arial" w:hAnsi="Arial" w:cs="Arial"/>
          <w:b/>
        </w:rPr>
        <w:t xml:space="preserve"> en loor del mismo santo, que está considerado como uno de los mejores poemas del periodo vis</w:t>
      </w:r>
      <w:r w:rsidR="00813875" w:rsidRPr="00813875">
        <w:rPr>
          <w:rFonts w:ascii="Arial" w:hAnsi="Arial" w:cs="Arial"/>
          <w:b/>
        </w:rPr>
        <w:t>i</w:t>
      </w:r>
      <w:r w:rsidR="00813875" w:rsidRPr="00813875">
        <w:rPr>
          <w:rFonts w:ascii="Arial" w:hAnsi="Arial" w:cs="Arial"/>
          <w:b/>
        </w:rPr>
        <w:t xml:space="preserve">godo. Fue su discípulo </w:t>
      </w:r>
      <w:hyperlink r:id="rId22" w:tooltip="Eugenio de Toledo" w:history="1">
        <w:r w:rsidR="00813875" w:rsidRPr="00813875">
          <w:rPr>
            <w:rStyle w:val="Hipervnculo"/>
            <w:rFonts w:ascii="Arial" w:hAnsi="Arial" w:cs="Arial"/>
            <w:b/>
            <w:color w:val="auto"/>
            <w:u w:val="none"/>
          </w:rPr>
          <w:t>Eugenio de Toledo</w:t>
        </w:r>
      </w:hyperlink>
      <w:r w:rsidR="00813875" w:rsidRPr="00813875">
        <w:rPr>
          <w:rFonts w:ascii="Arial" w:hAnsi="Arial" w:cs="Arial"/>
          <w:b/>
        </w:rPr>
        <w:t xml:space="preserve">​ que llegó a Zaragoza para ponerse en contacto con Braulio, y supo fundir las enseñanzas de su maestro y de Isidoro de Sevilla. </w:t>
      </w:r>
    </w:p>
    <w:p w:rsidR="00716827" w:rsidRPr="00813875" w:rsidRDefault="00716827" w:rsidP="00813875">
      <w:pPr>
        <w:pStyle w:val="NormalWeb"/>
        <w:spacing w:before="0" w:beforeAutospacing="0" w:after="0" w:afterAutospacing="0"/>
        <w:jc w:val="both"/>
        <w:rPr>
          <w:rFonts w:ascii="Arial" w:hAnsi="Arial" w:cs="Arial"/>
          <w:b/>
        </w:rPr>
      </w:pPr>
    </w:p>
    <w:p w:rsidR="00813875" w:rsidRP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Se conservan 44 cartas de su </w:t>
      </w:r>
      <w:hyperlink r:id="rId23" w:tooltip="Epistolario" w:history="1">
        <w:r w:rsidR="00813875" w:rsidRPr="00813875">
          <w:rPr>
            <w:rStyle w:val="Hipervnculo"/>
            <w:rFonts w:ascii="Arial" w:hAnsi="Arial" w:cs="Arial"/>
            <w:b/>
            <w:color w:val="auto"/>
            <w:u w:val="none"/>
          </w:rPr>
          <w:t>Epistolario</w:t>
        </w:r>
      </w:hyperlink>
      <w:r w:rsidR="00813875" w:rsidRPr="00813875">
        <w:rPr>
          <w:rFonts w:ascii="Arial" w:hAnsi="Arial" w:cs="Arial"/>
          <w:b/>
        </w:rPr>
        <w:t xml:space="preserve"> que, entre otras cosas, ofrecen amplia doc</w:t>
      </w:r>
      <w:r w:rsidR="00813875" w:rsidRPr="00813875">
        <w:rPr>
          <w:rFonts w:ascii="Arial" w:hAnsi="Arial" w:cs="Arial"/>
          <w:b/>
        </w:rPr>
        <w:t>u</w:t>
      </w:r>
      <w:r w:rsidR="00813875" w:rsidRPr="00813875">
        <w:rPr>
          <w:rFonts w:ascii="Arial" w:hAnsi="Arial" w:cs="Arial"/>
          <w:b/>
        </w:rPr>
        <w:t xml:space="preserve">mentación sobre la cultura de su tiempo y muestran su relación con el papa </w:t>
      </w:r>
      <w:hyperlink r:id="rId24" w:tooltip="Honorio I" w:history="1">
        <w:r w:rsidR="00813875" w:rsidRPr="00813875">
          <w:rPr>
            <w:rStyle w:val="Hipervnculo"/>
            <w:rFonts w:ascii="Arial" w:hAnsi="Arial" w:cs="Arial"/>
            <w:b/>
            <w:color w:val="auto"/>
            <w:u w:val="none"/>
          </w:rPr>
          <w:t>Honorio I</w:t>
        </w:r>
      </w:hyperlink>
      <w:r w:rsidR="00813875" w:rsidRPr="00813875">
        <w:rPr>
          <w:rFonts w:ascii="Arial" w:hAnsi="Arial" w:cs="Arial"/>
          <w:b/>
        </w:rPr>
        <w:t xml:space="preserve"> y con los reyes visigodos </w:t>
      </w:r>
      <w:hyperlink r:id="rId25" w:tooltip="Chindasvinto" w:history="1">
        <w:proofErr w:type="spellStart"/>
        <w:r w:rsidR="00813875" w:rsidRPr="00813875">
          <w:rPr>
            <w:rStyle w:val="Hipervnculo"/>
            <w:rFonts w:ascii="Arial" w:hAnsi="Arial" w:cs="Arial"/>
            <w:b/>
            <w:color w:val="auto"/>
            <w:u w:val="none"/>
          </w:rPr>
          <w:t>Chindasvinto</w:t>
        </w:r>
        <w:proofErr w:type="spellEnd"/>
      </w:hyperlink>
      <w:r w:rsidR="00813875" w:rsidRPr="00813875">
        <w:rPr>
          <w:rFonts w:ascii="Arial" w:hAnsi="Arial" w:cs="Arial"/>
          <w:b/>
        </w:rPr>
        <w:t xml:space="preserve"> y </w:t>
      </w:r>
      <w:hyperlink r:id="rId26" w:tooltip="Recesvinto" w:history="1">
        <w:proofErr w:type="spellStart"/>
        <w:r w:rsidR="00813875" w:rsidRPr="00813875">
          <w:rPr>
            <w:rStyle w:val="Hipervnculo"/>
            <w:rFonts w:ascii="Arial" w:hAnsi="Arial" w:cs="Arial"/>
            <w:b/>
            <w:color w:val="auto"/>
            <w:u w:val="none"/>
          </w:rPr>
          <w:t>Recesvinto</w:t>
        </w:r>
        <w:proofErr w:type="spellEnd"/>
      </w:hyperlink>
      <w:r w:rsidR="00813875" w:rsidRPr="00813875">
        <w:rPr>
          <w:rFonts w:ascii="Arial" w:hAnsi="Arial" w:cs="Arial"/>
          <w:b/>
        </w:rPr>
        <w:t xml:space="preserve">. También se le atribuyen a él las </w:t>
      </w:r>
      <w:hyperlink r:id="rId27" w:tooltip="Mártires de Zaragoza" w:history="1">
        <w:r w:rsidR="00813875" w:rsidRPr="00813875">
          <w:rPr>
            <w:rStyle w:val="Hipervnculo"/>
            <w:rFonts w:ascii="Arial" w:hAnsi="Arial" w:cs="Arial"/>
            <w:b/>
            <w:i/>
            <w:iCs/>
            <w:color w:val="auto"/>
            <w:u w:val="none"/>
          </w:rPr>
          <w:t>Actas de los Mártires de Zaragoza</w:t>
        </w:r>
      </w:hyperlink>
      <w:r w:rsidR="00813875" w:rsidRPr="00813875">
        <w:rPr>
          <w:rFonts w:ascii="Arial" w:hAnsi="Arial" w:cs="Arial"/>
          <w:b/>
        </w:rPr>
        <w:t xml:space="preserve">. </w:t>
      </w:r>
    </w:p>
    <w:p w:rsidR="00716827" w:rsidRDefault="00716827" w:rsidP="00813875">
      <w:pPr>
        <w:pStyle w:val="NormalWeb"/>
        <w:spacing w:before="0" w:beforeAutospacing="0" w:after="0" w:afterAutospacing="0"/>
        <w:jc w:val="both"/>
        <w:rPr>
          <w:rFonts w:ascii="Arial" w:hAnsi="Arial" w:cs="Arial"/>
          <w:b/>
        </w:rPr>
      </w:pPr>
    </w:p>
    <w:p w:rsidR="00813875" w:rsidRP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Acudió a los </w:t>
      </w:r>
      <w:hyperlink r:id="rId28" w:tooltip="V Concilio de Toledo" w:history="1">
        <w:r w:rsidR="00813875" w:rsidRPr="00813875">
          <w:rPr>
            <w:rStyle w:val="Hipervnculo"/>
            <w:rFonts w:ascii="Arial" w:hAnsi="Arial" w:cs="Arial"/>
            <w:b/>
            <w:color w:val="auto"/>
            <w:u w:val="none"/>
          </w:rPr>
          <w:t>concilios V</w:t>
        </w:r>
      </w:hyperlink>
      <w:r w:rsidR="00813875" w:rsidRPr="00813875">
        <w:rPr>
          <w:rFonts w:ascii="Arial" w:hAnsi="Arial" w:cs="Arial"/>
          <w:b/>
        </w:rPr>
        <w:t xml:space="preserve"> (</w:t>
      </w:r>
      <w:hyperlink r:id="rId29" w:tooltip="636" w:history="1">
        <w:r w:rsidR="00813875" w:rsidRPr="00813875">
          <w:rPr>
            <w:rStyle w:val="Hipervnculo"/>
            <w:rFonts w:ascii="Arial" w:hAnsi="Arial" w:cs="Arial"/>
            <w:b/>
            <w:color w:val="auto"/>
            <w:u w:val="none"/>
          </w:rPr>
          <w:t>636</w:t>
        </w:r>
      </w:hyperlink>
      <w:r w:rsidR="00813875" w:rsidRPr="00813875">
        <w:rPr>
          <w:rFonts w:ascii="Arial" w:hAnsi="Arial" w:cs="Arial"/>
          <w:b/>
        </w:rPr>
        <w:t xml:space="preserve">) </w:t>
      </w:r>
      <w:hyperlink r:id="rId30" w:tooltip="VI Concilio de Toledo" w:history="1">
        <w:r w:rsidR="00813875" w:rsidRPr="00813875">
          <w:rPr>
            <w:rStyle w:val="Hipervnculo"/>
            <w:rFonts w:ascii="Arial" w:hAnsi="Arial" w:cs="Arial"/>
            <w:b/>
            <w:color w:val="auto"/>
            <w:u w:val="none"/>
          </w:rPr>
          <w:t>y VI</w:t>
        </w:r>
      </w:hyperlink>
      <w:r w:rsidR="00813875" w:rsidRPr="00813875">
        <w:rPr>
          <w:rFonts w:ascii="Arial" w:hAnsi="Arial" w:cs="Arial"/>
          <w:b/>
        </w:rPr>
        <w:t xml:space="preserve"> (</w:t>
      </w:r>
      <w:hyperlink r:id="rId31" w:tooltip="638" w:history="1">
        <w:r w:rsidR="00813875" w:rsidRPr="00813875">
          <w:rPr>
            <w:rStyle w:val="Hipervnculo"/>
            <w:rFonts w:ascii="Arial" w:hAnsi="Arial" w:cs="Arial"/>
            <w:b/>
            <w:color w:val="auto"/>
            <w:u w:val="none"/>
          </w:rPr>
          <w:t>638</w:t>
        </w:r>
      </w:hyperlink>
      <w:r w:rsidR="00813875" w:rsidRPr="00813875">
        <w:rPr>
          <w:rFonts w:ascii="Arial" w:hAnsi="Arial" w:cs="Arial"/>
          <w:b/>
        </w:rPr>
        <w:t xml:space="preserve">) de </w:t>
      </w:r>
      <w:hyperlink r:id="rId32" w:tooltip="Toledo" w:history="1">
        <w:r w:rsidR="00813875" w:rsidRPr="00813875">
          <w:rPr>
            <w:rStyle w:val="Hipervnculo"/>
            <w:rFonts w:ascii="Arial" w:hAnsi="Arial" w:cs="Arial"/>
            <w:b/>
            <w:color w:val="auto"/>
            <w:u w:val="none"/>
          </w:rPr>
          <w:t>Toledo</w:t>
        </w:r>
      </w:hyperlink>
      <w:r w:rsidR="00813875" w:rsidRPr="00813875">
        <w:rPr>
          <w:rFonts w:ascii="Arial" w:hAnsi="Arial" w:cs="Arial"/>
          <w:b/>
        </w:rPr>
        <w:t>. Murió en Zaragoza el año 651 y fue s</w:t>
      </w:r>
      <w:r w:rsidR="00813875" w:rsidRPr="00813875">
        <w:rPr>
          <w:rFonts w:ascii="Arial" w:hAnsi="Arial" w:cs="Arial"/>
          <w:b/>
        </w:rPr>
        <w:t>u</w:t>
      </w:r>
      <w:r w:rsidR="00813875" w:rsidRPr="00813875">
        <w:rPr>
          <w:rFonts w:ascii="Arial" w:hAnsi="Arial" w:cs="Arial"/>
          <w:b/>
        </w:rPr>
        <w:t xml:space="preserve">cedido en la diócesis episcopal de dicha ciudad por </w:t>
      </w:r>
      <w:hyperlink r:id="rId33" w:tooltip="Samuel Tajón" w:history="1">
        <w:r w:rsidR="00813875" w:rsidRPr="00813875">
          <w:rPr>
            <w:rStyle w:val="Hipervnculo"/>
            <w:rFonts w:ascii="Arial" w:hAnsi="Arial" w:cs="Arial"/>
            <w:b/>
            <w:color w:val="auto"/>
            <w:u w:val="none"/>
          </w:rPr>
          <w:t>Samuel Tajón</w:t>
        </w:r>
      </w:hyperlink>
      <w:r w:rsidR="00813875" w:rsidRPr="00813875">
        <w:rPr>
          <w:rFonts w:ascii="Arial" w:hAnsi="Arial" w:cs="Arial"/>
          <w:b/>
        </w:rPr>
        <w:t xml:space="preserve">. </w:t>
      </w:r>
    </w:p>
    <w:p w:rsidR="00716827" w:rsidRDefault="00716827" w:rsidP="00813875">
      <w:pPr>
        <w:pStyle w:val="NormalWeb"/>
        <w:spacing w:before="0" w:beforeAutospacing="0" w:after="0" w:afterAutospacing="0"/>
        <w:jc w:val="both"/>
        <w:rPr>
          <w:rFonts w:ascii="Arial" w:hAnsi="Arial" w:cs="Arial"/>
          <w:b/>
        </w:rPr>
      </w:pPr>
    </w:p>
    <w:p w:rsid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Aunque existen dudas sobre su canonización formal, la Iglesia católica lo incorporó al Martirologio Romano y fijó la fecha de su conmemoración para el 18 de marzo, día que llegó a celebrarse hasta, al menos, 1809. Posteriormente, la festividad se trasladó al 26 de marzo.</w:t>
      </w:r>
    </w:p>
    <w:p w:rsidR="00716827" w:rsidRPr="00813875" w:rsidRDefault="00716827" w:rsidP="00813875">
      <w:pPr>
        <w:pStyle w:val="NormalWeb"/>
        <w:spacing w:before="0" w:beforeAutospacing="0" w:after="0" w:afterAutospacing="0"/>
        <w:jc w:val="both"/>
        <w:rPr>
          <w:rFonts w:ascii="Arial" w:hAnsi="Arial" w:cs="Arial"/>
          <w:b/>
        </w:rPr>
      </w:pPr>
    </w:p>
    <w:p w:rsidR="00813875" w:rsidRPr="00716827" w:rsidRDefault="00716827" w:rsidP="00813875">
      <w:pPr>
        <w:pStyle w:val="Ttulo2"/>
        <w:spacing w:before="0" w:beforeAutospacing="0" w:after="0" w:afterAutospacing="0"/>
        <w:jc w:val="both"/>
        <w:rPr>
          <w:rStyle w:val="mw-headline"/>
          <w:rFonts w:ascii="Arial" w:hAnsi="Arial" w:cs="Arial"/>
          <w:color w:val="FF0000"/>
          <w:sz w:val="28"/>
          <w:szCs w:val="28"/>
        </w:rPr>
      </w:pPr>
      <w:r w:rsidRPr="00716827">
        <w:rPr>
          <w:rStyle w:val="mw-headline"/>
          <w:rFonts w:ascii="Arial" w:hAnsi="Arial" w:cs="Arial"/>
          <w:color w:val="FF0000"/>
          <w:sz w:val="28"/>
          <w:szCs w:val="28"/>
        </w:rPr>
        <w:lastRenderedPageBreak/>
        <w:t xml:space="preserve">   Bi</w:t>
      </w:r>
      <w:r w:rsidR="00813875" w:rsidRPr="00716827">
        <w:rPr>
          <w:rStyle w:val="mw-headline"/>
          <w:rFonts w:ascii="Arial" w:hAnsi="Arial" w:cs="Arial"/>
          <w:color w:val="FF0000"/>
          <w:sz w:val="28"/>
          <w:szCs w:val="28"/>
        </w:rPr>
        <w:t>ografía</w:t>
      </w:r>
    </w:p>
    <w:p w:rsidR="00716827" w:rsidRPr="00813875" w:rsidRDefault="00716827" w:rsidP="00813875">
      <w:pPr>
        <w:pStyle w:val="Ttulo2"/>
        <w:spacing w:before="0" w:beforeAutospacing="0" w:after="0" w:afterAutospacing="0"/>
        <w:jc w:val="both"/>
        <w:rPr>
          <w:rFonts w:ascii="Arial" w:hAnsi="Arial" w:cs="Arial"/>
          <w:sz w:val="24"/>
          <w:szCs w:val="24"/>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Todo lo que puede afirmarse de la vida de Braulio deriva de dos fuentes principales: sus propios escritos y los </w:t>
      </w:r>
      <w:r w:rsidR="00813875" w:rsidRPr="00813875">
        <w:rPr>
          <w:rFonts w:ascii="Arial" w:hAnsi="Arial" w:cs="Arial"/>
          <w:b/>
          <w:i/>
          <w:iCs/>
        </w:rPr>
        <w:t>Carmina</w:t>
      </w:r>
      <w:r w:rsidR="00813875" w:rsidRPr="00813875">
        <w:rPr>
          <w:rFonts w:ascii="Arial" w:hAnsi="Arial" w:cs="Arial"/>
          <w:b/>
        </w:rPr>
        <w:t xml:space="preserve"> de </w:t>
      </w:r>
      <w:hyperlink r:id="rId34" w:tooltip="Eugenio de Toledo" w:history="1">
        <w:r w:rsidR="00813875" w:rsidRPr="00813875">
          <w:rPr>
            <w:rStyle w:val="Hipervnculo"/>
            <w:rFonts w:ascii="Arial" w:hAnsi="Arial" w:cs="Arial"/>
            <w:b/>
            <w:color w:val="auto"/>
            <w:u w:val="none"/>
          </w:rPr>
          <w:t>Eugenio de Toledo</w:t>
        </w:r>
      </w:hyperlink>
      <w:r w:rsidR="00813875" w:rsidRPr="00813875">
        <w:rPr>
          <w:rFonts w:ascii="Arial" w:hAnsi="Arial" w:cs="Arial"/>
          <w:b/>
        </w:rPr>
        <w:t xml:space="preserve">. </w:t>
      </w:r>
    </w:p>
    <w:p w:rsidR="006A066F" w:rsidRDefault="006A066F" w:rsidP="00813875">
      <w:pPr>
        <w:pStyle w:val="NormalWeb"/>
        <w:spacing w:before="0" w:beforeAutospacing="0" w:after="0" w:afterAutospacing="0"/>
        <w:jc w:val="both"/>
        <w:rPr>
          <w:rFonts w:ascii="Arial" w:hAnsi="Arial" w:cs="Arial"/>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Lo que relata </w:t>
      </w:r>
      <w:hyperlink r:id="rId35" w:tooltip="Ildefonso de Toledo" w:history="1">
        <w:r w:rsidR="00813875" w:rsidRPr="00813875">
          <w:rPr>
            <w:rStyle w:val="Hipervnculo"/>
            <w:rFonts w:ascii="Arial" w:hAnsi="Arial" w:cs="Arial"/>
            <w:b/>
            <w:color w:val="auto"/>
            <w:u w:val="none"/>
          </w:rPr>
          <w:t>Ildefonso de Toledo</w:t>
        </w:r>
      </w:hyperlink>
      <w:r w:rsidR="00813875" w:rsidRPr="00813875">
        <w:rPr>
          <w:rFonts w:ascii="Arial" w:hAnsi="Arial" w:cs="Arial"/>
          <w:b/>
        </w:rPr>
        <w:t xml:space="preserve"> sobre Braulio carece de valor, a juicio de los histori</w:t>
      </w:r>
      <w:r w:rsidR="00813875" w:rsidRPr="00813875">
        <w:rPr>
          <w:rFonts w:ascii="Arial" w:hAnsi="Arial" w:cs="Arial"/>
          <w:b/>
        </w:rPr>
        <w:t>a</w:t>
      </w:r>
      <w:r w:rsidR="00813875" w:rsidRPr="00813875">
        <w:rPr>
          <w:rFonts w:ascii="Arial" w:hAnsi="Arial" w:cs="Arial"/>
          <w:b/>
        </w:rPr>
        <w:t>dores, por su imprecisión y falta de rigor.</w:t>
      </w:r>
      <w:r>
        <w:rPr>
          <w:rFonts w:ascii="Arial" w:hAnsi="Arial" w:cs="Arial"/>
          <w:b/>
        </w:rPr>
        <w:t xml:space="preserve">  </w:t>
      </w:r>
      <w:r w:rsidR="00813875" w:rsidRPr="00813875">
        <w:rPr>
          <w:rFonts w:ascii="Arial" w:hAnsi="Arial" w:cs="Arial"/>
          <w:b/>
        </w:rPr>
        <w:t>Si bien no existen argumentos históricos suf</w:t>
      </w:r>
      <w:r w:rsidR="00813875" w:rsidRPr="00813875">
        <w:rPr>
          <w:rFonts w:ascii="Arial" w:hAnsi="Arial" w:cs="Arial"/>
          <w:b/>
        </w:rPr>
        <w:t>i</w:t>
      </w:r>
      <w:r w:rsidR="00813875" w:rsidRPr="00813875">
        <w:rPr>
          <w:rFonts w:ascii="Arial" w:hAnsi="Arial" w:cs="Arial"/>
          <w:b/>
        </w:rPr>
        <w:t>cientes que permitan afirmar que el nombre de «Braulio» es godo o hispanorromano, sí parece pacífica en la historiografía la afirmación de que Braulio procedía de una familia hispanorromana</w:t>
      </w:r>
    </w:p>
    <w:p w:rsidR="00813875" w:rsidRPr="00813875" w:rsidRDefault="00813875"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Se conocen los nombres de cinco familiares de Braulio y todos son hispanorromanos. Con la excepción de su hermana </w:t>
      </w:r>
      <w:proofErr w:type="spellStart"/>
      <w:r w:rsidR="00813875" w:rsidRPr="00813875">
        <w:rPr>
          <w:rFonts w:ascii="Arial" w:hAnsi="Arial" w:cs="Arial"/>
          <w:b/>
        </w:rPr>
        <w:t>Basila</w:t>
      </w:r>
      <w:proofErr w:type="spellEnd"/>
      <w:r w:rsidR="00813875" w:rsidRPr="00813875">
        <w:rPr>
          <w:rFonts w:ascii="Arial" w:hAnsi="Arial" w:cs="Arial"/>
          <w:b/>
        </w:rPr>
        <w:t xml:space="preserve">, los demás ocuparon cargos de responsabilidad eclesiástica. Su padre, Gregorio, fue obispo, al igual que su hermano Juan. Otro hermano, </w:t>
      </w:r>
      <w:proofErr w:type="spellStart"/>
      <w:r w:rsidR="00813875" w:rsidRPr="00813875">
        <w:rPr>
          <w:rFonts w:ascii="Arial" w:hAnsi="Arial" w:cs="Arial"/>
          <w:b/>
        </w:rPr>
        <w:t>Fronimiano</w:t>
      </w:r>
      <w:proofErr w:type="spellEnd"/>
      <w:r w:rsidR="00813875" w:rsidRPr="00813875">
        <w:rPr>
          <w:rFonts w:ascii="Arial" w:hAnsi="Arial" w:cs="Arial"/>
          <w:b/>
        </w:rPr>
        <w:t xml:space="preserve">, fue abad. Y abadesa fue su hermana </w:t>
      </w:r>
      <w:proofErr w:type="spellStart"/>
      <w:r w:rsidR="00813875" w:rsidRPr="00813875">
        <w:rPr>
          <w:rFonts w:ascii="Arial" w:hAnsi="Arial" w:cs="Arial"/>
          <w:b/>
        </w:rPr>
        <w:t>Pomponia</w:t>
      </w:r>
      <w:proofErr w:type="spellEnd"/>
      <w:r w:rsidR="00813875" w:rsidRPr="00813875">
        <w:rPr>
          <w:rFonts w:ascii="Arial" w:hAnsi="Arial" w:cs="Arial"/>
          <w:b/>
        </w:rPr>
        <w:t>.</w:t>
      </w:r>
    </w:p>
    <w:p w:rsidR="00813875" w:rsidRPr="00813875" w:rsidRDefault="00716827"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r w:rsidR="00813875" w:rsidRPr="00813875">
        <w:rPr>
          <w:rFonts w:ascii="Arial" w:hAnsi="Arial" w:cs="Arial"/>
          <w:b/>
        </w:rPr>
        <w:t xml:space="preserve">​ </w:t>
      </w:r>
    </w:p>
    <w:p w:rsidR="00813875" w:rsidRPr="00813875" w:rsidRDefault="006A066F"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La madre de Braulio pertenecía a una familia noble. Su padre Gregorio fue obispo de </w:t>
      </w:r>
      <w:proofErr w:type="spellStart"/>
      <w:r w:rsidR="00813875" w:rsidRPr="00813875">
        <w:rPr>
          <w:rFonts w:ascii="Arial" w:hAnsi="Arial" w:cs="Arial"/>
          <w:b/>
        </w:rPr>
        <w:t>Osma</w:t>
      </w:r>
      <w:proofErr w:type="spellEnd"/>
      <w:r w:rsidR="00813875" w:rsidRPr="00813875">
        <w:rPr>
          <w:rFonts w:ascii="Arial" w:hAnsi="Arial" w:cs="Arial"/>
          <w:b/>
        </w:rPr>
        <w:t xml:space="preserve"> y como tal asistió en 610 a uno de los concilios de Toledo.</w:t>
      </w:r>
      <w:r w:rsidR="00716827">
        <w:rPr>
          <w:rFonts w:ascii="Arial" w:hAnsi="Arial" w:cs="Arial"/>
          <w:b/>
        </w:rPr>
        <w:t xml:space="preserve"> </w:t>
      </w:r>
      <w:r w:rsidR="00813875" w:rsidRPr="00813875">
        <w:rPr>
          <w:rFonts w:ascii="Arial" w:hAnsi="Arial" w:cs="Arial"/>
          <w:b/>
        </w:rPr>
        <w:t>No se sabe con certeza el lugar en que nació Braulio. Hay quien, suponiendo que su padre Gregorio residía en su s</w:t>
      </w:r>
      <w:r w:rsidR="00813875" w:rsidRPr="00813875">
        <w:rPr>
          <w:rFonts w:ascii="Arial" w:hAnsi="Arial" w:cs="Arial"/>
          <w:b/>
        </w:rPr>
        <w:t>e</w:t>
      </w:r>
      <w:r w:rsidR="00813875" w:rsidRPr="00813875">
        <w:rPr>
          <w:rFonts w:ascii="Arial" w:hAnsi="Arial" w:cs="Arial"/>
          <w:b/>
        </w:rPr>
        <w:t xml:space="preserve">de episcopal de </w:t>
      </w:r>
      <w:proofErr w:type="spellStart"/>
      <w:r w:rsidR="00813875" w:rsidRPr="00813875">
        <w:rPr>
          <w:rFonts w:ascii="Arial" w:hAnsi="Arial" w:cs="Arial"/>
          <w:b/>
        </w:rPr>
        <w:t>Osma</w:t>
      </w:r>
      <w:proofErr w:type="spellEnd"/>
      <w:r w:rsidR="00813875" w:rsidRPr="00813875">
        <w:rPr>
          <w:rFonts w:ascii="Arial" w:hAnsi="Arial" w:cs="Arial"/>
          <w:b/>
        </w:rPr>
        <w:t xml:space="preserve">, lo hace natural de dicha ciudad. Otros, pensando que Braulio y su hermano mayor, </w:t>
      </w:r>
      <w:hyperlink r:id="rId36" w:tooltip="Juan de Zaragoza" w:history="1">
        <w:r w:rsidR="00813875" w:rsidRPr="00813875">
          <w:rPr>
            <w:rStyle w:val="Hipervnculo"/>
            <w:rFonts w:ascii="Arial" w:hAnsi="Arial" w:cs="Arial"/>
            <w:b/>
            <w:color w:val="auto"/>
            <w:u w:val="none"/>
          </w:rPr>
          <w:t>Juan</w:t>
        </w:r>
      </w:hyperlink>
      <w:r w:rsidR="00813875" w:rsidRPr="00813875">
        <w:rPr>
          <w:rFonts w:ascii="Arial" w:hAnsi="Arial" w:cs="Arial"/>
          <w:b/>
        </w:rPr>
        <w:t xml:space="preserve">, fueron obispos de Zaragoza, los hacen oriundos de la ciudad del Ebro. Y, en tercer lugar, hay quien establece el origen de esta familia hispanorromana en Gerona o sus aledaños, territorio perteneciente por entonces a la provincia tarraconense.​ </w:t>
      </w:r>
    </w:p>
    <w:p w:rsidR="00716827" w:rsidRDefault="00716827" w:rsidP="00813875">
      <w:pPr>
        <w:pStyle w:val="NormalWeb"/>
        <w:spacing w:before="0" w:beforeAutospacing="0" w:after="0" w:afterAutospacing="0"/>
        <w:jc w:val="both"/>
        <w:rPr>
          <w:rFonts w:ascii="Arial" w:hAnsi="Arial" w:cs="Arial"/>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Los historiadores afirman que la fecha de nacimiento de Braulio debe situarse entre los años 581 y 600. Consta, por una parte, que su hermano Juan nació en 581 y que era mayor que Braulio. Y por otra, que Juan falleció en 631 a los 50 años de edad. Se sabe también que Braulio sucedió a Juan como obispo de Zaragoza el año 631 y que el IV Concilio de Toledo, celebrado en 633 y al que asistió Braulio, dictaminó que ningún sacerdote podría ser consagrado como obispo si no tenía treinta años cumplidos. Por estas razones, se afirma que Braulio ya era mayor de treinta años en 631.</w:t>
      </w:r>
      <w:r w:rsidRPr="00813875">
        <w:rPr>
          <w:rFonts w:ascii="Arial" w:hAnsi="Arial" w:cs="Arial"/>
          <w:b/>
        </w:rPr>
        <w:t xml:space="preserve"> </w:t>
      </w:r>
      <w:r w:rsidR="00813875" w:rsidRPr="00813875">
        <w:rPr>
          <w:rFonts w:ascii="Arial" w:hAnsi="Arial" w:cs="Arial"/>
          <w:b/>
        </w:rPr>
        <w:t>​</w:t>
      </w:r>
    </w:p>
    <w:p w:rsidR="00813875" w:rsidRPr="00813875" w:rsidRDefault="00813875"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En general, se considera probable su nacimiento en el año 585. Su infancia, adolescencia y años de estudio en Sevilla debieron ocuparle hasta los 35 años, fecha en que llegó a Z</w:t>
      </w:r>
      <w:r w:rsidR="00813875" w:rsidRPr="00813875">
        <w:rPr>
          <w:rFonts w:ascii="Arial" w:hAnsi="Arial" w:cs="Arial"/>
          <w:b/>
        </w:rPr>
        <w:t>a</w:t>
      </w:r>
      <w:r w:rsidR="00813875" w:rsidRPr="00813875">
        <w:rPr>
          <w:rFonts w:ascii="Arial" w:hAnsi="Arial" w:cs="Arial"/>
          <w:b/>
        </w:rPr>
        <w:t>ragoza para ser arcediano de su hermano Juan, recién nombrado obispo cesaraugustano en 620. Al morir su hermano, en 631, le sucedió en la sede episcopal a los 46 años y pe</w:t>
      </w:r>
      <w:r w:rsidR="00813875" w:rsidRPr="00813875">
        <w:rPr>
          <w:rFonts w:ascii="Arial" w:hAnsi="Arial" w:cs="Arial"/>
          <w:b/>
        </w:rPr>
        <w:t>r</w:t>
      </w:r>
      <w:r w:rsidR="00813875" w:rsidRPr="00813875">
        <w:rPr>
          <w:rFonts w:ascii="Arial" w:hAnsi="Arial" w:cs="Arial"/>
          <w:b/>
        </w:rPr>
        <w:t>maneció en ella veinte más, hasta que falleció a los 66 años.</w:t>
      </w:r>
    </w:p>
    <w:p w:rsidR="00813875" w:rsidRPr="00813875" w:rsidRDefault="00813875"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p>
    <w:p w:rsidR="00813875" w:rsidRPr="00716827" w:rsidRDefault="006A066F" w:rsidP="00813875">
      <w:pPr>
        <w:pStyle w:val="Ttulo2"/>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Su e</w:t>
      </w:r>
      <w:r w:rsidR="00813875" w:rsidRPr="00716827">
        <w:rPr>
          <w:rStyle w:val="mw-headline"/>
          <w:rFonts w:ascii="Arial" w:hAnsi="Arial" w:cs="Arial"/>
          <w:color w:val="FF0000"/>
          <w:sz w:val="24"/>
          <w:szCs w:val="24"/>
        </w:rPr>
        <w:t>ducación</w:t>
      </w:r>
    </w:p>
    <w:p w:rsidR="00716827" w:rsidRDefault="00716827" w:rsidP="00813875">
      <w:pPr>
        <w:pStyle w:val="NormalWeb"/>
        <w:spacing w:before="0" w:beforeAutospacing="0" w:after="0" w:afterAutospacing="0"/>
        <w:jc w:val="both"/>
        <w:rPr>
          <w:rFonts w:ascii="Arial" w:hAnsi="Arial" w:cs="Arial"/>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En el siglo VII la enseñanza apenas existía. No quedaba rastro de las escuelas retóricas </w:t>
      </w:r>
      <w:proofErr w:type="spellStart"/>
      <w:r w:rsidR="00813875" w:rsidRPr="00813875">
        <w:rPr>
          <w:rFonts w:ascii="Arial" w:hAnsi="Arial" w:cs="Arial"/>
          <w:b/>
        </w:rPr>
        <w:t>tardorromanas</w:t>
      </w:r>
      <w:proofErr w:type="spellEnd"/>
      <w:r w:rsidR="00813875" w:rsidRPr="00813875">
        <w:rPr>
          <w:rFonts w:ascii="Arial" w:hAnsi="Arial" w:cs="Arial"/>
          <w:b/>
        </w:rPr>
        <w:t xml:space="preserve"> ni del pedagogo vagabundo que intentó suplir su ausencia. No se había desarrollado la educación monástica y todavía faltaba mucho tiempo para el advenimiento de la </w:t>
      </w:r>
      <w:hyperlink r:id="rId37" w:tooltip="Escuela catedralicia" w:history="1">
        <w:r w:rsidR="00813875" w:rsidRPr="00813875">
          <w:rPr>
            <w:rStyle w:val="Hipervnculo"/>
            <w:rFonts w:ascii="Arial" w:hAnsi="Arial" w:cs="Arial"/>
            <w:b/>
            <w:color w:val="auto"/>
            <w:u w:val="none"/>
          </w:rPr>
          <w:t>escuela catedralicia</w:t>
        </w:r>
      </w:hyperlink>
      <w:r w:rsidR="00813875" w:rsidRPr="00813875">
        <w:rPr>
          <w:rFonts w:ascii="Arial" w:hAnsi="Arial" w:cs="Arial"/>
          <w:b/>
        </w:rPr>
        <w:t xml:space="preserve"> carolin</w:t>
      </w:r>
      <w:r w:rsidR="006A066F">
        <w:rPr>
          <w:rFonts w:ascii="Arial" w:hAnsi="Arial" w:cs="Arial"/>
          <w:b/>
        </w:rPr>
        <w:t>gi</w:t>
      </w:r>
      <w:r w:rsidR="00813875" w:rsidRPr="00813875">
        <w:rPr>
          <w:rFonts w:ascii="Arial" w:hAnsi="Arial" w:cs="Arial"/>
          <w:b/>
        </w:rPr>
        <w:t>a.</w:t>
      </w:r>
    </w:p>
    <w:p w:rsidR="00813875" w:rsidRPr="00813875" w:rsidRDefault="00716827"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r w:rsidR="00813875" w:rsidRPr="00813875">
        <w:rPr>
          <w:rFonts w:ascii="Arial" w:hAnsi="Arial" w:cs="Arial"/>
          <w:b/>
        </w:rPr>
        <w:t xml:space="preserve">​ </w:t>
      </w: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Lo habitual en aquella época era que cada erudito formara su propia academia. El mae</w:t>
      </w:r>
      <w:r w:rsidR="00813875" w:rsidRPr="00813875">
        <w:rPr>
          <w:rFonts w:ascii="Arial" w:hAnsi="Arial" w:cs="Arial"/>
          <w:b/>
        </w:rPr>
        <w:t>s</w:t>
      </w:r>
      <w:r w:rsidR="00813875" w:rsidRPr="00813875">
        <w:rPr>
          <w:rFonts w:ascii="Arial" w:hAnsi="Arial" w:cs="Arial"/>
          <w:b/>
        </w:rPr>
        <w:t xml:space="preserve">tro solía ser un obispo y los alumnos eran candidatos a recibir el sacramento sacerdotal. Por esta razón este tipo de escuela se ha conocido con el nombre de «escuela episcopal» o «escuela familiar», ya que los estudiantes solían pertenecer a la </w:t>
      </w:r>
      <w:r w:rsidR="00813875" w:rsidRPr="00813875">
        <w:rPr>
          <w:rFonts w:ascii="Arial" w:hAnsi="Arial" w:cs="Arial"/>
          <w:b/>
          <w:i/>
          <w:iCs/>
        </w:rPr>
        <w:t>familia</w:t>
      </w:r>
      <w:r w:rsidR="00813875" w:rsidRPr="00813875">
        <w:rPr>
          <w:rFonts w:ascii="Arial" w:hAnsi="Arial" w:cs="Arial"/>
          <w:b/>
        </w:rPr>
        <w:t xml:space="preserve"> del obispo.</w:t>
      </w:r>
    </w:p>
    <w:p w:rsidR="00813875" w:rsidRPr="00813875" w:rsidRDefault="00716827"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r w:rsidR="00813875" w:rsidRPr="00813875">
        <w:rPr>
          <w:rFonts w:ascii="Arial" w:hAnsi="Arial" w:cs="Arial"/>
          <w:b/>
        </w:rPr>
        <w:t xml:space="preserve">​ </w:t>
      </w:r>
    </w:p>
    <w:p w:rsidR="006A066F"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Es probable que los primeros estudios de Braulio corriesen a cargo de su padre Gregorio y su hermano Juan. Más tarde debió padecer el rigor del régimen escolar episcopal, conv</w:t>
      </w:r>
      <w:r w:rsidR="00813875" w:rsidRPr="00813875">
        <w:rPr>
          <w:rFonts w:ascii="Arial" w:hAnsi="Arial" w:cs="Arial"/>
          <w:b/>
        </w:rPr>
        <w:t>i</w:t>
      </w:r>
      <w:r w:rsidR="00813875" w:rsidRPr="00813875">
        <w:rPr>
          <w:rFonts w:ascii="Arial" w:hAnsi="Arial" w:cs="Arial"/>
          <w:b/>
        </w:rPr>
        <w:t>viendo con sus compañeros adolescentes en una habitación de la casa bajo la dirección de una persona considerada ejemplar y encargada de hacer observar la disciplina.</w:t>
      </w:r>
    </w:p>
    <w:p w:rsidR="006A066F" w:rsidRDefault="006A066F" w:rsidP="00813875">
      <w:pPr>
        <w:pStyle w:val="NormalWeb"/>
        <w:spacing w:before="0" w:beforeAutospacing="0" w:after="0" w:afterAutospacing="0"/>
        <w:jc w:val="both"/>
        <w:rPr>
          <w:rFonts w:ascii="Arial" w:hAnsi="Arial" w:cs="Arial"/>
          <w:b/>
        </w:rPr>
      </w:pPr>
    </w:p>
    <w:p w:rsidR="00716827" w:rsidRDefault="006A066F" w:rsidP="0081387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813875" w:rsidRPr="00813875">
        <w:rPr>
          <w:rFonts w:ascii="Arial" w:hAnsi="Arial" w:cs="Arial"/>
          <w:b/>
        </w:rPr>
        <w:t xml:space="preserve"> Los casos de rebeldía se solucionaban enviando al infractor a un monasterio para co</w:t>
      </w:r>
      <w:r w:rsidR="00813875" w:rsidRPr="00813875">
        <w:rPr>
          <w:rFonts w:ascii="Arial" w:hAnsi="Arial" w:cs="Arial"/>
          <w:b/>
        </w:rPr>
        <w:t>n</w:t>
      </w:r>
      <w:r w:rsidR="00813875" w:rsidRPr="00813875">
        <w:rPr>
          <w:rFonts w:ascii="Arial" w:hAnsi="Arial" w:cs="Arial"/>
          <w:b/>
        </w:rPr>
        <w:t>seguir su arrepentimiento y reforma.</w:t>
      </w:r>
      <w:r w:rsidR="00716827" w:rsidRPr="00813875">
        <w:rPr>
          <w:rFonts w:ascii="Arial" w:hAnsi="Arial" w:cs="Arial"/>
          <w:b/>
        </w:rPr>
        <w:t xml:space="preserve"> </w:t>
      </w:r>
    </w:p>
    <w:p w:rsidR="002B61A6" w:rsidRDefault="00813875" w:rsidP="00813875">
      <w:pPr>
        <w:pStyle w:val="NormalWeb"/>
        <w:spacing w:before="0" w:beforeAutospacing="0" w:after="0" w:afterAutospacing="0"/>
        <w:jc w:val="both"/>
        <w:rPr>
          <w:rFonts w:ascii="Arial" w:hAnsi="Arial" w:cs="Arial"/>
          <w:b/>
        </w:rPr>
      </w:pPr>
      <w:r w:rsidRPr="00813875">
        <w:rPr>
          <w:rFonts w:ascii="Arial" w:hAnsi="Arial" w:cs="Arial"/>
          <w:b/>
        </w:rPr>
        <w:t xml:space="preserve">​ </w:t>
      </w:r>
    </w:p>
    <w:p w:rsidR="00716827" w:rsidRDefault="002B61A6"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Su enseñanza básica debió incluir el latín, la aritmética y la Biblia. Es conocido que su hermano Juan era una autoridad en el </w:t>
      </w:r>
      <w:proofErr w:type="spellStart"/>
      <w:r w:rsidR="00813875" w:rsidRPr="00813875">
        <w:rPr>
          <w:rFonts w:ascii="Arial" w:hAnsi="Arial" w:cs="Arial"/>
          <w:b/>
          <w:i/>
          <w:iCs/>
        </w:rPr>
        <w:t>computus</w:t>
      </w:r>
      <w:proofErr w:type="spellEnd"/>
      <w:r w:rsidR="00813875" w:rsidRPr="00813875">
        <w:rPr>
          <w:rFonts w:ascii="Arial" w:hAnsi="Arial" w:cs="Arial"/>
          <w:b/>
        </w:rPr>
        <w:t xml:space="preserve">, cálculo que se utilizaba para determinar con exactitud las fechas en que debía celebrarse la Pascua y las fiestas </w:t>
      </w:r>
      <w:r>
        <w:rPr>
          <w:rFonts w:ascii="Arial" w:hAnsi="Arial" w:cs="Arial"/>
          <w:b/>
        </w:rPr>
        <w:t>que ella traía</w:t>
      </w:r>
      <w:r w:rsidR="00813875" w:rsidRPr="00813875">
        <w:rPr>
          <w:rFonts w:ascii="Arial" w:hAnsi="Arial" w:cs="Arial"/>
          <w:b/>
        </w:rPr>
        <w:t>.</w:t>
      </w:r>
    </w:p>
    <w:p w:rsidR="00813875" w:rsidRPr="00813875" w:rsidRDefault="00813875" w:rsidP="00813875">
      <w:pPr>
        <w:pStyle w:val="NormalWeb"/>
        <w:spacing w:before="0" w:beforeAutospacing="0" w:after="0" w:afterAutospacing="0"/>
        <w:jc w:val="both"/>
        <w:rPr>
          <w:rFonts w:ascii="Arial" w:hAnsi="Arial" w:cs="Arial"/>
          <w:b/>
        </w:rPr>
      </w:pPr>
    </w:p>
    <w:p w:rsidR="00813875" w:rsidRPr="00813875" w:rsidRDefault="006A066F" w:rsidP="00813875">
      <w:pPr>
        <w:pStyle w:val="NormalWeb"/>
        <w:spacing w:before="0" w:beforeAutospacing="0" w:after="0" w:afterAutospacing="0"/>
        <w:jc w:val="both"/>
        <w:rPr>
          <w:rFonts w:ascii="Arial" w:hAnsi="Arial" w:cs="Arial"/>
          <w:b/>
        </w:rPr>
      </w:pPr>
      <w:r>
        <w:rPr>
          <w:rFonts w:ascii="Arial" w:hAnsi="Arial" w:cs="Arial"/>
          <w:b/>
        </w:rPr>
        <w:t xml:space="preserve">   Es casi se</w:t>
      </w:r>
      <w:r w:rsidR="00716827">
        <w:rPr>
          <w:rFonts w:ascii="Arial" w:hAnsi="Arial" w:cs="Arial"/>
          <w:b/>
        </w:rPr>
        <w:t>guro que</w:t>
      </w:r>
      <w:r w:rsidR="00813875" w:rsidRPr="00813875">
        <w:rPr>
          <w:rFonts w:ascii="Arial" w:hAnsi="Arial" w:cs="Arial"/>
          <w:b/>
        </w:rPr>
        <w:t xml:space="preserve"> vivi</w:t>
      </w:r>
      <w:r w:rsidR="00716827">
        <w:rPr>
          <w:rFonts w:ascii="Arial" w:hAnsi="Arial" w:cs="Arial"/>
          <w:b/>
        </w:rPr>
        <w:t>ó</w:t>
      </w:r>
      <w:r w:rsidR="00813875" w:rsidRPr="00813875">
        <w:rPr>
          <w:rFonts w:ascii="Arial" w:hAnsi="Arial" w:cs="Arial"/>
          <w:b/>
        </w:rPr>
        <w:t xml:space="preserve"> cerca de </w:t>
      </w:r>
      <w:hyperlink r:id="rId38" w:tooltip="Isidoro de Sevilla" w:history="1">
        <w:r w:rsidR="00813875" w:rsidRPr="00813875">
          <w:rPr>
            <w:rStyle w:val="Hipervnculo"/>
            <w:rFonts w:ascii="Arial" w:hAnsi="Arial" w:cs="Arial"/>
            <w:b/>
            <w:color w:val="auto"/>
            <w:u w:val="none"/>
          </w:rPr>
          <w:t>Isidoro de Sevilla</w:t>
        </w:r>
      </w:hyperlink>
      <w:r w:rsidR="00813875" w:rsidRPr="00813875">
        <w:rPr>
          <w:rFonts w:ascii="Arial" w:hAnsi="Arial" w:cs="Arial"/>
          <w:b/>
        </w:rPr>
        <w:t xml:space="preserve"> durante algún tiempo. No se conoce cuándo viajó a Sevilla</w:t>
      </w:r>
      <w:r w:rsidR="00716827">
        <w:rPr>
          <w:rFonts w:ascii="Arial" w:hAnsi="Arial" w:cs="Arial"/>
          <w:b/>
        </w:rPr>
        <w:t>,</w:t>
      </w:r>
      <w:r w:rsidR="00813875" w:rsidRPr="00813875">
        <w:rPr>
          <w:rFonts w:ascii="Arial" w:hAnsi="Arial" w:cs="Arial"/>
          <w:b/>
        </w:rPr>
        <w:t xml:space="preserve"> pero hay datos que permiten conjeturar tal fecha. Como se sabe que Braulio sugirió a Isidoro que escribiera las </w:t>
      </w:r>
      <w:r w:rsidR="00813875" w:rsidRPr="00813875">
        <w:rPr>
          <w:rFonts w:ascii="Arial" w:hAnsi="Arial" w:cs="Arial"/>
          <w:b/>
          <w:i/>
          <w:iCs/>
        </w:rPr>
        <w:t>Etimologías</w:t>
      </w:r>
      <w:r w:rsidR="00813875" w:rsidRPr="00813875">
        <w:rPr>
          <w:rFonts w:ascii="Arial" w:hAnsi="Arial" w:cs="Arial"/>
          <w:b/>
        </w:rPr>
        <w:t xml:space="preserve"> y la primera parte de estas apareció en 620, los historiadores concluyen que se conocían y habían entablado amistad con ant</w:t>
      </w:r>
      <w:r w:rsidR="00813875" w:rsidRPr="00813875">
        <w:rPr>
          <w:rFonts w:ascii="Arial" w:hAnsi="Arial" w:cs="Arial"/>
          <w:b/>
        </w:rPr>
        <w:t>e</w:t>
      </w:r>
      <w:r w:rsidR="00813875" w:rsidRPr="00813875">
        <w:rPr>
          <w:rFonts w:ascii="Arial" w:hAnsi="Arial" w:cs="Arial"/>
          <w:b/>
        </w:rPr>
        <w:t>rioridad a ese año. Lynch considera que Braulio fue a Sevilla hacia 610. Pudo haber asist</w:t>
      </w:r>
      <w:r w:rsidR="00813875" w:rsidRPr="00813875">
        <w:rPr>
          <w:rFonts w:ascii="Arial" w:hAnsi="Arial" w:cs="Arial"/>
          <w:b/>
        </w:rPr>
        <w:t>i</w:t>
      </w:r>
      <w:r w:rsidR="00813875" w:rsidRPr="00813875">
        <w:rPr>
          <w:rFonts w:ascii="Arial" w:hAnsi="Arial" w:cs="Arial"/>
          <w:b/>
        </w:rPr>
        <w:t xml:space="preserve">do con su padre, Gregorio de </w:t>
      </w:r>
      <w:proofErr w:type="spellStart"/>
      <w:r w:rsidR="00813875" w:rsidRPr="00813875">
        <w:rPr>
          <w:rFonts w:ascii="Arial" w:hAnsi="Arial" w:cs="Arial"/>
          <w:b/>
        </w:rPr>
        <w:t>Osma</w:t>
      </w:r>
      <w:proofErr w:type="spellEnd"/>
      <w:r w:rsidR="00813875" w:rsidRPr="00813875">
        <w:rPr>
          <w:rFonts w:ascii="Arial" w:hAnsi="Arial" w:cs="Arial"/>
          <w:b/>
        </w:rPr>
        <w:t>, al Concilio provincial de Toledo celebrado dicho año y conocer allí a su futuro maestro.</w:t>
      </w:r>
      <w:r w:rsidR="00716827" w:rsidRPr="00813875">
        <w:rPr>
          <w:rFonts w:ascii="Arial" w:hAnsi="Arial" w:cs="Arial"/>
          <w:b/>
        </w:rPr>
        <w:t xml:space="preserve"> </w:t>
      </w:r>
      <w:r w:rsidR="00813875" w:rsidRPr="00813875">
        <w:rPr>
          <w:rFonts w:ascii="Arial" w:hAnsi="Arial" w:cs="Arial"/>
          <w:b/>
        </w:rPr>
        <w:t xml:space="preserve">​ </w:t>
      </w:r>
    </w:p>
    <w:p w:rsidR="00716827" w:rsidRDefault="00716827" w:rsidP="00813875">
      <w:pPr>
        <w:pStyle w:val="Ttulo2"/>
        <w:spacing w:before="0" w:beforeAutospacing="0" w:after="0" w:afterAutospacing="0"/>
        <w:jc w:val="both"/>
        <w:rPr>
          <w:rStyle w:val="mw-headline"/>
          <w:rFonts w:ascii="Arial" w:hAnsi="Arial" w:cs="Arial"/>
          <w:sz w:val="24"/>
          <w:szCs w:val="24"/>
        </w:rPr>
      </w:pPr>
    </w:p>
    <w:p w:rsidR="00813875" w:rsidRPr="00716827" w:rsidRDefault="00813875" w:rsidP="00813875">
      <w:pPr>
        <w:pStyle w:val="Ttulo2"/>
        <w:spacing w:before="0" w:beforeAutospacing="0" w:after="0" w:afterAutospacing="0"/>
        <w:jc w:val="both"/>
        <w:rPr>
          <w:rFonts w:ascii="Arial" w:hAnsi="Arial" w:cs="Arial"/>
          <w:color w:val="FF0000"/>
          <w:sz w:val="24"/>
          <w:szCs w:val="24"/>
        </w:rPr>
      </w:pPr>
      <w:r w:rsidRPr="00716827">
        <w:rPr>
          <w:rStyle w:val="mw-headline"/>
          <w:rFonts w:ascii="Arial" w:hAnsi="Arial" w:cs="Arial"/>
          <w:color w:val="FF0000"/>
          <w:sz w:val="24"/>
          <w:szCs w:val="24"/>
        </w:rPr>
        <w:t>Obispo de Zaragoza</w:t>
      </w:r>
    </w:p>
    <w:p w:rsidR="00716827" w:rsidRDefault="00716827" w:rsidP="00813875">
      <w:pPr>
        <w:pStyle w:val="NormalWeb"/>
        <w:spacing w:before="0" w:beforeAutospacing="0" w:after="0" w:afterAutospacing="0"/>
        <w:jc w:val="both"/>
        <w:rPr>
          <w:rFonts w:ascii="Arial" w:hAnsi="Arial" w:cs="Arial"/>
          <w:b/>
        </w:rPr>
      </w:pPr>
    </w:p>
    <w:p w:rsidR="00813875" w:rsidRP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En 632 murió el obispo metropolitano de </w:t>
      </w:r>
      <w:proofErr w:type="spellStart"/>
      <w:r w:rsidR="00813875" w:rsidRPr="00813875">
        <w:rPr>
          <w:rFonts w:ascii="Arial" w:hAnsi="Arial" w:cs="Arial"/>
          <w:b/>
        </w:rPr>
        <w:t>Tarraco</w:t>
      </w:r>
      <w:proofErr w:type="spellEnd"/>
      <w:r w:rsidR="00813875" w:rsidRPr="00813875">
        <w:rPr>
          <w:rFonts w:ascii="Arial" w:hAnsi="Arial" w:cs="Arial"/>
          <w:b/>
        </w:rPr>
        <w:t xml:space="preserve">, </w:t>
      </w:r>
      <w:hyperlink r:id="rId39" w:tooltip="Eusebio (obispo de Tarragona) (aún no redactado)" w:history="1">
        <w:r w:rsidR="00813875" w:rsidRPr="00813875">
          <w:rPr>
            <w:rStyle w:val="Hipervnculo"/>
            <w:rFonts w:ascii="Arial" w:hAnsi="Arial" w:cs="Arial"/>
            <w:b/>
            <w:color w:val="auto"/>
            <w:u w:val="none"/>
          </w:rPr>
          <w:t>Eusebio</w:t>
        </w:r>
      </w:hyperlink>
      <w:r w:rsidR="00813875" w:rsidRPr="00813875">
        <w:rPr>
          <w:rFonts w:ascii="Arial" w:hAnsi="Arial" w:cs="Arial"/>
          <w:b/>
        </w:rPr>
        <w:t>, y el obispo Braulio de Zar</w:t>
      </w:r>
      <w:r w:rsidR="00813875" w:rsidRPr="00813875">
        <w:rPr>
          <w:rFonts w:ascii="Arial" w:hAnsi="Arial" w:cs="Arial"/>
          <w:b/>
        </w:rPr>
        <w:t>a</w:t>
      </w:r>
      <w:r w:rsidR="00813875" w:rsidRPr="00813875">
        <w:rPr>
          <w:rFonts w:ascii="Arial" w:hAnsi="Arial" w:cs="Arial"/>
          <w:b/>
        </w:rPr>
        <w:t xml:space="preserve">goza escribió al anciano obispo de Sevilla, Isidoro, para que intercediera al rey </w:t>
      </w:r>
      <w:hyperlink r:id="rId40" w:tooltip="Sisenando" w:history="1">
        <w:proofErr w:type="spellStart"/>
        <w:r w:rsidR="00813875" w:rsidRPr="00813875">
          <w:rPr>
            <w:rStyle w:val="Hipervnculo"/>
            <w:rFonts w:ascii="Arial" w:hAnsi="Arial" w:cs="Arial"/>
            <w:b/>
            <w:color w:val="auto"/>
            <w:u w:val="none"/>
          </w:rPr>
          <w:t>Sisenando</w:t>
        </w:r>
        <w:proofErr w:type="spellEnd"/>
      </w:hyperlink>
      <w:r w:rsidR="00813875" w:rsidRPr="00813875">
        <w:rPr>
          <w:rFonts w:ascii="Arial" w:hAnsi="Arial" w:cs="Arial"/>
          <w:b/>
        </w:rPr>
        <w:t xml:space="preserve"> para nombrar a</w:t>
      </w:r>
      <w:r w:rsidR="006A066F">
        <w:rPr>
          <w:rFonts w:ascii="Arial" w:hAnsi="Arial" w:cs="Arial"/>
          <w:b/>
        </w:rPr>
        <w:t>l</w:t>
      </w:r>
      <w:r w:rsidR="00813875" w:rsidRPr="00813875">
        <w:rPr>
          <w:rFonts w:ascii="Arial" w:hAnsi="Arial" w:cs="Arial"/>
          <w:b/>
        </w:rPr>
        <w:t xml:space="preserve"> metropolitano, ya que el nombramiento de obispos metropolitanos corre</w:t>
      </w:r>
      <w:r w:rsidR="00813875" w:rsidRPr="00813875">
        <w:rPr>
          <w:rFonts w:ascii="Arial" w:hAnsi="Arial" w:cs="Arial"/>
          <w:b/>
        </w:rPr>
        <w:t>s</w:t>
      </w:r>
      <w:r w:rsidR="00813875" w:rsidRPr="00813875">
        <w:rPr>
          <w:rFonts w:ascii="Arial" w:hAnsi="Arial" w:cs="Arial"/>
          <w:b/>
        </w:rPr>
        <w:t xml:space="preserve">pondía por costumbre al rey, a alguien ejemplar. Isidoro contestó a su amigo Braulio, pero le indicaba que el rey aún no había tomado una decisión al respecto. No mucho después el rey nombró a </w:t>
      </w:r>
      <w:proofErr w:type="spellStart"/>
      <w:r w:rsidR="00813875" w:rsidRPr="00813875">
        <w:rPr>
          <w:rFonts w:ascii="Arial" w:hAnsi="Arial" w:cs="Arial"/>
          <w:b/>
        </w:rPr>
        <w:t>Audax</w:t>
      </w:r>
      <w:proofErr w:type="spellEnd"/>
      <w:r w:rsidR="00813875" w:rsidRPr="00813875">
        <w:rPr>
          <w:rFonts w:ascii="Arial" w:hAnsi="Arial" w:cs="Arial"/>
          <w:b/>
        </w:rPr>
        <w:t xml:space="preserve">. </w:t>
      </w:r>
    </w:p>
    <w:p w:rsidR="00813875" w:rsidRPr="00813875" w:rsidRDefault="00813875" w:rsidP="00813875">
      <w:pPr>
        <w:jc w:val="both"/>
        <w:rPr>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Mientras se desarrollaban las sesiones del </w:t>
      </w:r>
      <w:hyperlink r:id="rId41" w:tooltip="VI Concilio de Toledo" w:history="1">
        <w:r w:rsidR="00813875" w:rsidRPr="00813875">
          <w:rPr>
            <w:rStyle w:val="Hipervnculo"/>
            <w:rFonts w:ascii="Arial" w:hAnsi="Arial" w:cs="Arial"/>
            <w:b/>
            <w:color w:val="auto"/>
            <w:u w:val="none"/>
          </w:rPr>
          <w:t>VI Concilio de Toledo</w:t>
        </w:r>
      </w:hyperlink>
      <w:r w:rsidR="00813875" w:rsidRPr="00813875">
        <w:rPr>
          <w:rFonts w:ascii="Arial" w:hAnsi="Arial" w:cs="Arial"/>
          <w:b/>
        </w:rPr>
        <w:t xml:space="preserve">, llegó a la ciudad un diácono llamado </w:t>
      </w:r>
      <w:proofErr w:type="spellStart"/>
      <w:r w:rsidR="00813875" w:rsidRPr="00813875">
        <w:rPr>
          <w:rFonts w:ascii="Arial" w:hAnsi="Arial" w:cs="Arial"/>
          <w:b/>
        </w:rPr>
        <w:t>Turnino</w:t>
      </w:r>
      <w:proofErr w:type="spellEnd"/>
      <w:r w:rsidR="00813875" w:rsidRPr="00813875">
        <w:rPr>
          <w:rFonts w:ascii="Arial" w:hAnsi="Arial" w:cs="Arial"/>
          <w:b/>
        </w:rPr>
        <w:t xml:space="preserve"> con una carta del Papa </w:t>
      </w:r>
      <w:hyperlink r:id="rId42" w:tooltip="Honorio I" w:history="1">
        <w:r w:rsidR="00813875" w:rsidRPr="00813875">
          <w:rPr>
            <w:rStyle w:val="Hipervnculo"/>
            <w:rFonts w:ascii="Arial" w:hAnsi="Arial" w:cs="Arial"/>
            <w:b/>
            <w:color w:val="auto"/>
            <w:u w:val="none"/>
          </w:rPr>
          <w:t>Honorio I</w:t>
        </w:r>
      </w:hyperlink>
      <w:r w:rsidR="00813875" w:rsidRPr="00813875">
        <w:rPr>
          <w:rFonts w:ascii="Arial" w:hAnsi="Arial" w:cs="Arial"/>
          <w:b/>
        </w:rPr>
        <w:t xml:space="preserve">, escrita en el año </w:t>
      </w:r>
      <w:hyperlink r:id="rId43" w:tooltip="637" w:history="1">
        <w:r w:rsidR="00813875" w:rsidRPr="00813875">
          <w:rPr>
            <w:rStyle w:val="Hipervnculo"/>
            <w:rFonts w:ascii="Arial" w:hAnsi="Arial" w:cs="Arial"/>
            <w:b/>
            <w:color w:val="auto"/>
            <w:u w:val="none"/>
          </w:rPr>
          <w:t>637</w:t>
        </w:r>
      </w:hyperlink>
      <w:r w:rsidR="00813875" w:rsidRPr="00813875">
        <w:rPr>
          <w:rFonts w:ascii="Arial" w:hAnsi="Arial" w:cs="Arial"/>
          <w:b/>
        </w:rPr>
        <w:t xml:space="preserve"> y que se ha perdido. En ella parece ser que el pontífice urgía a los obispos hispanos a mostrarse más enérgicos en la fe y demostrar más dureza para con los infieles (judíos). Seguramente, el Papa conocía la legislación de </w:t>
      </w:r>
      <w:hyperlink r:id="rId44" w:tooltip="Sisebuto" w:history="1">
        <w:proofErr w:type="spellStart"/>
        <w:r w:rsidR="00813875" w:rsidRPr="00813875">
          <w:rPr>
            <w:rStyle w:val="Hipervnculo"/>
            <w:rFonts w:ascii="Arial" w:hAnsi="Arial" w:cs="Arial"/>
            <w:b/>
            <w:color w:val="auto"/>
            <w:u w:val="none"/>
          </w:rPr>
          <w:t>Sisebuto</w:t>
        </w:r>
        <w:proofErr w:type="spellEnd"/>
      </w:hyperlink>
      <w:r w:rsidR="00813875" w:rsidRPr="00813875">
        <w:rPr>
          <w:rFonts w:ascii="Arial" w:hAnsi="Arial" w:cs="Arial"/>
          <w:b/>
        </w:rPr>
        <w:t xml:space="preserve"> y aprobaba medidas de conversión por la fue</w:t>
      </w:r>
      <w:r w:rsidR="00813875" w:rsidRPr="00813875">
        <w:rPr>
          <w:rFonts w:ascii="Arial" w:hAnsi="Arial" w:cs="Arial"/>
          <w:b/>
        </w:rPr>
        <w:t>r</w:t>
      </w:r>
      <w:r w:rsidR="00813875" w:rsidRPr="00813875">
        <w:rPr>
          <w:rFonts w:ascii="Arial" w:hAnsi="Arial" w:cs="Arial"/>
          <w:b/>
        </w:rPr>
        <w:t>za; enterado de que los sucesivos reyes no habían proseguido la misma política decidió ejercer presión en favor de ella.</w:t>
      </w:r>
    </w:p>
    <w:p w:rsidR="00716827" w:rsidRDefault="00716827" w:rsidP="00813875">
      <w:pPr>
        <w:pStyle w:val="NormalWeb"/>
        <w:spacing w:before="0" w:beforeAutospacing="0" w:after="0" w:afterAutospacing="0"/>
        <w:jc w:val="both"/>
        <w:rPr>
          <w:rFonts w:ascii="Arial" w:hAnsi="Arial" w:cs="Arial"/>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 Los obispos encargaron la respuesta a Braulio de Zaragoza; en ella, el prelado cesara</w:t>
      </w:r>
      <w:r w:rsidR="00813875" w:rsidRPr="00813875">
        <w:rPr>
          <w:rFonts w:ascii="Arial" w:hAnsi="Arial" w:cs="Arial"/>
          <w:b/>
        </w:rPr>
        <w:t>u</w:t>
      </w:r>
      <w:r w:rsidR="00813875" w:rsidRPr="00813875">
        <w:rPr>
          <w:rFonts w:ascii="Arial" w:hAnsi="Arial" w:cs="Arial"/>
          <w:b/>
        </w:rPr>
        <w:t xml:space="preserve">gustano reconocía la supremacía del Papa y su derecho a interesarse por la actividad de todas las Iglesias, pero alegaba que las propuestas del pontífice, que no conocemos en detalle, ya habían sido planteadas por </w:t>
      </w:r>
      <w:hyperlink r:id="rId45" w:tooltip="Chintila" w:history="1">
        <w:proofErr w:type="spellStart"/>
        <w:r w:rsidR="00813875" w:rsidRPr="00813875">
          <w:rPr>
            <w:rStyle w:val="Hipervnculo"/>
            <w:rFonts w:ascii="Arial" w:hAnsi="Arial" w:cs="Arial"/>
            <w:b/>
            <w:color w:val="auto"/>
            <w:u w:val="none"/>
          </w:rPr>
          <w:t>Chintila</w:t>
        </w:r>
        <w:proofErr w:type="spellEnd"/>
      </w:hyperlink>
      <w:r w:rsidR="00813875" w:rsidRPr="00813875">
        <w:rPr>
          <w:rFonts w:ascii="Arial" w:hAnsi="Arial" w:cs="Arial"/>
          <w:b/>
        </w:rPr>
        <w:t>, y que la coincidencia de pareceres debía ser obra de la divinidad; continuaba afirmando que los obispos hispanos no habían de</w:t>
      </w:r>
      <w:r w:rsidR="00813875" w:rsidRPr="00813875">
        <w:rPr>
          <w:rFonts w:ascii="Arial" w:hAnsi="Arial" w:cs="Arial"/>
          <w:b/>
        </w:rPr>
        <w:t>s</w:t>
      </w:r>
      <w:r w:rsidR="00813875" w:rsidRPr="00813875">
        <w:rPr>
          <w:rFonts w:ascii="Arial" w:hAnsi="Arial" w:cs="Arial"/>
          <w:b/>
        </w:rPr>
        <w:t>cuidado sus deberes</w:t>
      </w:r>
      <w:r w:rsidR="006A066F">
        <w:rPr>
          <w:rFonts w:ascii="Arial" w:hAnsi="Arial" w:cs="Arial"/>
          <w:b/>
        </w:rPr>
        <w:t>,</w:t>
      </w:r>
      <w:r w:rsidR="00813875" w:rsidRPr="00813875">
        <w:rPr>
          <w:rFonts w:ascii="Arial" w:hAnsi="Arial" w:cs="Arial"/>
          <w:b/>
        </w:rPr>
        <w:t xml:space="preserve"> pero que la lentitud en las conversiones no era debida a descuido o miedo, sino que la causa era que a los judíos debía convencérseles mediante una consta</w:t>
      </w:r>
      <w:r w:rsidR="00813875" w:rsidRPr="00813875">
        <w:rPr>
          <w:rFonts w:ascii="Arial" w:hAnsi="Arial" w:cs="Arial"/>
          <w:b/>
        </w:rPr>
        <w:t>n</w:t>
      </w:r>
      <w:r w:rsidR="00813875" w:rsidRPr="00813875">
        <w:rPr>
          <w:rFonts w:ascii="Arial" w:hAnsi="Arial" w:cs="Arial"/>
          <w:b/>
        </w:rPr>
        <w:t>te predicación, y por tanto no eran justas las críticas del papa, al que de pasada señalaba en error en una cita bíblica</w:t>
      </w:r>
      <w:r>
        <w:rPr>
          <w:rFonts w:ascii="Arial" w:hAnsi="Arial" w:cs="Arial"/>
          <w:b/>
        </w:rPr>
        <w:t>.</w:t>
      </w:r>
    </w:p>
    <w:p w:rsidR="00716827" w:rsidRDefault="00716827" w:rsidP="00813875">
      <w:pPr>
        <w:pStyle w:val="NormalWeb"/>
        <w:spacing w:before="0" w:beforeAutospacing="0" w:after="0" w:afterAutospacing="0"/>
        <w:jc w:val="both"/>
        <w:rPr>
          <w:rFonts w:ascii="Arial" w:hAnsi="Arial" w:cs="Arial"/>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t xml:space="preserve">  P</w:t>
      </w:r>
      <w:r w:rsidR="00813875" w:rsidRPr="00813875">
        <w:rPr>
          <w:rFonts w:ascii="Arial" w:hAnsi="Arial" w:cs="Arial"/>
          <w:b/>
        </w:rPr>
        <w:t>ara demostrar los hechos expuestos, Braulio remitía al papa c</w:t>
      </w:r>
      <w:r w:rsidR="00E420FA">
        <w:rPr>
          <w:rFonts w:ascii="Arial" w:hAnsi="Arial" w:cs="Arial"/>
          <w:b/>
        </w:rPr>
        <w:t>opias de las actas del Concilio</w:t>
      </w:r>
      <w:r w:rsidR="00813875" w:rsidRPr="00813875">
        <w:rPr>
          <w:rFonts w:ascii="Arial" w:hAnsi="Arial" w:cs="Arial"/>
          <w:b/>
        </w:rPr>
        <w:t xml:space="preserve"> y de los diez cánones dedicados a los judíos, del 57 al 66, en el </w:t>
      </w:r>
      <w:hyperlink r:id="rId46" w:tooltip="IV Concilio de Toledo" w:history="1">
        <w:r w:rsidR="00813875" w:rsidRPr="00813875">
          <w:rPr>
            <w:rStyle w:val="Hipervnculo"/>
            <w:rFonts w:ascii="Arial" w:hAnsi="Arial" w:cs="Arial"/>
            <w:b/>
            <w:color w:val="auto"/>
            <w:u w:val="none"/>
          </w:rPr>
          <w:t>IV Concilio toled</w:t>
        </w:r>
        <w:r w:rsidR="00813875" w:rsidRPr="00813875">
          <w:rPr>
            <w:rStyle w:val="Hipervnculo"/>
            <w:rFonts w:ascii="Arial" w:hAnsi="Arial" w:cs="Arial"/>
            <w:b/>
            <w:color w:val="auto"/>
            <w:u w:val="none"/>
          </w:rPr>
          <w:t>a</w:t>
        </w:r>
        <w:r w:rsidR="00813875" w:rsidRPr="00813875">
          <w:rPr>
            <w:rStyle w:val="Hipervnculo"/>
            <w:rFonts w:ascii="Arial" w:hAnsi="Arial" w:cs="Arial"/>
            <w:b/>
            <w:color w:val="auto"/>
            <w:u w:val="none"/>
          </w:rPr>
          <w:t>no</w:t>
        </w:r>
      </w:hyperlink>
      <w:r w:rsidR="00E420FA">
        <w:t>.</w:t>
      </w:r>
      <w:r w:rsidR="00813875" w:rsidRPr="00813875">
        <w:rPr>
          <w:rFonts w:ascii="Arial" w:hAnsi="Arial" w:cs="Arial"/>
          <w:b/>
        </w:rPr>
        <w:t xml:space="preserve"> Braulio aconsejaba al Papa no dej</w:t>
      </w:r>
      <w:r w:rsidR="006A066F">
        <w:rPr>
          <w:rFonts w:ascii="Arial" w:hAnsi="Arial" w:cs="Arial"/>
          <w:b/>
        </w:rPr>
        <w:t>arse engañar por falsos rumores</w:t>
      </w:r>
      <w:r w:rsidR="00813875" w:rsidRPr="00813875">
        <w:rPr>
          <w:rFonts w:ascii="Arial" w:hAnsi="Arial" w:cs="Arial"/>
          <w:b/>
        </w:rPr>
        <w:t xml:space="preserve"> y explicaba que los obispos hispanos no se habían dejado engañar por el rumor de que el papa autorizaba a los judíos conversos a volver a su religión, a la que Braulio califica como superstición</w:t>
      </w:r>
      <w:r>
        <w:rPr>
          <w:rFonts w:ascii="Arial" w:hAnsi="Arial" w:cs="Arial"/>
          <w:b/>
        </w:rPr>
        <w:t>´</w:t>
      </w:r>
    </w:p>
    <w:p w:rsidR="00716827" w:rsidRDefault="00716827" w:rsidP="00813875">
      <w:pPr>
        <w:pStyle w:val="NormalWeb"/>
        <w:spacing w:before="0" w:beforeAutospacing="0" w:after="0" w:afterAutospacing="0"/>
        <w:jc w:val="both"/>
        <w:rPr>
          <w:rFonts w:ascii="Arial" w:hAnsi="Arial" w:cs="Arial"/>
          <w:b/>
        </w:rPr>
      </w:pPr>
    </w:p>
    <w:p w:rsidR="00813875" w:rsidRP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E</w:t>
      </w:r>
      <w:r w:rsidR="00813875" w:rsidRPr="00813875">
        <w:rPr>
          <w:rFonts w:ascii="Arial" w:hAnsi="Arial" w:cs="Arial"/>
          <w:b/>
        </w:rPr>
        <w:t>xponía que ningún hombre, por grande que fuera su delito, debía ser castigado con p</w:t>
      </w:r>
      <w:r w:rsidR="00813875" w:rsidRPr="00813875">
        <w:rPr>
          <w:rFonts w:ascii="Arial" w:hAnsi="Arial" w:cs="Arial"/>
          <w:b/>
        </w:rPr>
        <w:t>e</w:t>
      </w:r>
      <w:r w:rsidR="00813875" w:rsidRPr="00813875">
        <w:rPr>
          <w:rFonts w:ascii="Arial" w:hAnsi="Arial" w:cs="Arial"/>
          <w:b/>
        </w:rPr>
        <w:t>nas tan severas como las que proponía el papa</w:t>
      </w:r>
      <w:r w:rsidR="00E420FA">
        <w:rPr>
          <w:rFonts w:ascii="Arial" w:hAnsi="Arial" w:cs="Arial"/>
          <w:b/>
        </w:rPr>
        <w:t>. C</w:t>
      </w:r>
      <w:r w:rsidR="00813875" w:rsidRPr="00813875">
        <w:rPr>
          <w:rFonts w:ascii="Arial" w:hAnsi="Arial" w:cs="Arial"/>
          <w:b/>
        </w:rPr>
        <w:t>onociendo las leyes existentes en la Hi</w:t>
      </w:r>
      <w:r w:rsidR="00813875" w:rsidRPr="00813875">
        <w:rPr>
          <w:rFonts w:ascii="Arial" w:hAnsi="Arial" w:cs="Arial"/>
          <w:b/>
        </w:rPr>
        <w:t>s</w:t>
      </w:r>
      <w:r w:rsidR="00813875" w:rsidRPr="00813875">
        <w:rPr>
          <w:rFonts w:ascii="Arial" w:hAnsi="Arial" w:cs="Arial"/>
          <w:b/>
        </w:rPr>
        <w:t>pania visigoda, las propuestas del papa debían ser monstruosas hasta un extremo tal que los obispos en general y Braulio en especial se atrevían a desafiar al Pontífice y a poner en evidencia su falta de con</w:t>
      </w:r>
      <w:r w:rsidR="00E420FA">
        <w:rPr>
          <w:rFonts w:ascii="Arial" w:hAnsi="Arial" w:cs="Arial"/>
          <w:b/>
        </w:rPr>
        <w:t>ocimiento, al menos de</w:t>
      </w:r>
      <w:r w:rsidR="00813875" w:rsidRPr="00813875">
        <w:rPr>
          <w:rFonts w:ascii="Arial" w:hAnsi="Arial" w:cs="Arial"/>
          <w:b/>
        </w:rPr>
        <w:t xml:space="preserve"> conocimientos cristianos, pues tales ca</w:t>
      </w:r>
      <w:r w:rsidR="00813875" w:rsidRPr="00813875">
        <w:rPr>
          <w:rFonts w:ascii="Arial" w:hAnsi="Arial" w:cs="Arial"/>
          <w:b/>
        </w:rPr>
        <w:t>s</w:t>
      </w:r>
      <w:r w:rsidR="00813875" w:rsidRPr="00813875">
        <w:rPr>
          <w:rFonts w:ascii="Arial" w:hAnsi="Arial" w:cs="Arial"/>
          <w:b/>
        </w:rPr>
        <w:t xml:space="preserve">tigos carecían de apoyo legal y moral, ni en los cánones ni en el Nuevo Testamento. </w:t>
      </w:r>
    </w:p>
    <w:p w:rsidR="00716827" w:rsidRDefault="00716827" w:rsidP="00813875">
      <w:pPr>
        <w:pStyle w:val="NormalWeb"/>
        <w:spacing w:before="0" w:beforeAutospacing="0" w:after="0" w:afterAutospacing="0"/>
        <w:jc w:val="both"/>
        <w:rPr>
          <w:rFonts w:ascii="Arial" w:hAnsi="Arial" w:cs="Arial"/>
          <w:b/>
        </w:rPr>
      </w:pPr>
    </w:p>
    <w:p w:rsidR="00716827" w:rsidRDefault="00716827" w:rsidP="00813875">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813875" w:rsidRPr="00813875">
        <w:rPr>
          <w:rFonts w:ascii="Arial" w:hAnsi="Arial" w:cs="Arial"/>
          <w:b/>
        </w:rPr>
        <w:t xml:space="preserve">El problema de la sucesión real fue abordado el </w:t>
      </w:r>
      <w:hyperlink r:id="rId47" w:tooltip="648" w:history="1">
        <w:r w:rsidR="00813875" w:rsidRPr="00813875">
          <w:rPr>
            <w:rStyle w:val="Hipervnculo"/>
            <w:rFonts w:ascii="Arial" w:hAnsi="Arial" w:cs="Arial"/>
            <w:b/>
            <w:color w:val="auto"/>
            <w:u w:val="none"/>
          </w:rPr>
          <w:t>648</w:t>
        </w:r>
      </w:hyperlink>
      <w:r w:rsidR="00813875" w:rsidRPr="00813875">
        <w:rPr>
          <w:rFonts w:ascii="Arial" w:hAnsi="Arial" w:cs="Arial"/>
          <w:b/>
        </w:rPr>
        <w:t xml:space="preserve">. En una carta suscrita por el obispo de Zaragoza y el obispo </w:t>
      </w:r>
      <w:hyperlink r:id="rId48" w:tooltip="Eutropio" w:history="1">
        <w:proofErr w:type="spellStart"/>
        <w:r w:rsidR="00813875" w:rsidRPr="00813875">
          <w:rPr>
            <w:rStyle w:val="Hipervnculo"/>
            <w:rFonts w:ascii="Arial" w:hAnsi="Arial" w:cs="Arial"/>
            <w:b/>
            <w:color w:val="auto"/>
            <w:u w:val="none"/>
          </w:rPr>
          <w:t>Eutropio</w:t>
        </w:r>
        <w:proofErr w:type="spellEnd"/>
      </w:hyperlink>
      <w:r w:rsidR="00813875" w:rsidRPr="00813875">
        <w:rPr>
          <w:rFonts w:ascii="Arial" w:hAnsi="Arial" w:cs="Arial"/>
          <w:b/>
        </w:rPr>
        <w:t>, cuya sede se desconoce, que alegaban actuar en no</w:t>
      </w:r>
      <w:r w:rsidR="00813875" w:rsidRPr="00813875">
        <w:rPr>
          <w:rFonts w:ascii="Arial" w:hAnsi="Arial" w:cs="Arial"/>
          <w:b/>
        </w:rPr>
        <w:t>m</w:t>
      </w:r>
      <w:r w:rsidR="00813875" w:rsidRPr="00813875">
        <w:rPr>
          <w:rFonts w:ascii="Arial" w:hAnsi="Arial" w:cs="Arial"/>
          <w:b/>
        </w:rPr>
        <w:t>bre de todo el clero y fieles de sus diócesis</w:t>
      </w:r>
      <w:r w:rsidR="00E420FA">
        <w:rPr>
          <w:rFonts w:ascii="Arial" w:hAnsi="Arial" w:cs="Arial"/>
          <w:b/>
        </w:rPr>
        <w:t>. Estaba</w:t>
      </w:r>
      <w:r w:rsidR="00813875" w:rsidRPr="00813875">
        <w:rPr>
          <w:rFonts w:ascii="Arial" w:hAnsi="Arial" w:cs="Arial"/>
          <w:b/>
        </w:rPr>
        <w:t xml:space="preserve"> firmada también por un tal Celso que se presume que era el conde de la ciudad o el dux de la Tarraconense</w:t>
      </w:r>
      <w:r w:rsidR="00E420FA">
        <w:rPr>
          <w:rFonts w:ascii="Arial" w:hAnsi="Arial" w:cs="Arial"/>
          <w:b/>
        </w:rPr>
        <w:t>. L</w:t>
      </w:r>
      <w:r w:rsidR="00813875" w:rsidRPr="00813875">
        <w:rPr>
          <w:rFonts w:ascii="Arial" w:hAnsi="Arial" w:cs="Arial"/>
          <w:b/>
        </w:rPr>
        <w:t>os remitentes sol</w:t>
      </w:r>
      <w:r w:rsidR="00813875" w:rsidRPr="00813875">
        <w:rPr>
          <w:rFonts w:ascii="Arial" w:hAnsi="Arial" w:cs="Arial"/>
          <w:b/>
        </w:rPr>
        <w:t>i</w:t>
      </w:r>
      <w:r w:rsidR="00813875" w:rsidRPr="00813875">
        <w:rPr>
          <w:rFonts w:ascii="Arial" w:hAnsi="Arial" w:cs="Arial"/>
          <w:b/>
        </w:rPr>
        <w:t>citaban al rey que asocia</w:t>
      </w:r>
      <w:r w:rsidR="00E420FA">
        <w:rPr>
          <w:rFonts w:ascii="Arial" w:hAnsi="Arial" w:cs="Arial"/>
          <w:b/>
        </w:rPr>
        <w:t>ra</w:t>
      </w:r>
      <w:r w:rsidR="00813875" w:rsidRPr="00813875">
        <w:rPr>
          <w:rFonts w:ascii="Arial" w:hAnsi="Arial" w:cs="Arial"/>
          <w:b/>
        </w:rPr>
        <w:t xml:space="preserve"> al trono a su hijo </w:t>
      </w:r>
      <w:proofErr w:type="spellStart"/>
      <w:r w:rsidR="00813875" w:rsidRPr="00813875">
        <w:rPr>
          <w:rFonts w:ascii="Arial" w:hAnsi="Arial" w:cs="Arial"/>
          <w:b/>
        </w:rPr>
        <w:t>Recesvinto</w:t>
      </w:r>
      <w:proofErr w:type="spellEnd"/>
      <w:r w:rsidR="00813875" w:rsidRPr="00813875">
        <w:rPr>
          <w:rFonts w:ascii="Arial" w:hAnsi="Arial" w:cs="Arial"/>
          <w:b/>
        </w:rPr>
        <w:t xml:space="preserve"> para descargar al padre de las cuestiones de la guerra, para lo que evocaban los peligros y ataques enemigos a los que el país había estado expuesto</w:t>
      </w:r>
      <w:r w:rsidR="006A066F">
        <w:rPr>
          <w:rFonts w:ascii="Arial" w:hAnsi="Arial" w:cs="Arial"/>
          <w:b/>
        </w:rPr>
        <w:t>. P</w:t>
      </w:r>
      <w:r w:rsidR="00813875" w:rsidRPr="00813875">
        <w:rPr>
          <w:rFonts w:ascii="Arial" w:hAnsi="Arial" w:cs="Arial"/>
          <w:b/>
        </w:rPr>
        <w:t xml:space="preserve">rocediendo la carta de la Tarraconense se referiría sin duda a los vascones y a los exilados, y </w:t>
      </w:r>
      <w:r w:rsidR="006A066F">
        <w:rPr>
          <w:rFonts w:ascii="Arial" w:hAnsi="Arial" w:cs="Arial"/>
          <w:b/>
        </w:rPr>
        <w:t xml:space="preserve">se pretendía </w:t>
      </w:r>
      <w:r w:rsidR="00813875" w:rsidRPr="00813875">
        <w:rPr>
          <w:rFonts w:ascii="Arial" w:hAnsi="Arial" w:cs="Arial"/>
          <w:b/>
        </w:rPr>
        <w:t xml:space="preserve">permitir el descanso del rey hasta que los ataques de los enemigos, vascones o exilados, hubiesen cesado. </w:t>
      </w:r>
    </w:p>
    <w:p w:rsidR="00716827" w:rsidRDefault="00716827" w:rsidP="00813875">
      <w:pPr>
        <w:pStyle w:val="NormalWeb"/>
        <w:spacing w:before="0" w:beforeAutospacing="0" w:after="0" w:afterAutospacing="0"/>
        <w:jc w:val="both"/>
        <w:rPr>
          <w:rFonts w:ascii="Arial" w:hAnsi="Arial" w:cs="Arial"/>
          <w:b/>
        </w:rPr>
      </w:pPr>
    </w:p>
    <w:p w:rsidR="00813875" w:rsidRP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La idea de la asociación al trono y la sucesión hereditaria era contraria al canon setenta y cinco del VI Concilio toledano, que Braulio había firmado, por lo que hemos de suponer que la carta fue inspirada por el propio rey, quien se valdría de la gran autoridad moral de Braulio, quien unos años antes había osado enfrentarse al Papa y desobedecido ciertas normas conciliares, no se había atrevido en cambio a oponerse a una decisión real como el nombramiento de Eugenio para la sede toledana, y seguramente de </w:t>
      </w:r>
      <w:proofErr w:type="spellStart"/>
      <w:r w:rsidR="00813875" w:rsidRPr="00813875">
        <w:rPr>
          <w:rFonts w:ascii="Arial" w:hAnsi="Arial" w:cs="Arial"/>
          <w:b/>
        </w:rPr>
        <w:t>Eutropio</w:t>
      </w:r>
      <w:proofErr w:type="spellEnd"/>
      <w:r w:rsidR="00813875" w:rsidRPr="00813875">
        <w:rPr>
          <w:rFonts w:ascii="Arial" w:hAnsi="Arial" w:cs="Arial"/>
          <w:b/>
        </w:rPr>
        <w:t>, y del poder militar de Celso, que al gobernar una ciudad fronteriza o una provincia sede de los princ</w:t>
      </w:r>
      <w:r w:rsidR="00813875" w:rsidRPr="00813875">
        <w:rPr>
          <w:rFonts w:ascii="Arial" w:hAnsi="Arial" w:cs="Arial"/>
          <w:b/>
        </w:rPr>
        <w:t>i</w:t>
      </w:r>
      <w:r w:rsidR="00813875" w:rsidRPr="00813875">
        <w:rPr>
          <w:rFonts w:ascii="Arial" w:hAnsi="Arial" w:cs="Arial"/>
          <w:b/>
        </w:rPr>
        <w:t xml:space="preserve">pales ataques enemigos, vascones y exilados, debía controlar un ejército más numeroso de lo habitual y debía contar con el apoyo de los condes de la zona. </w:t>
      </w:r>
    </w:p>
    <w:p w:rsidR="00716827" w:rsidRDefault="00716827" w:rsidP="00813875">
      <w:pPr>
        <w:pStyle w:val="NormalWeb"/>
        <w:spacing w:before="0" w:beforeAutospacing="0" w:after="0" w:afterAutospacing="0"/>
        <w:jc w:val="both"/>
        <w:rPr>
          <w:rFonts w:ascii="Arial" w:hAnsi="Arial" w:cs="Arial"/>
          <w:b/>
        </w:rPr>
      </w:pPr>
    </w:p>
    <w:p w:rsidR="00813875" w:rsidRPr="00813875" w:rsidRDefault="006A066F"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Murió en Zaragoza el año 651. Le sucedió como obispo de la ciudad </w:t>
      </w:r>
      <w:hyperlink r:id="rId49" w:tooltip="Tajón" w:history="1">
        <w:r w:rsidR="00813875" w:rsidRPr="00813875">
          <w:rPr>
            <w:rStyle w:val="Hipervnculo"/>
            <w:rFonts w:ascii="Arial" w:hAnsi="Arial" w:cs="Arial"/>
            <w:b/>
            <w:color w:val="auto"/>
            <w:u w:val="none"/>
          </w:rPr>
          <w:t>Tajón</w:t>
        </w:r>
      </w:hyperlink>
      <w:r w:rsidR="00813875" w:rsidRPr="00813875">
        <w:rPr>
          <w:rFonts w:ascii="Arial" w:hAnsi="Arial" w:cs="Arial"/>
          <w:b/>
        </w:rPr>
        <w:t>​, tal vez en el mes de marzo del 651, persona que al parecer no era muy del agrado de su antecesor.</w:t>
      </w:r>
      <w:r w:rsidRPr="00813875">
        <w:rPr>
          <w:rFonts w:ascii="Arial" w:hAnsi="Arial" w:cs="Arial"/>
          <w:b/>
        </w:rPr>
        <w:t xml:space="preserve"> </w:t>
      </w:r>
      <w:r w:rsidR="00813875" w:rsidRPr="00813875">
        <w:rPr>
          <w:rFonts w:ascii="Arial" w:hAnsi="Arial" w:cs="Arial"/>
          <w:b/>
        </w:rPr>
        <w:t xml:space="preserve">​ </w:t>
      </w:r>
    </w:p>
    <w:p w:rsidR="00716827" w:rsidRPr="00716827" w:rsidRDefault="00716827" w:rsidP="00813875">
      <w:pPr>
        <w:pStyle w:val="Ttulo2"/>
        <w:spacing w:before="0" w:beforeAutospacing="0" w:after="0" w:afterAutospacing="0"/>
        <w:jc w:val="both"/>
        <w:rPr>
          <w:rStyle w:val="mw-headline"/>
          <w:rFonts w:ascii="Arial" w:hAnsi="Arial" w:cs="Arial"/>
          <w:color w:val="FF0000"/>
          <w:sz w:val="24"/>
          <w:szCs w:val="24"/>
        </w:rPr>
      </w:pPr>
    </w:p>
    <w:p w:rsidR="00813875" w:rsidRPr="00716827" w:rsidRDefault="00813875" w:rsidP="00813875">
      <w:pPr>
        <w:pStyle w:val="Ttulo2"/>
        <w:spacing w:before="0" w:beforeAutospacing="0" w:after="0" w:afterAutospacing="0"/>
        <w:jc w:val="both"/>
        <w:rPr>
          <w:rFonts w:ascii="Arial" w:hAnsi="Arial" w:cs="Arial"/>
          <w:color w:val="FF0000"/>
          <w:sz w:val="24"/>
          <w:szCs w:val="24"/>
        </w:rPr>
      </w:pPr>
      <w:r w:rsidRPr="00716827">
        <w:rPr>
          <w:rStyle w:val="mw-headline"/>
          <w:rFonts w:ascii="Arial" w:hAnsi="Arial" w:cs="Arial"/>
          <w:color w:val="FF0000"/>
          <w:sz w:val="24"/>
          <w:szCs w:val="24"/>
        </w:rPr>
        <w:t>Epistolario</w:t>
      </w:r>
    </w:p>
    <w:p w:rsidR="00716827" w:rsidRDefault="00716827" w:rsidP="00813875">
      <w:pPr>
        <w:pStyle w:val="NormalWeb"/>
        <w:spacing w:before="0" w:beforeAutospacing="0" w:after="0" w:afterAutospacing="0"/>
        <w:jc w:val="both"/>
        <w:rPr>
          <w:rFonts w:ascii="Arial" w:hAnsi="Arial" w:cs="Arial"/>
          <w:b/>
        </w:rPr>
      </w:pPr>
    </w:p>
    <w:p w:rsidR="00716827" w:rsidRDefault="006A066F"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La obra más importante de Braulio es el </w:t>
      </w:r>
      <w:r w:rsidR="00813875" w:rsidRPr="00813875">
        <w:rPr>
          <w:rFonts w:ascii="Arial" w:hAnsi="Arial" w:cs="Arial"/>
          <w:b/>
          <w:i/>
          <w:iCs/>
        </w:rPr>
        <w:t>Epistolario</w:t>
      </w:r>
      <w:r w:rsidR="00813875" w:rsidRPr="00813875">
        <w:rPr>
          <w:rFonts w:ascii="Arial" w:hAnsi="Arial" w:cs="Arial"/>
          <w:b/>
        </w:rPr>
        <w:t>, uno de los documentos históricos más interesantes del periodo, de donde se obtiene la mayor parte de los datos sobre su vida y sus relaciones sociales.</w:t>
      </w:r>
      <w:r w:rsidR="00716827" w:rsidRPr="00813875">
        <w:rPr>
          <w:rFonts w:ascii="Arial" w:hAnsi="Arial" w:cs="Arial"/>
          <w:b/>
        </w:rPr>
        <w:t xml:space="preserve"> </w:t>
      </w:r>
      <w:r w:rsidR="00813875" w:rsidRPr="00813875">
        <w:rPr>
          <w:rFonts w:ascii="Arial" w:hAnsi="Arial" w:cs="Arial"/>
          <w:b/>
        </w:rPr>
        <w:t>​ Esta colección está compuesta de cuarenta y cuatro epíst</w:t>
      </w:r>
      <w:r w:rsidR="00813875" w:rsidRPr="00813875">
        <w:rPr>
          <w:rFonts w:ascii="Arial" w:hAnsi="Arial" w:cs="Arial"/>
          <w:b/>
        </w:rPr>
        <w:t>o</w:t>
      </w:r>
      <w:r w:rsidR="00813875" w:rsidRPr="00813875">
        <w:rPr>
          <w:rFonts w:ascii="Arial" w:hAnsi="Arial" w:cs="Arial"/>
          <w:b/>
        </w:rPr>
        <w:t xml:space="preserve">las, aunque las ocho primeras constituyen un bloque más o menos independiente que se transmite junto con las </w:t>
      </w:r>
      <w:proofErr w:type="spellStart"/>
      <w:r w:rsidR="00813875" w:rsidRPr="00813875">
        <w:rPr>
          <w:rFonts w:ascii="Arial" w:hAnsi="Arial" w:cs="Arial"/>
          <w:b/>
          <w:i/>
          <w:iCs/>
        </w:rPr>
        <w:t>Etymologiae</w:t>
      </w:r>
      <w:proofErr w:type="spellEnd"/>
      <w:r w:rsidR="00813875" w:rsidRPr="00813875">
        <w:rPr>
          <w:rFonts w:ascii="Arial" w:hAnsi="Arial" w:cs="Arial"/>
          <w:b/>
        </w:rPr>
        <w:t xml:space="preserve"> de </w:t>
      </w:r>
      <w:hyperlink r:id="rId50" w:tooltip="Isidoro de Sevilla" w:history="1">
        <w:r w:rsidR="00813875" w:rsidRPr="00813875">
          <w:rPr>
            <w:rStyle w:val="Hipervnculo"/>
            <w:rFonts w:ascii="Arial" w:hAnsi="Arial" w:cs="Arial"/>
            <w:b/>
            <w:color w:val="auto"/>
            <w:u w:val="none"/>
          </w:rPr>
          <w:t>Isidoro de Sevilla</w:t>
        </w:r>
      </w:hyperlink>
      <w:r w:rsidR="00813875" w:rsidRPr="00813875">
        <w:rPr>
          <w:rFonts w:ascii="Arial" w:hAnsi="Arial" w:cs="Arial"/>
          <w:b/>
        </w:rPr>
        <w:t xml:space="preserve"> y que nos proporciona inform</w:t>
      </w:r>
      <w:r w:rsidR="00813875" w:rsidRPr="00813875">
        <w:rPr>
          <w:rFonts w:ascii="Arial" w:hAnsi="Arial" w:cs="Arial"/>
          <w:b/>
        </w:rPr>
        <w:t>a</w:t>
      </w:r>
      <w:r w:rsidR="00813875" w:rsidRPr="00813875">
        <w:rPr>
          <w:rFonts w:ascii="Arial" w:hAnsi="Arial" w:cs="Arial"/>
          <w:b/>
        </w:rPr>
        <w:t>ción sobre la relación de los dos eruditos y sobre la redacción y difusión de esta importa</w:t>
      </w:r>
      <w:r w:rsidR="00813875" w:rsidRPr="00813875">
        <w:rPr>
          <w:rFonts w:ascii="Arial" w:hAnsi="Arial" w:cs="Arial"/>
          <w:b/>
        </w:rPr>
        <w:t>n</w:t>
      </w:r>
      <w:r w:rsidR="00813875" w:rsidRPr="00813875">
        <w:rPr>
          <w:rFonts w:ascii="Arial" w:hAnsi="Arial" w:cs="Arial"/>
          <w:b/>
        </w:rPr>
        <w:t>te enciclopedia medieval.</w:t>
      </w:r>
      <w:r w:rsidR="00716827" w:rsidRPr="00813875">
        <w:rPr>
          <w:rFonts w:ascii="Arial" w:hAnsi="Arial" w:cs="Arial"/>
          <w:b/>
        </w:rPr>
        <w:t xml:space="preserve"> </w:t>
      </w:r>
      <w:r w:rsidR="00813875" w:rsidRPr="00813875">
        <w:rPr>
          <w:rFonts w:ascii="Arial" w:hAnsi="Arial" w:cs="Arial"/>
          <w:b/>
        </w:rPr>
        <w:t>​</w:t>
      </w:r>
    </w:p>
    <w:p w:rsidR="00716827" w:rsidRDefault="00716827" w:rsidP="00813875">
      <w:pPr>
        <w:pStyle w:val="NormalWeb"/>
        <w:spacing w:before="0" w:beforeAutospacing="0" w:after="0" w:afterAutospacing="0"/>
        <w:jc w:val="both"/>
        <w:rPr>
          <w:rFonts w:ascii="Arial" w:hAnsi="Arial" w:cs="Arial"/>
          <w:b/>
        </w:rPr>
      </w:pPr>
    </w:p>
    <w:p w:rsidR="00813875" w:rsidRPr="00813875" w:rsidRDefault="00716827" w:rsidP="00813875">
      <w:pPr>
        <w:pStyle w:val="NormalWeb"/>
        <w:spacing w:before="0" w:beforeAutospacing="0" w:after="0" w:afterAutospacing="0"/>
        <w:jc w:val="both"/>
        <w:rPr>
          <w:rFonts w:ascii="Arial" w:hAnsi="Arial" w:cs="Arial"/>
          <w:b/>
        </w:rPr>
      </w:pPr>
      <w:r>
        <w:rPr>
          <w:rFonts w:ascii="Arial" w:hAnsi="Arial" w:cs="Arial"/>
          <w:b/>
        </w:rPr>
        <w:t xml:space="preserve">   </w:t>
      </w:r>
      <w:r w:rsidR="00813875" w:rsidRPr="00813875">
        <w:rPr>
          <w:rFonts w:ascii="Arial" w:hAnsi="Arial" w:cs="Arial"/>
          <w:b/>
        </w:rPr>
        <w:t xml:space="preserve"> Los destinatarios de estas epístolas son otros obispos, como </w:t>
      </w:r>
      <w:hyperlink r:id="rId51" w:tooltip="Eugenio II de Toledo" w:history="1">
        <w:r w:rsidR="00813875" w:rsidRPr="00813875">
          <w:rPr>
            <w:rStyle w:val="Hipervnculo"/>
            <w:rFonts w:ascii="Arial" w:hAnsi="Arial" w:cs="Arial"/>
            <w:b/>
            <w:color w:val="auto"/>
            <w:u w:val="none"/>
          </w:rPr>
          <w:t>Eugenio II de Toledo</w:t>
        </w:r>
      </w:hyperlink>
      <w:r w:rsidR="00813875" w:rsidRPr="00813875">
        <w:rPr>
          <w:rFonts w:ascii="Arial" w:hAnsi="Arial" w:cs="Arial"/>
          <w:b/>
        </w:rPr>
        <w:t xml:space="preserve">, que había sido discípulo suyo en </w:t>
      </w:r>
      <w:hyperlink r:id="rId52" w:tooltip="Cesaraugusta" w:history="1">
        <w:proofErr w:type="spellStart"/>
        <w:r w:rsidR="00813875" w:rsidRPr="00813875">
          <w:rPr>
            <w:rStyle w:val="Hipervnculo"/>
            <w:rFonts w:ascii="Arial" w:hAnsi="Arial" w:cs="Arial"/>
            <w:b/>
            <w:color w:val="auto"/>
            <w:u w:val="none"/>
          </w:rPr>
          <w:t>Cesaraugusta</w:t>
        </w:r>
        <w:proofErr w:type="spellEnd"/>
      </w:hyperlink>
      <w:r w:rsidR="00813875" w:rsidRPr="00813875">
        <w:rPr>
          <w:rFonts w:ascii="Arial" w:hAnsi="Arial" w:cs="Arial"/>
          <w:b/>
        </w:rPr>
        <w:t xml:space="preserve"> antes de su consagración episcopal</w:t>
      </w:r>
      <w:r w:rsidR="00E420FA">
        <w:rPr>
          <w:rFonts w:ascii="Arial" w:hAnsi="Arial" w:cs="Arial"/>
          <w:b/>
        </w:rPr>
        <w:t>; y para</w:t>
      </w:r>
      <w:r w:rsidRPr="00813875">
        <w:rPr>
          <w:rFonts w:ascii="Arial" w:hAnsi="Arial" w:cs="Arial"/>
          <w:b/>
        </w:rPr>
        <w:t xml:space="preserve"> </w:t>
      </w:r>
      <w:r w:rsidR="00813875" w:rsidRPr="00813875">
        <w:rPr>
          <w:rFonts w:ascii="Arial" w:hAnsi="Arial" w:cs="Arial"/>
          <w:b/>
        </w:rPr>
        <w:t xml:space="preserve">​ abades como Emiliano, valido además del rey </w:t>
      </w:r>
      <w:hyperlink r:id="rId53" w:tooltip="Chindasvinto" w:history="1">
        <w:proofErr w:type="spellStart"/>
        <w:r w:rsidR="00813875" w:rsidRPr="00813875">
          <w:rPr>
            <w:rStyle w:val="Hipervnculo"/>
            <w:rFonts w:ascii="Arial" w:hAnsi="Arial" w:cs="Arial"/>
            <w:b/>
            <w:color w:val="auto"/>
            <w:u w:val="none"/>
          </w:rPr>
          <w:t>Chindasvinto</w:t>
        </w:r>
        <w:proofErr w:type="spellEnd"/>
      </w:hyperlink>
      <w:r w:rsidR="00813875" w:rsidRPr="00813875">
        <w:rPr>
          <w:rFonts w:ascii="Arial" w:hAnsi="Arial" w:cs="Arial"/>
          <w:b/>
        </w:rPr>
        <w:t xml:space="preserve">, así como este mismo monarca y su sucesor </w:t>
      </w:r>
      <w:hyperlink r:id="rId54" w:tooltip="Recesvinto" w:history="1">
        <w:proofErr w:type="spellStart"/>
        <w:r w:rsidR="00813875" w:rsidRPr="00813875">
          <w:rPr>
            <w:rStyle w:val="Hipervnculo"/>
            <w:rFonts w:ascii="Arial" w:hAnsi="Arial" w:cs="Arial"/>
            <w:b/>
            <w:color w:val="auto"/>
            <w:u w:val="none"/>
          </w:rPr>
          <w:t>Recesvinto</w:t>
        </w:r>
        <w:proofErr w:type="spellEnd"/>
      </w:hyperlink>
      <w:r w:rsidR="00E420FA">
        <w:t>;</w:t>
      </w:r>
      <w:r w:rsidR="00813875" w:rsidRPr="00813875">
        <w:rPr>
          <w:rFonts w:ascii="Arial" w:hAnsi="Arial" w:cs="Arial"/>
          <w:b/>
        </w:rPr>
        <w:t xml:space="preserve"> o</w:t>
      </w:r>
      <w:r w:rsidR="00E420FA">
        <w:rPr>
          <w:rFonts w:ascii="Arial" w:hAnsi="Arial" w:cs="Arial"/>
          <w:b/>
        </w:rPr>
        <w:t xml:space="preserve"> para</w:t>
      </w:r>
      <w:r w:rsidR="00813875" w:rsidRPr="00813875">
        <w:rPr>
          <w:rFonts w:ascii="Arial" w:hAnsi="Arial" w:cs="Arial"/>
          <w:b/>
        </w:rPr>
        <w:t xml:space="preserve"> personalidades influyentes de la cultura y la intelectual</w:t>
      </w:r>
      <w:r w:rsidR="00813875" w:rsidRPr="00813875">
        <w:rPr>
          <w:rFonts w:ascii="Arial" w:hAnsi="Arial" w:cs="Arial"/>
          <w:b/>
        </w:rPr>
        <w:t>i</w:t>
      </w:r>
      <w:r w:rsidR="00813875" w:rsidRPr="00813875">
        <w:rPr>
          <w:rFonts w:ascii="Arial" w:hAnsi="Arial" w:cs="Arial"/>
          <w:b/>
        </w:rPr>
        <w:t>dad hispano</w:t>
      </w:r>
      <w:r w:rsidR="002B61A6">
        <w:rPr>
          <w:rFonts w:ascii="Arial" w:hAnsi="Arial" w:cs="Arial"/>
          <w:b/>
        </w:rPr>
        <w:t>-</w:t>
      </w:r>
      <w:r w:rsidR="00813875" w:rsidRPr="00813875">
        <w:rPr>
          <w:rFonts w:ascii="Arial" w:hAnsi="Arial" w:cs="Arial"/>
          <w:b/>
        </w:rPr>
        <w:t xml:space="preserve">visigoda, como </w:t>
      </w:r>
      <w:hyperlink r:id="rId55" w:tooltip="Samuel Tajón" w:history="1">
        <w:r w:rsidR="00813875" w:rsidRPr="00813875">
          <w:rPr>
            <w:rStyle w:val="Hipervnculo"/>
            <w:rFonts w:ascii="Arial" w:hAnsi="Arial" w:cs="Arial"/>
            <w:b/>
            <w:color w:val="auto"/>
            <w:u w:val="none"/>
          </w:rPr>
          <w:t>Samuel Tajón</w:t>
        </w:r>
      </w:hyperlink>
      <w:r w:rsidR="00813875" w:rsidRPr="00813875">
        <w:rPr>
          <w:rFonts w:ascii="Arial" w:hAnsi="Arial" w:cs="Arial"/>
          <w:b/>
        </w:rPr>
        <w:t xml:space="preserve"> o </w:t>
      </w:r>
      <w:hyperlink r:id="rId56" w:tooltip="Fructuoso de Braga" w:history="1">
        <w:r w:rsidR="00813875" w:rsidRPr="00813875">
          <w:rPr>
            <w:rStyle w:val="Hipervnculo"/>
            <w:rFonts w:ascii="Arial" w:hAnsi="Arial" w:cs="Arial"/>
            <w:b/>
            <w:color w:val="auto"/>
            <w:u w:val="none"/>
          </w:rPr>
          <w:t>Fructuoso de Braga</w:t>
        </w:r>
      </w:hyperlink>
      <w:r w:rsidR="00813875" w:rsidRPr="00813875">
        <w:rPr>
          <w:rFonts w:ascii="Arial" w:hAnsi="Arial" w:cs="Arial"/>
          <w:b/>
        </w:rPr>
        <w:t xml:space="preserve">, además del papa </w:t>
      </w:r>
      <w:hyperlink r:id="rId57" w:tooltip="Honorio I" w:history="1">
        <w:r w:rsidR="00813875" w:rsidRPr="00813875">
          <w:rPr>
            <w:rStyle w:val="Hipervnculo"/>
            <w:rFonts w:ascii="Arial" w:hAnsi="Arial" w:cs="Arial"/>
            <w:b/>
            <w:color w:val="auto"/>
            <w:u w:val="none"/>
          </w:rPr>
          <w:t>Hon</w:t>
        </w:r>
        <w:r w:rsidR="00813875" w:rsidRPr="00813875">
          <w:rPr>
            <w:rStyle w:val="Hipervnculo"/>
            <w:rFonts w:ascii="Arial" w:hAnsi="Arial" w:cs="Arial"/>
            <w:b/>
            <w:color w:val="auto"/>
            <w:u w:val="none"/>
          </w:rPr>
          <w:t>o</w:t>
        </w:r>
        <w:r w:rsidR="00813875" w:rsidRPr="00813875">
          <w:rPr>
            <w:rStyle w:val="Hipervnculo"/>
            <w:rFonts w:ascii="Arial" w:hAnsi="Arial" w:cs="Arial"/>
            <w:b/>
            <w:color w:val="auto"/>
            <w:u w:val="none"/>
          </w:rPr>
          <w:t>rio I</w:t>
        </w:r>
      </w:hyperlink>
      <w:r w:rsidR="00813875" w:rsidRPr="00813875">
        <w:rPr>
          <w:rFonts w:ascii="Arial" w:hAnsi="Arial" w:cs="Arial"/>
          <w:b/>
        </w:rPr>
        <w:t>.</w:t>
      </w:r>
    </w:p>
    <w:p w:rsidR="00813875" w:rsidRDefault="00813875" w:rsidP="00813875">
      <w:pPr>
        <w:pStyle w:val="NormalWeb"/>
      </w:pPr>
      <w:r>
        <w:t xml:space="preserve"> ​ </w:t>
      </w:r>
    </w:p>
    <w:p w:rsidR="00164882" w:rsidRPr="00164882" w:rsidRDefault="00164882" w:rsidP="00813875">
      <w:pPr>
        <w:pStyle w:val="NormalWeb"/>
        <w:jc w:val="center"/>
        <w:rPr>
          <w:rFonts w:ascii="Arial" w:hAnsi="Arial" w:cs="Arial"/>
          <w:b/>
        </w:rPr>
      </w:pPr>
    </w:p>
    <w:p w:rsidR="00B83BBF" w:rsidRPr="00B83BBF" w:rsidRDefault="00B83BBF" w:rsidP="005E2DB7">
      <w:pPr>
        <w:jc w:val="center"/>
        <w:rPr>
          <w:szCs w:val="22"/>
        </w:rPr>
      </w:pPr>
    </w:p>
    <w:sectPr w:rsidR="00B83BBF"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64882"/>
    <w:rsid w:val="00175E97"/>
    <w:rsid w:val="001768D4"/>
    <w:rsid w:val="001B015F"/>
    <w:rsid w:val="001B7720"/>
    <w:rsid w:val="001C2369"/>
    <w:rsid w:val="001D1959"/>
    <w:rsid w:val="001D2B60"/>
    <w:rsid w:val="001D33A6"/>
    <w:rsid w:val="001D5D58"/>
    <w:rsid w:val="001F6F42"/>
    <w:rsid w:val="00204428"/>
    <w:rsid w:val="002045DD"/>
    <w:rsid w:val="002348A9"/>
    <w:rsid w:val="002456BD"/>
    <w:rsid w:val="00246A6D"/>
    <w:rsid w:val="00257D28"/>
    <w:rsid w:val="0026022D"/>
    <w:rsid w:val="00275B8C"/>
    <w:rsid w:val="002841B4"/>
    <w:rsid w:val="002B61A6"/>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066F"/>
    <w:rsid w:val="006A110E"/>
    <w:rsid w:val="006B057E"/>
    <w:rsid w:val="006B6793"/>
    <w:rsid w:val="006C52F4"/>
    <w:rsid w:val="006D6594"/>
    <w:rsid w:val="006E5EF5"/>
    <w:rsid w:val="006F42C9"/>
    <w:rsid w:val="00705128"/>
    <w:rsid w:val="00714886"/>
    <w:rsid w:val="00715890"/>
    <w:rsid w:val="00716827"/>
    <w:rsid w:val="007200A8"/>
    <w:rsid w:val="00720E5B"/>
    <w:rsid w:val="00740B5C"/>
    <w:rsid w:val="007438AC"/>
    <w:rsid w:val="007563DA"/>
    <w:rsid w:val="007877A9"/>
    <w:rsid w:val="007B128A"/>
    <w:rsid w:val="007E3C2D"/>
    <w:rsid w:val="007F29AC"/>
    <w:rsid w:val="00804CDD"/>
    <w:rsid w:val="00811DF0"/>
    <w:rsid w:val="008135F3"/>
    <w:rsid w:val="00813875"/>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5071"/>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950DA"/>
    <w:rsid w:val="00BB26AA"/>
    <w:rsid w:val="00BC4A86"/>
    <w:rsid w:val="00BC7828"/>
    <w:rsid w:val="00C17FDD"/>
    <w:rsid w:val="00C2334E"/>
    <w:rsid w:val="00C235F4"/>
    <w:rsid w:val="00C30B85"/>
    <w:rsid w:val="00C32C0D"/>
    <w:rsid w:val="00C45CE2"/>
    <w:rsid w:val="00C5044E"/>
    <w:rsid w:val="00C611CD"/>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20FA"/>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45801816">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20192641">
      <w:bodyDiv w:val="1"/>
      <w:marLeft w:val="0"/>
      <w:marRight w:val="0"/>
      <w:marTop w:val="0"/>
      <w:marBottom w:val="0"/>
      <w:divBdr>
        <w:top w:val="none" w:sz="0" w:space="0" w:color="auto"/>
        <w:left w:val="none" w:sz="0" w:space="0" w:color="auto"/>
        <w:bottom w:val="none" w:sz="0" w:space="0" w:color="auto"/>
        <w:right w:val="none" w:sz="0" w:space="0" w:color="auto"/>
      </w:divBdr>
      <w:divsChild>
        <w:div w:id="1929851377">
          <w:marLeft w:val="0"/>
          <w:marRight w:val="0"/>
          <w:marTop w:val="0"/>
          <w:marBottom w:val="0"/>
          <w:divBdr>
            <w:top w:val="none" w:sz="0" w:space="0" w:color="auto"/>
            <w:left w:val="none" w:sz="0" w:space="0" w:color="auto"/>
            <w:bottom w:val="none" w:sz="0" w:space="0" w:color="auto"/>
            <w:right w:val="none" w:sz="0" w:space="0" w:color="auto"/>
          </w:divBdr>
          <w:divsChild>
            <w:div w:id="1685981144">
              <w:marLeft w:val="0"/>
              <w:marRight w:val="0"/>
              <w:marTop w:val="0"/>
              <w:marBottom w:val="0"/>
              <w:divBdr>
                <w:top w:val="none" w:sz="0" w:space="0" w:color="auto"/>
                <w:left w:val="none" w:sz="0" w:space="0" w:color="auto"/>
                <w:bottom w:val="none" w:sz="0" w:space="0" w:color="auto"/>
                <w:right w:val="none" w:sz="0" w:space="0" w:color="auto"/>
              </w:divBdr>
            </w:div>
          </w:divsChild>
        </w:div>
        <w:div w:id="1449351142">
          <w:marLeft w:val="0"/>
          <w:marRight w:val="0"/>
          <w:marTop w:val="0"/>
          <w:marBottom w:val="0"/>
          <w:divBdr>
            <w:top w:val="none" w:sz="0" w:space="0" w:color="auto"/>
            <w:left w:val="none" w:sz="0" w:space="0" w:color="auto"/>
            <w:bottom w:val="none" w:sz="0" w:space="0" w:color="auto"/>
            <w:right w:val="none" w:sz="0" w:space="0" w:color="auto"/>
          </w:divBdr>
          <w:divsChild>
            <w:div w:id="1391418800">
              <w:marLeft w:val="0"/>
              <w:marRight w:val="0"/>
              <w:marTop w:val="0"/>
              <w:marBottom w:val="0"/>
              <w:divBdr>
                <w:top w:val="none" w:sz="0" w:space="0" w:color="auto"/>
                <w:left w:val="none" w:sz="0" w:space="0" w:color="auto"/>
                <w:bottom w:val="none" w:sz="0" w:space="0" w:color="auto"/>
                <w:right w:val="none" w:sz="0" w:space="0" w:color="auto"/>
              </w:divBdr>
              <w:divsChild>
                <w:div w:id="232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92757023">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bispo" TargetMode="External"/><Relationship Id="rId18" Type="http://schemas.openxmlformats.org/officeDocument/2006/relationships/hyperlink" Target="https://es.wikipedia.org/wiki/Etimolog%C3%ADas" TargetMode="External"/><Relationship Id="rId26" Type="http://schemas.openxmlformats.org/officeDocument/2006/relationships/hyperlink" Target="https://es.wikipedia.org/wiki/Recesvinto" TargetMode="External"/><Relationship Id="rId39" Type="http://schemas.openxmlformats.org/officeDocument/2006/relationships/hyperlink" Target="https://es.wikipedia.org/w/index.php?title=Eusebio_(obispo_de_Tarragona)&amp;action=edit&amp;redlink=1" TargetMode="External"/><Relationship Id="rId21" Type="http://schemas.openxmlformats.org/officeDocument/2006/relationships/hyperlink" Target="https://es.wikipedia.org/wiki/Himno" TargetMode="External"/><Relationship Id="rId34" Type="http://schemas.openxmlformats.org/officeDocument/2006/relationships/hyperlink" Target="https://es.wikipedia.org/wiki/Eugenio_de_Toledo" TargetMode="External"/><Relationship Id="rId42" Type="http://schemas.openxmlformats.org/officeDocument/2006/relationships/hyperlink" Target="https://es.wikipedia.org/wiki/Honorio_I" TargetMode="External"/><Relationship Id="rId47" Type="http://schemas.openxmlformats.org/officeDocument/2006/relationships/hyperlink" Target="https://es.wikipedia.org/wiki/648" TargetMode="External"/><Relationship Id="rId50" Type="http://schemas.openxmlformats.org/officeDocument/2006/relationships/hyperlink" Target="https://es.wikipedia.org/wiki/Isidoro_de_Sevilla" TargetMode="External"/><Relationship Id="rId55" Type="http://schemas.openxmlformats.org/officeDocument/2006/relationships/hyperlink" Target="https://es.wikipedia.org/wiki/Samuel_Taj%C3%B3n" TargetMode="External"/><Relationship Id="rId7" Type="http://schemas.openxmlformats.org/officeDocument/2006/relationships/endnotes" Target="endnotes.xml"/><Relationship Id="rId12" Type="http://schemas.openxmlformats.org/officeDocument/2006/relationships/hyperlink" Target="https://es.wikipedia.org/wiki/Escritor" TargetMode="External"/><Relationship Id="rId17" Type="http://schemas.openxmlformats.org/officeDocument/2006/relationships/hyperlink" Target="https://es.wikipedia.org/wiki/Isidoro_de_Sevilla" TargetMode="External"/><Relationship Id="rId25" Type="http://schemas.openxmlformats.org/officeDocument/2006/relationships/hyperlink" Target="https://es.wikipedia.org/wiki/Chindasvinto" TargetMode="External"/><Relationship Id="rId33" Type="http://schemas.openxmlformats.org/officeDocument/2006/relationships/hyperlink" Target="https://es.wikipedia.org/wiki/Samuel_Taj%C3%B3n" TargetMode="External"/><Relationship Id="rId38" Type="http://schemas.openxmlformats.org/officeDocument/2006/relationships/hyperlink" Target="https://es.wikipedia.org/wiki/Isidoro_de_Sevilla" TargetMode="External"/><Relationship Id="rId46" Type="http://schemas.openxmlformats.org/officeDocument/2006/relationships/hyperlink" Target="https://es.wikipedia.org/wiki/IV_Concilio_de_Toledo"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Hispania_visigoda" TargetMode="External"/><Relationship Id="rId20" Type="http://schemas.openxmlformats.org/officeDocument/2006/relationships/hyperlink" Target="https://es.wikipedia.org/w/index.php?title=Vida_de_San_Mill%C3%A1n_de_la_Cogolla_(San_Braulio)&amp;action=edit&amp;redlink=1" TargetMode="External"/><Relationship Id="rId29" Type="http://schemas.openxmlformats.org/officeDocument/2006/relationships/hyperlink" Target="https://es.wikipedia.org/wiki/636" TargetMode="External"/><Relationship Id="rId41" Type="http://schemas.openxmlformats.org/officeDocument/2006/relationships/hyperlink" Target="https://es.wikipedia.org/wiki/VI_Concilio_de_Toledo" TargetMode="External"/><Relationship Id="rId54" Type="http://schemas.openxmlformats.org/officeDocument/2006/relationships/hyperlink" Target="https://es.wikipedia.org/wiki/Recesvin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651" TargetMode="External"/><Relationship Id="rId24" Type="http://schemas.openxmlformats.org/officeDocument/2006/relationships/hyperlink" Target="https://es.wikipedia.org/wiki/Honorio_I" TargetMode="External"/><Relationship Id="rId32" Type="http://schemas.openxmlformats.org/officeDocument/2006/relationships/hyperlink" Target="https://es.wikipedia.org/wiki/Toledo" TargetMode="External"/><Relationship Id="rId37" Type="http://schemas.openxmlformats.org/officeDocument/2006/relationships/hyperlink" Target="https://es.wikipedia.org/wiki/Escuela_catedralicia" TargetMode="External"/><Relationship Id="rId40" Type="http://schemas.openxmlformats.org/officeDocument/2006/relationships/hyperlink" Target="https://es.wikipedia.org/wiki/Sisenando" TargetMode="External"/><Relationship Id="rId45" Type="http://schemas.openxmlformats.org/officeDocument/2006/relationships/hyperlink" Target="https://es.wikipedia.org/wiki/Chintila" TargetMode="External"/><Relationship Id="rId53" Type="http://schemas.openxmlformats.org/officeDocument/2006/relationships/hyperlink" Target="https://es.wikipedia.org/wiki/Chindasvint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Juan_de_Zaragoza" TargetMode="External"/><Relationship Id="rId23" Type="http://schemas.openxmlformats.org/officeDocument/2006/relationships/hyperlink" Target="https://es.wikipedia.org/wiki/Epistolario" TargetMode="External"/><Relationship Id="rId28" Type="http://schemas.openxmlformats.org/officeDocument/2006/relationships/hyperlink" Target="https://es.wikipedia.org/wiki/V_Concilio_de_Toledo" TargetMode="External"/><Relationship Id="rId36" Type="http://schemas.openxmlformats.org/officeDocument/2006/relationships/hyperlink" Target="https://es.wikipedia.org/wiki/Juan_de_Zaragoza" TargetMode="External"/><Relationship Id="rId49" Type="http://schemas.openxmlformats.org/officeDocument/2006/relationships/hyperlink" Target="https://es.wikipedia.org/wiki/Taj%C3%B3n" TargetMode="External"/><Relationship Id="rId57" Type="http://schemas.openxmlformats.org/officeDocument/2006/relationships/hyperlink" Target="https://es.wikipedia.org/wiki/Honorio_I" TargetMode="External"/><Relationship Id="rId10" Type="http://schemas.openxmlformats.org/officeDocument/2006/relationships/hyperlink" Target="https://es.wikipedia.org/wiki/590" TargetMode="External"/><Relationship Id="rId19" Type="http://schemas.openxmlformats.org/officeDocument/2006/relationships/hyperlink" Target="https://es.wikipedia.org/wiki/Ep%C3%ADstola" TargetMode="External"/><Relationship Id="rId31" Type="http://schemas.openxmlformats.org/officeDocument/2006/relationships/hyperlink" Target="https://es.wikipedia.org/wiki/638" TargetMode="External"/><Relationship Id="rId44" Type="http://schemas.openxmlformats.org/officeDocument/2006/relationships/hyperlink" Target="https://es.wikipedia.org/wiki/Sisebuto" TargetMode="External"/><Relationship Id="rId52" Type="http://schemas.openxmlformats.org/officeDocument/2006/relationships/hyperlink" Target="https://es.wikipedia.org/wiki/Cesaraugusta" TargetMode="External"/><Relationship Id="rId4" Type="http://schemas.openxmlformats.org/officeDocument/2006/relationships/settings" Target="settings.xml"/><Relationship Id="rId9" Type="http://schemas.openxmlformats.org/officeDocument/2006/relationships/hyperlink" Target="https://es.wikipedia.org/wiki/Circa" TargetMode="External"/><Relationship Id="rId14" Type="http://schemas.openxmlformats.org/officeDocument/2006/relationships/hyperlink" Target="https://es.wikipedia.org/wiki/Zaragoza" TargetMode="External"/><Relationship Id="rId22" Type="http://schemas.openxmlformats.org/officeDocument/2006/relationships/hyperlink" Target="https://es.wikipedia.org/wiki/Eugenio_de_Toledo" TargetMode="External"/><Relationship Id="rId27" Type="http://schemas.openxmlformats.org/officeDocument/2006/relationships/hyperlink" Target="https://es.wikipedia.org/wiki/M%C3%A1rtires_de_Zaragoza" TargetMode="External"/><Relationship Id="rId30" Type="http://schemas.openxmlformats.org/officeDocument/2006/relationships/hyperlink" Target="https://es.wikipedia.org/wiki/VI_Concilio_de_Toledo" TargetMode="External"/><Relationship Id="rId35" Type="http://schemas.openxmlformats.org/officeDocument/2006/relationships/hyperlink" Target="https://es.wikipedia.org/wiki/Ildefonso_de_Toledo" TargetMode="External"/><Relationship Id="rId43" Type="http://schemas.openxmlformats.org/officeDocument/2006/relationships/hyperlink" Target="https://es.wikipedia.org/wiki/637" TargetMode="External"/><Relationship Id="rId48" Type="http://schemas.openxmlformats.org/officeDocument/2006/relationships/hyperlink" Target="https://es.wikipedia.org/wiki/Eutropio" TargetMode="External"/><Relationship Id="rId56" Type="http://schemas.openxmlformats.org/officeDocument/2006/relationships/hyperlink" Target="https://es.wikipedia.org/wiki/Fructuoso_de_Braga" TargetMode="External"/><Relationship Id="rId8" Type="http://schemas.openxmlformats.org/officeDocument/2006/relationships/image" Target="media/image1.png"/><Relationship Id="rId51" Type="http://schemas.openxmlformats.org/officeDocument/2006/relationships/hyperlink" Target="https://es.wikipedia.org/wiki/Eugenio_II_de_Toled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2451</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2019-08-04T08:10:00Z</dcterms:created>
  <dcterms:modified xsi:type="dcterms:W3CDTF">2019-08-04T08:10:00Z</dcterms:modified>
</cp:coreProperties>
</file>