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56" w:rsidRDefault="00B629B4" w:rsidP="00102A67">
      <w:pPr>
        <w:jc w:val="center"/>
        <w:rPr>
          <w:b/>
          <w:color w:val="FF0000"/>
          <w:sz w:val="36"/>
          <w:szCs w:val="36"/>
        </w:rPr>
      </w:pPr>
      <w:r w:rsidRPr="00034A4E">
        <w:rPr>
          <w:b/>
          <w:color w:val="FF0000"/>
          <w:sz w:val="36"/>
          <w:szCs w:val="36"/>
        </w:rPr>
        <w:t xml:space="preserve">San </w:t>
      </w:r>
      <w:r w:rsidR="00E2186A">
        <w:rPr>
          <w:b/>
          <w:color w:val="FF0000"/>
          <w:sz w:val="36"/>
          <w:szCs w:val="36"/>
        </w:rPr>
        <w:t xml:space="preserve">Esteba </w:t>
      </w:r>
      <w:proofErr w:type="spellStart"/>
      <w:r w:rsidR="00E2186A">
        <w:rPr>
          <w:b/>
          <w:color w:val="FF0000"/>
          <w:sz w:val="36"/>
          <w:szCs w:val="36"/>
        </w:rPr>
        <w:t>Harding</w:t>
      </w:r>
      <w:proofErr w:type="spellEnd"/>
      <w:r w:rsidR="00E2186A">
        <w:rPr>
          <w:b/>
          <w:color w:val="FF0000"/>
          <w:sz w:val="36"/>
          <w:szCs w:val="36"/>
        </w:rPr>
        <w:t xml:space="preserve">  </w:t>
      </w:r>
      <w:r w:rsidR="00F0716E">
        <w:rPr>
          <w:b/>
          <w:color w:val="FF0000"/>
          <w:sz w:val="36"/>
          <w:szCs w:val="36"/>
        </w:rPr>
        <w:t xml:space="preserve">*  </w:t>
      </w:r>
      <w:r w:rsidR="008D7193">
        <w:rPr>
          <w:b/>
          <w:color w:val="FF0000"/>
          <w:sz w:val="36"/>
          <w:szCs w:val="36"/>
        </w:rPr>
        <w:t>(</w:t>
      </w:r>
      <w:r w:rsidR="00E2186A">
        <w:rPr>
          <w:b/>
          <w:color w:val="FF0000"/>
          <w:sz w:val="36"/>
          <w:szCs w:val="36"/>
        </w:rPr>
        <w:t xml:space="preserve">x </w:t>
      </w:r>
      <w:r w:rsidR="008D7193">
        <w:rPr>
          <w:b/>
          <w:color w:val="FF0000"/>
          <w:sz w:val="36"/>
          <w:szCs w:val="36"/>
        </w:rPr>
        <w:t>–</w:t>
      </w:r>
      <w:r w:rsidR="00E2186A">
        <w:rPr>
          <w:b/>
          <w:color w:val="FF0000"/>
          <w:sz w:val="36"/>
          <w:szCs w:val="36"/>
        </w:rPr>
        <w:t xml:space="preserve"> 1134</w:t>
      </w:r>
      <w:r w:rsidR="008D7193">
        <w:rPr>
          <w:b/>
          <w:color w:val="FF0000"/>
          <w:sz w:val="36"/>
          <w:szCs w:val="36"/>
        </w:rPr>
        <w:t>)</w:t>
      </w:r>
    </w:p>
    <w:p w:rsidR="00E2186A" w:rsidRDefault="00E2186A" w:rsidP="00102A67">
      <w:pPr>
        <w:jc w:val="center"/>
        <w:rPr>
          <w:b/>
          <w:color w:val="FF0000"/>
          <w:sz w:val="36"/>
          <w:szCs w:val="36"/>
        </w:rPr>
      </w:pPr>
    </w:p>
    <w:p w:rsidR="00E2186A" w:rsidRDefault="00E2186A" w:rsidP="00102A67">
      <w:pPr>
        <w:jc w:val="center"/>
        <w:rPr>
          <w:b/>
          <w:color w:val="FF0000"/>
          <w:sz w:val="36"/>
          <w:szCs w:val="36"/>
        </w:rPr>
      </w:pPr>
      <w:r>
        <w:rPr>
          <w:b/>
          <w:noProof/>
          <w:color w:val="FF0000"/>
          <w:sz w:val="36"/>
          <w:szCs w:val="36"/>
        </w:rPr>
        <w:drawing>
          <wp:inline distT="0" distB="0" distL="0" distR="0">
            <wp:extent cx="1353222" cy="2130072"/>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l="14332" t="48134" r="77929" b="36008"/>
                    <a:stretch>
                      <a:fillRect/>
                    </a:stretch>
                  </pic:blipFill>
                  <pic:spPr bwMode="auto">
                    <a:xfrm>
                      <a:off x="0" y="0"/>
                      <a:ext cx="1353222" cy="2130072"/>
                    </a:xfrm>
                    <a:prstGeom prst="rect">
                      <a:avLst/>
                    </a:prstGeom>
                    <a:noFill/>
                    <a:ln w="9525">
                      <a:noFill/>
                      <a:miter lim="800000"/>
                      <a:headEnd/>
                      <a:tailEnd/>
                    </a:ln>
                  </pic:spPr>
                </pic:pic>
              </a:graphicData>
            </a:graphic>
          </wp:inline>
        </w:drawing>
      </w:r>
    </w:p>
    <w:p w:rsidR="007F323C" w:rsidRDefault="007F323C" w:rsidP="007F323C">
      <w:pPr>
        <w:rPr>
          <w:b/>
          <w:color w:val="FF0000"/>
        </w:rPr>
      </w:pPr>
    </w:p>
    <w:p w:rsidR="007F323C" w:rsidRPr="007F323C" w:rsidRDefault="00C735FA" w:rsidP="007F323C">
      <w:pPr>
        <w:jc w:val="both"/>
        <w:rPr>
          <w:b/>
          <w:color w:val="FF0000"/>
        </w:rPr>
      </w:pPr>
      <w:r>
        <w:rPr>
          <w:b/>
          <w:color w:val="FF0000"/>
        </w:rPr>
        <w:t xml:space="preserve">    </w:t>
      </w:r>
      <w:r w:rsidR="007F323C" w:rsidRPr="007F323C">
        <w:rPr>
          <w:b/>
          <w:color w:val="FF0000"/>
        </w:rPr>
        <w:t>Los catequistas deben aprender la constancia de este genial abad que, contra viento y ma</w:t>
      </w:r>
      <w:r w:rsidR="007F323C">
        <w:rPr>
          <w:b/>
          <w:color w:val="FF0000"/>
        </w:rPr>
        <w:t>rea, mantu</w:t>
      </w:r>
      <w:r w:rsidR="007F323C" w:rsidRPr="007F323C">
        <w:rPr>
          <w:b/>
          <w:color w:val="FF0000"/>
        </w:rPr>
        <w:t>vo la vida de su abadía y supo organizar y atraer</w:t>
      </w:r>
      <w:r w:rsidR="008D7193">
        <w:rPr>
          <w:b/>
          <w:color w:val="FF0000"/>
        </w:rPr>
        <w:t xml:space="preserve"> vocaciones para ella</w:t>
      </w:r>
      <w:r w:rsidR="007F323C" w:rsidRPr="007F323C">
        <w:rPr>
          <w:b/>
          <w:color w:val="FF0000"/>
        </w:rPr>
        <w:t>. Era un imán de amabilidad y de aust</w:t>
      </w:r>
      <w:r w:rsidR="007F323C">
        <w:rPr>
          <w:b/>
          <w:color w:val="FF0000"/>
        </w:rPr>
        <w:t>e</w:t>
      </w:r>
      <w:r w:rsidR="007F323C" w:rsidRPr="007F323C">
        <w:rPr>
          <w:b/>
          <w:color w:val="FF0000"/>
        </w:rPr>
        <w:t>ridad,</w:t>
      </w:r>
      <w:r w:rsidR="007F323C">
        <w:rPr>
          <w:b/>
          <w:color w:val="FF0000"/>
        </w:rPr>
        <w:t xml:space="preserve"> que eso es la autoridad, y con energí</w:t>
      </w:r>
      <w:r w:rsidR="007F323C" w:rsidRPr="007F323C">
        <w:rPr>
          <w:b/>
          <w:color w:val="FF0000"/>
        </w:rPr>
        <w:t>a sorprendente. Un buen catequista</w:t>
      </w:r>
      <w:r>
        <w:rPr>
          <w:b/>
          <w:color w:val="FF0000"/>
        </w:rPr>
        <w:t xml:space="preserve"> </w:t>
      </w:r>
      <w:r w:rsidR="007F323C" w:rsidRPr="007F323C">
        <w:rPr>
          <w:b/>
          <w:color w:val="FF0000"/>
        </w:rPr>
        <w:t>tiene que hacer como él. Resistir en la dificult</w:t>
      </w:r>
      <w:r w:rsidR="007F323C">
        <w:rPr>
          <w:b/>
          <w:color w:val="FF0000"/>
        </w:rPr>
        <w:t>a</w:t>
      </w:r>
      <w:r w:rsidR="007F323C" w:rsidRPr="007F323C">
        <w:rPr>
          <w:b/>
          <w:color w:val="FF0000"/>
        </w:rPr>
        <w:t>d, sonre</w:t>
      </w:r>
      <w:r w:rsidR="008D7193">
        <w:rPr>
          <w:b/>
          <w:color w:val="FF0000"/>
        </w:rPr>
        <w:t>í</w:t>
      </w:r>
      <w:r w:rsidR="007F323C" w:rsidRPr="007F323C">
        <w:rPr>
          <w:b/>
          <w:color w:val="FF0000"/>
        </w:rPr>
        <w:t>r ante los pr</w:t>
      </w:r>
      <w:r w:rsidR="007F323C" w:rsidRPr="007F323C">
        <w:rPr>
          <w:b/>
          <w:color w:val="FF0000"/>
        </w:rPr>
        <w:t>o</w:t>
      </w:r>
      <w:r w:rsidR="007F323C" w:rsidRPr="007F323C">
        <w:rPr>
          <w:b/>
          <w:color w:val="FF0000"/>
        </w:rPr>
        <w:t>blemas, esperar y convencer y al fin triunfar con la</w:t>
      </w:r>
      <w:r>
        <w:rPr>
          <w:b/>
          <w:color w:val="FF0000"/>
        </w:rPr>
        <w:t xml:space="preserve"> </w:t>
      </w:r>
      <w:r w:rsidR="007F323C" w:rsidRPr="007F323C">
        <w:rPr>
          <w:b/>
          <w:color w:val="FF0000"/>
        </w:rPr>
        <w:t>paciencia y la sereni</w:t>
      </w:r>
      <w:r w:rsidR="007F323C">
        <w:rPr>
          <w:b/>
          <w:color w:val="FF0000"/>
        </w:rPr>
        <w:t>d</w:t>
      </w:r>
      <w:r w:rsidR="007F323C" w:rsidRPr="007F323C">
        <w:rPr>
          <w:b/>
          <w:color w:val="FF0000"/>
        </w:rPr>
        <w:t>ad. ¿</w:t>
      </w:r>
      <w:r w:rsidR="007F323C">
        <w:rPr>
          <w:b/>
          <w:color w:val="FF0000"/>
        </w:rPr>
        <w:t>E</w:t>
      </w:r>
      <w:r w:rsidR="007F323C" w:rsidRPr="007F323C">
        <w:rPr>
          <w:b/>
          <w:color w:val="FF0000"/>
        </w:rPr>
        <w:t>s mucho pedir esto? Con frecuencia es mucho, pero nunca demasiado para no po</w:t>
      </w:r>
      <w:r w:rsidR="007F323C">
        <w:rPr>
          <w:b/>
          <w:color w:val="FF0000"/>
        </w:rPr>
        <w:t>d</w:t>
      </w:r>
      <w:r w:rsidR="007F323C" w:rsidRPr="007F323C">
        <w:rPr>
          <w:b/>
          <w:color w:val="FF0000"/>
        </w:rPr>
        <w:t xml:space="preserve">er con ello. </w:t>
      </w:r>
    </w:p>
    <w:p w:rsidR="00E2186A" w:rsidRPr="00E2186A" w:rsidRDefault="00E2186A" w:rsidP="00E2186A">
      <w:pPr>
        <w:jc w:val="both"/>
        <w:rPr>
          <w:b/>
        </w:rPr>
      </w:pPr>
    </w:p>
    <w:p w:rsidR="00E2186A" w:rsidRDefault="00E2186A" w:rsidP="00E2186A">
      <w:pPr>
        <w:jc w:val="both"/>
        <w:rPr>
          <w:rStyle w:val="nfasis"/>
          <w:b/>
          <w:i w:val="0"/>
        </w:rPr>
      </w:pPr>
      <w:r w:rsidRPr="00E2186A">
        <w:rPr>
          <w:b/>
          <w:bCs/>
        </w:rPr>
        <w:t xml:space="preserve">   Esteban </w:t>
      </w:r>
      <w:proofErr w:type="spellStart"/>
      <w:r w:rsidRPr="00E2186A">
        <w:rPr>
          <w:b/>
          <w:bCs/>
        </w:rPr>
        <w:t>Harding</w:t>
      </w:r>
      <w:proofErr w:type="spellEnd"/>
      <w:r w:rsidRPr="00E2186A">
        <w:rPr>
          <w:b/>
        </w:rPr>
        <w:t xml:space="preserve"> (en </w:t>
      </w:r>
      <w:hyperlink r:id="rId9" w:tooltip="Inglés básico" w:history="1">
        <w:r w:rsidRPr="00E2186A">
          <w:rPr>
            <w:rStyle w:val="Hipervnculo"/>
            <w:b/>
            <w:color w:val="auto"/>
            <w:u w:val="none"/>
          </w:rPr>
          <w:t>Inglés</w:t>
        </w:r>
      </w:hyperlink>
      <w:r w:rsidR="00F0716E">
        <w:t xml:space="preserve"> </w:t>
      </w:r>
      <w:r w:rsidRPr="00E2186A">
        <w:rPr>
          <w:b/>
          <w:bCs/>
        </w:rPr>
        <w:t xml:space="preserve">Stephen </w:t>
      </w:r>
      <w:proofErr w:type="spellStart"/>
      <w:r w:rsidRPr="00E2186A">
        <w:rPr>
          <w:b/>
          <w:bCs/>
        </w:rPr>
        <w:t>Harding</w:t>
      </w:r>
      <w:proofErr w:type="spellEnd"/>
      <w:r w:rsidRPr="00E2186A">
        <w:rPr>
          <w:b/>
        </w:rPr>
        <w:t>) (</w:t>
      </w:r>
      <w:hyperlink r:id="rId10" w:tooltip="Dorset" w:history="1">
        <w:r w:rsidRPr="00E2186A">
          <w:rPr>
            <w:rStyle w:val="Hipervnculo"/>
            <w:b/>
            <w:color w:val="auto"/>
            <w:u w:val="none"/>
          </w:rPr>
          <w:t>Dorset</w:t>
        </w:r>
      </w:hyperlink>
      <w:r w:rsidRPr="00E2186A">
        <w:rPr>
          <w:b/>
        </w:rPr>
        <w:t xml:space="preserve">, </w:t>
      </w:r>
      <w:hyperlink r:id="rId11" w:tooltip="Inglaterra" w:history="1">
        <w:r w:rsidRPr="00E2186A">
          <w:rPr>
            <w:rStyle w:val="Hipervnculo"/>
            <w:b/>
            <w:color w:val="auto"/>
            <w:u w:val="none"/>
          </w:rPr>
          <w:t>Inglaterra</w:t>
        </w:r>
      </w:hyperlink>
      <w:r w:rsidRPr="00E2186A">
        <w:rPr>
          <w:b/>
        </w:rPr>
        <w:t xml:space="preserve">, </w:t>
      </w:r>
      <w:hyperlink r:id="rId12" w:tooltip="Siglo XI" w:history="1">
        <w:r w:rsidRPr="00E2186A">
          <w:rPr>
            <w:rStyle w:val="Hipervnculo"/>
            <w:b/>
            <w:color w:val="auto"/>
            <w:u w:val="none"/>
          </w:rPr>
          <w:t>siglo XI</w:t>
        </w:r>
      </w:hyperlink>
      <w:r w:rsidRPr="00E2186A">
        <w:rPr>
          <w:b/>
        </w:rPr>
        <w:t xml:space="preserve"> - </w:t>
      </w:r>
      <w:hyperlink r:id="rId13" w:tooltip="Abadía de Císter" w:history="1">
        <w:r w:rsidRPr="00E2186A">
          <w:rPr>
            <w:rStyle w:val="Hipervnculo"/>
            <w:b/>
            <w:color w:val="auto"/>
            <w:u w:val="none"/>
          </w:rPr>
          <w:t>Abadía de Císter</w:t>
        </w:r>
      </w:hyperlink>
      <w:r w:rsidRPr="00E2186A">
        <w:rPr>
          <w:b/>
        </w:rPr>
        <w:t xml:space="preserve">, </w:t>
      </w:r>
      <w:hyperlink r:id="rId14" w:tooltip="28 de marzo" w:history="1">
        <w:r w:rsidRPr="00E2186A">
          <w:rPr>
            <w:rStyle w:val="Hipervnculo"/>
            <w:b/>
            <w:color w:val="auto"/>
            <w:u w:val="none"/>
          </w:rPr>
          <w:t>28 de marzo</w:t>
        </w:r>
      </w:hyperlink>
      <w:r w:rsidRPr="00E2186A">
        <w:rPr>
          <w:b/>
        </w:rPr>
        <w:t xml:space="preserve"> de </w:t>
      </w:r>
      <w:hyperlink r:id="rId15" w:tooltip="1134" w:history="1">
        <w:r w:rsidRPr="00E2186A">
          <w:rPr>
            <w:rStyle w:val="Hipervnculo"/>
            <w:b/>
            <w:color w:val="auto"/>
            <w:u w:val="none"/>
          </w:rPr>
          <w:t>1134</w:t>
        </w:r>
      </w:hyperlink>
      <w:r w:rsidRPr="00E2186A">
        <w:rPr>
          <w:b/>
        </w:rPr>
        <w:t xml:space="preserve">) fue un </w:t>
      </w:r>
      <w:hyperlink r:id="rId16" w:tooltip="Monje" w:history="1">
        <w:r w:rsidRPr="00E2186A">
          <w:rPr>
            <w:rStyle w:val="Hipervnculo"/>
            <w:b/>
            <w:color w:val="auto"/>
            <w:u w:val="none"/>
          </w:rPr>
          <w:t>monje</w:t>
        </w:r>
      </w:hyperlink>
      <w:r w:rsidRPr="00E2186A">
        <w:rPr>
          <w:b/>
        </w:rPr>
        <w:t xml:space="preserve"> cisterciense, tercer abad de Císter y considerado el tercer cofundador de la </w:t>
      </w:r>
      <w:hyperlink r:id="rId17" w:tooltip="Orden del Císter" w:history="1">
        <w:r w:rsidRPr="00E2186A">
          <w:rPr>
            <w:rStyle w:val="Hipervnculo"/>
            <w:b/>
            <w:color w:val="auto"/>
            <w:u w:val="none"/>
          </w:rPr>
          <w:t>Orden del Císte</w:t>
        </w:r>
      </w:hyperlink>
      <w:r w:rsidRPr="00E2186A">
        <w:rPr>
          <w:b/>
        </w:rPr>
        <w:t>r</w:t>
      </w:r>
      <w:r>
        <w:rPr>
          <w:b/>
        </w:rPr>
        <w:t>. J</w:t>
      </w:r>
      <w:r w:rsidRPr="00E2186A">
        <w:rPr>
          <w:rStyle w:val="nfasis"/>
          <w:b/>
          <w:i w:val="0"/>
        </w:rPr>
        <w:t xml:space="preserve">unto con otros monjes vino de </w:t>
      </w:r>
      <w:proofErr w:type="spellStart"/>
      <w:r w:rsidRPr="00E2186A">
        <w:rPr>
          <w:rStyle w:val="nfasis"/>
          <w:b/>
          <w:i w:val="0"/>
        </w:rPr>
        <w:t>Molesmes</w:t>
      </w:r>
      <w:proofErr w:type="spellEnd"/>
      <w:r w:rsidRPr="00E2186A">
        <w:rPr>
          <w:rStyle w:val="nfasis"/>
          <w:b/>
          <w:i w:val="0"/>
        </w:rPr>
        <w:t xml:space="preserve"> y, más tarde, estuvo al frente de este célebre cenobio, donde instituyó a los hermanos co</w:t>
      </w:r>
      <w:r w:rsidRPr="00E2186A">
        <w:rPr>
          <w:rStyle w:val="nfasis"/>
          <w:b/>
          <w:i w:val="0"/>
        </w:rPr>
        <w:t>n</w:t>
      </w:r>
      <w:r w:rsidRPr="00E2186A">
        <w:rPr>
          <w:rStyle w:val="nfasis"/>
          <w:b/>
          <w:i w:val="0"/>
        </w:rPr>
        <w:t>versos, recibió a san Bernardo con treinta compañeros y fundó doce monasterios, que unió con el vínculo de la Carta de Caridad, para que no hubiese discordia alguna entre ellos, sino que los monjes actuasen con unidad de amor, de Regla y costumbres</w:t>
      </w:r>
    </w:p>
    <w:p w:rsidR="00E2186A" w:rsidRPr="00E2186A" w:rsidRDefault="00E2186A" w:rsidP="00E2186A">
      <w:pPr>
        <w:jc w:val="both"/>
        <w:rPr>
          <w:b/>
        </w:rPr>
      </w:pPr>
    </w:p>
    <w:p w:rsidR="00E2186A" w:rsidRPr="00E2186A" w:rsidRDefault="00E2186A" w:rsidP="00E2186A">
      <w:pPr>
        <w:pStyle w:val="Ttulo2"/>
        <w:spacing w:before="0" w:beforeAutospacing="0" w:after="0" w:afterAutospacing="0"/>
        <w:jc w:val="both"/>
        <w:rPr>
          <w:rFonts w:ascii="Arial" w:hAnsi="Arial" w:cs="Arial"/>
          <w:color w:val="FF0000"/>
          <w:sz w:val="28"/>
          <w:szCs w:val="28"/>
        </w:rPr>
      </w:pPr>
      <w:r w:rsidRPr="00E2186A">
        <w:rPr>
          <w:rStyle w:val="mw-headline"/>
          <w:rFonts w:ascii="Arial" w:hAnsi="Arial" w:cs="Arial"/>
          <w:color w:val="FF0000"/>
          <w:sz w:val="28"/>
          <w:szCs w:val="28"/>
        </w:rPr>
        <w:t>Biografía</w:t>
      </w:r>
    </w:p>
    <w:p w:rsidR="00E2186A" w:rsidRDefault="00E2186A" w:rsidP="00E2186A">
      <w:pPr>
        <w:pStyle w:val="NormalWeb"/>
        <w:spacing w:before="0" w:beforeAutospacing="0" w:after="0" w:afterAutospacing="0"/>
        <w:jc w:val="both"/>
        <w:rPr>
          <w:rFonts w:ascii="Arial" w:hAnsi="Arial" w:cs="Arial"/>
          <w:b/>
        </w:rPr>
      </w:pPr>
    </w:p>
    <w:p w:rsidR="00E2186A" w:rsidRDefault="00C735FA" w:rsidP="00E2186A">
      <w:pPr>
        <w:pStyle w:val="NormalWeb"/>
        <w:spacing w:before="0" w:beforeAutospacing="0" w:after="0" w:afterAutospacing="0"/>
        <w:jc w:val="both"/>
        <w:rPr>
          <w:rFonts w:ascii="Arial" w:hAnsi="Arial" w:cs="Arial"/>
          <w:b/>
        </w:rPr>
      </w:pPr>
      <w:r>
        <w:rPr>
          <w:rFonts w:ascii="Arial" w:hAnsi="Arial" w:cs="Arial"/>
          <w:b/>
        </w:rPr>
        <w:t xml:space="preserve">   </w:t>
      </w:r>
      <w:r w:rsidR="00E2186A" w:rsidRPr="00E2186A">
        <w:rPr>
          <w:rFonts w:ascii="Arial" w:hAnsi="Arial" w:cs="Arial"/>
          <w:b/>
        </w:rPr>
        <w:t xml:space="preserve">Esteban </w:t>
      </w:r>
      <w:proofErr w:type="spellStart"/>
      <w:r w:rsidR="00E2186A" w:rsidRPr="00E2186A">
        <w:rPr>
          <w:rFonts w:ascii="Arial" w:hAnsi="Arial" w:cs="Arial"/>
          <w:b/>
        </w:rPr>
        <w:t>Harding</w:t>
      </w:r>
      <w:proofErr w:type="spellEnd"/>
      <w:r w:rsidR="00E2186A" w:rsidRPr="00E2186A">
        <w:rPr>
          <w:rFonts w:ascii="Arial" w:hAnsi="Arial" w:cs="Arial"/>
          <w:b/>
        </w:rPr>
        <w:t xml:space="preserve"> nació en Dorset (Inglaterra). Se sabe que hablaba </w:t>
      </w:r>
      <w:hyperlink r:id="rId18" w:tooltip="Idioma anglosajón" w:history="1">
        <w:r w:rsidR="00E2186A" w:rsidRPr="00E2186A">
          <w:rPr>
            <w:rStyle w:val="Hipervnculo"/>
            <w:rFonts w:ascii="Arial" w:hAnsi="Arial" w:cs="Arial"/>
            <w:b/>
            <w:color w:val="auto"/>
            <w:u w:val="none"/>
          </w:rPr>
          <w:t>inglés antiguo</w:t>
        </w:r>
      </w:hyperlink>
      <w:r w:rsidR="00E2186A" w:rsidRPr="00E2186A">
        <w:rPr>
          <w:rFonts w:ascii="Arial" w:hAnsi="Arial" w:cs="Arial"/>
          <w:b/>
        </w:rPr>
        <w:t xml:space="preserve">, </w:t>
      </w:r>
      <w:hyperlink r:id="rId19" w:tooltip="Lengua normanda (aún no redactado)" w:history="1">
        <w:r w:rsidR="00E2186A" w:rsidRPr="00E2186A">
          <w:rPr>
            <w:rStyle w:val="Hipervnculo"/>
            <w:rFonts w:ascii="Arial" w:hAnsi="Arial" w:cs="Arial"/>
            <w:b/>
            <w:color w:val="auto"/>
            <w:u w:val="none"/>
          </w:rPr>
          <w:t>no</w:t>
        </w:r>
        <w:r w:rsidR="00E2186A" w:rsidRPr="00E2186A">
          <w:rPr>
            <w:rStyle w:val="Hipervnculo"/>
            <w:rFonts w:ascii="Arial" w:hAnsi="Arial" w:cs="Arial"/>
            <w:b/>
            <w:color w:val="auto"/>
            <w:u w:val="none"/>
          </w:rPr>
          <w:t>r</w:t>
        </w:r>
        <w:r w:rsidR="00E2186A" w:rsidRPr="00E2186A">
          <w:rPr>
            <w:rStyle w:val="Hipervnculo"/>
            <w:rFonts w:ascii="Arial" w:hAnsi="Arial" w:cs="Arial"/>
            <w:b/>
            <w:color w:val="auto"/>
            <w:u w:val="none"/>
          </w:rPr>
          <w:t>mando</w:t>
        </w:r>
      </w:hyperlink>
      <w:r w:rsidR="00E2186A" w:rsidRPr="00E2186A">
        <w:rPr>
          <w:rFonts w:ascii="Arial" w:hAnsi="Arial" w:cs="Arial"/>
          <w:b/>
        </w:rPr>
        <w:t xml:space="preserve"> y </w:t>
      </w:r>
      <w:hyperlink r:id="rId20" w:tooltip="Latín" w:history="1">
        <w:r w:rsidR="00E2186A" w:rsidRPr="00E2186A">
          <w:rPr>
            <w:rStyle w:val="Hipervnculo"/>
            <w:rFonts w:ascii="Arial" w:hAnsi="Arial" w:cs="Arial"/>
            <w:b/>
            <w:color w:val="auto"/>
            <w:u w:val="none"/>
          </w:rPr>
          <w:t>latín</w:t>
        </w:r>
      </w:hyperlink>
      <w:r w:rsidR="00E2186A" w:rsidRPr="00E2186A">
        <w:rPr>
          <w:rFonts w:ascii="Arial" w:hAnsi="Arial" w:cs="Arial"/>
          <w:b/>
        </w:rPr>
        <w:t xml:space="preserve">. Joven, ingresó en la </w:t>
      </w:r>
      <w:hyperlink r:id="rId21" w:tooltip="Abadía de Sherborne (aún no redactado)" w:history="1">
        <w:r w:rsidR="00E2186A" w:rsidRPr="00E2186A">
          <w:rPr>
            <w:rStyle w:val="Hipervnculo"/>
            <w:rFonts w:ascii="Arial" w:hAnsi="Arial" w:cs="Arial"/>
            <w:b/>
            <w:color w:val="auto"/>
            <w:u w:val="none"/>
          </w:rPr>
          <w:t xml:space="preserve">abadía de </w:t>
        </w:r>
        <w:proofErr w:type="spellStart"/>
        <w:r w:rsidR="00E2186A" w:rsidRPr="00E2186A">
          <w:rPr>
            <w:rStyle w:val="Hipervnculo"/>
            <w:rFonts w:ascii="Arial" w:hAnsi="Arial" w:cs="Arial"/>
            <w:b/>
            <w:color w:val="auto"/>
            <w:u w:val="none"/>
          </w:rPr>
          <w:t>Sherborne</w:t>
        </w:r>
        <w:proofErr w:type="spellEnd"/>
      </w:hyperlink>
      <w:r w:rsidR="00E2186A" w:rsidRPr="00E2186A">
        <w:rPr>
          <w:rFonts w:ascii="Arial" w:hAnsi="Arial" w:cs="Arial"/>
          <w:b/>
        </w:rPr>
        <w:t xml:space="preserve">, pero la dejó y se convirtió en un estudiante itinerante que visitaba diversos monasterios donde aprendía y enseñaba. </w:t>
      </w:r>
    </w:p>
    <w:p w:rsidR="00E2186A" w:rsidRDefault="00E2186A" w:rsidP="00E2186A">
      <w:pPr>
        <w:pStyle w:val="NormalWeb"/>
        <w:spacing w:before="0" w:beforeAutospacing="0" w:after="0" w:afterAutospacing="0"/>
        <w:jc w:val="both"/>
        <w:rPr>
          <w:rFonts w:ascii="Arial" w:hAnsi="Arial" w:cs="Arial"/>
          <w:b/>
        </w:rPr>
      </w:pPr>
    </w:p>
    <w:p w:rsidR="00E2186A" w:rsidRPr="00E2186A" w:rsidRDefault="00C735FA" w:rsidP="00E2186A">
      <w:pPr>
        <w:pStyle w:val="NormalWeb"/>
        <w:spacing w:before="0" w:beforeAutospacing="0" w:after="0" w:afterAutospacing="0"/>
        <w:jc w:val="both"/>
        <w:rPr>
          <w:rFonts w:ascii="Arial" w:hAnsi="Arial" w:cs="Arial"/>
          <w:b/>
        </w:rPr>
      </w:pPr>
      <w:r>
        <w:rPr>
          <w:rFonts w:ascii="Arial" w:hAnsi="Arial" w:cs="Arial"/>
          <w:b/>
        </w:rPr>
        <w:t xml:space="preserve">   </w:t>
      </w:r>
      <w:r w:rsidR="00E2186A" w:rsidRPr="00E2186A">
        <w:rPr>
          <w:rFonts w:ascii="Arial" w:hAnsi="Arial" w:cs="Arial"/>
          <w:b/>
        </w:rPr>
        <w:t xml:space="preserve">Recibió su primera educación en el monasterio de </w:t>
      </w:r>
      <w:proofErr w:type="spellStart"/>
      <w:r w:rsidR="00E2186A" w:rsidRPr="00E2186A">
        <w:rPr>
          <w:rFonts w:ascii="Arial" w:hAnsi="Arial" w:cs="Arial"/>
          <w:b/>
        </w:rPr>
        <w:t>Sherborne</w:t>
      </w:r>
      <w:proofErr w:type="spellEnd"/>
      <w:r w:rsidR="00E2186A" w:rsidRPr="00E2186A">
        <w:rPr>
          <w:rFonts w:ascii="Arial" w:hAnsi="Arial" w:cs="Arial"/>
          <w:b/>
        </w:rPr>
        <w:t xml:space="preserve"> y más tarde estudió en París y Roma. Al regreso de esta última ciudad, se detuvo en el monasterio de </w:t>
      </w:r>
      <w:proofErr w:type="spellStart"/>
      <w:r w:rsidR="00E2186A" w:rsidRPr="00E2186A">
        <w:rPr>
          <w:rFonts w:ascii="Arial" w:hAnsi="Arial" w:cs="Arial"/>
          <w:b/>
        </w:rPr>
        <w:t>Molesme</w:t>
      </w:r>
      <w:proofErr w:type="spellEnd"/>
      <w:r w:rsidR="00E2186A" w:rsidRPr="00E2186A">
        <w:rPr>
          <w:rFonts w:ascii="Arial" w:hAnsi="Arial" w:cs="Arial"/>
          <w:b/>
        </w:rPr>
        <w:t xml:space="preserve"> y, quedó tan impresionado de la santidad de Roberto, el abad, que decidió unirse a esa c</w:t>
      </w:r>
      <w:r w:rsidR="00E2186A" w:rsidRPr="00E2186A">
        <w:rPr>
          <w:rFonts w:ascii="Arial" w:hAnsi="Arial" w:cs="Arial"/>
          <w:b/>
        </w:rPr>
        <w:t>o</w:t>
      </w:r>
      <w:r w:rsidR="00E2186A" w:rsidRPr="00E2186A">
        <w:rPr>
          <w:rFonts w:ascii="Arial" w:hAnsi="Arial" w:cs="Arial"/>
          <w:b/>
        </w:rPr>
        <w:t xml:space="preserve">munidad. Aquí practicó grandes austeridades, llegó a ser uno de los principales partidarios de San Roberto y fue uno de los veintiún monjes que, por la autoridad de Hugo, arzobispo de Lyon, se retiró a </w:t>
      </w:r>
      <w:proofErr w:type="spellStart"/>
      <w:r w:rsidR="00E2186A" w:rsidRPr="00E2186A">
        <w:rPr>
          <w:rFonts w:ascii="Arial" w:hAnsi="Arial" w:cs="Arial"/>
          <w:b/>
        </w:rPr>
        <w:t>Cîteaux</w:t>
      </w:r>
      <w:proofErr w:type="spellEnd"/>
      <w:r w:rsidR="00E2186A" w:rsidRPr="00E2186A">
        <w:rPr>
          <w:rFonts w:ascii="Arial" w:hAnsi="Arial" w:cs="Arial"/>
          <w:b/>
        </w:rPr>
        <w:t xml:space="preserve"> para instituir una reforma en la nueva fundación en ese lugar</w:t>
      </w:r>
    </w:p>
    <w:p w:rsidR="00E2186A" w:rsidRDefault="00E2186A" w:rsidP="00E2186A">
      <w:pPr>
        <w:pStyle w:val="NormalWeb"/>
        <w:spacing w:before="0" w:beforeAutospacing="0" w:after="0" w:afterAutospacing="0"/>
        <w:jc w:val="both"/>
        <w:rPr>
          <w:rFonts w:ascii="Arial" w:hAnsi="Arial" w:cs="Arial"/>
          <w:b/>
        </w:rPr>
      </w:pPr>
    </w:p>
    <w:p w:rsidR="00E2186A" w:rsidRDefault="00C735FA" w:rsidP="00E2186A">
      <w:pPr>
        <w:pStyle w:val="NormalWeb"/>
        <w:spacing w:before="0" w:beforeAutospacing="0" w:after="0" w:afterAutospacing="0"/>
        <w:jc w:val="both"/>
        <w:rPr>
          <w:rFonts w:ascii="Arial" w:hAnsi="Arial" w:cs="Arial"/>
          <w:b/>
        </w:rPr>
      </w:pPr>
      <w:r>
        <w:rPr>
          <w:rFonts w:ascii="Arial" w:hAnsi="Arial" w:cs="Arial"/>
          <w:b/>
        </w:rPr>
        <w:t xml:space="preserve">   </w:t>
      </w:r>
      <w:r w:rsidR="00E2186A" w:rsidRPr="00E2186A">
        <w:rPr>
          <w:rFonts w:ascii="Arial" w:hAnsi="Arial" w:cs="Arial"/>
          <w:b/>
        </w:rPr>
        <w:t xml:space="preserve">Llegó a la </w:t>
      </w:r>
      <w:hyperlink r:id="rId22" w:tooltip="Abadía de Molesme (aún no redactado)" w:history="1">
        <w:r w:rsidR="00E2186A" w:rsidRPr="00E2186A">
          <w:rPr>
            <w:rStyle w:val="Hipervnculo"/>
            <w:rFonts w:ascii="Arial" w:hAnsi="Arial" w:cs="Arial"/>
            <w:b/>
            <w:color w:val="auto"/>
            <w:u w:val="none"/>
          </w:rPr>
          <w:t xml:space="preserve">abadía de </w:t>
        </w:r>
        <w:proofErr w:type="spellStart"/>
        <w:r w:rsidR="00E2186A" w:rsidRPr="00E2186A">
          <w:rPr>
            <w:rStyle w:val="Hipervnculo"/>
            <w:rFonts w:ascii="Arial" w:hAnsi="Arial" w:cs="Arial"/>
            <w:b/>
            <w:color w:val="auto"/>
            <w:u w:val="none"/>
          </w:rPr>
          <w:t>Molesme</w:t>
        </w:r>
        <w:proofErr w:type="spellEnd"/>
      </w:hyperlink>
      <w:r w:rsidR="00E2186A" w:rsidRPr="00E2186A">
        <w:rPr>
          <w:rFonts w:ascii="Arial" w:hAnsi="Arial" w:cs="Arial"/>
          <w:b/>
        </w:rPr>
        <w:t xml:space="preserve">, en la </w:t>
      </w:r>
      <w:hyperlink r:id="rId23" w:tooltip="Borgoña" w:history="1">
        <w:r w:rsidR="00E2186A" w:rsidRPr="00E2186A">
          <w:rPr>
            <w:rStyle w:val="Hipervnculo"/>
            <w:rFonts w:ascii="Arial" w:hAnsi="Arial" w:cs="Arial"/>
            <w:b/>
            <w:color w:val="auto"/>
            <w:u w:val="none"/>
          </w:rPr>
          <w:t>Borgoña</w:t>
        </w:r>
      </w:hyperlink>
      <w:r w:rsidR="00E2186A" w:rsidRPr="00E2186A">
        <w:rPr>
          <w:rFonts w:ascii="Arial" w:hAnsi="Arial" w:cs="Arial"/>
          <w:b/>
        </w:rPr>
        <w:t xml:space="preserve">, que había fundado </w:t>
      </w:r>
      <w:hyperlink r:id="rId24" w:tooltip="Roberto de Molesme" w:history="1">
        <w:r w:rsidR="00E2186A" w:rsidRPr="00E2186A">
          <w:rPr>
            <w:rStyle w:val="Hipervnculo"/>
            <w:rFonts w:ascii="Arial" w:hAnsi="Arial" w:cs="Arial"/>
            <w:b/>
            <w:color w:val="auto"/>
            <w:u w:val="none"/>
          </w:rPr>
          <w:t xml:space="preserve">Roberto de </w:t>
        </w:r>
        <w:proofErr w:type="spellStart"/>
        <w:r w:rsidR="00E2186A" w:rsidRPr="00E2186A">
          <w:rPr>
            <w:rStyle w:val="Hipervnculo"/>
            <w:rFonts w:ascii="Arial" w:hAnsi="Arial" w:cs="Arial"/>
            <w:b/>
            <w:color w:val="auto"/>
            <w:u w:val="none"/>
          </w:rPr>
          <w:t>Molesme</w:t>
        </w:r>
        <w:proofErr w:type="spellEnd"/>
      </w:hyperlink>
      <w:r w:rsidR="00E2186A" w:rsidRPr="00E2186A">
        <w:rPr>
          <w:rFonts w:ascii="Arial" w:hAnsi="Arial" w:cs="Arial"/>
          <w:b/>
        </w:rPr>
        <w:t xml:space="preserve">, que era el </w:t>
      </w:r>
      <w:hyperlink r:id="rId25" w:tooltip="Abad" w:history="1">
        <w:r w:rsidR="00E2186A" w:rsidRPr="00E2186A">
          <w:rPr>
            <w:rStyle w:val="Hipervnculo"/>
            <w:rFonts w:ascii="Arial" w:hAnsi="Arial" w:cs="Arial"/>
            <w:b/>
            <w:color w:val="auto"/>
            <w:u w:val="none"/>
          </w:rPr>
          <w:t>abad</w:t>
        </w:r>
      </w:hyperlink>
      <w:r w:rsidR="00E2186A" w:rsidRPr="00E2186A">
        <w:rPr>
          <w:rFonts w:ascii="Arial" w:hAnsi="Arial" w:cs="Arial"/>
          <w:b/>
        </w:rPr>
        <w:t>. Pronto, sin embargo, la comunidad tuvo problemas de convivencia y alg</w:t>
      </w:r>
      <w:r w:rsidR="00E2186A" w:rsidRPr="00E2186A">
        <w:rPr>
          <w:rFonts w:ascii="Arial" w:hAnsi="Arial" w:cs="Arial"/>
          <w:b/>
        </w:rPr>
        <w:t>u</w:t>
      </w:r>
      <w:r w:rsidR="00E2186A" w:rsidRPr="00E2186A">
        <w:rPr>
          <w:rFonts w:ascii="Arial" w:hAnsi="Arial" w:cs="Arial"/>
          <w:b/>
        </w:rPr>
        <w:t xml:space="preserve">nos monjes se rebelaron; Roberto se marchó, y el prior </w:t>
      </w:r>
      <w:hyperlink r:id="rId26" w:tooltip="Alberico" w:history="1">
        <w:proofErr w:type="spellStart"/>
        <w:r w:rsidR="00E2186A" w:rsidRPr="00E2186A">
          <w:rPr>
            <w:rStyle w:val="Hipervnculo"/>
            <w:rFonts w:ascii="Arial" w:hAnsi="Arial" w:cs="Arial"/>
            <w:b/>
            <w:color w:val="auto"/>
            <w:u w:val="none"/>
          </w:rPr>
          <w:t>Alberico</w:t>
        </w:r>
        <w:proofErr w:type="spellEnd"/>
      </w:hyperlink>
      <w:r w:rsidR="00E2186A" w:rsidRPr="00E2186A">
        <w:rPr>
          <w:rFonts w:ascii="Arial" w:hAnsi="Arial" w:cs="Arial"/>
          <w:b/>
        </w:rPr>
        <w:t xml:space="preserve"> y Esteban se marcharon con él, hasta que los otros monjes los llamaron y </w:t>
      </w:r>
      <w:proofErr w:type="spellStart"/>
      <w:r w:rsidR="00E2186A" w:rsidRPr="00E2186A">
        <w:rPr>
          <w:rFonts w:ascii="Arial" w:hAnsi="Arial" w:cs="Arial"/>
          <w:b/>
        </w:rPr>
        <w:t>Alberico</w:t>
      </w:r>
      <w:proofErr w:type="spellEnd"/>
      <w:r w:rsidR="00E2186A" w:rsidRPr="00E2186A">
        <w:rPr>
          <w:rFonts w:ascii="Arial" w:hAnsi="Arial" w:cs="Arial"/>
          <w:b/>
        </w:rPr>
        <w:t xml:space="preserve"> volvió. </w:t>
      </w:r>
    </w:p>
    <w:p w:rsidR="00E2186A" w:rsidRDefault="00E2186A" w:rsidP="00E2186A">
      <w:pPr>
        <w:pStyle w:val="NormalWeb"/>
        <w:spacing w:before="0" w:beforeAutospacing="0" w:after="0" w:afterAutospacing="0"/>
        <w:jc w:val="both"/>
        <w:rPr>
          <w:rFonts w:ascii="Arial" w:hAnsi="Arial" w:cs="Arial"/>
          <w:b/>
        </w:rPr>
      </w:pPr>
    </w:p>
    <w:p w:rsidR="00E2186A" w:rsidRDefault="00C735FA" w:rsidP="00E2186A">
      <w:pPr>
        <w:pStyle w:val="NormalWeb"/>
        <w:spacing w:before="0" w:beforeAutospacing="0" w:after="0" w:afterAutospacing="0"/>
        <w:jc w:val="both"/>
        <w:rPr>
          <w:rFonts w:ascii="Arial" w:hAnsi="Arial" w:cs="Arial"/>
          <w:b/>
        </w:rPr>
      </w:pPr>
      <w:r>
        <w:rPr>
          <w:rFonts w:ascii="Arial" w:hAnsi="Arial" w:cs="Arial"/>
          <w:b/>
        </w:rPr>
        <w:t xml:space="preserve">    </w:t>
      </w:r>
      <w:r w:rsidR="00E2186A" w:rsidRPr="00E2186A">
        <w:rPr>
          <w:rFonts w:ascii="Arial" w:hAnsi="Arial" w:cs="Arial"/>
          <w:b/>
        </w:rPr>
        <w:t xml:space="preserve">Roberto y Esteban permanecieron solos y </w:t>
      </w:r>
      <w:proofErr w:type="spellStart"/>
      <w:r w:rsidR="00E2186A" w:rsidRPr="00E2186A">
        <w:rPr>
          <w:rFonts w:ascii="Arial" w:hAnsi="Arial" w:cs="Arial"/>
          <w:b/>
        </w:rPr>
        <w:t>Alberico</w:t>
      </w:r>
      <w:proofErr w:type="spellEnd"/>
      <w:r w:rsidR="00E2186A" w:rsidRPr="00E2186A">
        <w:rPr>
          <w:rFonts w:ascii="Arial" w:hAnsi="Arial" w:cs="Arial"/>
          <w:b/>
        </w:rPr>
        <w:t xml:space="preserve">, viendo que </w:t>
      </w:r>
      <w:proofErr w:type="spellStart"/>
      <w:r w:rsidR="00E2186A" w:rsidRPr="00E2186A">
        <w:rPr>
          <w:rFonts w:ascii="Arial" w:hAnsi="Arial" w:cs="Arial"/>
          <w:b/>
        </w:rPr>
        <w:t>Molesme</w:t>
      </w:r>
      <w:proofErr w:type="spellEnd"/>
      <w:r w:rsidR="00E2186A" w:rsidRPr="00E2186A">
        <w:rPr>
          <w:rFonts w:ascii="Arial" w:hAnsi="Arial" w:cs="Arial"/>
          <w:b/>
        </w:rPr>
        <w:t xml:space="preserve"> no podría llevar a término su ideal monástico, fue, con veintidós monjes más, a reencontrarlos. Los tres fueron hasta </w:t>
      </w:r>
      <w:hyperlink r:id="rId27" w:tooltip="Cîteaux" w:history="1">
        <w:proofErr w:type="spellStart"/>
        <w:r w:rsidR="00E2186A" w:rsidRPr="00E2186A">
          <w:rPr>
            <w:rStyle w:val="Hipervnculo"/>
            <w:rFonts w:ascii="Arial" w:hAnsi="Arial" w:cs="Arial"/>
            <w:b/>
            <w:color w:val="auto"/>
            <w:u w:val="none"/>
          </w:rPr>
          <w:t>Cîteaux</w:t>
        </w:r>
        <w:proofErr w:type="spellEnd"/>
      </w:hyperlink>
      <w:r w:rsidR="00E2186A" w:rsidRPr="00E2186A">
        <w:rPr>
          <w:rFonts w:ascii="Arial" w:hAnsi="Arial" w:cs="Arial"/>
          <w:b/>
        </w:rPr>
        <w:t xml:space="preserve">, en la diócesis de </w:t>
      </w:r>
      <w:hyperlink r:id="rId28" w:tooltip="Châlons" w:history="1">
        <w:proofErr w:type="spellStart"/>
        <w:r w:rsidR="00E2186A" w:rsidRPr="00E2186A">
          <w:rPr>
            <w:rStyle w:val="Hipervnculo"/>
            <w:rFonts w:ascii="Arial" w:hAnsi="Arial" w:cs="Arial"/>
            <w:b/>
            <w:color w:val="auto"/>
            <w:u w:val="none"/>
          </w:rPr>
          <w:t>Châlons</w:t>
        </w:r>
        <w:proofErr w:type="spellEnd"/>
      </w:hyperlink>
      <w:r w:rsidR="00E2186A" w:rsidRPr="00E2186A">
        <w:rPr>
          <w:rFonts w:ascii="Arial" w:hAnsi="Arial" w:cs="Arial"/>
          <w:b/>
        </w:rPr>
        <w:t xml:space="preserve">, donde en 1098 fundaron una comunidad con una forma de vida diferente a la </w:t>
      </w:r>
      <w:hyperlink r:id="rId29" w:tooltip="Benedictino" w:history="1">
        <w:r w:rsidR="00E2186A" w:rsidRPr="00E2186A">
          <w:rPr>
            <w:rStyle w:val="Hipervnculo"/>
            <w:rFonts w:ascii="Arial" w:hAnsi="Arial" w:cs="Arial"/>
            <w:b/>
            <w:color w:val="auto"/>
            <w:u w:val="none"/>
          </w:rPr>
          <w:t>benedictina</w:t>
        </w:r>
      </w:hyperlink>
      <w:r w:rsidR="00E2186A" w:rsidRPr="00E2186A">
        <w:rPr>
          <w:rFonts w:ascii="Arial" w:hAnsi="Arial" w:cs="Arial"/>
          <w:b/>
        </w:rPr>
        <w:t xml:space="preserve"> de aquel entonces y que fue el origen de la </w:t>
      </w:r>
      <w:hyperlink r:id="rId30" w:tooltip="Orden Cisterciense" w:history="1">
        <w:r w:rsidR="00E2186A" w:rsidRPr="00E2186A">
          <w:rPr>
            <w:rStyle w:val="Hipervnculo"/>
            <w:rFonts w:ascii="Arial" w:hAnsi="Arial" w:cs="Arial"/>
            <w:b/>
            <w:color w:val="auto"/>
            <w:u w:val="none"/>
          </w:rPr>
          <w:t>Orden Cisterciense</w:t>
        </w:r>
      </w:hyperlink>
      <w:r w:rsidR="00E2186A" w:rsidRPr="00E2186A">
        <w:rPr>
          <w:rFonts w:ascii="Arial" w:hAnsi="Arial" w:cs="Arial"/>
          <w:b/>
        </w:rPr>
        <w:t>.</w:t>
      </w:r>
    </w:p>
    <w:p w:rsidR="00E2186A" w:rsidRPr="00E2186A" w:rsidRDefault="00E2186A" w:rsidP="00E2186A">
      <w:pPr>
        <w:pStyle w:val="NormalWeb"/>
        <w:spacing w:before="0" w:beforeAutospacing="0" w:after="0" w:afterAutospacing="0"/>
        <w:jc w:val="both"/>
        <w:rPr>
          <w:rFonts w:ascii="Arial" w:hAnsi="Arial" w:cs="Arial"/>
          <w:b/>
        </w:rPr>
      </w:pPr>
      <w:r w:rsidRPr="00E2186A">
        <w:rPr>
          <w:rFonts w:ascii="Arial" w:hAnsi="Arial" w:cs="Arial"/>
          <w:b/>
        </w:rPr>
        <w:t xml:space="preserve"> ​ </w:t>
      </w:r>
    </w:p>
    <w:p w:rsidR="00E2186A" w:rsidRDefault="00C735FA" w:rsidP="00E2186A">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E2186A" w:rsidRPr="00E2186A">
        <w:rPr>
          <w:rFonts w:ascii="Arial" w:hAnsi="Arial" w:cs="Arial"/>
          <w:b/>
        </w:rPr>
        <w:t xml:space="preserve">Roberto fue el primer abad de Císter, pero el año siguiente se marchó de nuevo a </w:t>
      </w:r>
      <w:proofErr w:type="spellStart"/>
      <w:r w:rsidR="00E2186A" w:rsidRPr="00E2186A">
        <w:rPr>
          <w:rFonts w:ascii="Arial" w:hAnsi="Arial" w:cs="Arial"/>
          <w:b/>
        </w:rPr>
        <w:t>M</w:t>
      </w:r>
      <w:r w:rsidR="00E2186A" w:rsidRPr="00E2186A">
        <w:rPr>
          <w:rFonts w:ascii="Arial" w:hAnsi="Arial" w:cs="Arial"/>
          <w:b/>
        </w:rPr>
        <w:t>o</w:t>
      </w:r>
      <w:r w:rsidR="00E2186A" w:rsidRPr="00E2186A">
        <w:rPr>
          <w:rFonts w:ascii="Arial" w:hAnsi="Arial" w:cs="Arial"/>
          <w:b/>
        </w:rPr>
        <w:t>lesme</w:t>
      </w:r>
      <w:proofErr w:type="spellEnd"/>
      <w:r w:rsidR="00E2186A" w:rsidRPr="00E2186A">
        <w:rPr>
          <w:rFonts w:ascii="Arial" w:hAnsi="Arial" w:cs="Arial"/>
          <w:b/>
        </w:rPr>
        <w:t xml:space="preserve"> y </w:t>
      </w:r>
      <w:proofErr w:type="spellStart"/>
      <w:r w:rsidR="00E2186A" w:rsidRPr="00E2186A">
        <w:rPr>
          <w:rFonts w:ascii="Arial" w:hAnsi="Arial" w:cs="Arial"/>
          <w:b/>
        </w:rPr>
        <w:t>Alberico</w:t>
      </w:r>
      <w:proofErr w:type="spellEnd"/>
      <w:r w:rsidR="00E2186A" w:rsidRPr="00E2186A">
        <w:rPr>
          <w:rFonts w:ascii="Arial" w:hAnsi="Arial" w:cs="Arial"/>
          <w:b/>
        </w:rPr>
        <w:t xml:space="preserve"> lo sucedió, hasta que murió en 1108. Esteban </w:t>
      </w:r>
      <w:proofErr w:type="spellStart"/>
      <w:r w:rsidR="00E2186A" w:rsidRPr="00E2186A">
        <w:rPr>
          <w:rFonts w:ascii="Arial" w:hAnsi="Arial" w:cs="Arial"/>
          <w:b/>
        </w:rPr>
        <w:t>Harding</w:t>
      </w:r>
      <w:proofErr w:type="spellEnd"/>
      <w:r w:rsidR="00E2186A" w:rsidRPr="00E2186A">
        <w:rPr>
          <w:rFonts w:ascii="Arial" w:hAnsi="Arial" w:cs="Arial"/>
          <w:b/>
        </w:rPr>
        <w:t xml:space="preserve"> se convirtió ento</w:t>
      </w:r>
      <w:r w:rsidR="00E2186A" w:rsidRPr="00E2186A">
        <w:rPr>
          <w:rFonts w:ascii="Arial" w:hAnsi="Arial" w:cs="Arial"/>
          <w:b/>
        </w:rPr>
        <w:t>n</w:t>
      </w:r>
      <w:r w:rsidR="00E2186A" w:rsidRPr="00E2186A">
        <w:rPr>
          <w:rFonts w:ascii="Arial" w:hAnsi="Arial" w:cs="Arial"/>
          <w:b/>
        </w:rPr>
        <w:t xml:space="preserve">ces en el tercer abad de Císter. Como abad condujo el monasterio a un periodo de gran crecimiento. En 1112 recibió la visita de </w:t>
      </w:r>
      <w:hyperlink r:id="rId31" w:tooltip="Bernardo de Claraval" w:history="1">
        <w:r w:rsidR="00E2186A" w:rsidRPr="00E2186A">
          <w:rPr>
            <w:rStyle w:val="Hipervnculo"/>
            <w:rFonts w:ascii="Arial" w:hAnsi="Arial" w:cs="Arial"/>
            <w:b/>
            <w:color w:val="auto"/>
            <w:u w:val="none"/>
          </w:rPr>
          <w:t xml:space="preserve">Bernardo de </w:t>
        </w:r>
        <w:proofErr w:type="spellStart"/>
        <w:r w:rsidR="00E2186A" w:rsidRPr="00E2186A">
          <w:rPr>
            <w:rStyle w:val="Hipervnculo"/>
            <w:rFonts w:ascii="Arial" w:hAnsi="Arial" w:cs="Arial"/>
            <w:b/>
            <w:color w:val="auto"/>
            <w:u w:val="none"/>
          </w:rPr>
          <w:t>Claraval</w:t>
        </w:r>
        <w:proofErr w:type="spellEnd"/>
      </w:hyperlink>
      <w:r w:rsidR="00E2186A" w:rsidRPr="00E2186A">
        <w:rPr>
          <w:rFonts w:ascii="Arial" w:hAnsi="Arial" w:cs="Arial"/>
          <w:b/>
        </w:rPr>
        <w:t>, que se quedó y se hizo mo</w:t>
      </w:r>
      <w:r w:rsidR="00E2186A" w:rsidRPr="00E2186A">
        <w:rPr>
          <w:rFonts w:ascii="Arial" w:hAnsi="Arial" w:cs="Arial"/>
          <w:b/>
        </w:rPr>
        <w:t>n</w:t>
      </w:r>
      <w:r w:rsidR="00E2186A" w:rsidRPr="00E2186A">
        <w:rPr>
          <w:rFonts w:ascii="Arial" w:hAnsi="Arial" w:cs="Arial"/>
          <w:b/>
        </w:rPr>
        <w:t xml:space="preserve">je. Entre 1112 y 1119, se fundaron doce nuevas casas cistercienses. Para ellas, Esteban escribió en 1119 la </w:t>
      </w:r>
      <w:r w:rsidR="00E2186A" w:rsidRPr="00E2186A">
        <w:rPr>
          <w:rFonts w:ascii="Arial" w:hAnsi="Arial" w:cs="Arial"/>
          <w:b/>
          <w:i/>
          <w:iCs/>
        </w:rPr>
        <w:t xml:space="preserve">Carta </w:t>
      </w:r>
      <w:proofErr w:type="spellStart"/>
      <w:r w:rsidR="00E2186A" w:rsidRPr="00E2186A">
        <w:rPr>
          <w:rFonts w:ascii="Arial" w:hAnsi="Arial" w:cs="Arial"/>
          <w:b/>
          <w:i/>
          <w:iCs/>
        </w:rPr>
        <w:t>charitatis</w:t>
      </w:r>
      <w:proofErr w:type="spellEnd"/>
      <w:r w:rsidR="00E2186A" w:rsidRPr="00E2186A">
        <w:rPr>
          <w:rFonts w:ascii="Arial" w:hAnsi="Arial" w:cs="Arial"/>
          <w:b/>
        </w:rPr>
        <w:t xml:space="preserve"> ("Carta del amor"), documento fundamental de la orden cisterciense, que establece los principios. </w:t>
      </w:r>
    </w:p>
    <w:p w:rsidR="00E2186A" w:rsidRDefault="00E2186A" w:rsidP="00E2186A">
      <w:pPr>
        <w:pStyle w:val="NormalWeb"/>
        <w:spacing w:before="0" w:beforeAutospacing="0" w:after="0" w:afterAutospacing="0"/>
        <w:jc w:val="both"/>
        <w:rPr>
          <w:rFonts w:ascii="Arial" w:hAnsi="Arial" w:cs="Arial"/>
          <w:b/>
        </w:rPr>
      </w:pPr>
    </w:p>
    <w:p w:rsidR="00E2186A" w:rsidRDefault="00C735FA" w:rsidP="00E2186A">
      <w:pPr>
        <w:pStyle w:val="NormalWeb"/>
        <w:spacing w:before="0" w:beforeAutospacing="0" w:after="0" w:afterAutospacing="0"/>
        <w:jc w:val="both"/>
        <w:rPr>
          <w:rFonts w:ascii="Arial" w:hAnsi="Arial" w:cs="Arial"/>
          <w:b/>
        </w:rPr>
      </w:pPr>
      <w:r>
        <w:rPr>
          <w:rFonts w:ascii="Arial" w:hAnsi="Arial" w:cs="Arial"/>
          <w:b/>
        </w:rPr>
        <w:t xml:space="preserve">    </w:t>
      </w:r>
      <w:r w:rsidR="00E2186A" w:rsidRPr="00E2186A">
        <w:rPr>
          <w:rFonts w:ascii="Arial" w:hAnsi="Arial" w:cs="Arial"/>
          <w:b/>
        </w:rPr>
        <w:t xml:space="preserve">Cuando San Roberto fue llamado nuevamente a </w:t>
      </w:r>
      <w:proofErr w:type="spellStart"/>
      <w:r w:rsidR="00E2186A" w:rsidRPr="00E2186A">
        <w:rPr>
          <w:rFonts w:ascii="Arial" w:hAnsi="Arial" w:cs="Arial"/>
          <w:b/>
        </w:rPr>
        <w:t>Molesme</w:t>
      </w:r>
      <w:proofErr w:type="spellEnd"/>
      <w:r w:rsidR="00E2186A" w:rsidRPr="00E2186A">
        <w:rPr>
          <w:rFonts w:ascii="Arial" w:hAnsi="Arial" w:cs="Arial"/>
          <w:b/>
        </w:rPr>
        <w:t xml:space="preserve"> (1099), Esteban llegó a ser prior de </w:t>
      </w:r>
      <w:proofErr w:type="spellStart"/>
      <w:r w:rsidR="00E2186A" w:rsidRPr="00E2186A">
        <w:rPr>
          <w:rFonts w:ascii="Arial" w:hAnsi="Arial" w:cs="Arial"/>
          <w:b/>
        </w:rPr>
        <w:t>Cîteaux</w:t>
      </w:r>
      <w:proofErr w:type="spellEnd"/>
      <w:r w:rsidR="00E2186A" w:rsidRPr="00E2186A">
        <w:rPr>
          <w:rFonts w:ascii="Arial" w:hAnsi="Arial" w:cs="Arial"/>
          <w:b/>
        </w:rPr>
        <w:t xml:space="preserve"> bajo </w:t>
      </w:r>
      <w:proofErr w:type="spellStart"/>
      <w:r w:rsidR="00E2186A" w:rsidRPr="00E2186A">
        <w:rPr>
          <w:rFonts w:ascii="Arial" w:hAnsi="Arial" w:cs="Arial"/>
          <w:b/>
        </w:rPr>
        <w:t>Alberico</w:t>
      </w:r>
      <w:proofErr w:type="spellEnd"/>
      <w:r w:rsidR="00E2186A" w:rsidRPr="00E2186A">
        <w:rPr>
          <w:rFonts w:ascii="Arial" w:hAnsi="Arial" w:cs="Arial"/>
          <w:b/>
        </w:rPr>
        <w:t xml:space="preserve">, el nuevo abad. A la muerte de </w:t>
      </w:r>
      <w:proofErr w:type="spellStart"/>
      <w:r w:rsidR="00E2186A" w:rsidRPr="00E2186A">
        <w:rPr>
          <w:rFonts w:ascii="Arial" w:hAnsi="Arial" w:cs="Arial"/>
          <w:b/>
        </w:rPr>
        <w:t>Alberico</w:t>
      </w:r>
      <w:proofErr w:type="spellEnd"/>
      <w:r w:rsidR="00E2186A" w:rsidRPr="00E2186A">
        <w:rPr>
          <w:rFonts w:ascii="Arial" w:hAnsi="Arial" w:cs="Arial"/>
          <w:b/>
        </w:rPr>
        <w:t xml:space="preserve"> (1110), Esteban, que estaba ausente del monasterio en ese momento, fue electo abad. El número de monjes se había reducido mucho, dado que no habían ingresado nuevos miembros para reemplazar a los que habían fallecido.</w:t>
      </w:r>
    </w:p>
    <w:p w:rsidR="00E2186A" w:rsidRDefault="00E2186A" w:rsidP="00E2186A">
      <w:pPr>
        <w:pStyle w:val="NormalWeb"/>
        <w:spacing w:before="0" w:beforeAutospacing="0" w:after="0" w:afterAutospacing="0"/>
        <w:jc w:val="both"/>
        <w:rPr>
          <w:rFonts w:ascii="Arial" w:hAnsi="Arial" w:cs="Arial"/>
          <w:b/>
        </w:rPr>
      </w:pPr>
      <w:r w:rsidRPr="00E2186A">
        <w:rPr>
          <w:rFonts w:ascii="Arial" w:hAnsi="Arial" w:cs="Arial"/>
          <w:b/>
        </w:rPr>
        <w:br/>
      </w:r>
      <w:r w:rsidR="00C735FA">
        <w:rPr>
          <w:rFonts w:ascii="Arial" w:hAnsi="Arial" w:cs="Arial"/>
          <w:b/>
        </w:rPr>
        <w:t xml:space="preserve">    </w:t>
      </w:r>
      <w:r w:rsidRPr="00E2186A">
        <w:rPr>
          <w:rFonts w:ascii="Arial" w:hAnsi="Arial" w:cs="Arial"/>
          <w:b/>
        </w:rPr>
        <w:t xml:space="preserve">Esteban, sin embargo, insistió en retener la estricta observancia instituida originalmente y, habiendo ofendido al Duque de Borgoña, gran promotor de </w:t>
      </w:r>
      <w:proofErr w:type="spellStart"/>
      <w:r w:rsidRPr="00E2186A">
        <w:rPr>
          <w:rFonts w:ascii="Arial" w:hAnsi="Arial" w:cs="Arial"/>
          <w:b/>
        </w:rPr>
        <w:t>Cîteaux</w:t>
      </w:r>
      <w:proofErr w:type="spellEnd"/>
      <w:r w:rsidRPr="00E2186A">
        <w:rPr>
          <w:rFonts w:ascii="Arial" w:hAnsi="Arial" w:cs="Arial"/>
          <w:b/>
        </w:rPr>
        <w:t>, al prohibir a él y a su familia penetrar al claustro, se vio incluso forzado a pedir limosna de puerta en puerta.</w:t>
      </w:r>
      <w:r w:rsidRPr="00E2186A">
        <w:rPr>
          <w:rFonts w:ascii="Arial" w:hAnsi="Arial" w:cs="Arial"/>
          <w:b/>
        </w:rPr>
        <w:br/>
      </w:r>
      <w:r w:rsidRPr="00E2186A">
        <w:rPr>
          <w:rFonts w:ascii="Arial" w:hAnsi="Arial" w:cs="Arial"/>
          <w:b/>
        </w:rPr>
        <w:br/>
      </w:r>
      <w:r w:rsidR="00C735FA">
        <w:rPr>
          <w:rFonts w:ascii="Arial" w:hAnsi="Arial" w:cs="Arial"/>
          <w:b/>
        </w:rPr>
        <w:t xml:space="preserve">    </w:t>
      </w:r>
      <w:r w:rsidRPr="00E2186A">
        <w:rPr>
          <w:rFonts w:ascii="Arial" w:hAnsi="Arial" w:cs="Arial"/>
          <w:b/>
        </w:rPr>
        <w:t xml:space="preserve">Parecía que la fundación estaba condenada a morir cuando (1112) San Bernardo, con treinta compañeros, se unió a la comunidad. Esto resultó ser el inicio de una extraordinaria prosperidad. Al año siguiente Esteban fundó su primera colonia en La </w:t>
      </w:r>
      <w:proofErr w:type="spellStart"/>
      <w:r w:rsidRPr="00E2186A">
        <w:rPr>
          <w:rFonts w:ascii="Arial" w:hAnsi="Arial" w:cs="Arial"/>
          <w:b/>
        </w:rPr>
        <w:t>Ferté</w:t>
      </w:r>
      <w:proofErr w:type="spellEnd"/>
      <w:r w:rsidRPr="00E2186A">
        <w:rPr>
          <w:rFonts w:ascii="Arial" w:hAnsi="Arial" w:cs="Arial"/>
          <w:b/>
        </w:rPr>
        <w:t>, y hasta antes de su muerte había establecido un total de trece monasterios.</w:t>
      </w:r>
    </w:p>
    <w:p w:rsidR="00E2186A" w:rsidRPr="00E2186A" w:rsidRDefault="00E2186A" w:rsidP="00E2186A">
      <w:pPr>
        <w:pStyle w:val="NormalWeb"/>
        <w:spacing w:before="0" w:beforeAutospacing="0" w:after="0" w:afterAutospacing="0"/>
        <w:jc w:val="both"/>
        <w:rPr>
          <w:rFonts w:ascii="Arial" w:hAnsi="Arial" w:cs="Arial"/>
          <w:b/>
        </w:rPr>
      </w:pPr>
      <w:r w:rsidRPr="00E2186A">
        <w:rPr>
          <w:rFonts w:ascii="Arial" w:hAnsi="Arial" w:cs="Arial"/>
          <w:b/>
        </w:rPr>
        <w:br/>
      </w:r>
      <w:r w:rsidR="00C735FA">
        <w:rPr>
          <w:rFonts w:ascii="Arial" w:hAnsi="Arial" w:cs="Arial"/>
          <w:b/>
        </w:rPr>
        <w:t xml:space="preserve">    </w:t>
      </w:r>
      <w:r w:rsidRPr="00E2186A">
        <w:rPr>
          <w:rFonts w:ascii="Arial" w:hAnsi="Arial" w:cs="Arial"/>
          <w:b/>
        </w:rPr>
        <w:t>Sus talentos como organizador eran excepcionales, instituyó el sistema de capítulos g</w:t>
      </w:r>
      <w:r w:rsidRPr="00E2186A">
        <w:rPr>
          <w:rFonts w:ascii="Arial" w:hAnsi="Arial" w:cs="Arial"/>
          <w:b/>
        </w:rPr>
        <w:t>e</w:t>
      </w:r>
      <w:r w:rsidRPr="00E2186A">
        <w:rPr>
          <w:rFonts w:ascii="Arial" w:hAnsi="Arial" w:cs="Arial"/>
          <w:b/>
        </w:rPr>
        <w:t xml:space="preserve">nerales y visitas regulares para asegurar la uniformidad en todas sus fundaciones, redactó la famosa “Constitución o Carta </w:t>
      </w:r>
      <w:proofErr w:type="spellStart"/>
      <w:r w:rsidRPr="00E2186A">
        <w:rPr>
          <w:rFonts w:ascii="Arial" w:hAnsi="Arial" w:cs="Arial"/>
          <w:b/>
        </w:rPr>
        <w:t>dela</w:t>
      </w:r>
      <w:proofErr w:type="spellEnd"/>
      <w:r w:rsidRPr="00E2186A">
        <w:rPr>
          <w:rFonts w:ascii="Arial" w:hAnsi="Arial" w:cs="Arial"/>
          <w:b/>
        </w:rPr>
        <w:t xml:space="preserve"> Caridad”, una colección de estatutos para el gobierno de todos los monasterios unidos a </w:t>
      </w:r>
      <w:proofErr w:type="spellStart"/>
      <w:r w:rsidRPr="00E2186A">
        <w:rPr>
          <w:rFonts w:ascii="Arial" w:hAnsi="Arial" w:cs="Arial"/>
          <w:b/>
        </w:rPr>
        <w:t>Cîteaux</w:t>
      </w:r>
      <w:proofErr w:type="spellEnd"/>
      <w:r w:rsidRPr="00E2186A">
        <w:rPr>
          <w:rFonts w:ascii="Arial" w:hAnsi="Arial" w:cs="Arial"/>
          <w:b/>
        </w:rPr>
        <w:t>, que fue aprobada por el Papa Calixto II en 1119.</w:t>
      </w:r>
      <w:r w:rsidRPr="00E2186A">
        <w:rPr>
          <w:rFonts w:ascii="Arial" w:hAnsi="Arial" w:cs="Arial"/>
          <w:b/>
        </w:rPr>
        <w:br/>
      </w:r>
      <w:r w:rsidRPr="00E2186A">
        <w:rPr>
          <w:rFonts w:ascii="Arial" w:hAnsi="Arial" w:cs="Arial"/>
          <w:b/>
        </w:rPr>
        <w:br/>
      </w:r>
      <w:r w:rsidR="00C735FA">
        <w:rPr>
          <w:rFonts w:ascii="Arial" w:hAnsi="Arial" w:cs="Arial"/>
          <w:b/>
        </w:rPr>
        <w:t xml:space="preserve">    </w:t>
      </w:r>
      <w:r w:rsidRPr="00E2186A">
        <w:rPr>
          <w:rFonts w:ascii="Arial" w:hAnsi="Arial" w:cs="Arial"/>
          <w:b/>
        </w:rPr>
        <w:t>Durante veinticinco años, Esteban rigió la abadía y toda la orden cisterciense, siendo el responsable directo de la consolidación y crecimiento. Hacia 1125, fundó el primer mona</w:t>
      </w:r>
      <w:r w:rsidRPr="00E2186A">
        <w:rPr>
          <w:rFonts w:ascii="Arial" w:hAnsi="Arial" w:cs="Arial"/>
          <w:b/>
        </w:rPr>
        <w:t>s</w:t>
      </w:r>
      <w:r w:rsidRPr="00E2186A">
        <w:rPr>
          <w:rFonts w:ascii="Arial" w:hAnsi="Arial" w:cs="Arial"/>
          <w:b/>
        </w:rPr>
        <w:t xml:space="preserve">terio femenino de la orden en </w:t>
      </w:r>
      <w:hyperlink r:id="rId32" w:tooltip="Tart-l'Abbaye" w:history="1">
        <w:proofErr w:type="spellStart"/>
        <w:r w:rsidRPr="00E2186A">
          <w:rPr>
            <w:rStyle w:val="Hipervnculo"/>
            <w:rFonts w:ascii="Arial" w:hAnsi="Arial" w:cs="Arial"/>
            <w:b/>
            <w:color w:val="auto"/>
            <w:u w:val="none"/>
          </w:rPr>
          <w:t>Tart-l'Abbaye</w:t>
        </w:r>
        <w:proofErr w:type="spellEnd"/>
      </w:hyperlink>
      <w:r w:rsidRPr="00E2186A">
        <w:rPr>
          <w:rFonts w:ascii="Arial" w:hAnsi="Arial" w:cs="Arial"/>
          <w:b/>
        </w:rPr>
        <w:t xml:space="preserve"> (Borgoña), dando origen a las congregaciones de </w:t>
      </w:r>
      <w:hyperlink r:id="rId33" w:tooltip="Monjas cistercienses" w:history="1">
        <w:r w:rsidRPr="00E2186A">
          <w:rPr>
            <w:rStyle w:val="Hipervnculo"/>
            <w:rFonts w:ascii="Arial" w:hAnsi="Arial" w:cs="Arial"/>
            <w:b/>
            <w:color w:val="auto"/>
            <w:u w:val="none"/>
          </w:rPr>
          <w:t>monjas cistercienses</w:t>
        </w:r>
      </w:hyperlink>
      <w:r w:rsidRPr="00E2186A">
        <w:rPr>
          <w:rFonts w:ascii="Arial" w:hAnsi="Arial" w:cs="Arial"/>
          <w:b/>
        </w:rPr>
        <w:t xml:space="preserve">. En 1133, renunció al cargo a causa de la edad y la mala salud y murió el año siguiente, el 28 de marzo de 1134. </w:t>
      </w:r>
    </w:p>
    <w:p w:rsidR="00102A67" w:rsidRPr="00E2186A" w:rsidRDefault="00102A67" w:rsidP="00E2186A">
      <w:pPr>
        <w:jc w:val="both"/>
        <w:rPr>
          <w:b/>
        </w:rPr>
      </w:pPr>
    </w:p>
    <w:p w:rsidR="007F323C" w:rsidRDefault="00C735FA" w:rsidP="00E2186A">
      <w:pPr>
        <w:jc w:val="both"/>
        <w:rPr>
          <w:b/>
        </w:rPr>
      </w:pPr>
      <w:r>
        <w:rPr>
          <w:b/>
        </w:rPr>
        <w:t xml:space="preserve">    </w:t>
      </w:r>
      <w:r w:rsidR="00E2186A" w:rsidRPr="00E2186A">
        <w:rPr>
          <w:b/>
        </w:rPr>
        <w:t>En 1133 Esteban, ahora anciano, enfermo y casi ciego, renunció al puesto de abad, d</w:t>
      </w:r>
      <w:r w:rsidR="00E2186A" w:rsidRPr="00E2186A">
        <w:rPr>
          <w:b/>
        </w:rPr>
        <w:t>e</w:t>
      </w:r>
      <w:r w:rsidR="00E2186A" w:rsidRPr="00E2186A">
        <w:rPr>
          <w:b/>
        </w:rPr>
        <w:t>signando como su sucesor a Roberto de Monte, quién fue consecuentemente electo por los monjes. La elección del santo, sin embargo, resultó desafortunada y el nuevo abad r</w:t>
      </w:r>
      <w:r w:rsidR="00E2186A" w:rsidRPr="00E2186A">
        <w:rPr>
          <w:b/>
        </w:rPr>
        <w:t>e</w:t>
      </w:r>
      <w:r w:rsidR="00E2186A" w:rsidRPr="00E2186A">
        <w:rPr>
          <w:b/>
        </w:rPr>
        <w:t>tuvo el puesto sólo dos años.</w:t>
      </w:r>
    </w:p>
    <w:p w:rsidR="007F323C" w:rsidRDefault="00E2186A" w:rsidP="00E2186A">
      <w:pPr>
        <w:jc w:val="both"/>
        <w:rPr>
          <w:b/>
        </w:rPr>
      </w:pPr>
      <w:r w:rsidRPr="00E2186A">
        <w:rPr>
          <w:b/>
        </w:rPr>
        <w:br/>
      </w:r>
      <w:r w:rsidR="00C735FA">
        <w:rPr>
          <w:b/>
        </w:rPr>
        <w:t xml:space="preserve">    </w:t>
      </w:r>
      <w:r w:rsidRPr="00E2186A">
        <w:rPr>
          <w:b/>
        </w:rPr>
        <w:t>Además de la “Constitución de la Caridad”, comúnmente se le atribuye la autoría del “</w:t>
      </w:r>
      <w:proofErr w:type="spellStart"/>
      <w:r w:rsidRPr="00E2186A">
        <w:rPr>
          <w:b/>
        </w:rPr>
        <w:t>Exordium</w:t>
      </w:r>
      <w:proofErr w:type="spellEnd"/>
      <w:r w:rsidRPr="00E2186A">
        <w:rPr>
          <w:b/>
        </w:rPr>
        <w:t xml:space="preserve"> </w:t>
      </w:r>
      <w:proofErr w:type="spellStart"/>
      <w:r w:rsidRPr="00E2186A">
        <w:rPr>
          <w:b/>
        </w:rPr>
        <w:t>Cistercien</w:t>
      </w:r>
      <w:r w:rsidR="008D7193">
        <w:rPr>
          <w:b/>
        </w:rPr>
        <w:t>s</w:t>
      </w:r>
      <w:r w:rsidRPr="00E2186A">
        <w:rPr>
          <w:b/>
        </w:rPr>
        <w:t>is</w:t>
      </w:r>
      <w:proofErr w:type="spellEnd"/>
      <w:r w:rsidRPr="00E2186A">
        <w:rPr>
          <w:b/>
        </w:rPr>
        <w:t xml:space="preserve"> </w:t>
      </w:r>
      <w:proofErr w:type="spellStart"/>
      <w:r w:rsidRPr="00E2186A">
        <w:rPr>
          <w:b/>
        </w:rPr>
        <w:t>C</w:t>
      </w:r>
      <w:r w:rsidR="008D7193">
        <w:rPr>
          <w:b/>
        </w:rPr>
        <w:t>o</w:t>
      </w:r>
      <w:bookmarkStart w:id="0" w:name="_GoBack"/>
      <w:bookmarkEnd w:id="0"/>
      <w:r w:rsidRPr="00E2186A">
        <w:rPr>
          <w:b/>
        </w:rPr>
        <w:t>enobii</w:t>
      </w:r>
      <w:proofErr w:type="spellEnd"/>
      <w:r w:rsidRPr="00E2186A">
        <w:rPr>
          <w:b/>
        </w:rPr>
        <w:t>” que, sin embargo, pudiera no ser suyo. Se conservan dos de sus sermones y también dos cartas (Nº 45 y 49) en el “</w:t>
      </w:r>
      <w:proofErr w:type="spellStart"/>
      <w:r w:rsidRPr="00E2186A">
        <w:rPr>
          <w:b/>
        </w:rPr>
        <w:t>Epp</w:t>
      </w:r>
      <w:proofErr w:type="spellEnd"/>
      <w:r w:rsidRPr="00E2186A">
        <w:rPr>
          <w:b/>
        </w:rPr>
        <w:t xml:space="preserve">. S. </w:t>
      </w:r>
      <w:proofErr w:type="spellStart"/>
      <w:r w:rsidRPr="00E2186A">
        <w:rPr>
          <w:b/>
        </w:rPr>
        <w:t>Bernardi</w:t>
      </w:r>
      <w:proofErr w:type="spellEnd"/>
      <w:r w:rsidRPr="00E2186A">
        <w:rPr>
          <w:b/>
        </w:rPr>
        <w:t>”.</w:t>
      </w:r>
    </w:p>
    <w:p w:rsidR="00E2186A" w:rsidRDefault="00E2186A" w:rsidP="00E2186A">
      <w:pPr>
        <w:jc w:val="both"/>
        <w:rPr>
          <w:b/>
        </w:rPr>
      </w:pPr>
      <w:r w:rsidRPr="00E2186A">
        <w:rPr>
          <w:b/>
        </w:rPr>
        <w:br/>
        <w:t xml:space="preserve">Esteban fue sepultado en la tumba </w:t>
      </w:r>
      <w:r w:rsidR="007F323C">
        <w:rPr>
          <w:b/>
        </w:rPr>
        <w:t>d</w:t>
      </w:r>
      <w:r w:rsidRPr="00E2186A">
        <w:rPr>
          <w:b/>
        </w:rPr>
        <w:t xml:space="preserve">e </w:t>
      </w:r>
      <w:proofErr w:type="spellStart"/>
      <w:r w:rsidRPr="00E2186A">
        <w:rPr>
          <w:b/>
        </w:rPr>
        <w:t>Alberico</w:t>
      </w:r>
      <w:proofErr w:type="spellEnd"/>
      <w:r w:rsidRPr="00E2186A">
        <w:rPr>
          <w:b/>
        </w:rPr>
        <w:t xml:space="preserve">, su predecesor, en el claustro de </w:t>
      </w:r>
      <w:proofErr w:type="spellStart"/>
      <w:r w:rsidRPr="00E2186A">
        <w:rPr>
          <w:b/>
        </w:rPr>
        <w:t>Cîteaux</w:t>
      </w:r>
      <w:proofErr w:type="spellEnd"/>
      <w:r w:rsidRPr="00E2186A">
        <w:rPr>
          <w:b/>
        </w:rPr>
        <w:t xml:space="preserve">. La celebración de San Esteban ha sido movida de fecha con el tiempo, del 17 de abril al 16 de julio, luego al 26 de enero, fiesta de los santos Fundadores de la Orden Cisterciense: San Roberto, el beato </w:t>
      </w:r>
      <w:proofErr w:type="spellStart"/>
      <w:r w:rsidRPr="00E2186A">
        <w:rPr>
          <w:b/>
        </w:rPr>
        <w:t>Alberico</w:t>
      </w:r>
      <w:proofErr w:type="spellEnd"/>
      <w:r w:rsidRPr="00E2186A">
        <w:rPr>
          <w:b/>
        </w:rPr>
        <w:t xml:space="preserve"> y san Esteban. Finalmente, la reciente edición del "</w:t>
      </w:r>
      <w:proofErr w:type="spellStart"/>
      <w:r w:rsidRPr="00E2186A">
        <w:rPr>
          <w:b/>
        </w:rPr>
        <w:t>Martiri</w:t>
      </w:r>
      <w:r w:rsidRPr="00E2186A">
        <w:rPr>
          <w:b/>
        </w:rPr>
        <w:t>o</w:t>
      </w:r>
      <w:r w:rsidRPr="00E2186A">
        <w:rPr>
          <w:b/>
        </w:rPr>
        <w:t>logio</w:t>
      </w:r>
      <w:proofErr w:type="spellEnd"/>
      <w:r w:rsidRPr="00E2186A">
        <w:rPr>
          <w:b/>
        </w:rPr>
        <w:t xml:space="preserve"> romano" muestra su celebración el </w:t>
      </w:r>
      <w:r w:rsidRPr="00E2186A">
        <w:rPr>
          <w:rStyle w:val="Textoennegrita"/>
        </w:rPr>
        <w:t>28 marzo</w:t>
      </w:r>
      <w:r w:rsidRPr="00E2186A">
        <w:rPr>
          <w:b/>
        </w:rPr>
        <w:t>, como ocasión del día de su muerte.</w:t>
      </w:r>
    </w:p>
    <w:p w:rsidR="007F323C" w:rsidRPr="00E2186A" w:rsidRDefault="007F323C" w:rsidP="00E2186A">
      <w:pPr>
        <w:jc w:val="both"/>
        <w:rPr>
          <w:b/>
        </w:rPr>
      </w:pPr>
    </w:p>
    <w:sectPr w:rsidR="007F323C" w:rsidRPr="00E2186A"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A4E" w:rsidRDefault="00034A4E" w:rsidP="005661D3">
      <w:r>
        <w:separator/>
      </w:r>
    </w:p>
  </w:endnote>
  <w:endnote w:type="continuationSeparator" w:id="1">
    <w:p w:rsidR="00034A4E" w:rsidRDefault="00034A4E"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A4E" w:rsidRDefault="00034A4E" w:rsidP="005661D3">
      <w:r>
        <w:separator/>
      </w:r>
    </w:p>
  </w:footnote>
  <w:footnote w:type="continuationSeparator" w:id="1">
    <w:p w:rsidR="00034A4E" w:rsidRDefault="00034A4E"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390671"/>
    <w:multiLevelType w:val="multilevel"/>
    <w:tmpl w:val="B4A8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F61732"/>
    <w:multiLevelType w:val="multilevel"/>
    <w:tmpl w:val="1946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2"/>
  </w:num>
  <w:num w:numId="4">
    <w:abstractNumId w:val="1"/>
  </w:num>
  <w:num w:numId="5">
    <w:abstractNumId w:val="0"/>
  </w:num>
  <w:num w:numId="6">
    <w:abstractNumId w:val="4"/>
  </w:num>
  <w:num w:numId="7">
    <w:abstractNumId w:val="6"/>
  </w:num>
  <w:num w:numId="8">
    <w:abstractNumId w:val="7"/>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4A4E"/>
    <w:rsid w:val="0003530E"/>
    <w:rsid w:val="000360F1"/>
    <w:rsid w:val="000367C0"/>
    <w:rsid w:val="00055B95"/>
    <w:rsid w:val="00056A7D"/>
    <w:rsid w:val="00066ADA"/>
    <w:rsid w:val="000824EF"/>
    <w:rsid w:val="00097A1B"/>
    <w:rsid w:val="000A5651"/>
    <w:rsid w:val="000B4517"/>
    <w:rsid w:val="000D0298"/>
    <w:rsid w:val="000D5630"/>
    <w:rsid w:val="000E2D55"/>
    <w:rsid w:val="000E31F4"/>
    <w:rsid w:val="00102A67"/>
    <w:rsid w:val="0012649F"/>
    <w:rsid w:val="00143460"/>
    <w:rsid w:val="00151A2E"/>
    <w:rsid w:val="001622EA"/>
    <w:rsid w:val="0016415A"/>
    <w:rsid w:val="00175E97"/>
    <w:rsid w:val="001768D4"/>
    <w:rsid w:val="00195891"/>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B694D"/>
    <w:rsid w:val="002D58B4"/>
    <w:rsid w:val="002D5929"/>
    <w:rsid w:val="002F63D1"/>
    <w:rsid w:val="00312AE6"/>
    <w:rsid w:val="00326E69"/>
    <w:rsid w:val="00352CB8"/>
    <w:rsid w:val="00367B70"/>
    <w:rsid w:val="003823D0"/>
    <w:rsid w:val="00397FDC"/>
    <w:rsid w:val="003B1330"/>
    <w:rsid w:val="003B1580"/>
    <w:rsid w:val="003D6355"/>
    <w:rsid w:val="003D6487"/>
    <w:rsid w:val="00415498"/>
    <w:rsid w:val="004154FE"/>
    <w:rsid w:val="00425A9F"/>
    <w:rsid w:val="00441889"/>
    <w:rsid w:val="00444BCB"/>
    <w:rsid w:val="004515C7"/>
    <w:rsid w:val="00453B03"/>
    <w:rsid w:val="0045633D"/>
    <w:rsid w:val="00466E9C"/>
    <w:rsid w:val="00467297"/>
    <w:rsid w:val="00470D9F"/>
    <w:rsid w:val="0048569E"/>
    <w:rsid w:val="00486C92"/>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23BB"/>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2196"/>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7F323C"/>
    <w:rsid w:val="00804CDD"/>
    <w:rsid w:val="00811DF0"/>
    <w:rsid w:val="008135F3"/>
    <w:rsid w:val="00835BE8"/>
    <w:rsid w:val="008438E6"/>
    <w:rsid w:val="00854754"/>
    <w:rsid w:val="008563AA"/>
    <w:rsid w:val="00864A6E"/>
    <w:rsid w:val="00870EED"/>
    <w:rsid w:val="008745FF"/>
    <w:rsid w:val="00875BF4"/>
    <w:rsid w:val="00891547"/>
    <w:rsid w:val="008B22A2"/>
    <w:rsid w:val="008B3D28"/>
    <w:rsid w:val="008B7BD4"/>
    <w:rsid w:val="008C0873"/>
    <w:rsid w:val="008C2C96"/>
    <w:rsid w:val="008D3A88"/>
    <w:rsid w:val="008D7193"/>
    <w:rsid w:val="008F38EC"/>
    <w:rsid w:val="008F44B4"/>
    <w:rsid w:val="00901ED2"/>
    <w:rsid w:val="00903DA5"/>
    <w:rsid w:val="00905D0D"/>
    <w:rsid w:val="00912D1B"/>
    <w:rsid w:val="0094001B"/>
    <w:rsid w:val="0094729A"/>
    <w:rsid w:val="00957E74"/>
    <w:rsid w:val="00972D56"/>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D4A52"/>
    <w:rsid w:val="00AE1375"/>
    <w:rsid w:val="00B000DE"/>
    <w:rsid w:val="00B04373"/>
    <w:rsid w:val="00B15FA1"/>
    <w:rsid w:val="00B21D8F"/>
    <w:rsid w:val="00B44F54"/>
    <w:rsid w:val="00B521CD"/>
    <w:rsid w:val="00B629B4"/>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35FA"/>
    <w:rsid w:val="00C75C74"/>
    <w:rsid w:val="00C75F56"/>
    <w:rsid w:val="00C76082"/>
    <w:rsid w:val="00C84B97"/>
    <w:rsid w:val="00C9486F"/>
    <w:rsid w:val="00C97144"/>
    <w:rsid w:val="00CB2A49"/>
    <w:rsid w:val="00D0567C"/>
    <w:rsid w:val="00D12F2D"/>
    <w:rsid w:val="00D13FF8"/>
    <w:rsid w:val="00D23103"/>
    <w:rsid w:val="00D26931"/>
    <w:rsid w:val="00D31461"/>
    <w:rsid w:val="00D319C6"/>
    <w:rsid w:val="00D362D1"/>
    <w:rsid w:val="00D4248A"/>
    <w:rsid w:val="00D42E5A"/>
    <w:rsid w:val="00D61251"/>
    <w:rsid w:val="00D7138D"/>
    <w:rsid w:val="00D7352F"/>
    <w:rsid w:val="00D73E71"/>
    <w:rsid w:val="00D82287"/>
    <w:rsid w:val="00D933A8"/>
    <w:rsid w:val="00D94EDB"/>
    <w:rsid w:val="00DC07E1"/>
    <w:rsid w:val="00DD3D4F"/>
    <w:rsid w:val="00DD6058"/>
    <w:rsid w:val="00E04A11"/>
    <w:rsid w:val="00E070A8"/>
    <w:rsid w:val="00E20C5D"/>
    <w:rsid w:val="00E2186A"/>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16E"/>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wikidata-link">
    <w:name w:val="wikidata-link"/>
    <w:basedOn w:val="Fuentedeprrafopredeter"/>
    <w:rsid w:val="00972D56"/>
  </w:style>
  <w:style w:type="paragraph" w:customStyle="1" w:styleId="biog">
    <w:name w:val="biog"/>
    <w:basedOn w:val="Normal"/>
    <w:rsid w:val="00034A4E"/>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034A4E"/>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027586">
      <w:bodyDiv w:val="1"/>
      <w:marLeft w:val="0"/>
      <w:marRight w:val="0"/>
      <w:marTop w:val="0"/>
      <w:marBottom w:val="0"/>
      <w:divBdr>
        <w:top w:val="none" w:sz="0" w:space="0" w:color="auto"/>
        <w:left w:val="none" w:sz="0" w:space="0" w:color="auto"/>
        <w:bottom w:val="none" w:sz="0" w:space="0" w:color="auto"/>
        <w:right w:val="none" w:sz="0" w:space="0" w:color="auto"/>
      </w:divBdr>
      <w:divsChild>
        <w:div w:id="2034308608">
          <w:marLeft w:val="0"/>
          <w:marRight w:val="0"/>
          <w:marTop w:val="0"/>
          <w:marBottom w:val="0"/>
          <w:divBdr>
            <w:top w:val="none" w:sz="0" w:space="0" w:color="auto"/>
            <w:left w:val="none" w:sz="0" w:space="0" w:color="auto"/>
            <w:bottom w:val="none" w:sz="0" w:space="0" w:color="auto"/>
            <w:right w:val="none" w:sz="0" w:space="0" w:color="auto"/>
          </w:divBdr>
          <w:divsChild>
            <w:div w:id="5786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4610">
      <w:bodyDiv w:val="1"/>
      <w:marLeft w:val="0"/>
      <w:marRight w:val="0"/>
      <w:marTop w:val="0"/>
      <w:marBottom w:val="0"/>
      <w:divBdr>
        <w:top w:val="none" w:sz="0" w:space="0" w:color="auto"/>
        <w:left w:val="none" w:sz="0" w:space="0" w:color="auto"/>
        <w:bottom w:val="none" w:sz="0" w:space="0" w:color="auto"/>
        <w:right w:val="none" w:sz="0" w:space="0" w:color="auto"/>
      </w:divBdr>
      <w:divsChild>
        <w:div w:id="669217810">
          <w:marLeft w:val="0"/>
          <w:marRight w:val="0"/>
          <w:marTop w:val="0"/>
          <w:marBottom w:val="0"/>
          <w:divBdr>
            <w:top w:val="none" w:sz="0" w:space="0" w:color="auto"/>
            <w:left w:val="none" w:sz="0" w:space="0" w:color="auto"/>
            <w:bottom w:val="none" w:sz="0" w:space="0" w:color="auto"/>
            <w:right w:val="none" w:sz="0" w:space="0" w:color="auto"/>
          </w:divBdr>
        </w:div>
        <w:div w:id="1921475690">
          <w:marLeft w:val="0"/>
          <w:marRight w:val="0"/>
          <w:marTop w:val="0"/>
          <w:marBottom w:val="0"/>
          <w:divBdr>
            <w:top w:val="none" w:sz="0" w:space="0" w:color="auto"/>
            <w:left w:val="none" w:sz="0" w:space="0" w:color="auto"/>
            <w:bottom w:val="none" w:sz="0" w:space="0" w:color="auto"/>
            <w:right w:val="none" w:sz="0" w:space="0" w:color="auto"/>
          </w:divBdr>
          <w:divsChild>
            <w:div w:id="896166128">
              <w:marLeft w:val="0"/>
              <w:marRight w:val="0"/>
              <w:marTop w:val="0"/>
              <w:marBottom w:val="0"/>
              <w:divBdr>
                <w:top w:val="none" w:sz="0" w:space="0" w:color="auto"/>
                <w:left w:val="none" w:sz="0" w:space="0" w:color="auto"/>
                <w:bottom w:val="none" w:sz="0" w:space="0" w:color="auto"/>
                <w:right w:val="none" w:sz="0" w:space="0" w:color="auto"/>
              </w:divBdr>
              <w:divsChild>
                <w:div w:id="892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4341589">
      <w:bodyDiv w:val="1"/>
      <w:marLeft w:val="0"/>
      <w:marRight w:val="0"/>
      <w:marTop w:val="0"/>
      <w:marBottom w:val="0"/>
      <w:divBdr>
        <w:top w:val="none" w:sz="0" w:space="0" w:color="auto"/>
        <w:left w:val="none" w:sz="0" w:space="0" w:color="auto"/>
        <w:bottom w:val="none" w:sz="0" w:space="0" w:color="auto"/>
        <w:right w:val="none" w:sz="0" w:space="0" w:color="auto"/>
      </w:divBdr>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684806">
      <w:bodyDiv w:val="1"/>
      <w:marLeft w:val="0"/>
      <w:marRight w:val="0"/>
      <w:marTop w:val="0"/>
      <w:marBottom w:val="0"/>
      <w:divBdr>
        <w:top w:val="none" w:sz="0" w:space="0" w:color="auto"/>
        <w:left w:val="none" w:sz="0" w:space="0" w:color="auto"/>
        <w:bottom w:val="none" w:sz="0" w:space="0" w:color="auto"/>
        <w:right w:val="none" w:sz="0" w:space="0" w:color="auto"/>
      </w:divBdr>
      <w:divsChild>
        <w:div w:id="1552687811">
          <w:marLeft w:val="0"/>
          <w:marRight w:val="0"/>
          <w:marTop w:val="0"/>
          <w:marBottom w:val="0"/>
          <w:divBdr>
            <w:top w:val="none" w:sz="0" w:space="0" w:color="auto"/>
            <w:left w:val="none" w:sz="0" w:space="0" w:color="auto"/>
            <w:bottom w:val="none" w:sz="0" w:space="0" w:color="auto"/>
            <w:right w:val="none" w:sz="0" w:space="0" w:color="auto"/>
          </w:divBdr>
        </w:div>
        <w:div w:id="1906839804">
          <w:marLeft w:val="0"/>
          <w:marRight w:val="0"/>
          <w:marTop w:val="0"/>
          <w:marBottom w:val="0"/>
          <w:divBdr>
            <w:top w:val="none" w:sz="0" w:space="0" w:color="auto"/>
            <w:left w:val="none" w:sz="0" w:space="0" w:color="auto"/>
            <w:bottom w:val="none" w:sz="0" w:space="0" w:color="auto"/>
            <w:right w:val="none" w:sz="0" w:space="0" w:color="auto"/>
          </w:divBdr>
          <w:divsChild>
            <w:div w:id="696275863">
              <w:marLeft w:val="0"/>
              <w:marRight w:val="0"/>
              <w:marTop w:val="0"/>
              <w:marBottom w:val="0"/>
              <w:divBdr>
                <w:top w:val="none" w:sz="0" w:space="0" w:color="auto"/>
                <w:left w:val="none" w:sz="0" w:space="0" w:color="auto"/>
                <w:bottom w:val="none" w:sz="0" w:space="0" w:color="auto"/>
                <w:right w:val="none" w:sz="0" w:space="0" w:color="auto"/>
              </w:divBdr>
              <w:divsChild>
                <w:div w:id="6734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56722">
      <w:bodyDiv w:val="1"/>
      <w:marLeft w:val="0"/>
      <w:marRight w:val="0"/>
      <w:marTop w:val="0"/>
      <w:marBottom w:val="0"/>
      <w:divBdr>
        <w:top w:val="none" w:sz="0" w:space="0" w:color="auto"/>
        <w:left w:val="none" w:sz="0" w:space="0" w:color="auto"/>
        <w:bottom w:val="none" w:sz="0" w:space="0" w:color="auto"/>
        <w:right w:val="none" w:sz="0" w:space="0" w:color="auto"/>
      </w:divBdr>
      <w:divsChild>
        <w:div w:id="737438945">
          <w:marLeft w:val="0"/>
          <w:marRight w:val="0"/>
          <w:marTop w:val="0"/>
          <w:marBottom w:val="0"/>
          <w:divBdr>
            <w:top w:val="none" w:sz="0" w:space="0" w:color="auto"/>
            <w:left w:val="none" w:sz="0" w:space="0" w:color="auto"/>
            <w:bottom w:val="none" w:sz="0" w:space="0" w:color="auto"/>
            <w:right w:val="none" w:sz="0" w:space="0" w:color="auto"/>
          </w:divBdr>
          <w:divsChild>
            <w:div w:id="1620912766">
              <w:marLeft w:val="0"/>
              <w:marRight w:val="0"/>
              <w:marTop w:val="0"/>
              <w:marBottom w:val="0"/>
              <w:divBdr>
                <w:top w:val="none" w:sz="0" w:space="0" w:color="auto"/>
                <w:left w:val="none" w:sz="0" w:space="0" w:color="auto"/>
                <w:bottom w:val="none" w:sz="0" w:space="0" w:color="auto"/>
                <w:right w:val="none" w:sz="0" w:space="0" w:color="auto"/>
              </w:divBdr>
              <w:divsChild>
                <w:div w:id="592587374">
                  <w:marLeft w:val="0"/>
                  <w:marRight w:val="0"/>
                  <w:marTop w:val="0"/>
                  <w:marBottom w:val="0"/>
                  <w:divBdr>
                    <w:top w:val="none" w:sz="0" w:space="0" w:color="auto"/>
                    <w:left w:val="none" w:sz="0" w:space="0" w:color="auto"/>
                    <w:bottom w:val="none" w:sz="0" w:space="0" w:color="auto"/>
                    <w:right w:val="none" w:sz="0" w:space="0" w:color="auto"/>
                  </w:divBdr>
                  <w:divsChild>
                    <w:div w:id="335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61694">
      <w:bodyDiv w:val="1"/>
      <w:marLeft w:val="0"/>
      <w:marRight w:val="0"/>
      <w:marTop w:val="0"/>
      <w:marBottom w:val="0"/>
      <w:divBdr>
        <w:top w:val="none" w:sz="0" w:space="0" w:color="auto"/>
        <w:left w:val="none" w:sz="0" w:space="0" w:color="auto"/>
        <w:bottom w:val="none" w:sz="0" w:space="0" w:color="auto"/>
        <w:right w:val="none" w:sz="0" w:space="0" w:color="auto"/>
      </w:divBdr>
      <w:divsChild>
        <w:div w:id="1596402337">
          <w:marLeft w:val="0"/>
          <w:marRight w:val="0"/>
          <w:marTop w:val="0"/>
          <w:marBottom w:val="0"/>
          <w:divBdr>
            <w:top w:val="none" w:sz="0" w:space="0" w:color="auto"/>
            <w:left w:val="none" w:sz="0" w:space="0" w:color="auto"/>
            <w:bottom w:val="none" w:sz="0" w:space="0" w:color="auto"/>
            <w:right w:val="none" w:sz="0" w:space="0" w:color="auto"/>
          </w:divBdr>
          <w:divsChild>
            <w:div w:id="1630936572">
              <w:marLeft w:val="0"/>
              <w:marRight w:val="0"/>
              <w:marTop w:val="0"/>
              <w:marBottom w:val="0"/>
              <w:divBdr>
                <w:top w:val="none" w:sz="0" w:space="0" w:color="auto"/>
                <w:left w:val="none" w:sz="0" w:space="0" w:color="auto"/>
                <w:bottom w:val="none" w:sz="0" w:space="0" w:color="auto"/>
                <w:right w:val="none" w:sz="0" w:space="0" w:color="auto"/>
              </w:divBdr>
            </w:div>
          </w:divsChild>
        </w:div>
        <w:div w:id="1662463010">
          <w:marLeft w:val="0"/>
          <w:marRight w:val="0"/>
          <w:marTop w:val="0"/>
          <w:marBottom w:val="0"/>
          <w:divBdr>
            <w:top w:val="none" w:sz="0" w:space="0" w:color="auto"/>
            <w:left w:val="none" w:sz="0" w:space="0" w:color="auto"/>
            <w:bottom w:val="none" w:sz="0" w:space="0" w:color="auto"/>
            <w:right w:val="none" w:sz="0" w:space="0" w:color="auto"/>
          </w:divBdr>
          <w:divsChild>
            <w:div w:id="1155343752">
              <w:marLeft w:val="0"/>
              <w:marRight w:val="0"/>
              <w:marTop w:val="0"/>
              <w:marBottom w:val="0"/>
              <w:divBdr>
                <w:top w:val="none" w:sz="0" w:space="0" w:color="auto"/>
                <w:left w:val="none" w:sz="0" w:space="0" w:color="auto"/>
                <w:bottom w:val="none" w:sz="0" w:space="0" w:color="auto"/>
                <w:right w:val="none" w:sz="0" w:space="0" w:color="auto"/>
              </w:divBdr>
              <w:divsChild>
                <w:div w:id="20944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01532195">
      <w:bodyDiv w:val="1"/>
      <w:marLeft w:val="0"/>
      <w:marRight w:val="0"/>
      <w:marTop w:val="0"/>
      <w:marBottom w:val="0"/>
      <w:divBdr>
        <w:top w:val="none" w:sz="0" w:space="0" w:color="auto"/>
        <w:left w:val="none" w:sz="0" w:space="0" w:color="auto"/>
        <w:bottom w:val="none" w:sz="0" w:space="0" w:color="auto"/>
        <w:right w:val="none" w:sz="0" w:space="0" w:color="auto"/>
      </w:divBdr>
      <w:divsChild>
        <w:div w:id="1463235366">
          <w:marLeft w:val="0"/>
          <w:marRight w:val="0"/>
          <w:marTop w:val="0"/>
          <w:marBottom w:val="0"/>
          <w:divBdr>
            <w:top w:val="none" w:sz="0" w:space="0" w:color="auto"/>
            <w:left w:val="none" w:sz="0" w:space="0" w:color="auto"/>
            <w:bottom w:val="none" w:sz="0" w:space="0" w:color="auto"/>
            <w:right w:val="none" w:sz="0" w:space="0" w:color="auto"/>
          </w:divBdr>
        </w:div>
        <w:div w:id="945118066">
          <w:marLeft w:val="0"/>
          <w:marRight w:val="0"/>
          <w:marTop w:val="0"/>
          <w:marBottom w:val="0"/>
          <w:divBdr>
            <w:top w:val="none" w:sz="0" w:space="0" w:color="auto"/>
            <w:left w:val="none" w:sz="0" w:space="0" w:color="auto"/>
            <w:bottom w:val="none" w:sz="0" w:space="0" w:color="auto"/>
            <w:right w:val="none" w:sz="0" w:space="0" w:color="auto"/>
          </w:divBdr>
          <w:divsChild>
            <w:div w:id="1904756282">
              <w:marLeft w:val="0"/>
              <w:marRight w:val="0"/>
              <w:marTop w:val="0"/>
              <w:marBottom w:val="0"/>
              <w:divBdr>
                <w:top w:val="none" w:sz="0" w:space="0" w:color="auto"/>
                <w:left w:val="none" w:sz="0" w:space="0" w:color="auto"/>
                <w:bottom w:val="none" w:sz="0" w:space="0" w:color="auto"/>
                <w:right w:val="none" w:sz="0" w:space="0" w:color="auto"/>
              </w:divBdr>
              <w:divsChild>
                <w:div w:id="12975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2503">
      <w:bodyDiv w:val="1"/>
      <w:marLeft w:val="0"/>
      <w:marRight w:val="0"/>
      <w:marTop w:val="0"/>
      <w:marBottom w:val="0"/>
      <w:divBdr>
        <w:top w:val="none" w:sz="0" w:space="0" w:color="auto"/>
        <w:left w:val="none" w:sz="0" w:space="0" w:color="auto"/>
        <w:bottom w:val="none" w:sz="0" w:space="0" w:color="auto"/>
        <w:right w:val="none" w:sz="0" w:space="0" w:color="auto"/>
      </w:divBdr>
      <w:divsChild>
        <w:div w:id="1747796946">
          <w:marLeft w:val="0"/>
          <w:marRight w:val="0"/>
          <w:marTop w:val="0"/>
          <w:marBottom w:val="0"/>
          <w:divBdr>
            <w:top w:val="none" w:sz="0" w:space="0" w:color="auto"/>
            <w:left w:val="none" w:sz="0" w:space="0" w:color="auto"/>
            <w:bottom w:val="none" w:sz="0" w:space="0" w:color="auto"/>
            <w:right w:val="none" w:sz="0" w:space="0" w:color="auto"/>
          </w:divBdr>
        </w:div>
        <w:div w:id="1703633668">
          <w:marLeft w:val="0"/>
          <w:marRight w:val="0"/>
          <w:marTop w:val="0"/>
          <w:marBottom w:val="0"/>
          <w:divBdr>
            <w:top w:val="none" w:sz="0" w:space="0" w:color="auto"/>
            <w:left w:val="none" w:sz="0" w:space="0" w:color="auto"/>
            <w:bottom w:val="none" w:sz="0" w:space="0" w:color="auto"/>
            <w:right w:val="none" w:sz="0" w:space="0" w:color="auto"/>
          </w:divBdr>
        </w:div>
      </w:divsChild>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275669993">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23987516">
      <w:bodyDiv w:val="1"/>
      <w:marLeft w:val="0"/>
      <w:marRight w:val="0"/>
      <w:marTop w:val="0"/>
      <w:marBottom w:val="0"/>
      <w:divBdr>
        <w:top w:val="none" w:sz="0" w:space="0" w:color="auto"/>
        <w:left w:val="none" w:sz="0" w:space="0" w:color="auto"/>
        <w:bottom w:val="none" w:sz="0" w:space="0" w:color="auto"/>
        <w:right w:val="none" w:sz="0" w:space="0" w:color="auto"/>
      </w:divBdr>
      <w:divsChild>
        <w:div w:id="352263169">
          <w:marLeft w:val="0"/>
          <w:marRight w:val="0"/>
          <w:marTop w:val="0"/>
          <w:marBottom w:val="0"/>
          <w:divBdr>
            <w:top w:val="none" w:sz="0" w:space="0" w:color="auto"/>
            <w:left w:val="none" w:sz="0" w:space="0" w:color="auto"/>
            <w:bottom w:val="none" w:sz="0" w:space="0" w:color="auto"/>
            <w:right w:val="none" w:sz="0" w:space="0" w:color="auto"/>
          </w:divBdr>
          <w:divsChild>
            <w:div w:id="6566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16021554">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1372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Abad%C3%ADa_de_C%C3%ADster" TargetMode="External"/><Relationship Id="rId18" Type="http://schemas.openxmlformats.org/officeDocument/2006/relationships/hyperlink" Target="https://es.wikipedia.org/wiki/Idioma_anglosaj%C3%B3n" TargetMode="External"/><Relationship Id="rId26" Type="http://schemas.openxmlformats.org/officeDocument/2006/relationships/hyperlink" Target="https://es.wikipedia.org/wiki/Alberico" TargetMode="External"/><Relationship Id="rId3" Type="http://schemas.openxmlformats.org/officeDocument/2006/relationships/styles" Target="styles.xml"/><Relationship Id="rId21" Type="http://schemas.openxmlformats.org/officeDocument/2006/relationships/hyperlink" Target="https://es.wikipedia.org/w/index.php?title=Abad%C3%ADa_de_Sherborne&amp;action=edit&amp;redlink=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wikipedia.org/wiki/Siglo_XI" TargetMode="External"/><Relationship Id="rId17" Type="http://schemas.openxmlformats.org/officeDocument/2006/relationships/hyperlink" Target="https://es.wikipedia.org/wiki/Orden_del_C%C3%ADster" TargetMode="External"/><Relationship Id="rId25" Type="http://schemas.openxmlformats.org/officeDocument/2006/relationships/hyperlink" Target="https://es.wikipedia.org/wiki/Abad" TargetMode="External"/><Relationship Id="rId33" Type="http://schemas.openxmlformats.org/officeDocument/2006/relationships/hyperlink" Target="https://es.wikipedia.org/wiki/Monjas_cistercienses" TargetMode="External"/><Relationship Id="rId2" Type="http://schemas.openxmlformats.org/officeDocument/2006/relationships/numbering" Target="numbering.xml"/><Relationship Id="rId16" Type="http://schemas.openxmlformats.org/officeDocument/2006/relationships/hyperlink" Target="https://es.wikipedia.org/wiki/Monje" TargetMode="External"/><Relationship Id="rId20" Type="http://schemas.openxmlformats.org/officeDocument/2006/relationships/hyperlink" Target="https://es.wikipedia.org/wiki/Lat%C3%ADn" TargetMode="External"/><Relationship Id="rId29" Type="http://schemas.openxmlformats.org/officeDocument/2006/relationships/hyperlink" Target="https://es.wikipedia.org/wiki/Benedicti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nglaterra" TargetMode="External"/><Relationship Id="rId24" Type="http://schemas.openxmlformats.org/officeDocument/2006/relationships/hyperlink" Target="https://es.wikipedia.org/wiki/Roberto_de_Molesme" TargetMode="External"/><Relationship Id="rId32" Type="http://schemas.openxmlformats.org/officeDocument/2006/relationships/hyperlink" Target="https://es.wikipedia.org/wiki/Tart-l%27Abbaye" TargetMode="External"/><Relationship Id="rId5" Type="http://schemas.openxmlformats.org/officeDocument/2006/relationships/webSettings" Target="webSettings.xml"/><Relationship Id="rId15" Type="http://schemas.openxmlformats.org/officeDocument/2006/relationships/hyperlink" Target="https://es.wikipedia.org/wiki/1134" TargetMode="External"/><Relationship Id="rId23" Type="http://schemas.openxmlformats.org/officeDocument/2006/relationships/hyperlink" Target="https://es.wikipedia.org/wiki/Borgo%C3%B1a" TargetMode="External"/><Relationship Id="rId28" Type="http://schemas.openxmlformats.org/officeDocument/2006/relationships/hyperlink" Target="https://es.wikipedia.org/wiki/Ch%C3%A2lons" TargetMode="External"/><Relationship Id="rId10" Type="http://schemas.openxmlformats.org/officeDocument/2006/relationships/hyperlink" Target="https://es.wikipedia.org/wiki/Dorset" TargetMode="External"/><Relationship Id="rId19" Type="http://schemas.openxmlformats.org/officeDocument/2006/relationships/hyperlink" Target="https://es.wikipedia.org/w/index.php?title=Lengua_normanda&amp;action=edit&amp;redlink=1" TargetMode="External"/><Relationship Id="rId31" Type="http://schemas.openxmlformats.org/officeDocument/2006/relationships/hyperlink" Target="https://es.wikipedia.org/wiki/Bernardo_de_Claraval" TargetMode="External"/><Relationship Id="rId4" Type="http://schemas.openxmlformats.org/officeDocument/2006/relationships/settings" Target="settings.xml"/><Relationship Id="rId9" Type="http://schemas.openxmlformats.org/officeDocument/2006/relationships/hyperlink" Target="https://es.wikipedia.org/wiki/Ingl%C3%A9s_b%C3%A1sico" TargetMode="External"/><Relationship Id="rId14" Type="http://schemas.openxmlformats.org/officeDocument/2006/relationships/hyperlink" Target="https://es.wikipedia.org/wiki/28_de_marzo" TargetMode="External"/><Relationship Id="rId22" Type="http://schemas.openxmlformats.org/officeDocument/2006/relationships/hyperlink" Target="https://es.wikipedia.org/w/index.php?title=Abad%C3%ADa_de_Molesme&amp;action=edit&amp;redlink=1" TargetMode="External"/><Relationship Id="rId27" Type="http://schemas.openxmlformats.org/officeDocument/2006/relationships/hyperlink" Target="https://es.wikipedia.org/wiki/C%C3%AEteaux" TargetMode="External"/><Relationship Id="rId30" Type="http://schemas.openxmlformats.org/officeDocument/2006/relationships/hyperlink" Target="https://es.wikipedia.org/wiki/Orden_Cisterciense"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E77BA-C797-41DE-8BDD-E8F8F884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1248</Words>
  <Characters>6864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2019-08-03T16:48:00Z</dcterms:created>
  <dcterms:modified xsi:type="dcterms:W3CDTF">2019-08-03T16:48:00Z</dcterms:modified>
</cp:coreProperties>
</file>