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Pr="00B742CB" w:rsidRDefault="00B742CB" w:rsidP="005E2DB7">
      <w:pPr>
        <w:jc w:val="center"/>
        <w:rPr>
          <w:b/>
          <w:color w:val="FF0000"/>
          <w:sz w:val="36"/>
          <w:szCs w:val="36"/>
        </w:rPr>
      </w:pPr>
      <w:r w:rsidRPr="00B742CB">
        <w:rPr>
          <w:b/>
          <w:color w:val="FF0000"/>
          <w:sz w:val="36"/>
          <w:szCs w:val="36"/>
        </w:rPr>
        <w:t xml:space="preserve">San Cipriano de Cartago </w:t>
      </w:r>
      <w:r w:rsidR="004E5DA1">
        <w:rPr>
          <w:b/>
          <w:color w:val="FF0000"/>
          <w:sz w:val="36"/>
          <w:szCs w:val="36"/>
        </w:rPr>
        <w:t xml:space="preserve">*  </w:t>
      </w:r>
      <w:r w:rsidR="005E2DB7" w:rsidRPr="00B742CB">
        <w:rPr>
          <w:b/>
          <w:color w:val="FF0000"/>
          <w:sz w:val="36"/>
          <w:szCs w:val="36"/>
        </w:rPr>
        <w:t xml:space="preserve"> </w:t>
      </w:r>
      <w:r w:rsidRPr="00B742CB">
        <w:rPr>
          <w:b/>
          <w:color w:val="FF0000"/>
          <w:sz w:val="36"/>
          <w:szCs w:val="36"/>
        </w:rPr>
        <w:t>200-258</w:t>
      </w:r>
    </w:p>
    <w:p w:rsidR="00B742CB" w:rsidRDefault="00B742CB" w:rsidP="005E2DB7">
      <w:pPr>
        <w:jc w:val="center"/>
        <w:rPr>
          <w:b/>
          <w:sz w:val="22"/>
          <w:szCs w:val="22"/>
        </w:rPr>
      </w:pPr>
    </w:p>
    <w:p w:rsidR="00B742CB" w:rsidRDefault="00B742CB" w:rsidP="005E2DB7">
      <w:pPr>
        <w:jc w:val="center"/>
        <w:rPr>
          <w:b/>
          <w:sz w:val="22"/>
          <w:szCs w:val="22"/>
        </w:rPr>
      </w:pPr>
      <w:r>
        <w:rPr>
          <w:b/>
          <w:noProof/>
          <w:sz w:val="22"/>
          <w:szCs w:val="22"/>
        </w:rPr>
        <w:drawing>
          <wp:inline distT="0" distB="0" distL="0" distR="0">
            <wp:extent cx="1876425" cy="2354060"/>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77680" t="37127" r="6555" b="37127"/>
                    <a:stretch>
                      <a:fillRect/>
                    </a:stretch>
                  </pic:blipFill>
                  <pic:spPr bwMode="auto">
                    <a:xfrm>
                      <a:off x="0" y="0"/>
                      <a:ext cx="1876425" cy="2354060"/>
                    </a:xfrm>
                    <a:prstGeom prst="rect">
                      <a:avLst/>
                    </a:prstGeom>
                    <a:noFill/>
                    <a:ln w="9525">
                      <a:noFill/>
                      <a:miter lim="800000"/>
                      <a:headEnd/>
                      <a:tailEnd/>
                    </a:ln>
                  </pic:spPr>
                </pic:pic>
              </a:graphicData>
            </a:graphic>
          </wp:inline>
        </w:drawing>
      </w:r>
    </w:p>
    <w:p w:rsidR="005E2DB7" w:rsidRDefault="005E2DB7" w:rsidP="005E2DB7">
      <w:pPr>
        <w:jc w:val="center"/>
        <w:rPr>
          <w:b/>
          <w:sz w:val="22"/>
          <w:szCs w:val="22"/>
        </w:rPr>
      </w:pPr>
    </w:p>
    <w:p w:rsidR="00B742CB" w:rsidRPr="00B742CB" w:rsidRDefault="00B742CB" w:rsidP="00B742CB">
      <w:pPr>
        <w:jc w:val="both"/>
        <w:rPr>
          <w:b/>
          <w:bCs/>
          <w:color w:val="FF0000"/>
        </w:rPr>
      </w:pPr>
      <w:r w:rsidRPr="00B742CB">
        <w:rPr>
          <w:b/>
          <w:bCs/>
          <w:color w:val="FF0000"/>
        </w:rPr>
        <w:t xml:space="preserve">  Los catequistas pueden admirar </w:t>
      </w:r>
      <w:r>
        <w:rPr>
          <w:b/>
          <w:bCs/>
          <w:color w:val="FF0000"/>
        </w:rPr>
        <w:t>y también</w:t>
      </w:r>
      <w:r w:rsidRPr="00B742CB">
        <w:rPr>
          <w:b/>
          <w:bCs/>
          <w:color w:val="FF0000"/>
        </w:rPr>
        <w:t xml:space="preserve"> imitar a S. Cipriano por la preocupaci</w:t>
      </w:r>
      <w:r>
        <w:rPr>
          <w:b/>
          <w:bCs/>
          <w:color w:val="FF0000"/>
        </w:rPr>
        <w:t>ón</w:t>
      </w:r>
      <w:r w:rsidRPr="00B742CB">
        <w:rPr>
          <w:b/>
          <w:bCs/>
          <w:color w:val="FF0000"/>
        </w:rPr>
        <w:t xml:space="preserve"> </w:t>
      </w:r>
      <w:r>
        <w:rPr>
          <w:b/>
          <w:bCs/>
          <w:color w:val="FF0000"/>
        </w:rPr>
        <w:t>q</w:t>
      </w:r>
      <w:r w:rsidRPr="00B742CB">
        <w:rPr>
          <w:b/>
          <w:bCs/>
          <w:color w:val="FF0000"/>
        </w:rPr>
        <w:t>ue manifes</w:t>
      </w:r>
      <w:r>
        <w:rPr>
          <w:b/>
          <w:bCs/>
          <w:color w:val="FF0000"/>
        </w:rPr>
        <w:t>tó</w:t>
      </w:r>
      <w:r w:rsidRPr="00B742CB">
        <w:rPr>
          <w:b/>
          <w:bCs/>
          <w:color w:val="FF0000"/>
        </w:rPr>
        <w:t xml:space="preserve"> siem</w:t>
      </w:r>
      <w:r>
        <w:rPr>
          <w:b/>
          <w:bCs/>
          <w:color w:val="FF0000"/>
        </w:rPr>
        <w:t>p</w:t>
      </w:r>
      <w:r w:rsidRPr="00B742CB">
        <w:rPr>
          <w:b/>
          <w:bCs/>
          <w:color w:val="FF0000"/>
        </w:rPr>
        <w:t>re por la rectitud de la doctrina cristiana y el ardor que puso por luchar contra las herejía</w:t>
      </w:r>
      <w:r>
        <w:rPr>
          <w:b/>
          <w:bCs/>
          <w:color w:val="FF0000"/>
        </w:rPr>
        <w:t>s</w:t>
      </w:r>
      <w:r w:rsidRPr="00B742CB">
        <w:rPr>
          <w:b/>
          <w:bCs/>
          <w:color w:val="FF0000"/>
        </w:rPr>
        <w:t xml:space="preserve"> y los errores. Es c</w:t>
      </w:r>
      <w:r>
        <w:rPr>
          <w:b/>
          <w:bCs/>
          <w:color w:val="FF0000"/>
        </w:rPr>
        <w:t>i</w:t>
      </w:r>
      <w:r w:rsidRPr="00B742CB">
        <w:rPr>
          <w:b/>
          <w:bCs/>
          <w:color w:val="FF0000"/>
        </w:rPr>
        <w:t>erto que alguna vez se pas</w:t>
      </w:r>
      <w:r>
        <w:rPr>
          <w:b/>
          <w:bCs/>
          <w:color w:val="FF0000"/>
        </w:rPr>
        <w:t>ó</w:t>
      </w:r>
      <w:r w:rsidRPr="00B742CB">
        <w:rPr>
          <w:b/>
          <w:bCs/>
          <w:color w:val="FF0000"/>
        </w:rPr>
        <w:t xml:space="preserve"> un poco</w:t>
      </w:r>
      <w:r>
        <w:rPr>
          <w:b/>
          <w:bCs/>
          <w:color w:val="FF0000"/>
        </w:rPr>
        <w:t>,</w:t>
      </w:r>
      <w:r w:rsidRPr="00B742CB">
        <w:rPr>
          <w:b/>
          <w:bCs/>
          <w:color w:val="FF0000"/>
        </w:rPr>
        <w:t xml:space="preserve"> como cuando preten</w:t>
      </w:r>
      <w:r>
        <w:rPr>
          <w:b/>
          <w:bCs/>
          <w:color w:val="FF0000"/>
        </w:rPr>
        <w:t>dí</w:t>
      </w:r>
      <w:r w:rsidRPr="00B742CB">
        <w:rPr>
          <w:b/>
          <w:bCs/>
          <w:color w:val="FF0000"/>
        </w:rPr>
        <w:t>a ne</w:t>
      </w:r>
      <w:r>
        <w:rPr>
          <w:b/>
          <w:bCs/>
          <w:color w:val="FF0000"/>
        </w:rPr>
        <w:t>gar el perdó</w:t>
      </w:r>
      <w:r w:rsidRPr="00B742CB">
        <w:rPr>
          <w:b/>
          <w:bCs/>
          <w:color w:val="FF0000"/>
        </w:rPr>
        <w:t>n a los que habían sido d</w:t>
      </w:r>
      <w:r>
        <w:rPr>
          <w:b/>
          <w:bCs/>
          <w:color w:val="FF0000"/>
        </w:rPr>
        <w:t>é</w:t>
      </w:r>
      <w:r w:rsidRPr="00B742CB">
        <w:rPr>
          <w:b/>
          <w:bCs/>
          <w:color w:val="FF0000"/>
        </w:rPr>
        <w:t>bil</w:t>
      </w:r>
      <w:r>
        <w:rPr>
          <w:b/>
          <w:bCs/>
          <w:color w:val="FF0000"/>
        </w:rPr>
        <w:t>es</w:t>
      </w:r>
      <w:r w:rsidRPr="00B742CB">
        <w:rPr>
          <w:b/>
          <w:bCs/>
          <w:color w:val="FF0000"/>
        </w:rPr>
        <w:t xml:space="preserve"> ante las persecuciones. Pero ta</w:t>
      </w:r>
      <w:r w:rsidRPr="00B742CB">
        <w:rPr>
          <w:b/>
          <w:bCs/>
          <w:color w:val="FF0000"/>
        </w:rPr>
        <w:t>m</w:t>
      </w:r>
      <w:r w:rsidRPr="00B742CB">
        <w:rPr>
          <w:b/>
          <w:bCs/>
          <w:color w:val="FF0000"/>
        </w:rPr>
        <w:t>bién es cierto que se retract</w:t>
      </w:r>
      <w:r>
        <w:rPr>
          <w:b/>
          <w:bCs/>
          <w:color w:val="FF0000"/>
        </w:rPr>
        <w:t>ó</w:t>
      </w:r>
      <w:r w:rsidRPr="00B742CB">
        <w:rPr>
          <w:b/>
          <w:bCs/>
          <w:color w:val="FF0000"/>
        </w:rPr>
        <w:t xml:space="preserve"> cuando le hicieron caer en la cuenta de que el perdón, según las en</w:t>
      </w:r>
      <w:r>
        <w:rPr>
          <w:b/>
          <w:bCs/>
          <w:color w:val="FF0000"/>
        </w:rPr>
        <w:t>s</w:t>
      </w:r>
      <w:r w:rsidRPr="00B742CB">
        <w:rPr>
          <w:b/>
          <w:bCs/>
          <w:color w:val="FF0000"/>
        </w:rPr>
        <w:t>eñanzas de Jesús, debe estar siempre abierto</w:t>
      </w:r>
      <w:r>
        <w:rPr>
          <w:b/>
          <w:bCs/>
          <w:color w:val="FF0000"/>
        </w:rPr>
        <w:t xml:space="preserve"> a todos</w:t>
      </w:r>
      <w:r w:rsidR="005B7D7A">
        <w:rPr>
          <w:b/>
          <w:bCs/>
          <w:color w:val="FF0000"/>
        </w:rPr>
        <w:t>.</w:t>
      </w:r>
    </w:p>
    <w:p w:rsidR="00B742CB" w:rsidRDefault="00B742CB" w:rsidP="00B742CB">
      <w:pPr>
        <w:jc w:val="both"/>
        <w:rPr>
          <w:b/>
          <w:bCs/>
        </w:rPr>
      </w:pPr>
    </w:p>
    <w:p w:rsidR="00B742CB" w:rsidRDefault="00B742CB" w:rsidP="00B742CB">
      <w:pPr>
        <w:jc w:val="both"/>
        <w:rPr>
          <w:b/>
        </w:rPr>
      </w:pPr>
      <w:r>
        <w:rPr>
          <w:b/>
          <w:bCs/>
        </w:rPr>
        <w:t xml:space="preserve">   </w:t>
      </w:r>
      <w:proofErr w:type="spellStart"/>
      <w:r w:rsidRPr="00B742CB">
        <w:rPr>
          <w:b/>
          <w:bCs/>
        </w:rPr>
        <w:t>Tascio</w:t>
      </w:r>
      <w:proofErr w:type="spellEnd"/>
      <w:r w:rsidRPr="00B742CB">
        <w:rPr>
          <w:b/>
          <w:bCs/>
        </w:rPr>
        <w:t xml:space="preserve"> Cecilio Cipriano</w:t>
      </w:r>
      <w:r w:rsidRPr="00B742CB">
        <w:rPr>
          <w:b/>
        </w:rPr>
        <w:t xml:space="preserve"> (en </w:t>
      </w:r>
      <w:hyperlink r:id="rId9" w:tooltip="Latín" w:history="1">
        <w:r w:rsidRPr="00B742CB">
          <w:rPr>
            <w:rStyle w:val="Hipervnculo"/>
            <w:b/>
            <w:color w:val="auto"/>
            <w:u w:val="none"/>
          </w:rPr>
          <w:t>latín</w:t>
        </w:r>
      </w:hyperlink>
      <w:r w:rsidRPr="00B742CB">
        <w:rPr>
          <w:b/>
        </w:rPr>
        <w:t xml:space="preserve">, </w:t>
      </w:r>
      <w:proofErr w:type="spellStart"/>
      <w:r w:rsidRPr="00B742CB">
        <w:rPr>
          <w:b/>
          <w:iCs/>
        </w:rPr>
        <w:t>Thascius</w:t>
      </w:r>
      <w:proofErr w:type="spellEnd"/>
      <w:r w:rsidRPr="00B742CB">
        <w:rPr>
          <w:b/>
          <w:iCs/>
        </w:rPr>
        <w:t xml:space="preserve"> </w:t>
      </w:r>
      <w:proofErr w:type="spellStart"/>
      <w:r w:rsidRPr="00B742CB">
        <w:rPr>
          <w:b/>
          <w:iCs/>
        </w:rPr>
        <w:t>Cæcilius</w:t>
      </w:r>
      <w:proofErr w:type="spellEnd"/>
      <w:r w:rsidRPr="00B742CB">
        <w:rPr>
          <w:b/>
          <w:iCs/>
        </w:rPr>
        <w:t xml:space="preserve"> </w:t>
      </w:r>
      <w:proofErr w:type="spellStart"/>
      <w:r w:rsidRPr="00B742CB">
        <w:rPr>
          <w:b/>
          <w:iCs/>
        </w:rPr>
        <w:t>Cyprianus</w:t>
      </w:r>
      <w:proofErr w:type="spellEnd"/>
      <w:r w:rsidRPr="00B742CB">
        <w:rPr>
          <w:b/>
        </w:rPr>
        <w:t xml:space="preserve">; c. 200 - </w:t>
      </w:r>
      <w:hyperlink r:id="rId10" w:tooltip="14 de septiembre" w:history="1">
        <w:r w:rsidRPr="00B742CB">
          <w:rPr>
            <w:rStyle w:val="Hipervnculo"/>
            <w:b/>
            <w:color w:val="auto"/>
            <w:u w:val="none"/>
          </w:rPr>
          <w:t>14 de septiembre</w:t>
        </w:r>
      </w:hyperlink>
      <w:r w:rsidRPr="00B742CB">
        <w:rPr>
          <w:b/>
        </w:rPr>
        <w:t xml:space="preserve"> de </w:t>
      </w:r>
      <w:hyperlink r:id="rId11" w:tooltip="258" w:history="1">
        <w:r w:rsidRPr="00B742CB">
          <w:rPr>
            <w:rStyle w:val="Hipervnculo"/>
            <w:b/>
            <w:color w:val="auto"/>
            <w:u w:val="none"/>
          </w:rPr>
          <w:t>258</w:t>
        </w:r>
      </w:hyperlink>
      <w:r w:rsidRPr="00B742CB">
        <w:rPr>
          <w:b/>
        </w:rPr>
        <w:t xml:space="preserve">) ​ fue un </w:t>
      </w:r>
      <w:hyperlink r:id="rId12" w:tooltip="Clérigo" w:history="1">
        <w:r w:rsidRPr="00B742CB">
          <w:rPr>
            <w:rStyle w:val="Hipervnculo"/>
            <w:b/>
            <w:color w:val="auto"/>
            <w:u w:val="none"/>
          </w:rPr>
          <w:t>clérigo</w:t>
        </w:r>
      </w:hyperlink>
      <w:r w:rsidRPr="00B742CB">
        <w:rPr>
          <w:b/>
        </w:rPr>
        <w:t xml:space="preserve"> y </w:t>
      </w:r>
      <w:hyperlink r:id="rId13" w:tooltip="Escritor" w:history="1">
        <w:r w:rsidRPr="00B742CB">
          <w:rPr>
            <w:rStyle w:val="Hipervnculo"/>
            <w:b/>
            <w:color w:val="auto"/>
            <w:u w:val="none"/>
          </w:rPr>
          <w:t>escritor</w:t>
        </w:r>
      </w:hyperlink>
      <w:r w:rsidRPr="00B742CB">
        <w:rPr>
          <w:b/>
        </w:rPr>
        <w:t xml:space="preserve"> </w:t>
      </w:r>
      <w:hyperlink r:id="rId14" w:tooltip="Antigua Roma" w:history="1">
        <w:r w:rsidRPr="00B742CB">
          <w:rPr>
            <w:rStyle w:val="Hipervnculo"/>
            <w:b/>
            <w:color w:val="auto"/>
            <w:u w:val="none"/>
          </w:rPr>
          <w:t>romano</w:t>
        </w:r>
      </w:hyperlink>
      <w:r w:rsidRPr="00B742CB">
        <w:rPr>
          <w:b/>
        </w:rPr>
        <w:t xml:space="preserve">, obispo de </w:t>
      </w:r>
      <w:hyperlink r:id="rId15" w:tooltip="Cartago" w:history="1">
        <w:r w:rsidRPr="00B742CB">
          <w:rPr>
            <w:rStyle w:val="Hipervnculo"/>
            <w:b/>
            <w:color w:val="auto"/>
            <w:u w:val="none"/>
          </w:rPr>
          <w:t>Cartago</w:t>
        </w:r>
      </w:hyperlink>
      <w:r w:rsidRPr="00B742CB">
        <w:rPr>
          <w:b/>
        </w:rPr>
        <w:t xml:space="preserve"> (249-58), santo y mártir de la </w:t>
      </w:r>
      <w:hyperlink r:id="rId16" w:tooltip="Iglesia (organización)" w:history="1">
        <w:r w:rsidRPr="00B742CB">
          <w:rPr>
            <w:rStyle w:val="Hipervnculo"/>
            <w:b/>
            <w:color w:val="auto"/>
            <w:u w:val="none"/>
          </w:rPr>
          <w:t>Iglesia</w:t>
        </w:r>
      </w:hyperlink>
      <w:r w:rsidRPr="00B742CB">
        <w:rPr>
          <w:b/>
        </w:rPr>
        <w:t xml:space="preserve">. Autor importante del </w:t>
      </w:r>
      <w:hyperlink r:id="rId17" w:tooltip="Cristianismo primitivo" w:history="1">
        <w:r w:rsidRPr="00B742CB">
          <w:rPr>
            <w:rStyle w:val="Hipervnculo"/>
            <w:b/>
            <w:color w:val="auto"/>
            <w:u w:val="none"/>
          </w:rPr>
          <w:t>Cristianismo primitivo</w:t>
        </w:r>
      </w:hyperlink>
      <w:r w:rsidRPr="00B742CB">
        <w:rPr>
          <w:b/>
        </w:rPr>
        <w:t xml:space="preserve"> de ascendencia </w:t>
      </w:r>
      <w:hyperlink r:id="rId18" w:tooltip="Bereber" w:history="1">
        <w:r w:rsidRPr="00B742CB">
          <w:rPr>
            <w:rStyle w:val="Hipervnculo"/>
            <w:b/>
            <w:color w:val="auto"/>
            <w:u w:val="none"/>
          </w:rPr>
          <w:t>bereber</w:t>
        </w:r>
      </w:hyperlink>
      <w:r w:rsidRPr="00B742CB">
        <w:rPr>
          <w:b/>
        </w:rPr>
        <w:t xml:space="preserve">, muchas de cuyas obras en latín se han conservado. </w:t>
      </w:r>
    </w:p>
    <w:p w:rsidR="00B742CB" w:rsidRDefault="00B742CB" w:rsidP="00B742CB">
      <w:pPr>
        <w:jc w:val="both"/>
        <w:rPr>
          <w:b/>
        </w:rPr>
      </w:pPr>
    </w:p>
    <w:p w:rsidR="00B742CB" w:rsidRDefault="00B742CB" w:rsidP="00B742CB">
      <w:pPr>
        <w:jc w:val="both"/>
        <w:rPr>
          <w:b/>
        </w:rPr>
      </w:pPr>
      <w:r>
        <w:rPr>
          <w:b/>
        </w:rPr>
        <w:t xml:space="preserve">    </w:t>
      </w:r>
      <w:r w:rsidRPr="00B742CB">
        <w:rPr>
          <w:b/>
        </w:rPr>
        <w:t xml:space="preserve">Nació alrededor de principios del siglo III en </w:t>
      </w:r>
      <w:hyperlink r:id="rId19" w:tooltip="África romana" w:history="1">
        <w:r w:rsidRPr="00B742CB">
          <w:rPr>
            <w:rStyle w:val="Hipervnculo"/>
            <w:b/>
            <w:color w:val="auto"/>
            <w:u w:val="none"/>
          </w:rPr>
          <w:t>África del Norte</w:t>
        </w:r>
      </w:hyperlink>
      <w:r w:rsidRPr="00B742CB">
        <w:rPr>
          <w:b/>
        </w:rPr>
        <w:t>, quizás en Cartago, ​ donde recibió una educación clásica. Poco después de convertirse al cristianismo, se convirtió en obispo en 249. Una figura controvertida en vida, sus fuertes habilidades pastorales, su fi</w:t>
      </w:r>
      <w:r w:rsidRPr="00B742CB">
        <w:rPr>
          <w:b/>
        </w:rPr>
        <w:t>r</w:t>
      </w:r>
      <w:r w:rsidRPr="00B742CB">
        <w:rPr>
          <w:b/>
        </w:rPr>
        <w:t xml:space="preserve">me conducta durante la </w:t>
      </w:r>
      <w:hyperlink r:id="rId20" w:tooltip="Novacianismo" w:history="1">
        <w:r w:rsidRPr="00B742CB">
          <w:rPr>
            <w:rStyle w:val="Hipervnculo"/>
            <w:b/>
            <w:color w:val="auto"/>
            <w:u w:val="none"/>
          </w:rPr>
          <w:t>herejía novaciana</w:t>
        </w:r>
      </w:hyperlink>
      <w:r w:rsidRPr="00B742CB">
        <w:rPr>
          <w:b/>
        </w:rPr>
        <w:t xml:space="preserve"> y el brote de la plaga, y eventual </w:t>
      </w:r>
      <w:hyperlink r:id="rId21" w:tooltip="Martirio" w:history="1">
        <w:r w:rsidRPr="00B742CB">
          <w:rPr>
            <w:rStyle w:val="Hipervnculo"/>
            <w:b/>
            <w:color w:val="auto"/>
            <w:u w:val="none"/>
          </w:rPr>
          <w:t>martirio</w:t>
        </w:r>
      </w:hyperlink>
      <w:r w:rsidRPr="00B742CB">
        <w:rPr>
          <w:b/>
        </w:rPr>
        <w:t xml:space="preserve"> en Ca</w:t>
      </w:r>
      <w:r w:rsidRPr="00B742CB">
        <w:rPr>
          <w:b/>
        </w:rPr>
        <w:t>r</w:t>
      </w:r>
      <w:r w:rsidRPr="00B742CB">
        <w:rPr>
          <w:b/>
        </w:rPr>
        <w:t>tago reivindicaron su reputación y demostraron su santidad a los ojos de la Iglesia.</w:t>
      </w:r>
    </w:p>
    <w:p w:rsidR="00B742CB" w:rsidRDefault="00B742CB" w:rsidP="00B742CB">
      <w:pPr>
        <w:jc w:val="both"/>
        <w:rPr>
          <w:b/>
        </w:rPr>
      </w:pPr>
    </w:p>
    <w:p w:rsidR="005E2DB7" w:rsidRPr="00B742CB" w:rsidRDefault="00B742CB" w:rsidP="00B742CB">
      <w:pPr>
        <w:jc w:val="both"/>
        <w:rPr>
          <w:b/>
        </w:rPr>
      </w:pPr>
      <w:r>
        <w:rPr>
          <w:b/>
        </w:rPr>
        <w:t xml:space="preserve">   </w:t>
      </w:r>
      <w:r w:rsidRPr="00B742CB">
        <w:rPr>
          <w:b/>
        </w:rPr>
        <w:t xml:space="preserve"> Su hábil retórica latina le llevó a ser considerado como el escritor latino más destacado de la Cristiandad occidental hasta </w:t>
      </w:r>
      <w:hyperlink r:id="rId22" w:tooltip="Jerónimo (santo)" w:history="1">
        <w:r w:rsidRPr="00B742CB">
          <w:rPr>
            <w:rStyle w:val="Hipervnculo"/>
            <w:b/>
            <w:color w:val="auto"/>
            <w:u w:val="none"/>
          </w:rPr>
          <w:t>Jerónimo</w:t>
        </w:r>
      </w:hyperlink>
      <w:r w:rsidRPr="00B742CB">
        <w:rPr>
          <w:b/>
        </w:rPr>
        <w:t xml:space="preserve"> y </w:t>
      </w:r>
      <w:hyperlink r:id="rId23" w:tooltip="Agustín de Hipona" w:history="1">
        <w:r w:rsidRPr="00B742CB">
          <w:rPr>
            <w:rStyle w:val="Hipervnculo"/>
            <w:b/>
            <w:color w:val="auto"/>
            <w:u w:val="none"/>
          </w:rPr>
          <w:t xml:space="preserve">Agustín de </w:t>
        </w:r>
        <w:proofErr w:type="spellStart"/>
        <w:r w:rsidRPr="00B742CB">
          <w:rPr>
            <w:rStyle w:val="Hipervnculo"/>
            <w:b/>
            <w:color w:val="auto"/>
            <w:u w:val="none"/>
          </w:rPr>
          <w:t>Hipona</w:t>
        </w:r>
        <w:proofErr w:type="spellEnd"/>
      </w:hyperlink>
      <w:r w:rsidRPr="00B742CB">
        <w:rPr>
          <w:b/>
        </w:rPr>
        <w:t xml:space="preserve">. ​ La </w:t>
      </w:r>
      <w:hyperlink r:id="rId24" w:tooltip="Peste cipriana" w:history="1">
        <w:r w:rsidRPr="00B742CB">
          <w:rPr>
            <w:rStyle w:val="Hipervnculo"/>
            <w:b/>
            <w:color w:val="auto"/>
            <w:u w:val="none"/>
          </w:rPr>
          <w:t xml:space="preserve">peste </w:t>
        </w:r>
        <w:proofErr w:type="spellStart"/>
        <w:r w:rsidRPr="00B742CB">
          <w:rPr>
            <w:rStyle w:val="Hipervnculo"/>
            <w:b/>
            <w:color w:val="auto"/>
            <w:u w:val="none"/>
          </w:rPr>
          <w:t>cipriana</w:t>
        </w:r>
        <w:proofErr w:type="spellEnd"/>
      </w:hyperlink>
      <w:r w:rsidRPr="00B742CB">
        <w:rPr>
          <w:b/>
        </w:rPr>
        <w:t xml:space="preserve"> recibe su nombre de él, debido a su descripción de ella.</w:t>
      </w:r>
    </w:p>
    <w:p w:rsidR="00B742CB" w:rsidRPr="00B742CB" w:rsidRDefault="00B742CB" w:rsidP="00B742CB">
      <w:pPr>
        <w:jc w:val="both"/>
        <w:rPr>
          <w:b/>
        </w:rPr>
      </w:pPr>
    </w:p>
    <w:p w:rsidR="00B742CB" w:rsidRPr="00AD3C34" w:rsidRDefault="00B742CB" w:rsidP="00B742CB">
      <w:pPr>
        <w:pStyle w:val="Ttulo2"/>
        <w:spacing w:before="0" w:beforeAutospacing="0" w:after="0" w:afterAutospacing="0"/>
        <w:jc w:val="both"/>
        <w:rPr>
          <w:rFonts w:ascii="Arial" w:hAnsi="Arial" w:cs="Arial"/>
          <w:color w:val="FF0000"/>
          <w:sz w:val="24"/>
          <w:szCs w:val="24"/>
        </w:rPr>
      </w:pPr>
      <w:r w:rsidRPr="00AD3C34">
        <w:rPr>
          <w:rStyle w:val="mw-headline"/>
          <w:rFonts w:ascii="Arial" w:hAnsi="Arial" w:cs="Arial"/>
          <w:color w:val="FF0000"/>
          <w:sz w:val="24"/>
          <w:szCs w:val="24"/>
        </w:rPr>
        <w:t>Primeros años</w:t>
      </w:r>
    </w:p>
    <w:p w:rsidR="00B742CB" w:rsidRDefault="00B742CB" w:rsidP="00B742CB">
      <w:pPr>
        <w:pStyle w:val="NormalWeb"/>
        <w:spacing w:before="0" w:beforeAutospacing="0" w:after="0" w:afterAutospacing="0"/>
        <w:jc w:val="both"/>
        <w:rPr>
          <w:rFonts w:ascii="Arial" w:hAnsi="Arial" w:cs="Arial"/>
          <w:b/>
        </w:rPr>
      </w:pPr>
    </w:p>
    <w:p w:rsidR="00B742CB" w:rsidRPr="00B742CB" w:rsidRDefault="00B742CB" w:rsidP="00B742CB">
      <w:pPr>
        <w:pStyle w:val="NormalWeb"/>
        <w:spacing w:before="0" w:beforeAutospacing="0" w:after="0" w:afterAutospacing="0"/>
        <w:jc w:val="both"/>
        <w:rPr>
          <w:rFonts w:ascii="Arial" w:hAnsi="Arial" w:cs="Arial"/>
          <w:b/>
        </w:rPr>
      </w:pPr>
      <w:r>
        <w:rPr>
          <w:rFonts w:ascii="Arial" w:hAnsi="Arial" w:cs="Arial"/>
          <w:b/>
        </w:rPr>
        <w:t xml:space="preserve">  </w:t>
      </w:r>
      <w:r w:rsidRPr="00B742CB">
        <w:rPr>
          <w:rFonts w:ascii="Arial" w:hAnsi="Arial" w:cs="Arial"/>
          <w:b/>
        </w:rPr>
        <w:t>Cipriano tenía un origen rico y distinguido. De hecho, su martirio se produjo en su propia villa. La fecha de su conversión al cristianismo es desconocida pero</w:t>
      </w:r>
      <w:r>
        <w:rPr>
          <w:rFonts w:ascii="Arial" w:hAnsi="Arial" w:cs="Arial"/>
          <w:b/>
        </w:rPr>
        <w:t>,</w:t>
      </w:r>
      <w:r w:rsidRPr="00B742CB">
        <w:rPr>
          <w:rFonts w:ascii="Arial" w:hAnsi="Arial" w:cs="Arial"/>
          <w:b/>
        </w:rPr>
        <w:t xml:space="preserve"> tras su bautismo en c. 245-248</w:t>
      </w:r>
      <w:r>
        <w:rPr>
          <w:rFonts w:ascii="Arial" w:hAnsi="Arial" w:cs="Arial"/>
          <w:b/>
        </w:rPr>
        <w:t>,</w:t>
      </w:r>
      <w:r w:rsidRPr="00B742CB">
        <w:rPr>
          <w:rFonts w:ascii="Arial" w:hAnsi="Arial" w:cs="Arial"/>
          <w:b/>
        </w:rPr>
        <w:t xml:space="preserve"> donó una porción de su riqueza a los pobres de Cartago. Era </w:t>
      </w:r>
      <w:hyperlink r:id="rId25" w:tooltip="Cartago" w:history="1">
        <w:r w:rsidRPr="00B742CB">
          <w:rPr>
            <w:rStyle w:val="Hipervnculo"/>
            <w:rFonts w:ascii="Arial" w:hAnsi="Arial" w:cs="Arial"/>
            <w:b/>
            <w:color w:val="auto"/>
            <w:u w:val="none"/>
          </w:rPr>
          <w:t>púnico</w:t>
        </w:r>
      </w:hyperlink>
      <w:r w:rsidRPr="00B742CB">
        <w:rPr>
          <w:rFonts w:ascii="Arial" w:hAnsi="Arial" w:cs="Arial"/>
          <w:b/>
        </w:rPr>
        <w:t xml:space="preserve"> o quizá </w:t>
      </w:r>
      <w:hyperlink r:id="rId26" w:tooltip="Bereberes" w:history="1">
        <w:r w:rsidRPr="00B742CB">
          <w:rPr>
            <w:rStyle w:val="Hipervnculo"/>
            <w:rFonts w:ascii="Arial" w:hAnsi="Arial" w:cs="Arial"/>
            <w:b/>
            <w:color w:val="auto"/>
            <w:u w:val="none"/>
          </w:rPr>
          <w:t>bereber</w:t>
        </w:r>
      </w:hyperlink>
      <w:r w:rsidRPr="00B742CB">
        <w:rPr>
          <w:rFonts w:ascii="Arial" w:hAnsi="Arial" w:cs="Arial"/>
          <w:b/>
        </w:rPr>
        <w:t xml:space="preserve">. </w:t>
      </w:r>
    </w:p>
    <w:p w:rsidR="00B742CB" w:rsidRDefault="00B742CB" w:rsidP="00B742CB">
      <w:pPr>
        <w:pStyle w:val="NormalWeb"/>
        <w:spacing w:before="0" w:beforeAutospacing="0" w:after="0" w:afterAutospacing="0"/>
        <w:jc w:val="both"/>
        <w:rPr>
          <w:rFonts w:ascii="Arial" w:hAnsi="Arial" w:cs="Arial"/>
          <w:b/>
        </w:rPr>
      </w:pPr>
    </w:p>
    <w:p w:rsidR="00B742CB" w:rsidRPr="00B742CB" w:rsidRDefault="00B742CB" w:rsidP="00B742CB">
      <w:pPr>
        <w:pStyle w:val="NormalWeb"/>
        <w:spacing w:before="0" w:beforeAutospacing="0" w:after="0" w:afterAutospacing="0"/>
        <w:jc w:val="both"/>
        <w:rPr>
          <w:rFonts w:ascii="Arial" w:hAnsi="Arial" w:cs="Arial"/>
          <w:b/>
        </w:rPr>
      </w:pPr>
      <w:r>
        <w:rPr>
          <w:rFonts w:ascii="Arial" w:hAnsi="Arial" w:cs="Arial"/>
          <w:b/>
        </w:rPr>
        <w:t xml:space="preserve">    </w:t>
      </w:r>
      <w:r w:rsidRPr="00B742CB">
        <w:rPr>
          <w:rFonts w:ascii="Arial" w:hAnsi="Arial" w:cs="Arial"/>
          <w:b/>
        </w:rPr>
        <w:t xml:space="preserve">Su nombre original era </w:t>
      </w:r>
      <w:proofErr w:type="spellStart"/>
      <w:r w:rsidRPr="00B742CB">
        <w:rPr>
          <w:rFonts w:ascii="Arial" w:hAnsi="Arial" w:cs="Arial"/>
          <w:b/>
        </w:rPr>
        <w:t>Thascios</w:t>
      </w:r>
      <w:proofErr w:type="spellEnd"/>
      <w:r w:rsidRPr="00B742CB">
        <w:rPr>
          <w:rFonts w:ascii="Arial" w:hAnsi="Arial" w:cs="Arial"/>
          <w:b/>
        </w:rPr>
        <w:t xml:space="preserve">; tomó el nombre adicional de </w:t>
      </w:r>
      <w:proofErr w:type="spellStart"/>
      <w:r w:rsidRPr="00B742CB">
        <w:rPr>
          <w:rFonts w:ascii="Arial" w:hAnsi="Arial" w:cs="Arial"/>
          <w:b/>
        </w:rPr>
        <w:t>Caecilius</w:t>
      </w:r>
      <w:proofErr w:type="spellEnd"/>
      <w:r w:rsidRPr="00B742CB">
        <w:rPr>
          <w:rFonts w:ascii="Arial" w:hAnsi="Arial" w:cs="Arial"/>
          <w:b/>
        </w:rPr>
        <w:t xml:space="preserve"> en memoria del </w:t>
      </w:r>
      <w:hyperlink r:id="rId27" w:tooltip="Presbítero" w:history="1">
        <w:r w:rsidRPr="00B742CB">
          <w:rPr>
            <w:rStyle w:val="Hipervnculo"/>
            <w:rFonts w:ascii="Arial" w:hAnsi="Arial" w:cs="Arial"/>
            <w:b/>
            <w:color w:val="auto"/>
            <w:u w:val="none"/>
          </w:rPr>
          <w:t>presbítero</w:t>
        </w:r>
      </w:hyperlink>
      <w:r w:rsidRPr="00B742CB">
        <w:rPr>
          <w:rFonts w:ascii="Arial" w:hAnsi="Arial" w:cs="Arial"/>
          <w:b/>
        </w:rPr>
        <w:t xml:space="preserve"> al que debía su conversión. ​ Antes de esto fue profesor de retórica. ​ En los pr</w:t>
      </w:r>
      <w:r w:rsidRPr="00B742CB">
        <w:rPr>
          <w:rFonts w:ascii="Arial" w:hAnsi="Arial" w:cs="Arial"/>
          <w:b/>
        </w:rPr>
        <w:t>i</w:t>
      </w:r>
      <w:r w:rsidRPr="00B742CB">
        <w:rPr>
          <w:rFonts w:ascii="Arial" w:hAnsi="Arial" w:cs="Arial"/>
          <w:b/>
        </w:rPr>
        <w:t xml:space="preserve">meros años de su conversión escribió una </w:t>
      </w:r>
      <w:r>
        <w:rPr>
          <w:rFonts w:ascii="Arial" w:hAnsi="Arial" w:cs="Arial"/>
          <w:b/>
        </w:rPr>
        <w:t>"</w:t>
      </w:r>
      <w:r w:rsidRPr="00B742CB">
        <w:rPr>
          <w:rFonts w:ascii="Arial" w:hAnsi="Arial" w:cs="Arial"/>
          <w:b/>
          <w:iCs/>
        </w:rPr>
        <w:t>Ep</w:t>
      </w:r>
      <w:r w:rsidR="005B7D7A">
        <w:rPr>
          <w:rFonts w:ascii="Arial" w:hAnsi="Arial" w:cs="Arial"/>
          <w:b/>
          <w:iCs/>
        </w:rPr>
        <w:t>í</w:t>
      </w:r>
      <w:r w:rsidRPr="00B742CB">
        <w:rPr>
          <w:rFonts w:ascii="Arial" w:hAnsi="Arial" w:cs="Arial"/>
          <w:b/>
          <w:iCs/>
        </w:rPr>
        <w:t xml:space="preserve">stola ad </w:t>
      </w:r>
      <w:proofErr w:type="spellStart"/>
      <w:r w:rsidRPr="00B742CB">
        <w:rPr>
          <w:rFonts w:ascii="Arial" w:hAnsi="Arial" w:cs="Arial"/>
          <w:b/>
          <w:iCs/>
        </w:rPr>
        <w:t>Donatum</w:t>
      </w:r>
      <w:proofErr w:type="spellEnd"/>
      <w:r w:rsidRPr="00B742CB">
        <w:rPr>
          <w:rFonts w:ascii="Arial" w:hAnsi="Arial" w:cs="Arial"/>
          <w:b/>
          <w:iCs/>
        </w:rPr>
        <w:t xml:space="preserve"> de gratia Dei</w:t>
      </w:r>
      <w:r>
        <w:rPr>
          <w:rFonts w:ascii="Arial" w:hAnsi="Arial" w:cs="Arial"/>
          <w:b/>
          <w:iCs/>
        </w:rPr>
        <w:t>"</w:t>
      </w:r>
      <w:r w:rsidRPr="00B742CB">
        <w:rPr>
          <w:rFonts w:ascii="Arial" w:hAnsi="Arial" w:cs="Arial"/>
          <w:b/>
        </w:rPr>
        <w:t xml:space="preserve"> («Carta a Donato sobre la gracia de Dios») y los tres libros de </w:t>
      </w:r>
      <w:r w:rsidR="004623B0">
        <w:rPr>
          <w:rFonts w:ascii="Arial" w:hAnsi="Arial" w:cs="Arial"/>
          <w:b/>
        </w:rPr>
        <w:t>"</w:t>
      </w:r>
      <w:proofErr w:type="spellStart"/>
      <w:r w:rsidRPr="00B742CB">
        <w:rPr>
          <w:rFonts w:ascii="Arial" w:hAnsi="Arial" w:cs="Arial"/>
          <w:b/>
          <w:iCs/>
        </w:rPr>
        <w:t>Testimoniorum</w:t>
      </w:r>
      <w:proofErr w:type="spellEnd"/>
      <w:r w:rsidRPr="00B742CB">
        <w:rPr>
          <w:rFonts w:ascii="Arial" w:hAnsi="Arial" w:cs="Arial"/>
          <w:b/>
          <w:iCs/>
        </w:rPr>
        <w:t xml:space="preserve"> </w:t>
      </w:r>
      <w:proofErr w:type="spellStart"/>
      <w:r w:rsidRPr="00B742CB">
        <w:rPr>
          <w:rFonts w:ascii="Arial" w:hAnsi="Arial" w:cs="Arial"/>
          <w:b/>
          <w:iCs/>
        </w:rPr>
        <w:t>Libri</w:t>
      </w:r>
      <w:proofErr w:type="spellEnd"/>
      <w:r w:rsidR="004623B0">
        <w:rPr>
          <w:rFonts w:ascii="Arial" w:hAnsi="Arial" w:cs="Arial"/>
          <w:b/>
          <w:iCs/>
        </w:rPr>
        <w:t>"</w:t>
      </w:r>
      <w:r w:rsidRPr="00B742CB">
        <w:rPr>
          <w:rFonts w:ascii="Arial" w:hAnsi="Arial" w:cs="Arial"/>
          <w:b/>
          <w:iCs/>
        </w:rPr>
        <w:t xml:space="preserve"> </w:t>
      </w:r>
      <w:r w:rsidR="004623B0">
        <w:rPr>
          <w:rFonts w:ascii="Arial" w:hAnsi="Arial" w:cs="Arial"/>
          <w:b/>
          <w:iCs/>
        </w:rPr>
        <w:t xml:space="preserve"> (</w:t>
      </w:r>
      <w:proofErr w:type="spellStart"/>
      <w:r w:rsidR="005B7D7A">
        <w:rPr>
          <w:rFonts w:ascii="Arial" w:hAnsi="Arial" w:cs="Arial"/>
          <w:b/>
          <w:iCs/>
        </w:rPr>
        <w:t>Tria</w:t>
      </w:r>
      <w:r w:rsidRPr="00B742CB">
        <w:rPr>
          <w:rFonts w:ascii="Arial" w:hAnsi="Arial" w:cs="Arial"/>
          <w:b/>
          <w:iCs/>
        </w:rPr>
        <w:t>Testim</w:t>
      </w:r>
      <w:r w:rsidRPr="00B742CB">
        <w:rPr>
          <w:rFonts w:ascii="Arial" w:hAnsi="Arial" w:cs="Arial"/>
          <w:b/>
          <w:iCs/>
        </w:rPr>
        <w:t>o</w:t>
      </w:r>
      <w:r w:rsidRPr="00B742CB">
        <w:rPr>
          <w:rFonts w:ascii="Arial" w:hAnsi="Arial" w:cs="Arial"/>
          <w:b/>
          <w:iCs/>
        </w:rPr>
        <w:t>niorum</w:t>
      </w:r>
      <w:proofErr w:type="spellEnd"/>
      <w:r w:rsidR="004623B0">
        <w:rPr>
          <w:rFonts w:ascii="Arial" w:hAnsi="Arial" w:cs="Arial"/>
          <w:b/>
          <w:iCs/>
        </w:rPr>
        <w:t xml:space="preserve">) </w:t>
      </w:r>
      <w:r w:rsidRPr="00B742CB">
        <w:rPr>
          <w:rFonts w:ascii="Arial" w:hAnsi="Arial" w:cs="Arial"/>
          <w:b/>
          <w:iCs/>
        </w:rPr>
        <w:t xml:space="preserve"> ad </w:t>
      </w:r>
      <w:proofErr w:type="spellStart"/>
      <w:r w:rsidRPr="00B742CB">
        <w:rPr>
          <w:rFonts w:ascii="Arial" w:hAnsi="Arial" w:cs="Arial"/>
          <w:b/>
          <w:iCs/>
        </w:rPr>
        <w:t>Quirinus</w:t>
      </w:r>
      <w:proofErr w:type="spellEnd"/>
      <w:r w:rsidR="004623B0">
        <w:rPr>
          <w:rFonts w:ascii="Arial" w:hAnsi="Arial" w:cs="Arial"/>
          <w:b/>
          <w:iCs/>
        </w:rPr>
        <w:t>. En ellos</w:t>
      </w:r>
      <w:r w:rsidRPr="00B742CB">
        <w:rPr>
          <w:rFonts w:ascii="Arial" w:hAnsi="Arial" w:cs="Arial"/>
          <w:b/>
        </w:rPr>
        <w:t xml:space="preserve"> seguía los modelos de </w:t>
      </w:r>
      <w:hyperlink r:id="rId28" w:tooltip="Tertuliano" w:history="1">
        <w:r w:rsidRPr="00B742CB">
          <w:rPr>
            <w:rStyle w:val="Hipervnculo"/>
            <w:rFonts w:ascii="Arial" w:hAnsi="Arial" w:cs="Arial"/>
            <w:b/>
            <w:color w:val="auto"/>
            <w:u w:val="none"/>
          </w:rPr>
          <w:t>Tertuliano</w:t>
        </w:r>
      </w:hyperlink>
      <w:r w:rsidRPr="00B742CB">
        <w:rPr>
          <w:rFonts w:ascii="Arial" w:hAnsi="Arial" w:cs="Arial"/>
          <w:b/>
        </w:rPr>
        <w:t>, que influyó sobre su estilo y pensamiento</w:t>
      </w:r>
      <w:r w:rsidR="004623B0">
        <w:rPr>
          <w:rFonts w:ascii="Arial" w:hAnsi="Arial" w:cs="Arial"/>
          <w:b/>
        </w:rPr>
        <w:t>. D</w:t>
      </w:r>
      <w:r w:rsidRPr="00B742CB">
        <w:rPr>
          <w:rFonts w:ascii="Arial" w:hAnsi="Arial" w:cs="Arial"/>
          <w:b/>
        </w:rPr>
        <w:t>etalla</w:t>
      </w:r>
      <w:r w:rsidR="004623B0">
        <w:rPr>
          <w:rFonts w:ascii="Arial" w:hAnsi="Arial" w:cs="Arial"/>
          <w:b/>
        </w:rPr>
        <w:t>ba</w:t>
      </w:r>
      <w:r w:rsidRPr="00B742CB">
        <w:rPr>
          <w:rFonts w:ascii="Arial" w:hAnsi="Arial" w:cs="Arial"/>
          <w:b/>
        </w:rPr>
        <w:t xml:space="preserve"> cómo las antiguas profecías no fueron </w:t>
      </w:r>
      <w:r w:rsidR="005B7D7A">
        <w:rPr>
          <w:rFonts w:ascii="Arial" w:hAnsi="Arial" w:cs="Arial"/>
          <w:b/>
        </w:rPr>
        <w:t>aceptadas</w:t>
      </w:r>
      <w:r w:rsidRPr="00B742CB">
        <w:rPr>
          <w:rFonts w:ascii="Arial" w:hAnsi="Arial" w:cs="Arial"/>
          <w:b/>
        </w:rPr>
        <w:t xml:space="preserve"> por </w:t>
      </w:r>
      <w:r w:rsidR="005B7D7A">
        <w:rPr>
          <w:rFonts w:ascii="Arial" w:hAnsi="Arial" w:cs="Arial"/>
          <w:b/>
        </w:rPr>
        <w:t xml:space="preserve"> </w:t>
      </w:r>
      <w:r w:rsidRPr="00B742CB">
        <w:rPr>
          <w:rFonts w:ascii="Arial" w:hAnsi="Arial" w:cs="Arial"/>
          <w:b/>
        </w:rPr>
        <w:t>los</w:t>
      </w:r>
      <w:r w:rsidR="005B7D7A">
        <w:rPr>
          <w:rFonts w:ascii="Arial" w:hAnsi="Arial" w:cs="Arial"/>
          <w:b/>
        </w:rPr>
        <w:t xml:space="preserve"> </w:t>
      </w:r>
      <w:r w:rsidRPr="00B742CB">
        <w:rPr>
          <w:rFonts w:ascii="Arial" w:hAnsi="Arial" w:cs="Arial"/>
          <w:b/>
        </w:rPr>
        <w:t xml:space="preserve"> judíos en cuanto éstos no aceptaron a Cristo, perdiendo así sus privilegios y siendo sustituidos por los cristianos. </w:t>
      </w:r>
    </w:p>
    <w:p w:rsidR="004623B0" w:rsidRDefault="004623B0" w:rsidP="00B742CB">
      <w:pPr>
        <w:pStyle w:val="Ttulo2"/>
        <w:spacing w:before="0" w:beforeAutospacing="0" w:after="0" w:afterAutospacing="0"/>
        <w:jc w:val="both"/>
        <w:rPr>
          <w:rStyle w:val="mw-headline"/>
          <w:rFonts w:ascii="Arial" w:hAnsi="Arial" w:cs="Arial"/>
          <w:sz w:val="24"/>
          <w:szCs w:val="24"/>
        </w:rPr>
      </w:pPr>
    </w:p>
    <w:p w:rsidR="004623B0" w:rsidRDefault="004623B0" w:rsidP="00B742CB">
      <w:pPr>
        <w:pStyle w:val="Ttulo2"/>
        <w:spacing w:before="0" w:beforeAutospacing="0" w:after="0" w:afterAutospacing="0"/>
        <w:jc w:val="both"/>
        <w:rPr>
          <w:rStyle w:val="mw-headline"/>
          <w:rFonts w:ascii="Arial" w:hAnsi="Arial" w:cs="Arial"/>
          <w:sz w:val="24"/>
          <w:szCs w:val="24"/>
        </w:rPr>
      </w:pPr>
    </w:p>
    <w:p w:rsidR="00B742CB" w:rsidRPr="004623B0" w:rsidRDefault="00B742CB" w:rsidP="00B742CB">
      <w:pPr>
        <w:pStyle w:val="Ttulo2"/>
        <w:spacing w:before="0" w:beforeAutospacing="0" w:after="0" w:afterAutospacing="0"/>
        <w:jc w:val="both"/>
        <w:rPr>
          <w:rFonts w:ascii="Arial" w:hAnsi="Arial" w:cs="Arial"/>
          <w:color w:val="FF0000"/>
          <w:sz w:val="24"/>
          <w:szCs w:val="24"/>
        </w:rPr>
      </w:pPr>
      <w:r w:rsidRPr="004623B0">
        <w:rPr>
          <w:rStyle w:val="mw-headline"/>
          <w:rFonts w:ascii="Arial" w:hAnsi="Arial" w:cs="Arial"/>
          <w:color w:val="FF0000"/>
          <w:sz w:val="24"/>
          <w:szCs w:val="24"/>
        </w:rPr>
        <w:lastRenderedPageBreak/>
        <w:t>Su disputada elección como obispo de Cartago</w:t>
      </w:r>
    </w:p>
    <w:p w:rsidR="004623B0" w:rsidRDefault="004623B0" w:rsidP="00B742CB">
      <w:pPr>
        <w:pStyle w:val="NormalWeb"/>
        <w:spacing w:before="0" w:beforeAutospacing="0" w:after="0" w:afterAutospacing="0"/>
        <w:jc w:val="both"/>
        <w:rPr>
          <w:rFonts w:ascii="Arial" w:hAnsi="Arial" w:cs="Arial"/>
          <w:b/>
        </w:rPr>
      </w:pPr>
    </w:p>
    <w:p w:rsid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Poco después de su </w:t>
      </w:r>
      <w:hyperlink r:id="rId29" w:tooltip="Bautismo" w:history="1">
        <w:r w:rsidR="00B742CB" w:rsidRPr="00B742CB">
          <w:rPr>
            <w:rStyle w:val="Hipervnculo"/>
            <w:rFonts w:ascii="Arial" w:hAnsi="Arial" w:cs="Arial"/>
            <w:b/>
            <w:color w:val="auto"/>
            <w:u w:val="none"/>
          </w:rPr>
          <w:t>bautismo</w:t>
        </w:r>
      </w:hyperlink>
      <w:r w:rsidR="00B742CB" w:rsidRPr="00B742CB">
        <w:rPr>
          <w:rFonts w:ascii="Arial" w:hAnsi="Arial" w:cs="Arial"/>
          <w:b/>
        </w:rPr>
        <w:t xml:space="preserve"> fue ordenado </w:t>
      </w:r>
      <w:hyperlink r:id="rId30" w:tooltip="Diácono" w:history="1">
        <w:r w:rsidR="00B742CB" w:rsidRPr="00B742CB">
          <w:rPr>
            <w:rStyle w:val="Hipervnculo"/>
            <w:rFonts w:ascii="Arial" w:hAnsi="Arial" w:cs="Arial"/>
            <w:b/>
            <w:color w:val="auto"/>
            <w:u w:val="none"/>
          </w:rPr>
          <w:t>diácono</w:t>
        </w:r>
      </w:hyperlink>
      <w:r w:rsidR="00B742CB" w:rsidRPr="00B742CB">
        <w:rPr>
          <w:rFonts w:ascii="Arial" w:hAnsi="Arial" w:cs="Arial"/>
          <w:b/>
        </w:rPr>
        <w:t xml:space="preserve">, y más tarde </w:t>
      </w:r>
      <w:hyperlink r:id="rId31" w:tooltip="Presbítero" w:history="1">
        <w:r w:rsidR="00B742CB" w:rsidRPr="00B742CB">
          <w:rPr>
            <w:rStyle w:val="Hipervnculo"/>
            <w:rFonts w:ascii="Arial" w:hAnsi="Arial" w:cs="Arial"/>
            <w:b/>
            <w:color w:val="auto"/>
            <w:u w:val="none"/>
          </w:rPr>
          <w:t>presbítero</w:t>
        </w:r>
      </w:hyperlink>
      <w:r w:rsidR="00B742CB" w:rsidRPr="00B742CB">
        <w:rPr>
          <w:rFonts w:ascii="Arial" w:hAnsi="Arial" w:cs="Arial"/>
          <w:b/>
        </w:rPr>
        <w:t>. En algún momento entre julio de 248 y abril de 249 fue elegido obispo de Cartago, una elección p</w:t>
      </w:r>
      <w:r w:rsidR="00B742CB" w:rsidRPr="00B742CB">
        <w:rPr>
          <w:rFonts w:ascii="Arial" w:hAnsi="Arial" w:cs="Arial"/>
          <w:b/>
        </w:rPr>
        <w:t>o</w:t>
      </w:r>
      <w:r w:rsidR="00B742CB" w:rsidRPr="00B742CB">
        <w:rPr>
          <w:rFonts w:ascii="Arial" w:hAnsi="Arial" w:cs="Arial"/>
          <w:b/>
        </w:rPr>
        <w:t xml:space="preserve">pular entre los pobres, que recordaban su caridad, aunque una parte de los presbíteros se opuso a causa de la riqueza de Cipriano, su diplomacia y su talento literario. Además, la oposición en la comunidad de Cartago no se disolvió tras su elección. </w:t>
      </w:r>
    </w:p>
    <w:p w:rsidR="004623B0" w:rsidRPr="00B742CB" w:rsidRDefault="004623B0" w:rsidP="00B742CB">
      <w:pPr>
        <w:pStyle w:val="NormalWeb"/>
        <w:spacing w:before="0" w:beforeAutospacing="0" w:after="0" w:afterAutospacing="0"/>
        <w:jc w:val="both"/>
        <w:rPr>
          <w:rFonts w:ascii="Arial" w:hAnsi="Arial" w:cs="Arial"/>
          <w:b/>
        </w:rPr>
      </w:pPr>
    </w:p>
    <w:p w:rsid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Los cristianos del norte de África no habían sufrido la persecución durante muchos años. En 250 el emperador </w:t>
      </w:r>
      <w:hyperlink r:id="rId32" w:tooltip="Decio" w:history="1">
        <w:proofErr w:type="spellStart"/>
        <w:r w:rsidR="00B742CB" w:rsidRPr="00B742CB">
          <w:rPr>
            <w:rStyle w:val="Hipervnculo"/>
            <w:rFonts w:ascii="Arial" w:hAnsi="Arial" w:cs="Arial"/>
            <w:b/>
            <w:color w:val="auto"/>
            <w:u w:val="none"/>
          </w:rPr>
          <w:t>Decio</w:t>
        </w:r>
        <w:proofErr w:type="spellEnd"/>
      </w:hyperlink>
      <w:r w:rsidR="00B742CB" w:rsidRPr="00B742CB">
        <w:rPr>
          <w:rFonts w:ascii="Arial" w:hAnsi="Arial" w:cs="Arial"/>
          <w:b/>
        </w:rPr>
        <w:t xml:space="preserve"> decretó la supresión de la cristiandad, con lo que dio c</w:t>
      </w:r>
      <w:r w:rsidR="00B742CB" w:rsidRPr="00B742CB">
        <w:rPr>
          <w:rFonts w:ascii="Arial" w:hAnsi="Arial" w:cs="Arial"/>
          <w:b/>
        </w:rPr>
        <w:t>o</w:t>
      </w:r>
      <w:r w:rsidR="00B742CB" w:rsidRPr="00B742CB">
        <w:rPr>
          <w:rFonts w:ascii="Arial" w:hAnsi="Arial" w:cs="Arial"/>
          <w:b/>
        </w:rPr>
        <w:t xml:space="preserve">mienzo la </w:t>
      </w:r>
      <w:hyperlink r:id="rId33" w:tooltip="Persecución deciana (aún no redactado)" w:history="1">
        <w:r w:rsidR="00B742CB" w:rsidRPr="00B742CB">
          <w:rPr>
            <w:rStyle w:val="Hipervnculo"/>
            <w:rFonts w:ascii="Arial" w:hAnsi="Arial" w:cs="Arial"/>
            <w:b/>
            <w:color w:val="auto"/>
            <w:u w:val="none"/>
          </w:rPr>
          <w:t xml:space="preserve">persecución </w:t>
        </w:r>
        <w:proofErr w:type="spellStart"/>
        <w:r w:rsidR="00B742CB" w:rsidRPr="00B742CB">
          <w:rPr>
            <w:rStyle w:val="Hipervnculo"/>
            <w:rFonts w:ascii="Arial" w:hAnsi="Arial" w:cs="Arial"/>
            <w:b/>
            <w:color w:val="auto"/>
            <w:u w:val="none"/>
          </w:rPr>
          <w:t>deciana</w:t>
        </w:r>
        <w:proofErr w:type="spellEnd"/>
      </w:hyperlink>
      <w:r w:rsidR="00B742CB" w:rsidRPr="00B742CB">
        <w:rPr>
          <w:rFonts w:ascii="Arial" w:hAnsi="Arial" w:cs="Arial"/>
          <w:b/>
        </w:rPr>
        <w:t>. Un procónsul enviado por el emperador y cinco comisi</w:t>
      </w:r>
      <w:r w:rsidR="00B742CB" w:rsidRPr="00B742CB">
        <w:rPr>
          <w:rFonts w:ascii="Arial" w:hAnsi="Arial" w:cs="Arial"/>
          <w:b/>
        </w:rPr>
        <w:t>o</w:t>
      </w:r>
      <w:r w:rsidR="00B742CB" w:rsidRPr="00B742CB">
        <w:rPr>
          <w:rFonts w:ascii="Arial" w:hAnsi="Arial" w:cs="Arial"/>
          <w:b/>
        </w:rPr>
        <w:t xml:space="preserve">nados de cada ciudad administraban el edicto, pero cuando el procónsul llegó a Cartago Cipriano había huido. </w:t>
      </w:r>
    </w:p>
    <w:p w:rsidR="004623B0" w:rsidRPr="00B742CB" w:rsidRDefault="004623B0" w:rsidP="00B742CB">
      <w:pPr>
        <w:pStyle w:val="NormalWeb"/>
        <w:spacing w:before="0" w:beforeAutospacing="0" w:after="0" w:afterAutospacing="0"/>
        <w:jc w:val="both"/>
        <w:rPr>
          <w:rFonts w:ascii="Arial" w:hAnsi="Arial" w:cs="Arial"/>
          <w:b/>
        </w:rPr>
      </w:pPr>
    </w:p>
    <w:p w:rsid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En los documentos que se conservan de los </w:t>
      </w:r>
      <w:hyperlink r:id="rId34" w:tooltip="Padres de la Iglesia" w:history="1">
        <w:r w:rsidR="00B742CB" w:rsidRPr="00B742CB">
          <w:rPr>
            <w:rStyle w:val="Hipervnculo"/>
            <w:rFonts w:ascii="Arial" w:hAnsi="Arial" w:cs="Arial"/>
            <w:b/>
            <w:color w:val="auto"/>
            <w:u w:val="none"/>
          </w:rPr>
          <w:t>Padres de la Iglesia</w:t>
        </w:r>
      </w:hyperlink>
      <w:r w:rsidR="00B742CB" w:rsidRPr="00B742CB">
        <w:rPr>
          <w:rFonts w:ascii="Arial" w:hAnsi="Arial" w:cs="Arial"/>
          <w:b/>
        </w:rPr>
        <w:t xml:space="preserve"> de varias diócesis, se pone de manifiesto que la comunidad cristiana se dividió en esta ocasión entre los que practicaron la desobediencia civil a cualquier precio y los que se sometieron de palabra o acto al edicto. La huida de Cipriano de Cartago fue interpretada por sus enemigos como cobardía e infidelidad, y le acusaron ante </w:t>
      </w:r>
      <w:hyperlink r:id="rId35" w:tooltip="Roma" w:history="1">
        <w:r w:rsidR="00B742CB" w:rsidRPr="00B742CB">
          <w:rPr>
            <w:rStyle w:val="Hipervnculo"/>
            <w:rFonts w:ascii="Arial" w:hAnsi="Arial" w:cs="Arial"/>
            <w:b/>
            <w:color w:val="auto"/>
            <w:u w:val="none"/>
          </w:rPr>
          <w:t>Roma</w:t>
        </w:r>
      </w:hyperlink>
      <w:r w:rsidR="00B742CB" w:rsidRPr="00B742CB">
        <w:rPr>
          <w:rFonts w:ascii="Arial" w:hAnsi="Arial" w:cs="Arial"/>
          <w:b/>
        </w:rPr>
        <w:t xml:space="preserve">. Roma escribió a Cipriano en términos de desaprobación. Cipriano contestó que había huido de acuerdo </w:t>
      </w:r>
      <w:r w:rsidR="005B7D7A">
        <w:rPr>
          <w:rFonts w:ascii="Arial" w:hAnsi="Arial" w:cs="Arial"/>
          <w:b/>
        </w:rPr>
        <w:t>e</w:t>
      </w:r>
      <w:r w:rsidR="00B742CB" w:rsidRPr="00B742CB">
        <w:rPr>
          <w:rFonts w:ascii="Arial" w:hAnsi="Arial" w:cs="Arial"/>
          <w:b/>
        </w:rPr>
        <w:t>l mandato divino. Desde su refugio dirigió a sus fieles con seriedad y entusiasmo, empleando a un diácono de confia</w:t>
      </w:r>
      <w:r w:rsidR="00B742CB" w:rsidRPr="00B742CB">
        <w:rPr>
          <w:rFonts w:ascii="Arial" w:hAnsi="Arial" w:cs="Arial"/>
          <w:b/>
        </w:rPr>
        <w:t>n</w:t>
      </w:r>
      <w:r w:rsidR="00B742CB" w:rsidRPr="00B742CB">
        <w:rPr>
          <w:rFonts w:ascii="Arial" w:hAnsi="Arial" w:cs="Arial"/>
          <w:b/>
        </w:rPr>
        <w:t xml:space="preserve">za como intermediario. </w:t>
      </w:r>
    </w:p>
    <w:p w:rsidR="004623B0" w:rsidRPr="00B742CB" w:rsidRDefault="004623B0" w:rsidP="00B742CB">
      <w:pPr>
        <w:pStyle w:val="NormalWeb"/>
        <w:spacing w:before="0" w:beforeAutospacing="0" w:after="0" w:afterAutospacing="0"/>
        <w:jc w:val="both"/>
        <w:rPr>
          <w:rFonts w:ascii="Arial" w:hAnsi="Arial" w:cs="Arial"/>
          <w:b/>
        </w:rPr>
      </w:pPr>
    </w:p>
    <w:p w:rsidR="00B742CB" w:rsidRPr="004623B0" w:rsidRDefault="005B7D7A" w:rsidP="00B742CB">
      <w:pPr>
        <w:pStyle w:val="Ttulo2"/>
        <w:spacing w:before="0" w:beforeAutospacing="0" w:after="0" w:afterAutospacing="0"/>
        <w:jc w:val="both"/>
        <w:rPr>
          <w:rFonts w:ascii="Arial" w:hAnsi="Arial" w:cs="Arial"/>
          <w:color w:val="FF0000"/>
          <w:sz w:val="24"/>
          <w:szCs w:val="24"/>
        </w:rPr>
      </w:pPr>
      <w:r>
        <w:rPr>
          <w:rStyle w:val="mw-headline"/>
          <w:rFonts w:ascii="Arial" w:hAnsi="Arial" w:cs="Arial"/>
          <w:color w:val="FF0000"/>
          <w:sz w:val="24"/>
          <w:szCs w:val="24"/>
        </w:rPr>
        <w:t xml:space="preserve">   </w:t>
      </w:r>
      <w:r w:rsidR="00B742CB" w:rsidRPr="004623B0">
        <w:rPr>
          <w:rStyle w:val="mw-headline"/>
          <w:rFonts w:ascii="Arial" w:hAnsi="Arial" w:cs="Arial"/>
          <w:color w:val="FF0000"/>
          <w:sz w:val="24"/>
          <w:szCs w:val="24"/>
        </w:rPr>
        <w:t xml:space="preserve">Controversia acerca de los </w:t>
      </w:r>
      <w:proofErr w:type="spellStart"/>
      <w:r w:rsidR="00B742CB" w:rsidRPr="004623B0">
        <w:rPr>
          <w:rStyle w:val="mw-headline"/>
          <w:rFonts w:ascii="Arial" w:hAnsi="Arial" w:cs="Arial"/>
          <w:iCs/>
          <w:color w:val="FF0000"/>
          <w:sz w:val="24"/>
          <w:szCs w:val="24"/>
        </w:rPr>
        <w:t>lapsi</w:t>
      </w:r>
      <w:proofErr w:type="spellEnd"/>
    </w:p>
    <w:p w:rsidR="00B742CB" w:rsidRPr="00B742CB" w:rsidRDefault="00B742CB" w:rsidP="00B742CB">
      <w:pPr>
        <w:jc w:val="both"/>
        <w:rPr>
          <w:b/>
        </w:rPr>
      </w:pPr>
    </w:p>
    <w:p w:rsidR="00B742CB" w:rsidRP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La persecución fue especialmente </w:t>
      </w:r>
      <w:r>
        <w:rPr>
          <w:rFonts w:ascii="Arial" w:hAnsi="Arial" w:cs="Arial"/>
          <w:b/>
        </w:rPr>
        <w:t>dura</w:t>
      </w:r>
      <w:r w:rsidR="00B742CB" w:rsidRPr="00B742CB">
        <w:rPr>
          <w:rFonts w:ascii="Arial" w:hAnsi="Arial" w:cs="Arial"/>
          <w:b/>
        </w:rPr>
        <w:t xml:space="preserve"> en Cartago, de acuerdo con las fuentes de la Iglesia. Las fuentes oficiales romanas no hablan de la severidad de la persecución </w:t>
      </w:r>
      <w:proofErr w:type="spellStart"/>
      <w:r w:rsidR="00B742CB" w:rsidRPr="00B742CB">
        <w:rPr>
          <w:rFonts w:ascii="Arial" w:hAnsi="Arial" w:cs="Arial"/>
          <w:b/>
        </w:rPr>
        <w:t>deciana</w:t>
      </w:r>
      <w:proofErr w:type="spellEnd"/>
      <w:r w:rsidR="00B742CB" w:rsidRPr="00B742CB">
        <w:rPr>
          <w:rFonts w:ascii="Arial" w:hAnsi="Arial" w:cs="Arial"/>
          <w:b/>
        </w:rPr>
        <w:t xml:space="preserve">. Muchos cristianos abjuraron de su fe y desde entonces recibieron el nombre de </w:t>
      </w:r>
      <w:hyperlink r:id="rId36" w:tooltip="Lapsi" w:history="1">
        <w:proofErr w:type="spellStart"/>
        <w:r w:rsidR="00B742CB" w:rsidRPr="00B742CB">
          <w:rPr>
            <w:rStyle w:val="Hipervnculo"/>
            <w:rFonts w:ascii="Arial" w:hAnsi="Arial" w:cs="Arial"/>
            <w:b/>
            <w:iCs/>
            <w:color w:val="auto"/>
            <w:u w:val="none"/>
          </w:rPr>
          <w:t>lapsi</w:t>
        </w:r>
        <w:proofErr w:type="spellEnd"/>
      </w:hyperlink>
      <w:r w:rsidR="00B742CB" w:rsidRPr="00B742CB">
        <w:rPr>
          <w:rFonts w:ascii="Arial" w:hAnsi="Arial" w:cs="Arial"/>
          <w:b/>
        </w:rPr>
        <w:t>, pero después pidieron ser readmitidos por la iglesia. Sus peticiones fueron atendidas. Los co</w:t>
      </w:r>
      <w:r w:rsidR="00B742CB" w:rsidRPr="00B742CB">
        <w:rPr>
          <w:rFonts w:ascii="Arial" w:hAnsi="Arial" w:cs="Arial"/>
          <w:b/>
        </w:rPr>
        <w:t>n</w:t>
      </w:r>
      <w:r w:rsidR="00B742CB" w:rsidRPr="00B742CB">
        <w:rPr>
          <w:rFonts w:ascii="Arial" w:hAnsi="Arial" w:cs="Arial"/>
          <w:b/>
        </w:rPr>
        <w:t xml:space="preserve">fesores del grupo más liberal intervinieron para permitir a cientos de </w:t>
      </w:r>
      <w:proofErr w:type="spellStart"/>
      <w:r w:rsidR="00B742CB" w:rsidRPr="00B742CB">
        <w:rPr>
          <w:rFonts w:ascii="Arial" w:hAnsi="Arial" w:cs="Arial"/>
          <w:b/>
          <w:iCs/>
        </w:rPr>
        <w:t>lapsi</w:t>
      </w:r>
      <w:proofErr w:type="spellEnd"/>
      <w:r w:rsidR="00B742CB" w:rsidRPr="00B742CB">
        <w:rPr>
          <w:rFonts w:ascii="Arial" w:hAnsi="Arial" w:cs="Arial"/>
          <w:b/>
        </w:rPr>
        <w:t xml:space="preserve"> volver a la igl</w:t>
      </w:r>
      <w:r w:rsidR="00B742CB" w:rsidRPr="00B742CB">
        <w:rPr>
          <w:rFonts w:ascii="Arial" w:hAnsi="Arial" w:cs="Arial"/>
          <w:b/>
        </w:rPr>
        <w:t>e</w:t>
      </w:r>
      <w:r w:rsidR="00B742CB" w:rsidRPr="00B742CB">
        <w:rPr>
          <w:rFonts w:ascii="Arial" w:hAnsi="Arial" w:cs="Arial"/>
          <w:b/>
        </w:rPr>
        <w:t xml:space="preserve">sia. </w:t>
      </w:r>
    </w:p>
    <w:p w:rsidR="004623B0" w:rsidRDefault="004623B0" w:rsidP="00B742CB">
      <w:pPr>
        <w:pStyle w:val="NormalWeb"/>
        <w:spacing w:before="0" w:beforeAutospacing="0" w:after="0" w:afterAutospacing="0"/>
        <w:jc w:val="both"/>
        <w:rPr>
          <w:rFonts w:ascii="Arial" w:hAnsi="Arial" w:cs="Arial"/>
          <w:b/>
        </w:rPr>
      </w:pPr>
    </w:p>
    <w:p w:rsid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Aunque él mismo se había retirado y aislado, Cipriano censuró la laxitud con los </w:t>
      </w:r>
      <w:proofErr w:type="spellStart"/>
      <w:r w:rsidR="00B742CB" w:rsidRPr="00B742CB">
        <w:rPr>
          <w:rFonts w:ascii="Arial" w:hAnsi="Arial" w:cs="Arial"/>
          <w:b/>
          <w:iCs/>
        </w:rPr>
        <w:t>lapsi</w:t>
      </w:r>
      <w:proofErr w:type="spellEnd"/>
      <w:r w:rsidR="00B742CB" w:rsidRPr="00B742CB">
        <w:rPr>
          <w:rFonts w:ascii="Arial" w:hAnsi="Arial" w:cs="Arial"/>
          <w:b/>
        </w:rPr>
        <w:t xml:space="preserve"> y rehusó absolverlos excepto en el caso de enfermedad mortal</w:t>
      </w:r>
      <w:r w:rsidR="005B7D7A">
        <w:rPr>
          <w:rFonts w:ascii="Arial" w:hAnsi="Arial" w:cs="Arial"/>
          <w:b/>
        </w:rPr>
        <w:t>,</w:t>
      </w:r>
      <w:r w:rsidR="00B742CB" w:rsidRPr="00B742CB">
        <w:rPr>
          <w:rFonts w:ascii="Arial" w:hAnsi="Arial" w:cs="Arial"/>
          <w:b/>
        </w:rPr>
        <w:t xml:space="preserve"> y quiso posponer la cuestión de su readmisión en la iglesia hasta que llegaran tiempos más tranquilos. Entonces la c</w:t>
      </w:r>
      <w:r w:rsidR="00B742CB" w:rsidRPr="00B742CB">
        <w:rPr>
          <w:rFonts w:ascii="Arial" w:hAnsi="Arial" w:cs="Arial"/>
          <w:b/>
        </w:rPr>
        <w:t>o</w:t>
      </w:r>
      <w:r w:rsidR="00B742CB" w:rsidRPr="00B742CB">
        <w:rPr>
          <w:rFonts w:ascii="Arial" w:hAnsi="Arial" w:cs="Arial"/>
          <w:b/>
        </w:rPr>
        <w:t xml:space="preserve">munidad de Cartago sufrió un cisma. </w:t>
      </w:r>
      <w:hyperlink r:id="rId37" w:tooltip="Felicísimo (aún no redactado)" w:history="1">
        <w:r w:rsidR="00B742CB" w:rsidRPr="00B742CB">
          <w:rPr>
            <w:rStyle w:val="Hipervnculo"/>
            <w:rFonts w:ascii="Arial" w:hAnsi="Arial" w:cs="Arial"/>
            <w:b/>
            <w:color w:val="auto"/>
            <w:u w:val="none"/>
          </w:rPr>
          <w:t>Felicísimo</w:t>
        </w:r>
      </w:hyperlink>
      <w:r w:rsidR="00B742CB" w:rsidRPr="00B742CB">
        <w:rPr>
          <w:rFonts w:ascii="Arial" w:hAnsi="Arial" w:cs="Arial"/>
          <w:b/>
        </w:rPr>
        <w:t xml:space="preserve">, que había sido ordenado diácono por el presbítero </w:t>
      </w:r>
      <w:proofErr w:type="spellStart"/>
      <w:r w:rsidR="00B742CB" w:rsidRPr="00B742CB">
        <w:rPr>
          <w:rFonts w:ascii="Arial" w:hAnsi="Arial" w:cs="Arial"/>
          <w:b/>
        </w:rPr>
        <w:t>Novatus</w:t>
      </w:r>
      <w:proofErr w:type="spellEnd"/>
      <w:r w:rsidR="00B742CB" w:rsidRPr="00B742CB">
        <w:rPr>
          <w:rFonts w:ascii="Arial" w:hAnsi="Arial" w:cs="Arial"/>
          <w:b/>
        </w:rPr>
        <w:t xml:space="preserve"> durante la ausencia de Cipriano, se opuso a todas las medidas de los representantes de Cipriano. Cipriano le depuso y le excomulgó a él y a su partidario </w:t>
      </w:r>
      <w:proofErr w:type="spellStart"/>
      <w:r w:rsidR="00B742CB" w:rsidRPr="00B742CB">
        <w:rPr>
          <w:rFonts w:ascii="Arial" w:hAnsi="Arial" w:cs="Arial"/>
          <w:b/>
        </w:rPr>
        <w:t>A</w:t>
      </w:r>
      <w:r w:rsidR="00B742CB" w:rsidRPr="00B742CB">
        <w:rPr>
          <w:rFonts w:ascii="Arial" w:hAnsi="Arial" w:cs="Arial"/>
          <w:b/>
        </w:rPr>
        <w:t>u</w:t>
      </w:r>
      <w:r w:rsidR="00B742CB" w:rsidRPr="00B742CB">
        <w:rPr>
          <w:rFonts w:ascii="Arial" w:hAnsi="Arial" w:cs="Arial"/>
          <w:b/>
        </w:rPr>
        <w:t>gendius</w:t>
      </w:r>
      <w:proofErr w:type="spellEnd"/>
      <w:r w:rsidR="00B742CB" w:rsidRPr="00B742CB">
        <w:rPr>
          <w:rFonts w:ascii="Arial" w:hAnsi="Arial" w:cs="Arial"/>
          <w:b/>
        </w:rPr>
        <w:t xml:space="preserve">. Felicísimo recibió el apoyo de </w:t>
      </w:r>
      <w:proofErr w:type="spellStart"/>
      <w:r w:rsidR="00B742CB" w:rsidRPr="00B742CB">
        <w:rPr>
          <w:rFonts w:ascii="Arial" w:hAnsi="Arial" w:cs="Arial"/>
          <w:b/>
        </w:rPr>
        <w:t>Novatus</w:t>
      </w:r>
      <w:proofErr w:type="spellEnd"/>
      <w:r w:rsidR="00B742CB" w:rsidRPr="00B742CB">
        <w:rPr>
          <w:rFonts w:ascii="Arial" w:hAnsi="Arial" w:cs="Arial"/>
          <w:b/>
        </w:rPr>
        <w:t xml:space="preserve"> y otros cuatro presbíteros, que organiz</w:t>
      </w:r>
      <w:r w:rsidR="00B742CB" w:rsidRPr="00B742CB">
        <w:rPr>
          <w:rFonts w:ascii="Arial" w:hAnsi="Arial" w:cs="Arial"/>
          <w:b/>
        </w:rPr>
        <w:t>a</w:t>
      </w:r>
      <w:r w:rsidR="00B742CB" w:rsidRPr="00B742CB">
        <w:rPr>
          <w:rFonts w:ascii="Arial" w:hAnsi="Arial" w:cs="Arial"/>
          <w:b/>
        </w:rPr>
        <w:t xml:space="preserve">ron una fuerte oposición al obispo. </w:t>
      </w:r>
    </w:p>
    <w:p w:rsidR="004623B0" w:rsidRPr="00B742CB" w:rsidRDefault="004623B0" w:rsidP="00B742CB">
      <w:pPr>
        <w:pStyle w:val="NormalWeb"/>
        <w:spacing w:before="0" w:beforeAutospacing="0" w:after="0" w:afterAutospacing="0"/>
        <w:jc w:val="both"/>
        <w:rPr>
          <w:rFonts w:ascii="Arial" w:hAnsi="Arial" w:cs="Arial"/>
          <w:b/>
        </w:rPr>
      </w:pPr>
    </w:p>
    <w:p w:rsidR="004623B0"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Cuando, tras una ausencia de catorce meses, Cipriano volvió a su diócesis, defendió su marcha (guiado por una visión, para el bien de la comunidad) en cartas a los otros obispos del Norte de África y un tratado </w:t>
      </w:r>
      <w:r w:rsidR="004E5DA1">
        <w:rPr>
          <w:rFonts w:ascii="Arial" w:hAnsi="Arial" w:cs="Arial"/>
          <w:b/>
        </w:rPr>
        <w:t>"</w:t>
      </w:r>
      <w:r w:rsidR="00B742CB" w:rsidRPr="00B742CB">
        <w:rPr>
          <w:rFonts w:ascii="Arial" w:hAnsi="Arial" w:cs="Arial"/>
          <w:b/>
          <w:iCs/>
        </w:rPr>
        <w:t xml:space="preserve">De </w:t>
      </w:r>
      <w:proofErr w:type="spellStart"/>
      <w:r w:rsidR="00B742CB" w:rsidRPr="00B742CB">
        <w:rPr>
          <w:rFonts w:ascii="Arial" w:hAnsi="Arial" w:cs="Arial"/>
          <w:b/>
          <w:iCs/>
        </w:rPr>
        <w:t>lapsis</w:t>
      </w:r>
      <w:proofErr w:type="spellEnd"/>
      <w:r w:rsidR="004E5DA1">
        <w:rPr>
          <w:rFonts w:ascii="Arial" w:hAnsi="Arial" w:cs="Arial"/>
          <w:b/>
          <w:iCs/>
        </w:rPr>
        <w:t>" (De los caídos, de los que fueron débiles en la persecución).</w:t>
      </w:r>
      <w:r w:rsidR="00B742CB" w:rsidRPr="00B742CB">
        <w:rPr>
          <w:rFonts w:ascii="Arial" w:hAnsi="Arial" w:cs="Arial"/>
          <w:b/>
        </w:rPr>
        <w:t xml:space="preserve"> </w:t>
      </w:r>
      <w:r w:rsidR="005B7D7A">
        <w:rPr>
          <w:rFonts w:ascii="Arial" w:hAnsi="Arial" w:cs="Arial"/>
          <w:b/>
        </w:rPr>
        <w:t>C</w:t>
      </w:r>
      <w:r w:rsidR="00B742CB" w:rsidRPr="00B742CB">
        <w:rPr>
          <w:rFonts w:ascii="Arial" w:hAnsi="Arial" w:cs="Arial"/>
          <w:b/>
        </w:rPr>
        <w:t>onvocó un concilio de obispos norteafricanos en Cartago para consid</w:t>
      </w:r>
      <w:r w:rsidR="00B742CB" w:rsidRPr="00B742CB">
        <w:rPr>
          <w:rFonts w:ascii="Arial" w:hAnsi="Arial" w:cs="Arial"/>
          <w:b/>
        </w:rPr>
        <w:t>e</w:t>
      </w:r>
      <w:r w:rsidR="00B742CB" w:rsidRPr="00B742CB">
        <w:rPr>
          <w:rFonts w:ascii="Arial" w:hAnsi="Arial" w:cs="Arial"/>
          <w:b/>
        </w:rPr>
        <w:t xml:space="preserve">rar el tratamiento de los </w:t>
      </w:r>
      <w:proofErr w:type="spellStart"/>
      <w:r w:rsidR="00B742CB" w:rsidRPr="00B742CB">
        <w:rPr>
          <w:rFonts w:ascii="Arial" w:hAnsi="Arial" w:cs="Arial"/>
          <w:b/>
          <w:iCs/>
        </w:rPr>
        <w:t>lapsi</w:t>
      </w:r>
      <w:proofErr w:type="spellEnd"/>
      <w:r w:rsidR="00B742CB" w:rsidRPr="00B742CB">
        <w:rPr>
          <w:rFonts w:ascii="Arial" w:hAnsi="Arial" w:cs="Arial"/>
          <w:b/>
        </w:rPr>
        <w:t xml:space="preserve"> y el cisma de Felicísimo (251). El concilio apoyó a Cipriano y condenó a F</w:t>
      </w:r>
      <w:r w:rsidR="00B742CB" w:rsidRPr="00B742CB">
        <w:rPr>
          <w:rFonts w:ascii="Arial" w:hAnsi="Arial" w:cs="Arial"/>
          <w:b/>
        </w:rPr>
        <w:t>e</w:t>
      </w:r>
      <w:r w:rsidR="00B742CB" w:rsidRPr="00B742CB">
        <w:rPr>
          <w:rFonts w:ascii="Arial" w:hAnsi="Arial" w:cs="Arial"/>
          <w:b/>
        </w:rPr>
        <w:t>licísimo, aunque no se conservan actas del mismo.</w:t>
      </w:r>
    </w:p>
    <w:p w:rsidR="004623B0" w:rsidRDefault="004623B0" w:rsidP="00B742CB">
      <w:pPr>
        <w:pStyle w:val="NormalWeb"/>
        <w:spacing w:before="0" w:beforeAutospacing="0" w:after="0" w:afterAutospacing="0"/>
        <w:jc w:val="both"/>
        <w:rPr>
          <w:rFonts w:ascii="Arial" w:hAnsi="Arial" w:cs="Arial"/>
          <w:b/>
        </w:rPr>
      </w:pPr>
    </w:p>
    <w:p w:rsid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 Los </w:t>
      </w:r>
      <w:proofErr w:type="spellStart"/>
      <w:r w:rsidR="00B742CB" w:rsidRPr="00B742CB">
        <w:rPr>
          <w:rFonts w:ascii="Arial" w:hAnsi="Arial" w:cs="Arial"/>
          <w:b/>
          <w:iCs/>
        </w:rPr>
        <w:t>libellatici</w:t>
      </w:r>
      <w:proofErr w:type="spellEnd"/>
      <w:r w:rsidR="00B742CB" w:rsidRPr="00B742CB">
        <w:rPr>
          <w:rFonts w:ascii="Arial" w:hAnsi="Arial" w:cs="Arial"/>
          <w:b/>
        </w:rPr>
        <w:t>, es decir, cristianos que habían obedecido al emperador, serían readmit</w:t>
      </w:r>
      <w:r w:rsidR="00B742CB" w:rsidRPr="00B742CB">
        <w:rPr>
          <w:rFonts w:ascii="Arial" w:hAnsi="Arial" w:cs="Arial"/>
          <w:b/>
        </w:rPr>
        <w:t>i</w:t>
      </w:r>
      <w:r w:rsidR="00B742CB" w:rsidRPr="00B742CB">
        <w:rPr>
          <w:rFonts w:ascii="Arial" w:hAnsi="Arial" w:cs="Arial"/>
          <w:b/>
        </w:rPr>
        <w:t>dos tras arrepentimiento sincero, pero los que habían tomado parte en sacrificios al emp</w:t>
      </w:r>
      <w:r w:rsidR="00B742CB" w:rsidRPr="00B742CB">
        <w:rPr>
          <w:rFonts w:ascii="Arial" w:hAnsi="Arial" w:cs="Arial"/>
          <w:b/>
        </w:rPr>
        <w:t>e</w:t>
      </w:r>
      <w:r w:rsidR="00B742CB" w:rsidRPr="00B742CB">
        <w:rPr>
          <w:rFonts w:ascii="Arial" w:hAnsi="Arial" w:cs="Arial"/>
          <w:b/>
        </w:rPr>
        <w:t xml:space="preserve">rador sólo podrían volver a la Iglesia cuando estuvieran cerca de la muerte. Más tarde esta regulación se suavizó, e incluso los que habían celebrado sacrificios fueron readmitidos si se arrepentían inmediatamente y buscaban la absolución, aunque los clérigos </w:t>
      </w:r>
      <w:r w:rsidR="00B742CB" w:rsidRPr="00B742CB">
        <w:rPr>
          <w:rFonts w:ascii="Arial" w:hAnsi="Arial" w:cs="Arial"/>
          <w:b/>
          <w:iCs/>
        </w:rPr>
        <w:t>caídos</w:t>
      </w:r>
      <w:r w:rsidR="00B742CB" w:rsidRPr="00B742CB">
        <w:rPr>
          <w:rFonts w:ascii="Arial" w:hAnsi="Arial" w:cs="Arial"/>
          <w:b/>
        </w:rPr>
        <w:t xml:space="preserve"> fu</w:t>
      </w:r>
      <w:r w:rsidR="00B742CB" w:rsidRPr="00B742CB">
        <w:rPr>
          <w:rFonts w:ascii="Arial" w:hAnsi="Arial" w:cs="Arial"/>
          <w:b/>
        </w:rPr>
        <w:t>e</w:t>
      </w:r>
      <w:r w:rsidR="00B742CB" w:rsidRPr="00B742CB">
        <w:rPr>
          <w:rFonts w:ascii="Arial" w:hAnsi="Arial" w:cs="Arial"/>
          <w:b/>
        </w:rPr>
        <w:t xml:space="preserve">ron depuestos y no podían recuperar sus cargos. </w:t>
      </w:r>
    </w:p>
    <w:p w:rsidR="004623B0" w:rsidRPr="00B742CB" w:rsidRDefault="004623B0" w:rsidP="00B742CB">
      <w:pPr>
        <w:pStyle w:val="NormalWeb"/>
        <w:spacing w:before="0" w:beforeAutospacing="0" w:after="0" w:afterAutospacing="0"/>
        <w:jc w:val="both"/>
        <w:rPr>
          <w:rFonts w:ascii="Arial" w:hAnsi="Arial" w:cs="Arial"/>
          <w:b/>
        </w:rPr>
      </w:pPr>
    </w:p>
    <w:p w:rsidR="00B742CB" w:rsidRPr="00B742CB" w:rsidRDefault="004623B0" w:rsidP="00B742CB">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B742CB" w:rsidRPr="00B742CB">
        <w:rPr>
          <w:rFonts w:ascii="Arial" w:hAnsi="Arial" w:cs="Arial"/>
          <w:b/>
        </w:rPr>
        <w:t>En Cartago, los seguidores de Felicísimo eligieron a Fortunato como obispo en opos</w:t>
      </w:r>
      <w:r w:rsidR="00B742CB" w:rsidRPr="00B742CB">
        <w:rPr>
          <w:rFonts w:ascii="Arial" w:hAnsi="Arial" w:cs="Arial"/>
          <w:b/>
        </w:rPr>
        <w:t>i</w:t>
      </w:r>
      <w:r w:rsidR="00B742CB" w:rsidRPr="00B742CB">
        <w:rPr>
          <w:rFonts w:ascii="Arial" w:hAnsi="Arial" w:cs="Arial"/>
          <w:b/>
        </w:rPr>
        <w:t xml:space="preserve">ción a Cipriano, mientras que en Roma los seguidores del presbítero </w:t>
      </w:r>
      <w:hyperlink r:id="rId38" w:tooltip="Novaciano" w:history="1">
        <w:r w:rsidR="00B742CB" w:rsidRPr="00B742CB">
          <w:rPr>
            <w:rStyle w:val="Hipervnculo"/>
            <w:rFonts w:ascii="Arial" w:hAnsi="Arial" w:cs="Arial"/>
            <w:b/>
            <w:color w:val="auto"/>
            <w:u w:val="none"/>
          </w:rPr>
          <w:t>Novaciano</w:t>
        </w:r>
      </w:hyperlink>
      <w:r w:rsidR="00B742CB" w:rsidRPr="00B742CB">
        <w:rPr>
          <w:rFonts w:ascii="Arial" w:hAnsi="Arial" w:cs="Arial"/>
          <w:b/>
        </w:rPr>
        <w:t>, que ta</w:t>
      </w:r>
      <w:r w:rsidR="00B742CB" w:rsidRPr="00B742CB">
        <w:rPr>
          <w:rFonts w:ascii="Arial" w:hAnsi="Arial" w:cs="Arial"/>
          <w:b/>
        </w:rPr>
        <w:t>m</w:t>
      </w:r>
      <w:r w:rsidR="00B742CB" w:rsidRPr="00B742CB">
        <w:rPr>
          <w:rFonts w:ascii="Arial" w:hAnsi="Arial" w:cs="Arial"/>
          <w:b/>
        </w:rPr>
        <w:t xml:space="preserve">bién rechazó la absolución para los </w:t>
      </w:r>
      <w:proofErr w:type="spellStart"/>
      <w:r w:rsidR="00B742CB" w:rsidRPr="00B742CB">
        <w:rPr>
          <w:rFonts w:ascii="Arial" w:hAnsi="Arial" w:cs="Arial"/>
          <w:b/>
          <w:iCs/>
        </w:rPr>
        <w:t>lapsi</w:t>
      </w:r>
      <w:proofErr w:type="spellEnd"/>
      <w:r w:rsidR="00B742CB" w:rsidRPr="00B742CB">
        <w:rPr>
          <w:rFonts w:ascii="Arial" w:hAnsi="Arial" w:cs="Arial"/>
          <w:b/>
        </w:rPr>
        <w:t xml:space="preserve">, le eligieron obispo de Roma, en oposición al obispo legítimo </w:t>
      </w:r>
      <w:hyperlink r:id="rId39" w:tooltip="Cornelio" w:history="1">
        <w:r w:rsidR="00B742CB" w:rsidRPr="00B742CB">
          <w:rPr>
            <w:rStyle w:val="Hipervnculo"/>
            <w:rFonts w:ascii="Arial" w:hAnsi="Arial" w:cs="Arial"/>
            <w:b/>
            <w:color w:val="auto"/>
            <w:u w:val="none"/>
          </w:rPr>
          <w:t>Cornelio</w:t>
        </w:r>
      </w:hyperlink>
      <w:r w:rsidR="00B742CB" w:rsidRPr="00B742CB">
        <w:rPr>
          <w:rFonts w:ascii="Arial" w:hAnsi="Arial" w:cs="Arial"/>
          <w:b/>
        </w:rPr>
        <w:t xml:space="preserve">. Los </w:t>
      </w:r>
      <w:proofErr w:type="spellStart"/>
      <w:r w:rsidR="00B742CB" w:rsidRPr="00B742CB">
        <w:rPr>
          <w:rFonts w:ascii="Arial" w:hAnsi="Arial" w:cs="Arial"/>
          <w:b/>
        </w:rPr>
        <w:t>novacionistas</w:t>
      </w:r>
      <w:proofErr w:type="spellEnd"/>
      <w:r w:rsidR="00B742CB" w:rsidRPr="00B742CB">
        <w:rPr>
          <w:rFonts w:ascii="Arial" w:hAnsi="Arial" w:cs="Arial"/>
          <w:b/>
        </w:rPr>
        <w:t xml:space="preserve"> consiguieron la elección de un obispo rival de su bando en Cartago, llamado Máximo. </w:t>
      </w:r>
      <w:proofErr w:type="spellStart"/>
      <w:r w:rsidR="00B742CB" w:rsidRPr="00B742CB">
        <w:rPr>
          <w:rFonts w:ascii="Arial" w:hAnsi="Arial" w:cs="Arial"/>
          <w:b/>
        </w:rPr>
        <w:t>Novatus</w:t>
      </w:r>
      <w:proofErr w:type="spellEnd"/>
      <w:r w:rsidR="00B742CB" w:rsidRPr="00B742CB">
        <w:rPr>
          <w:rFonts w:ascii="Arial" w:hAnsi="Arial" w:cs="Arial"/>
          <w:b/>
        </w:rPr>
        <w:t xml:space="preserve"> abandonó a Felicísimo y se unió al bando novaciano. </w:t>
      </w:r>
    </w:p>
    <w:p w:rsidR="004623B0" w:rsidRDefault="004623B0" w:rsidP="00B742CB">
      <w:pPr>
        <w:pStyle w:val="NormalWeb"/>
        <w:spacing w:before="0" w:beforeAutospacing="0" w:after="0" w:afterAutospacing="0"/>
        <w:jc w:val="both"/>
        <w:rPr>
          <w:rFonts w:ascii="Arial" w:hAnsi="Arial" w:cs="Arial"/>
          <w:b/>
        </w:rPr>
      </w:pPr>
    </w:p>
    <w:p w:rsidR="00B742CB" w:rsidRP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Estos extremos fortalecieron la firme pero moderada influencia de los escritos de Cipri</w:t>
      </w:r>
      <w:r w:rsidR="00B742CB" w:rsidRPr="00B742CB">
        <w:rPr>
          <w:rFonts w:ascii="Arial" w:hAnsi="Arial" w:cs="Arial"/>
          <w:b/>
        </w:rPr>
        <w:t>a</w:t>
      </w:r>
      <w:r w:rsidR="00B742CB" w:rsidRPr="00B742CB">
        <w:rPr>
          <w:rFonts w:ascii="Arial" w:hAnsi="Arial" w:cs="Arial"/>
          <w:b/>
        </w:rPr>
        <w:t xml:space="preserve">no y los seguidores de sus oponentes fueron perdiendo fuerza. Su prestigio se acrecentó cuando los fieles fueron testigos de su devoción abnegada durante una gran plaga y la hambruna que le siguió. </w:t>
      </w:r>
    </w:p>
    <w:p w:rsidR="004623B0" w:rsidRDefault="004623B0" w:rsidP="00B742CB">
      <w:pPr>
        <w:pStyle w:val="NormalWeb"/>
        <w:spacing w:before="0" w:beforeAutospacing="0" w:after="0" w:afterAutospacing="0"/>
        <w:jc w:val="both"/>
        <w:rPr>
          <w:rFonts w:ascii="Arial" w:hAnsi="Arial" w:cs="Arial"/>
          <w:b/>
        </w:rPr>
      </w:pPr>
    </w:p>
    <w:p w:rsidR="00B742CB" w:rsidRP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Al obispo Cornelio le sucedió San </w:t>
      </w:r>
      <w:hyperlink r:id="rId40" w:tooltip="Lucio I" w:history="1">
        <w:r w:rsidR="00B742CB" w:rsidRPr="00B742CB">
          <w:rPr>
            <w:rStyle w:val="Hipervnculo"/>
            <w:rFonts w:ascii="Arial" w:hAnsi="Arial" w:cs="Arial"/>
            <w:b/>
            <w:color w:val="auto"/>
            <w:u w:val="none"/>
          </w:rPr>
          <w:t>Lucio I</w:t>
        </w:r>
      </w:hyperlink>
      <w:r w:rsidR="00B742CB" w:rsidRPr="00B742CB">
        <w:rPr>
          <w:rFonts w:ascii="Arial" w:hAnsi="Arial" w:cs="Arial"/>
          <w:b/>
        </w:rPr>
        <w:t xml:space="preserve">, y a este San </w:t>
      </w:r>
      <w:hyperlink r:id="rId41" w:tooltip="Esteban I (papa)" w:history="1">
        <w:r w:rsidR="00B742CB" w:rsidRPr="00B742CB">
          <w:rPr>
            <w:rStyle w:val="Hipervnculo"/>
            <w:rFonts w:ascii="Arial" w:hAnsi="Arial" w:cs="Arial"/>
            <w:b/>
            <w:color w:val="auto"/>
            <w:u w:val="none"/>
          </w:rPr>
          <w:t>Esteban I</w:t>
        </w:r>
      </w:hyperlink>
      <w:r w:rsidR="00B742CB" w:rsidRPr="00B742CB">
        <w:rPr>
          <w:rFonts w:ascii="Arial" w:hAnsi="Arial" w:cs="Arial"/>
          <w:b/>
        </w:rPr>
        <w:t>, que mantuvo importa</w:t>
      </w:r>
      <w:r w:rsidR="00B742CB" w:rsidRPr="00B742CB">
        <w:rPr>
          <w:rFonts w:ascii="Arial" w:hAnsi="Arial" w:cs="Arial"/>
          <w:b/>
        </w:rPr>
        <w:t>n</w:t>
      </w:r>
      <w:r w:rsidR="00B742CB" w:rsidRPr="00B742CB">
        <w:rPr>
          <w:rFonts w:ascii="Arial" w:hAnsi="Arial" w:cs="Arial"/>
          <w:b/>
        </w:rPr>
        <w:t xml:space="preserve">te enfrentamiento con Cipriano: Esteban hizo uso —por primera vez en la </w:t>
      </w:r>
      <w:hyperlink r:id="rId42" w:tooltip="Historia de la Iglesia católica" w:history="1">
        <w:r w:rsidR="00B742CB" w:rsidRPr="00B742CB">
          <w:rPr>
            <w:rStyle w:val="Hipervnculo"/>
            <w:rFonts w:ascii="Arial" w:hAnsi="Arial" w:cs="Arial"/>
            <w:b/>
            <w:color w:val="auto"/>
            <w:u w:val="none"/>
          </w:rPr>
          <w:t>historia de la Iglesia</w:t>
        </w:r>
      </w:hyperlink>
      <w:r w:rsidR="00B742CB" w:rsidRPr="00B742CB">
        <w:rPr>
          <w:rFonts w:ascii="Arial" w:hAnsi="Arial" w:cs="Arial"/>
          <w:b/>
        </w:rPr>
        <w:t xml:space="preserve">— de la pretensión de que la </w:t>
      </w:r>
      <w:hyperlink r:id="rId43" w:tooltip="Santa Sede" w:history="1">
        <w:r w:rsidR="00B742CB" w:rsidRPr="00B742CB">
          <w:rPr>
            <w:rStyle w:val="Hipervnculo"/>
            <w:rFonts w:ascii="Arial" w:hAnsi="Arial" w:cs="Arial"/>
            <w:b/>
            <w:color w:val="auto"/>
            <w:u w:val="none"/>
          </w:rPr>
          <w:t>Iglesia de Roma</w:t>
        </w:r>
      </w:hyperlink>
      <w:r w:rsidR="00B742CB" w:rsidRPr="00B742CB">
        <w:rPr>
          <w:rFonts w:ascii="Arial" w:hAnsi="Arial" w:cs="Arial"/>
          <w:b/>
        </w:rPr>
        <w:t xml:space="preserve"> no sólo tenía una autoridad moral s</w:t>
      </w:r>
      <w:r w:rsidR="00B742CB" w:rsidRPr="00B742CB">
        <w:rPr>
          <w:rFonts w:ascii="Arial" w:hAnsi="Arial" w:cs="Arial"/>
          <w:b/>
        </w:rPr>
        <w:t>o</w:t>
      </w:r>
      <w:r w:rsidR="00B742CB" w:rsidRPr="00B742CB">
        <w:rPr>
          <w:rFonts w:ascii="Arial" w:hAnsi="Arial" w:cs="Arial"/>
          <w:b/>
        </w:rPr>
        <w:t xml:space="preserve">bre las restantes Iglesias de la </w:t>
      </w:r>
      <w:hyperlink r:id="rId44" w:tooltip="Cristiandad" w:history="1">
        <w:r w:rsidR="00B742CB" w:rsidRPr="00B742CB">
          <w:rPr>
            <w:rStyle w:val="Hipervnculo"/>
            <w:rFonts w:ascii="Arial" w:hAnsi="Arial" w:cs="Arial"/>
            <w:b/>
            <w:color w:val="auto"/>
            <w:u w:val="none"/>
          </w:rPr>
          <w:t>cristiandad</w:t>
        </w:r>
      </w:hyperlink>
      <w:r w:rsidR="00B742CB" w:rsidRPr="00B742CB">
        <w:rPr>
          <w:rFonts w:ascii="Arial" w:hAnsi="Arial" w:cs="Arial"/>
          <w:b/>
        </w:rPr>
        <w:t xml:space="preserve">, sino de que además poseía una </w:t>
      </w:r>
      <w:hyperlink r:id="rId45" w:tooltip="Autoridad" w:history="1">
        <w:r w:rsidR="00B742CB" w:rsidRPr="00B742CB">
          <w:rPr>
            <w:rStyle w:val="Hipervnculo"/>
            <w:rFonts w:ascii="Arial" w:hAnsi="Arial" w:cs="Arial"/>
            <w:b/>
            <w:color w:val="auto"/>
            <w:u w:val="none"/>
          </w:rPr>
          <w:t>autoridad</w:t>
        </w:r>
      </w:hyperlink>
      <w:r w:rsidR="00B742CB" w:rsidRPr="00B742CB">
        <w:rPr>
          <w:rFonts w:ascii="Arial" w:hAnsi="Arial" w:cs="Arial"/>
          <w:b/>
        </w:rPr>
        <w:t xml:space="preserve"> jur</w:t>
      </w:r>
      <w:r w:rsidR="00B742CB" w:rsidRPr="00B742CB">
        <w:rPr>
          <w:rFonts w:ascii="Arial" w:hAnsi="Arial" w:cs="Arial"/>
          <w:b/>
        </w:rPr>
        <w:t>í</w:t>
      </w:r>
      <w:r w:rsidR="00B742CB" w:rsidRPr="00B742CB">
        <w:rPr>
          <w:rFonts w:ascii="Arial" w:hAnsi="Arial" w:cs="Arial"/>
          <w:b/>
        </w:rPr>
        <w:t xml:space="preserve">dica que le permitía imponerse sobre el resto de las iglesias del mundo. Esto llevó a una ruptura de las iglesias africanas con </w:t>
      </w:r>
      <w:hyperlink r:id="rId46" w:tooltip="Roma" w:history="1">
        <w:r w:rsidR="00B742CB" w:rsidRPr="00B742CB">
          <w:rPr>
            <w:rStyle w:val="Hipervnculo"/>
            <w:rFonts w:ascii="Arial" w:hAnsi="Arial" w:cs="Arial"/>
            <w:b/>
            <w:color w:val="auto"/>
            <w:u w:val="none"/>
          </w:rPr>
          <w:t>Roma</w:t>
        </w:r>
      </w:hyperlink>
      <w:r w:rsidR="00B742CB" w:rsidRPr="00B742CB">
        <w:rPr>
          <w:rFonts w:ascii="Arial" w:hAnsi="Arial" w:cs="Arial"/>
          <w:b/>
        </w:rPr>
        <w:t xml:space="preserve"> que se mantuvo hasta la muerte de Esteban. </w:t>
      </w:r>
    </w:p>
    <w:p w:rsidR="004623B0" w:rsidRDefault="004623B0" w:rsidP="00B742CB">
      <w:pPr>
        <w:pStyle w:val="NormalWeb"/>
        <w:spacing w:before="0" w:beforeAutospacing="0" w:after="0" w:afterAutospacing="0"/>
        <w:jc w:val="both"/>
        <w:rPr>
          <w:rFonts w:ascii="Arial" w:hAnsi="Arial" w:cs="Arial"/>
          <w:b/>
        </w:rPr>
      </w:pPr>
    </w:p>
    <w:p w:rsidR="00B742CB" w:rsidRP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San Esteban quiso dominar al obispo de Cartago justificando la primacía de su obispado de Roma sobre los otros con el argumento del </w:t>
      </w:r>
      <w:hyperlink r:id="rId47" w:tooltip="Tu es Petrus (aún no redactado)" w:history="1">
        <w:r w:rsidR="00B742CB" w:rsidRPr="00B742CB">
          <w:rPr>
            <w:rStyle w:val="Hipervnculo"/>
            <w:rFonts w:ascii="Arial" w:hAnsi="Arial" w:cs="Arial"/>
            <w:b/>
            <w:iCs/>
            <w:color w:val="auto"/>
            <w:u w:val="none"/>
          </w:rPr>
          <w:t>Tu es Petrus</w:t>
        </w:r>
      </w:hyperlink>
      <w:r w:rsidR="00B742CB" w:rsidRPr="00B742CB">
        <w:rPr>
          <w:rFonts w:ascii="Arial" w:hAnsi="Arial" w:cs="Arial"/>
          <w:b/>
        </w:rPr>
        <w:t xml:space="preserve"> que se encuentra en el </w:t>
      </w:r>
      <w:hyperlink r:id="rId48" w:tooltip="Evangelio de Mateo" w:history="1">
        <w:r w:rsidR="00B742CB" w:rsidRPr="00B742CB">
          <w:rPr>
            <w:rStyle w:val="Hipervnculo"/>
            <w:rFonts w:ascii="Arial" w:hAnsi="Arial" w:cs="Arial"/>
            <w:b/>
            <w:color w:val="auto"/>
            <w:u w:val="none"/>
          </w:rPr>
          <w:t>Evang</w:t>
        </w:r>
        <w:r w:rsidR="00B742CB" w:rsidRPr="00B742CB">
          <w:rPr>
            <w:rStyle w:val="Hipervnculo"/>
            <w:rFonts w:ascii="Arial" w:hAnsi="Arial" w:cs="Arial"/>
            <w:b/>
            <w:color w:val="auto"/>
            <w:u w:val="none"/>
          </w:rPr>
          <w:t>e</w:t>
        </w:r>
        <w:r w:rsidR="00B742CB" w:rsidRPr="00B742CB">
          <w:rPr>
            <w:rStyle w:val="Hipervnculo"/>
            <w:rFonts w:ascii="Arial" w:hAnsi="Arial" w:cs="Arial"/>
            <w:b/>
            <w:color w:val="auto"/>
            <w:u w:val="none"/>
          </w:rPr>
          <w:t>lio de Mateo</w:t>
        </w:r>
      </w:hyperlink>
      <w:r w:rsidR="00B742CB" w:rsidRPr="00B742CB">
        <w:rPr>
          <w:rFonts w:ascii="Arial" w:hAnsi="Arial" w:cs="Arial"/>
          <w:b/>
        </w:rPr>
        <w:t>: (</w:t>
      </w:r>
      <w:hyperlink r:id="rId49" w:tooltip="Evangelio de Mateo" w:history="1">
        <w:r w:rsidR="00B742CB" w:rsidRPr="00B742CB">
          <w:rPr>
            <w:rStyle w:val="Hipervnculo"/>
            <w:rFonts w:ascii="Arial" w:hAnsi="Arial" w:cs="Arial"/>
            <w:b/>
            <w:color w:val="auto"/>
            <w:u w:val="none"/>
          </w:rPr>
          <w:t>Mateo</w:t>
        </w:r>
      </w:hyperlink>
      <w:r w:rsidR="00B742CB" w:rsidRPr="00B742CB">
        <w:rPr>
          <w:rFonts w:ascii="Arial" w:hAnsi="Arial" w:cs="Arial"/>
          <w:b/>
        </w:rPr>
        <w:t xml:space="preserve"> 16, 13-20), pero Cipriano respondió que, de acuerdo a las antiguas e</w:t>
      </w:r>
      <w:r w:rsidR="00B742CB" w:rsidRPr="00B742CB">
        <w:rPr>
          <w:rFonts w:ascii="Arial" w:hAnsi="Arial" w:cs="Arial"/>
          <w:b/>
        </w:rPr>
        <w:t>n</w:t>
      </w:r>
      <w:r w:rsidR="00B742CB" w:rsidRPr="00B742CB">
        <w:rPr>
          <w:rFonts w:ascii="Arial" w:hAnsi="Arial" w:cs="Arial"/>
          <w:b/>
        </w:rPr>
        <w:t>señanzas de la Iglesia todos los obispos eran iguales y cada uno de ellos la figura de P</w:t>
      </w:r>
      <w:r w:rsidR="00B742CB" w:rsidRPr="00B742CB">
        <w:rPr>
          <w:rFonts w:ascii="Arial" w:hAnsi="Arial" w:cs="Arial"/>
          <w:b/>
        </w:rPr>
        <w:t>e</w:t>
      </w:r>
      <w:r w:rsidR="00B742CB" w:rsidRPr="00B742CB">
        <w:rPr>
          <w:rFonts w:ascii="Arial" w:hAnsi="Arial" w:cs="Arial"/>
          <w:b/>
        </w:rPr>
        <w:t xml:space="preserve">dro, y por tanto cada obispo era sucesor de Pedro en su diócesis, en lo cual estuvieron de acuerdo en cuatro Concilios sucesivos todos los obispos del África, y las Iglesias de Asia Menor, encabezadas por la Metrópolis de </w:t>
      </w:r>
      <w:proofErr w:type="spellStart"/>
      <w:r w:rsidR="00B742CB" w:rsidRPr="00B742CB">
        <w:rPr>
          <w:rFonts w:ascii="Arial" w:hAnsi="Arial" w:cs="Arial"/>
          <w:b/>
        </w:rPr>
        <w:t>Cesarea</w:t>
      </w:r>
      <w:proofErr w:type="spellEnd"/>
      <w:r w:rsidR="00B742CB" w:rsidRPr="00B742CB">
        <w:rPr>
          <w:rFonts w:ascii="Arial" w:hAnsi="Arial" w:cs="Arial"/>
          <w:b/>
        </w:rPr>
        <w:t xml:space="preserve">. </w:t>
      </w:r>
    </w:p>
    <w:p w:rsidR="004623B0" w:rsidRDefault="004623B0" w:rsidP="00B742CB">
      <w:pPr>
        <w:pStyle w:val="NormalWeb"/>
        <w:spacing w:before="0" w:beforeAutospacing="0" w:after="0" w:afterAutospacing="0"/>
        <w:jc w:val="both"/>
        <w:rPr>
          <w:rFonts w:ascii="Arial" w:hAnsi="Arial" w:cs="Arial"/>
          <w:b/>
        </w:rPr>
      </w:pPr>
    </w:p>
    <w:p w:rsid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Cipriano confortó a sus hermanos escribiendo su </w:t>
      </w:r>
      <w:r w:rsidR="004E5DA1">
        <w:rPr>
          <w:rFonts w:ascii="Arial" w:hAnsi="Arial" w:cs="Arial"/>
          <w:b/>
        </w:rPr>
        <w:t>"</w:t>
      </w:r>
      <w:r w:rsidR="00B742CB" w:rsidRPr="00B742CB">
        <w:rPr>
          <w:rFonts w:ascii="Arial" w:hAnsi="Arial" w:cs="Arial"/>
          <w:b/>
          <w:iCs/>
        </w:rPr>
        <w:t xml:space="preserve">De </w:t>
      </w:r>
      <w:proofErr w:type="spellStart"/>
      <w:r w:rsidR="00B742CB" w:rsidRPr="00B742CB">
        <w:rPr>
          <w:rFonts w:ascii="Arial" w:hAnsi="Arial" w:cs="Arial"/>
          <w:b/>
          <w:iCs/>
        </w:rPr>
        <w:t>mortalitate</w:t>
      </w:r>
      <w:proofErr w:type="spellEnd"/>
      <w:r w:rsidR="004E5DA1">
        <w:rPr>
          <w:rFonts w:ascii="Arial" w:hAnsi="Arial" w:cs="Arial"/>
          <w:b/>
          <w:iCs/>
        </w:rPr>
        <w:t>"</w:t>
      </w:r>
      <w:r w:rsidR="005B7D7A">
        <w:rPr>
          <w:rFonts w:ascii="Arial" w:hAnsi="Arial" w:cs="Arial"/>
          <w:b/>
        </w:rPr>
        <w:t>;</w:t>
      </w:r>
      <w:r w:rsidR="00B742CB" w:rsidRPr="00B742CB">
        <w:rPr>
          <w:rFonts w:ascii="Arial" w:hAnsi="Arial" w:cs="Arial"/>
          <w:b/>
        </w:rPr>
        <w:t xml:space="preserve"> y en su </w:t>
      </w:r>
      <w:r w:rsidR="004E5DA1">
        <w:rPr>
          <w:rFonts w:ascii="Arial" w:hAnsi="Arial" w:cs="Arial"/>
          <w:b/>
        </w:rPr>
        <w:t>"</w:t>
      </w:r>
      <w:r w:rsidR="00B742CB" w:rsidRPr="00B742CB">
        <w:rPr>
          <w:rFonts w:ascii="Arial" w:hAnsi="Arial" w:cs="Arial"/>
          <w:b/>
          <w:iCs/>
        </w:rPr>
        <w:t xml:space="preserve">De </w:t>
      </w:r>
      <w:proofErr w:type="spellStart"/>
      <w:r w:rsidR="00B742CB" w:rsidRPr="00B742CB">
        <w:rPr>
          <w:rFonts w:ascii="Arial" w:hAnsi="Arial" w:cs="Arial"/>
          <w:b/>
          <w:iCs/>
        </w:rPr>
        <w:t>elemos</w:t>
      </w:r>
      <w:r w:rsidR="00B742CB" w:rsidRPr="00B742CB">
        <w:rPr>
          <w:rFonts w:ascii="Arial" w:hAnsi="Arial" w:cs="Arial"/>
          <w:b/>
          <w:iCs/>
        </w:rPr>
        <w:t>y</w:t>
      </w:r>
      <w:r w:rsidR="00B742CB" w:rsidRPr="00B742CB">
        <w:rPr>
          <w:rFonts w:ascii="Arial" w:hAnsi="Arial" w:cs="Arial"/>
          <w:b/>
          <w:iCs/>
        </w:rPr>
        <w:t>nis</w:t>
      </w:r>
      <w:proofErr w:type="spellEnd"/>
      <w:r w:rsidR="004E5DA1">
        <w:rPr>
          <w:rFonts w:ascii="Arial" w:hAnsi="Arial" w:cs="Arial"/>
          <w:b/>
          <w:iCs/>
        </w:rPr>
        <w:t>" ( limosnas) y</w:t>
      </w:r>
      <w:r w:rsidR="00B742CB" w:rsidRPr="00B742CB">
        <w:rPr>
          <w:rFonts w:ascii="Arial" w:hAnsi="Arial" w:cs="Arial"/>
          <w:b/>
        </w:rPr>
        <w:t xml:space="preserve"> les exhortó a la caridad </w:t>
      </w:r>
      <w:r w:rsidR="004E5DA1">
        <w:rPr>
          <w:rFonts w:ascii="Arial" w:hAnsi="Arial" w:cs="Arial"/>
          <w:b/>
        </w:rPr>
        <w:t>con</w:t>
      </w:r>
      <w:r w:rsidR="00B742CB" w:rsidRPr="00B742CB">
        <w:rPr>
          <w:rFonts w:ascii="Arial" w:hAnsi="Arial" w:cs="Arial"/>
          <w:b/>
        </w:rPr>
        <w:t xml:space="preserve"> los pobres, al tiempo que conducía su vida de forma recta. Defendió a la cristiandad y a los cristianos en su </w:t>
      </w:r>
      <w:hyperlink r:id="rId50" w:tooltip="Apología del cristianismo" w:history="1">
        <w:r w:rsidR="00B742CB" w:rsidRPr="00B742CB">
          <w:rPr>
            <w:rStyle w:val="Hipervnculo"/>
            <w:rFonts w:ascii="Arial" w:hAnsi="Arial" w:cs="Arial"/>
            <w:b/>
            <w:color w:val="auto"/>
            <w:u w:val="none"/>
          </w:rPr>
          <w:t>apología</w:t>
        </w:r>
      </w:hyperlink>
      <w:r w:rsidR="00B742CB" w:rsidRPr="00B742CB">
        <w:rPr>
          <w:rFonts w:ascii="Arial" w:hAnsi="Arial" w:cs="Arial"/>
          <w:b/>
        </w:rPr>
        <w:t xml:space="preserve"> </w:t>
      </w:r>
      <w:r w:rsidR="004E5DA1">
        <w:rPr>
          <w:rFonts w:ascii="Arial" w:hAnsi="Arial" w:cs="Arial"/>
          <w:b/>
        </w:rPr>
        <w:t>"</w:t>
      </w:r>
      <w:r w:rsidR="00B742CB" w:rsidRPr="00B742CB">
        <w:rPr>
          <w:rFonts w:ascii="Arial" w:hAnsi="Arial" w:cs="Arial"/>
          <w:b/>
          <w:iCs/>
        </w:rPr>
        <w:t xml:space="preserve">Ad </w:t>
      </w:r>
      <w:proofErr w:type="spellStart"/>
      <w:r w:rsidR="00B742CB" w:rsidRPr="00B742CB">
        <w:rPr>
          <w:rFonts w:ascii="Arial" w:hAnsi="Arial" w:cs="Arial"/>
          <w:b/>
          <w:iCs/>
        </w:rPr>
        <w:t>Demetri</w:t>
      </w:r>
      <w:r w:rsidR="00B742CB" w:rsidRPr="00B742CB">
        <w:rPr>
          <w:rFonts w:ascii="Arial" w:hAnsi="Arial" w:cs="Arial"/>
          <w:b/>
          <w:iCs/>
        </w:rPr>
        <w:t>a</w:t>
      </w:r>
      <w:r w:rsidR="00B742CB" w:rsidRPr="00B742CB">
        <w:rPr>
          <w:rFonts w:ascii="Arial" w:hAnsi="Arial" w:cs="Arial"/>
          <w:b/>
          <w:iCs/>
        </w:rPr>
        <w:t>num</w:t>
      </w:r>
      <w:proofErr w:type="spellEnd"/>
      <w:r w:rsidR="004E5DA1">
        <w:rPr>
          <w:rFonts w:ascii="Arial" w:hAnsi="Arial" w:cs="Arial"/>
          <w:b/>
          <w:iCs/>
        </w:rPr>
        <w:t>"</w:t>
      </w:r>
      <w:r w:rsidR="00B742CB" w:rsidRPr="00B742CB">
        <w:rPr>
          <w:rFonts w:ascii="Arial" w:hAnsi="Arial" w:cs="Arial"/>
          <w:b/>
        </w:rPr>
        <w:t>, dirigida contra un tal Demetrio y el reproche de los paganos de que los cristianos eran la causa de las c</w:t>
      </w:r>
      <w:r w:rsidR="00B742CB" w:rsidRPr="00B742CB">
        <w:rPr>
          <w:rFonts w:ascii="Arial" w:hAnsi="Arial" w:cs="Arial"/>
          <w:b/>
        </w:rPr>
        <w:t>a</w:t>
      </w:r>
      <w:r w:rsidR="00B742CB" w:rsidRPr="00B742CB">
        <w:rPr>
          <w:rFonts w:ascii="Arial" w:hAnsi="Arial" w:cs="Arial"/>
          <w:b/>
        </w:rPr>
        <w:t xml:space="preserve">lamidades. </w:t>
      </w:r>
    </w:p>
    <w:p w:rsidR="004623B0" w:rsidRPr="00B742CB" w:rsidRDefault="004623B0" w:rsidP="00B742CB">
      <w:pPr>
        <w:pStyle w:val="NormalWeb"/>
        <w:spacing w:before="0" w:beforeAutospacing="0" w:after="0" w:afterAutospacing="0"/>
        <w:jc w:val="both"/>
        <w:rPr>
          <w:rFonts w:ascii="Arial" w:hAnsi="Arial" w:cs="Arial"/>
          <w:b/>
        </w:rPr>
      </w:pPr>
    </w:p>
    <w:p w:rsidR="00B742CB" w:rsidRPr="004623B0" w:rsidRDefault="00B742CB" w:rsidP="00B742CB">
      <w:pPr>
        <w:pStyle w:val="Ttulo2"/>
        <w:spacing w:before="0" w:beforeAutospacing="0" w:after="0" w:afterAutospacing="0"/>
        <w:jc w:val="both"/>
        <w:rPr>
          <w:rFonts w:ascii="Arial" w:hAnsi="Arial" w:cs="Arial"/>
          <w:color w:val="FF0000"/>
          <w:sz w:val="24"/>
          <w:szCs w:val="24"/>
        </w:rPr>
      </w:pPr>
      <w:r w:rsidRPr="004623B0">
        <w:rPr>
          <w:rStyle w:val="mw-headline"/>
          <w:rFonts w:ascii="Arial" w:hAnsi="Arial" w:cs="Arial"/>
          <w:color w:val="FF0000"/>
          <w:sz w:val="24"/>
          <w:szCs w:val="24"/>
        </w:rPr>
        <w:t>Polémica sobre el bautismo realizado por herejes</w:t>
      </w:r>
    </w:p>
    <w:p w:rsidR="004623B0" w:rsidRDefault="004623B0" w:rsidP="00B742CB">
      <w:pPr>
        <w:pStyle w:val="NormalWeb"/>
        <w:spacing w:before="0" w:beforeAutospacing="0" w:after="0" w:afterAutospacing="0"/>
        <w:jc w:val="both"/>
        <w:rPr>
          <w:rFonts w:ascii="Arial" w:hAnsi="Arial" w:cs="Arial"/>
          <w:b/>
        </w:rPr>
      </w:pPr>
    </w:p>
    <w:p w:rsidR="00B742CB" w:rsidRPr="00B742CB" w:rsidRDefault="005B7D7A" w:rsidP="00B742CB">
      <w:pPr>
        <w:pStyle w:val="NormalWeb"/>
        <w:spacing w:before="0" w:beforeAutospacing="0" w:after="0" w:afterAutospacing="0"/>
        <w:jc w:val="both"/>
        <w:rPr>
          <w:rFonts w:ascii="Arial" w:hAnsi="Arial" w:cs="Arial"/>
          <w:b/>
        </w:rPr>
      </w:pPr>
      <w:r>
        <w:rPr>
          <w:rFonts w:ascii="Arial" w:hAnsi="Arial" w:cs="Arial"/>
          <w:b/>
        </w:rPr>
        <w:t xml:space="preserve">  </w:t>
      </w:r>
      <w:r w:rsidR="004623B0">
        <w:rPr>
          <w:rFonts w:ascii="Arial" w:hAnsi="Arial" w:cs="Arial"/>
          <w:b/>
        </w:rPr>
        <w:t xml:space="preserve">   </w:t>
      </w:r>
      <w:r w:rsidR="00B742CB" w:rsidRPr="00B742CB">
        <w:rPr>
          <w:rFonts w:ascii="Arial" w:hAnsi="Arial" w:cs="Arial"/>
          <w:b/>
        </w:rPr>
        <w:t xml:space="preserve">Cipriano tuvo que librar una nueva lucha a partir de </w:t>
      </w:r>
      <w:hyperlink r:id="rId51" w:tooltip="255" w:history="1">
        <w:r w:rsidR="00B742CB" w:rsidRPr="00B742CB">
          <w:rPr>
            <w:rStyle w:val="Hipervnculo"/>
            <w:rFonts w:ascii="Arial" w:hAnsi="Arial" w:cs="Arial"/>
            <w:b/>
            <w:color w:val="auto"/>
            <w:u w:val="none"/>
          </w:rPr>
          <w:t>255</w:t>
        </w:r>
      </w:hyperlink>
      <w:r w:rsidR="00B742CB" w:rsidRPr="00B742CB">
        <w:rPr>
          <w:rFonts w:ascii="Arial" w:hAnsi="Arial" w:cs="Arial"/>
          <w:b/>
        </w:rPr>
        <w:t xml:space="preserve">, en la que se enfrentó al obispo romano </w:t>
      </w:r>
      <w:hyperlink r:id="rId52" w:tooltip="Esteban I (papa)" w:history="1">
        <w:r w:rsidR="00B742CB" w:rsidRPr="00B742CB">
          <w:rPr>
            <w:rStyle w:val="Hipervnculo"/>
            <w:rFonts w:ascii="Arial" w:hAnsi="Arial" w:cs="Arial"/>
            <w:b/>
            <w:color w:val="auto"/>
            <w:u w:val="none"/>
          </w:rPr>
          <w:t>Esteban I</w:t>
        </w:r>
      </w:hyperlink>
      <w:r w:rsidR="00B742CB" w:rsidRPr="00B742CB">
        <w:rPr>
          <w:rFonts w:ascii="Arial" w:hAnsi="Arial" w:cs="Arial"/>
          <w:b/>
        </w:rPr>
        <w:t xml:space="preserve">. La causa de la contienda fue la eficacia del </w:t>
      </w:r>
      <w:hyperlink r:id="rId53" w:tooltip="Bautismo" w:history="1">
        <w:r w:rsidR="00B742CB" w:rsidRPr="00B742CB">
          <w:rPr>
            <w:rStyle w:val="Hipervnculo"/>
            <w:rFonts w:ascii="Arial" w:hAnsi="Arial" w:cs="Arial"/>
            <w:b/>
            <w:color w:val="auto"/>
            <w:u w:val="none"/>
          </w:rPr>
          <w:t>bautismo</w:t>
        </w:r>
      </w:hyperlink>
      <w:r w:rsidR="00B742CB" w:rsidRPr="00B742CB">
        <w:rPr>
          <w:rFonts w:ascii="Arial" w:hAnsi="Arial" w:cs="Arial"/>
          <w:b/>
        </w:rPr>
        <w:t xml:space="preserve"> en las formas co</w:t>
      </w:r>
      <w:r w:rsidR="00B742CB" w:rsidRPr="00B742CB">
        <w:rPr>
          <w:rFonts w:ascii="Arial" w:hAnsi="Arial" w:cs="Arial"/>
          <w:b/>
        </w:rPr>
        <w:t>n</w:t>
      </w:r>
      <w:r w:rsidR="00B742CB" w:rsidRPr="00B742CB">
        <w:rPr>
          <w:rFonts w:ascii="Arial" w:hAnsi="Arial" w:cs="Arial"/>
          <w:b/>
        </w:rPr>
        <w:t xml:space="preserve">vencionalmente aceptadas cuando era administrado por </w:t>
      </w:r>
      <w:hyperlink r:id="rId54" w:tooltip="Herejía" w:history="1">
        <w:r w:rsidR="00B742CB" w:rsidRPr="00B742CB">
          <w:rPr>
            <w:rStyle w:val="Hipervnculo"/>
            <w:rFonts w:ascii="Arial" w:hAnsi="Arial" w:cs="Arial"/>
            <w:b/>
            <w:color w:val="auto"/>
            <w:u w:val="none"/>
          </w:rPr>
          <w:t>herejes</w:t>
        </w:r>
      </w:hyperlink>
      <w:r w:rsidR="00B742CB" w:rsidRPr="00B742CB">
        <w:rPr>
          <w:rFonts w:ascii="Arial" w:hAnsi="Arial" w:cs="Arial"/>
          <w:b/>
        </w:rPr>
        <w:t xml:space="preserve">. </w:t>
      </w:r>
    </w:p>
    <w:p w:rsidR="004623B0" w:rsidRDefault="004623B0" w:rsidP="00B742CB">
      <w:pPr>
        <w:pStyle w:val="NormalWeb"/>
        <w:spacing w:before="0" w:beforeAutospacing="0" w:after="0" w:afterAutospacing="0"/>
        <w:jc w:val="both"/>
        <w:rPr>
          <w:rFonts w:ascii="Arial" w:hAnsi="Arial" w:cs="Arial"/>
          <w:b/>
        </w:rPr>
      </w:pPr>
    </w:p>
    <w:p w:rsidR="00B742CB" w:rsidRP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Esteban declaró que el bautismo realizado por herejes era válido si se administraba en nombre de Cristo o de la </w:t>
      </w:r>
      <w:hyperlink r:id="rId55" w:tooltip="Santísima Trinidad" w:history="1">
        <w:r w:rsidR="00B742CB" w:rsidRPr="00B742CB">
          <w:rPr>
            <w:rStyle w:val="Hipervnculo"/>
            <w:rFonts w:ascii="Arial" w:hAnsi="Arial" w:cs="Arial"/>
            <w:b/>
            <w:color w:val="auto"/>
            <w:u w:val="none"/>
          </w:rPr>
          <w:t>santísima Trinidad</w:t>
        </w:r>
      </w:hyperlink>
      <w:r w:rsidR="00B742CB" w:rsidRPr="00B742CB">
        <w:rPr>
          <w:rFonts w:ascii="Arial" w:hAnsi="Arial" w:cs="Arial"/>
          <w:b/>
        </w:rPr>
        <w:t>. Esta era la visión de una importante parte de la Iglesia occidental. Cipriano, por otra parte, creía que fuera de la Iglesia no podía haber verdadero bautismo, considerando a los realiz</w:t>
      </w:r>
      <w:r w:rsidR="00793A81">
        <w:rPr>
          <w:rFonts w:ascii="Arial" w:hAnsi="Arial" w:cs="Arial"/>
          <w:b/>
        </w:rPr>
        <w:t>ados por herejes nulos y vacíos;</w:t>
      </w:r>
      <w:r w:rsidR="00B742CB" w:rsidRPr="00B742CB">
        <w:rPr>
          <w:rFonts w:ascii="Arial" w:hAnsi="Arial" w:cs="Arial"/>
          <w:b/>
        </w:rPr>
        <w:t xml:space="preserve"> y bautizaba de nuevo a los que se unían a la Iglesia. Cuando los herejes habían sido bautizados en la Iglesia pero la habían dejado y deseaban volver en penitencia, no los rebautizaba. </w:t>
      </w:r>
    </w:p>
    <w:p w:rsidR="004623B0" w:rsidRDefault="004623B0" w:rsidP="00B742CB">
      <w:pPr>
        <w:pStyle w:val="NormalWeb"/>
        <w:spacing w:before="0" w:beforeAutospacing="0" w:after="0" w:afterAutospacing="0"/>
        <w:jc w:val="both"/>
        <w:rPr>
          <w:rFonts w:ascii="Arial" w:hAnsi="Arial" w:cs="Arial"/>
          <w:b/>
        </w:rPr>
      </w:pPr>
    </w:p>
    <w:p w:rsidR="00B742CB" w:rsidRP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La ajustada definición de Cipriano de la Iglesia llevó a ciertas inferencias que le convi</w:t>
      </w:r>
      <w:r w:rsidR="00B742CB" w:rsidRPr="00B742CB">
        <w:rPr>
          <w:rFonts w:ascii="Arial" w:hAnsi="Arial" w:cs="Arial"/>
          <w:b/>
        </w:rPr>
        <w:t>r</w:t>
      </w:r>
      <w:r w:rsidR="00B742CB" w:rsidRPr="00B742CB">
        <w:rPr>
          <w:rFonts w:ascii="Arial" w:hAnsi="Arial" w:cs="Arial"/>
          <w:b/>
        </w:rPr>
        <w:t xml:space="preserve">tieron en el enlace entre su modelo, el rigorista </w:t>
      </w:r>
      <w:hyperlink r:id="rId56" w:tooltip="Tertuliano" w:history="1">
        <w:r w:rsidR="00B742CB" w:rsidRPr="00B742CB">
          <w:rPr>
            <w:rStyle w:val="Hipervnculo"/>
            <w:rFonts w:ascii="Arial" w:hAnsi="Arial" w:cs="Arial"/>
            <w:b/>
            <w:color w:val="auto"/>
            <w:u w:val="none"/>
          </w:rPr>
          <w:t>Tertuliano</w:t>
        </w:r>
      </w:hyperlink>
      <w:r w:rsidR="00B742CB" w:rsidRPr="00B742CB">
        <w:rPr>
          <w:rFonts w:ascii="Arial" w:hAnsi="Arial" w:cs="Arial"/>
          <w:b/>
        </w:rPr>
        <w:t xml:space="preserve">, y la polémica </w:t>
      </w:r>
      <w:hyperlink r:id="rId57" w:tooltip="Donatismo" w:history="1">
        <w:r w:rsidR="00B742CB" w:rsidRPr="00B742CB">
          <w:rPr>
            <w:rStyle w:val="Hipervnculo"/>
            <w:rFonts w:ascii="Arial" w:hAnsi="Arial" w:cs="Arial"/>
            <w:b/>
            <w:color w:val="auto"/>
            <w:u w:val="none"/>
          </w:rPr>
          <w:t>donatista</w:t>
        </w:r>
      </w:hyperlink>
      <w:r w:rsidR="00B742CB" w:rsidRPr="00B742CB">
        <w:rPr>
          <w:rFonts w:ascii="Arial" w:hAnsi="Arial" w:cs="Arial"/>
          <w:b/>
        </w:rPr>
        <w:t xml:space="preserve"> que d</w:t>
      </w:r>
      <w:r w:rsidR="00B742CB" w:rsidRPr="00B742CB">
        <w:rPr>
          <w:rFonts w:ascii="Arial" w:hAnsi="Arial" w:cs="Arial"/>
          <w:b/>
        </w:rPr>
        <w:t>i</w:t>
      </w:r>
      <w:r w:rsidR="00B742CB" w:rsidRPr="00B742CB">
        <w:rPr>
          <w:rFonts w:ascii="Arial" w:hAnsi="Arial" w:cs="Arial"/>
          <w:b/>
        </w:rPr>
        <w:t>vidió al norte de África más adelante y que trataba de la eficacia de la misa cuando la pr</w:t>
      </w:r>
      <w:r w:rsidR="00B742CB" w:rsidRPr="00B742CB">
        <w:rPr>
          <w:rFonts w:ascii="Arial" w:hAnsi="Arial" w:cs="Arial"/>
          <w:b/>
        </w:rPr>
        <w:t>o</w:t>
      </w:r>
      <w:r w:rsidR="00B742CB" w:rsidRPr="00B742CB">
        <w:rPr>
          <w:rFonts w:ascii="Arial" w:hAnsi="Arial" w:cs="Arial"/>
          <w:b/>
        </w:rPr>
        <w:t xml:space="preserve">nunciaba un sacerdote indigno. </w:t>
      </w:r>
    </w:p>
    <w:p w:rsidR="004623B0" w:rsidRDefault="004623B0" w:rsidP="00B742CB">
      <w:pPr>
        <w:pStyle w:val="NormalWeb"/>
        <w:spacing w:before="0" w:beforeAutospacing="0" w:after="0" w:afterAutospacing="0"/>
        <w:jc w:val="both"/>
        <w:rPr>
          <w:rFonts w:ascii="Arial" w:hAnsi="Arial" w:cs="Arial"/>
          <w:b/>
        </w:rPr>
      </w:pPr>
    </w:p>
    <w:p w:rsidR="004623B0"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La mayoría de los obispos norteafricanos se alinearon con Cipriano, y encontró un pod</w:t>
      </w:r>
      <w:r w:rsidR="00B742CB" w:rsidRPr="00B742CB">
        <w:rPr>
          <w:rFonts w:ascii="Arial" w:hAnsi="Arial" w:cs="Arial"/>
          <w:b/>
        </w:rPr>
        <w:t>e</w:t>
      </w:r>
      <w:r w:rsidR="00B742CB" w:rsidRPr="00B742CB">
        <w:rPr>
          <w:rFonts w:ascii="Arial" w:hAnsi="Arial" w:cs="Arial"/>
          <w:b/>
        </w:rPr>
        <w:t xml:space="preserve">roso aliado en </w:t>
      </w:r>
      <w:hyperlink r:id="rId58" w:tooltip="Firmiliano (aún no redactado)" w:history="1">
        <w:proofErr w:type="spellStart"/>
        <w:r w:rsidR="00B742CB" w:rsidRPr="00B742CB">
          <w:rPr>
            <w:rStyle w:val="Hipervnculo"/>
            <w:rFonts w:ascii="Arial" w:hAnsi="Arial" w:cs="Arial"/>
            <w:b/>
            <w:color w:val="auto"/>
            <w:u w:val="none"/>
          </w:rPr>
          <w:t>Firmiliano</w:t>
        </w:r>
        <w:proofErr w:type="spellEnd"/>
      </w:hyperlink>
      <w:r w:rsidR="00B742CB" w:rsidRPr="00B742CB">
        <w:rPr>
          <w:rFonts w:ascii="Arial" w:hAnsi="Arial" w:cs="Arial"/>
          <w:b/>
        </w:rPr>
        <w:t xml:space="preserve">, obispo de </w:t>
      </w:r>
      <w:hyperlink r:id="rId59" w:tooltip="Cesarea Marítima" w:history="1">
        <w:proofErr w:type="spellStart"/>
        <w:r w:rsidR="00B742CB" w:rsidRPr="00B742CB">
          <w:rPr>
            <w:rStyle w:val="Hipervnculo"/>
            <w:rFonts w:ascii="Arial" w:hAnsi="Arial" w:cs="Arial"/>
            <w:b/>
            <w:color w:val="auto"/>
            <w:u w:val="none"/>
          </w:rPr>
          <w:t>Cesarea</w:t>
        </w:r>
        <w:proofErr w:type="spellEnd"/>
        <w:r w:rsidR="00B742CB" w:rsidRPr="00B742CB">
          <w:rPr>
            <w:rStyle w:val="Hipervnculo"/>
            <w:rFonts w:ascii="Arial" w:hAnsi="Arial" w:cs="Arial"/>
            <w:b/>
            <w:color w:val="auto"/>
            <w:u w:val="none"/>
          </w:rPr>
          <w:t xml:space="preserve"> Marítima</w:t>
        </w:r>
      </w:hyperlink>
      <w:r w:rsidR="00B742CB" w:rsidRPr="00B742CB">
        <w:rPr>
          <w:rFonts w:ascii="Arial" w:hAnsi="Arial" w:cs="Arial"/>
          <w:b/>
        </w:rPr>
        <w:t xml:space="preserve">. Pero la postura de Esteban logró la aceptación general. Esteban empleó en sus cartas el argumento de la superioridad de la </w:t>
      </w:r>
      <w:hyperlink r:id="rId60" w:tooltip="Santa Sede" w:history="1">
        <w:r w:rsidR="00B742CB" w:rsidRPr="00B742CB">
          <w:rPr>
            <w:rStyle w:val="Hipervnculo"/>
            <w:rFonts w:ascii="Arial" w:hAnsi="Arial" w:cs="Arial"/>
            <w:b/>
            <w:color w:val="auto"/>
            <w:u w:val="none"/>
          </w:rPr>
          <w:t>Santa Sede</w:t>
        </w:r>
      </w:hyperlink>
      <w:r w:rsidR="00B742CB" w:rsidRPr="00B742CB">
        <w:rPr>
          <w:rFonts w:ascii="Arial" w:hAnsi="Arial" w:cs="Arial"/>
          <w:b/>
        </w:rPr>
        <w:t xml:space="preserve"> sobre los obispados de la toda la cristiandad. </w:t>
      </w:r>
    </w:p>
    <w:p w:rsidR="00B742CB" w:rsidRPr="00B742CB" w:rsidRDefault="004623B0" w:rsidP="00B742CB">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B742CB" w:rsidRPr="00B742CB">
        <w:rPr>
          <w:rFonts w:ascii="Arial" w:hAnsi="Arial" w:cs="Arial"/>
          <w:b/>
        </w:rPr>
        <w:t xml:space="preserve">Cipriano contestó que la autoridad del obispo de Roma estaba coordinada con la suya, pero no era superior. </w:t>
      </w:r>
    </w:p>
    <w:p w:rsidR="004623B0" w:rsidRDefault="004623B0" w:rsidP="00B742CB">
      <w:pPr>
        <w:pStyle w:val="NormalWeb"/>
        <w:spacing w:before="0" w:beforeAutospacing="0" w:after="0" w:afterAutospacing="0"/>
        <w:jc w:val="both"/>
        <w:rPr>
          <w:rFonts w:ascii="Arial" w:hAnsi="Arial" w:cs="Arial"/>
          <w:b/>
        </w:rPr>
      </w:pPr>
    </w:p>
    <w:p w:rsidR="00B742CB" w:rsidRP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La Enciclopedia Católica de 1911 dice de Cipriano que en la época, la disputa se cons</w:t>
      </w:r>
      <w:r w:rsidR="00B742CB" w:rsidRPr="00B742CB">
        <w:rPr>
          <w:rFonts w:ascii="Arial" w:hAnsi="Arial" w:cs="Arial"/>
          <w:b/>
        </w:rPr>
        <w:t>i</w:t>
      </w:r>
      <w:r w:rsidR="00B742CB" w:rsidRPr="00B742CB">
        <w:rPr>
          <w:rFonts w:ascii="Arial" w:hAnsi="Arial" w:cs="Arial"/>
          <w:b/>
        </w:rPr>
        <w:t xml:space="preserve">deró un asunto de disciplina, y no de doctrina. La </w:t>
      </w:r>
      <w:hyperlink r:id="rId61" w:tooltip="Iglesia católica" w:history="1">
        <w:r w:rsidR="00B742CB" w:rsidRPr="00B742CB">
          <w:rPr>
            <w:rStyle w:val="Hipervnculo"/>
            <w:rFonts w:ascii="Arial" w:hAnsi="Arial" w:cs="Arial"/>
            <w:b/>
            <w:color w:val="auto"/>
            <w:u w:val="none"/>
          </w:rPr>
          <w:t>Iglesia católica</w:t>
        </w:r>
      </w:hyperlink>
      <w:r w:rsidR="00B742CB" w:rsidRPr="00B742CB">
        <w:rPr>
          <w:rFonts w:ascii="Arial" w:hAnsi="Arial" w:cs="Arial"/>
          <w:b/>
        </w:rPr>
        <w:t xml:space="preserve"> moderna sostiene que el bautismo realizado por herejes e incluso por ateos es válido si se realiza de acuerdo con las formas católicas. La base de esta doctrina la articuló </w:t>
      </w:r>
      <w:hyperlink r:id="rId62" w:tooltip="Agustín de Hipona" w:history="1">
        <w:r w:rsidR="00B742CB" w:rsidRPr="00B742CB">
          <w:rPr>
            <w:rStyle w:val="Hipervnculo"/>
            <w:rFonts w:ascii="Arial" w:hAnsi="Arial" w:cs="Arial"/>
            <w:b/>
            <w:color w:val="auto"/>
            <w:u w:val="none"/>
          </w:rPr>
          <w:t>San Agustín</w:t>
        </w:r>
      </w:hyperlink>
      <w:r w:rsidR="00B742CB" w:rsidRPr="00B742CB">
        <w:rPr>
          <w:rFonts w:ascii="Arial" w:hAnsi="Arial" w:cs="Arial"/>
          <w:b/>
        </w:rPr>
        <w:t xml:space="preserve"> en su conflicto con los donatistas, que emplearon la autoridad de Cipriano en favor de sus tesis. </w:t>
      </w:r>
    </w:p>
    <w:p w:rsidR="004623B0" w:rsidRDefault="004623B0" w:rsidP="00B742CB">
      <w:pPr>
        <w:pStyle w:val="NormalWeb"/>
        <w:spacing w:before="0" w:beforeAutospacing="0" w:after="0" w:afterAutospacing="0"/>
        <w:jc w:val="both"/>
        <w:rPr>
          <w:rFonts w:ascii="Arial" w:hAnsi="Arial" w:cs="Arial"/>
          <w:b/>
        </w:rPr>
      </w:pPr>
    </w:p>
    <w:p w:rsidR="00B742CB" w:rsidRP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La Iglesia católica ortodoxa, en cambio, ha hecho suya la eclesiología de Cipriano y r</w:t>
      </w:r>
      <w:r w:rsidR="00B742CB" w:rsidRPr="00B742CB">
        <w:rPr>
          <w:rFonts w:ascii="Arial" w:hAnsi="Arial" w:cs="Arial"/>
          <w:b/>
        </w:rPr>
        <w:t>e</w:t>
      </w:r>
      <w:r w:rsidR="00B742CB" w:rsidRPr="00B742CB">
        <w:rPr>
          <w:rFonts w:ascii="Arial" w:hAnsi="Arial" w:cs="Arial"/>
          <w:b/>
        </w:rPr>
        <w:t>chaza en su doctrina oficial la existencia de bautismo y otros sacramentos fuera de la Igl</w:t>
      </w:r>
      <w:r w:rsidR="00B742CB" w:rsidRPr="00B742CB">
        <w:rPr>
          <w:rFonts w:ascii="Arial" w:hAnsi="Arial" w:cs="Arial"/>
          <w:b/>
        </w:rPr>
        <w:t>e</w:t>
      </w:r>
      <w:r w:rsidR="00B742CB" w:rsidRPr="00B742CB">
        <w:rPr>
          <w:rFonts w:ascii="Arial" w:hAnsi="Arial" w:cs="Arial"/>
          <w:b/>
        </w:rPr>
        <w:t>sia ortodoxa. Así recibe a quienes vienen de otras comunidades eclesiásticas bautizánd</w:t>
      </w:r>
      <w:r w:rsidR="00B742CB" w:rsidRPr="00B742CB">
        <w:rPr>
          <w:rFonts w:ascii="Arial" w:hAnsi="Arial" w:cs="Arial"/>
          <w:b/>
        </w:rPr>
        <w:t>o</w:t>
      </w:r>
      <w:r w:rsidR="00B742CB" w:rsidRPr="00B742CB">
        <w:rPr>
          <w:rFonts w:ascii="Arial" w:hAnsi="Arial" w:cs="Arial"/>
          <w:b/>
        </w:rPr>
        <w:t>los "por primera vez" (puesto que considera al bautismo anterior inexistente) o bien real</w:t>
      </w:r>
      <w:r w:rsidR="00B742CB" w:rsidRPr="00B742CB">
        <w:rPr>
          <w:rFonts w:ascii="Arial" w:hAnsi="Arial" w:cs="Arial"/>
          <w:b/>
        </w:rPr>
        <w:t>i</w:t>
      </w:r>
      <w:r w:rsidR="00B742CB" w:rsidRPr="00B742CB">
        <w:rPr>
          <w:rFonts w:ascii="Arial" w:hAnsi="Arial" w:cs="Arial"/>
          <w:b/>
        </w:rPr>
        <w:t xml:space="preserve">zando sobre ellos la </w:t>
      </w:r>
      <w:proofErr w:type="spellStart"/>
      <w:r w:rsidR="00B742CB" w:rsidRPr="00B742CB">
        <w:rPr>
          <w:rFonts w:ascii="Arial" w:hAnsi="Arial" w:cs="Arial"/>
          <w:b/>
        </w:rPr>
        <w:t>crismación</w:t>
      </w:r>
      <w:proofErr w:type="spellEnd"/>
      <w:r w:rsidR="00B742CB" w:rsidRPr="00B742CB">
        <w:rPr>
          <w:rFonts w:ascii="Arial" w:hAnsi="Arial" w:cs="Arial"/>
          <w:b/>
        </w:rPr>
        <w:t xml:space="preserve"> o imposición de manos para suplir la falta de un bautismo anterior y considerándolo como una forma vacía de contenido a la que hay que llenar con la Gracia divina. </w:t>
      </w:r>
    </w:p>
    <w:p w:rsidR="004623B0" w:rsidRDefault="004623B0" w:rsidP="00B742CB">
      <w:pPr>
        <w:pStyle w:val="Ttulo2"/>
        <w:spacing w:before="0" w:beforeAutospacing="0" w:after="0" w:afterAutospacing="0"/>
        <w:jc w:val="both"/>
        <w:rPr>
          <w:rStyle w:val="mw-headline"/>
          <w:rFonts w:ascii="Arial" w:hAnsi="Arial" w:cs="Arial"/>
          <w:sz w:val="24"/>
          <w:szCs w:val="24"/>
        </w:rPr>
      </w:pPr>
    </w:p>
    <w:p w:rsidR="00B742CB" w:rsidRPr="004623B0" w:rsidRDefault="00B742CB" w:rsidP="00B742CB">
      <w:pPr>
        <w:pStyle w:val="Ttulo2"/>
        <w:spacing w:before="0" w:beforeAutospacing="0" w:after="0" w:afterAutospacing="0"/>
        <w:jc w:val="both"/>
        <w:rPr>
          <w:rFonts w:ascii="Arial" w:hAnsi="Arial" w:cs="Arial"/>
          <w:color w:val="FF0000"/>
          <w:sz w:val="24"/>
          <w:szCs w:val="24"/>
        </w:rPr>
      </w:pPr>
      <w:r w:rsidRPr="004623B0">
        <w:rPr>
          <w:rStyle w:val="mw-headline"/>
          <w:rFonts w:ascii="Arial" w:hAnsi="Arial" w:cs="Arial"/>
          <w:color w:val="FF0000"/>
          <w:sz w:val="24"/>
          <w:szCs w:val="24"/>
        </w:rPr>
        <w:t>Persecución de Valeriano</w:t>
      </w:r>
    </w:p>
    <w:p w:rsidR="004623B0" w:rsidRDefault="004623B0" w:rsidP="00B742CB">
      <w:pPr>
        <w:pStyle w:val="NormalWeb"/>
        <w:spacing w:before="0" w:beforeAutospacing="0" w:after="0" w:afterAutospacing="0"/>
        <w:jc w:val="both"/>
        <w:rPr>
          <w:rFonts w:ascii="Arial" w:hAnsi="Arial" w:cs="Arial"/>
          <w:b/>
        </w:rPr>
      </w:pPr>
    </w:p>
    <w:p w:rsidR="00B742CB" w:rsidRP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A finales de </w:t>
      </w:r>
      <w:hyperlink r:id="rId63" w:tooltip="256" w:history="1">
        <w:r w:rsidR="00B742CB" w:rsidRPr="00B742CB">
          <w:rPr>
            <w:rStyle w:val="Hipervnculo"/>
            <w:rFonts w:ascii="Arial" w:hAnsi="Arial" w:cs="Arial"/>
            <w:b/>
            <w:color w:val="auto"/>
            <w:u w:val="none"/>
          </w:rPr>
          <w:t>256</w:t>
        </w:r>
      </w:hyperlink>
      <w:r w:rsidR="00B742CB" w:rsidRPr="00B742CB">
        <w:rPr>
          <w:rFonts w:ascii="Arial" w:hAnsi="Arial" w:cs="Arial"/>
          <w:b/>
        </w:rPr>
        <w:t xml:space="preserve"> se emprendió una nueva persecución de cristianos en tiempo del emp</w:t>
      </w:r>
      <w:r w:rsidR="00B742CB" w:rsidRPr="00B742CB">
        <w:rPr>
          <w:rFonts w:ascii="Arial" w:hAnsi="Arial" w:cs="Arial"/>
          <w:b/>
        </w:rPr>
        <w:t>e</w:t>
      </w:r>
      <w:r w:rsidR="00B742CB" w:rsidRPr="00B742CB">
        <w:rPr>
          <w:rFonts w:ascii="Arial" w:hAnsi="Arial" w:cs="Arial"/>
          <w:b/>
        </w:rPr>
        <w:t xml:space="preserve">rador </w:t>
      </w:r>
      <w:hyperlink r:id="rId64" w:tooltip="Valeriano" w:history="1">
        <w:r w:rsidR="00B742CB" w:rsidRPr="00B742CB">
          <w:rPr>
            <w:rStyle w:val="Hipervnculo"/>
            <w:rFonts w:ascii="Arial" w:hAnsi="Arial" w:cs="Arial"/>
            <w:b/>
            <w:color w:val="auto"/>
            <w:u w:val="none"/>
          </w:rPr>
          <w:t>Valeriano</w:t>
        </w:r>
      </w:hyperlink>
      <w:r w:rsidR="00B742CB" w:rsidRPr="00B742CB">
        <w:rPr>
          <w:rFonts w:ascii="Arial" w:hAnsi="Arial" w:cs="Arial"/>
          <w:b/>
        </w:rPr>
        <w:t xml:space="preserve"> y tanto Esteban como su sucesor </w:t>
      </w:r>
      <w:hyperlink r:id="rId65" w:tooltip="Sixto II" w:history="1">
        <w:r w:rsidR="00B742CB" w:rsidRPr="00B742CB">
          <w:rPr>
            <w:rStyle w:val="Hipervnculo"/>
            <w:rFonts w:ascii="Arial" w:hAnsi="Arial" w:cs="Arial"/>
            <w:b/>
            <w:color w:val="auto"/>
            <w:u w:val="none"/>
          </w:rPr>
          <w:t>Sixto II</w:t>
        </w:r>
      </w:hyperlink>
      <w:r w:rsidR="00B742CB" w:rsidRPr="00B742CB">
        <w:rPr>
          <w:rFonts w:ascii="Arial" w:hAnsi="Arial" w:cs="Arial"/>
          <w:b/>
        </w:rPr>
        <w:t xml:space="preserve"> fueron martirizados en Roma. </w:t>
      </w:r>
    </w:p>
    <w:p w:rsidR="004623B0" w:rsidRDefault="004623B0" w:rsidP="00B742CB">
      <w:pPr>
        <w:pStyle w:val="NormalWeb"/>
        <w:spacing w:before="0" w:beforeAutospacing="0" w:after="0" w:afterAutospacing="0"/>
        <w:jc w:val="both"/>
        <w:rPr>
          <w:rFonts w:ascii="Arial" w:hAnsi="Arial" w:cs="Arial"/>
          <w:b/>
        </w:rPr>
      </w:pPr>
    </w:p>
    <w:p w:rsid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En África, Cipriano preparó a los fieles para el esperado edicto de persecución en su </w:t>
      </w:r>
      <w:r w:rsidR="00B742CB" w:rsidRPr="00B742CB">
        <w:rPr>
          <w:rFonts w:ascii="Arial" w:hAnsi="Arial" w:cs="Arial"/>
          <w:b/>
          <w:iCs/>
        </w:rPr>
        <w:t xml:space="preserve">De </w:t>
      </w:r>
      <w:proofErr w:type="spellStart"/>
      <w:r w:rsidR="00B742CB" w:rsidRPr="00B742CB">
        <w:rPr>
          <w:rFonts w:ascii="Arial" w:hAnsi="Arial" w:cs="Arial"/>
          <w:b/>
          <w:iCs/>
        </w:rPr>
        <w:t>exhortatione</w:t>
      </w:r>
      <w:proofErr w:type="spellEnd"/>
      <w:r w:rsidR="00B742CB" w:rsidRPr="00B742CB">
        <w:rPr>
          <w:rFonts w:ascii="Arial" w:hAnsi="Arial" w:cs="Arial"/>
          <w:b/>
          <w:iCs/>
        </w:rPr>
        <w:t xml:space="preserve"> </w:t>
      </w:r>
      <w:proofErr w:type="spellStart"/>
      <w:r w:rsidR="00B742CB" w:rsidRPr="00B742CB">
        <w:rPr>
          <w:rFonts w:ascii="Arial" w:hAnsi="Arial" w:cs="Arial"/>
          <w:b/>
          <w:iCs/>
        </w:rPr>
        <w:t>martyrii</w:t>
      </w:r>
      <w:proofErr w:type="spellEnd"/>
      <w:r w:rsidR="00B742CB" w:rsidRPr="00B742CB">
        <w:rPr>
          <w:rFonts w:ascii="Arial" w:hAnsi="Arial" w:cs="Arial"/>
          <w:b/>
        </w:rPr>
        <w:t xml:space="preserve">. El 30 de agosto de 257, ante el procónsul romano </w:t>
      </w:r>
      <w:proofErr w:type="spellStart"/>
      <w:r w:rsidR="00B742CB" w:rsidRPr="00B742CB">
        <w:rPr>
          <w:rFonts w:ascii="Arial" w:hAnsi="Arial" w:cs="Arial"/>
          <w:b/>
        </w:rPr>
        <w:t>Aspasius</w:t>
      </w:r>
      <w:proofErr w:type="spellEnd"/>
      <w:r w:rsidR="00B742CB" w:rsidRPr="00B742CB">
        <w:rPr>
          <w:rFonts w:ascii="Arial" w:hAnsi="Arial" w:cs="Arial"/>
          <w:b/>
        </w:rPr>
        <w:t xml:space="preserve"> </w:t>
      </w:r>
      <w:proofErr w:type="spellStart"/>
      <w:r w:rsidR="00B742CB" w:rsidRPr="00B742CB">
        <w:rPr>
          <w:rFonts w:ascii="Arial" w:hAnsi="Arial" w:cs="Arial"/>
          <w:b/>
        </w:rPr>
        <w:t>Paternus</w:t>
      </w:r>
      <w:proofErr w:type="spellEnd"/>
      <w:r w:rsidR="00B742CB" w:rsidRPr="00B742CB">
        <w:rPr>
          <w:rFonts w:ascii="Arial" w:hAnsi="Arial" w:cs="Arial"/>
          <w:b/>
        </w:rPr>
        <w:t xml:space="preserve"> se negó a realizar sacrificios a las deidades paganas y profesó firmemente su fe en Cristo. </w:t>
      </w:r>
    </w:p>
    <w:p w:rsidR="00793A81" w:rsidRPr="00B742CB" w:rsidRDefault="00793A81" w:rsidP="00B742CB">
      <w:pPr>
        <w:pStyle w:val="NormalWeb"/>
        <w:spacing w:before="0" w:beforeAutospacing="0" w:after="0" w:afterAutospacing="0"/>
        <w:jc w:val="both"/>
        <w:rPr>
          <w:rFonts w:ascii="Arial" w:hAnsi="Arial" w:cs="Arial"/>
          <w:b/>
        </w:rPr>
      </w:pPr>
    </w:p>
    <w:p w:rsidR="00B742CB" w:rsidRPr="00B742CB" w:rsidRDefault="00793A81"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El cónsul le desterró a </w:t>
      </w:r>
      <w:hyperlink r:id="rId66" w:tooltip="Curubios (aún no redactado)" w:history="1">
        <w:proofErr w:type="spellStart"/>
        <w:r w:rsidR="00B742CB" w:rsidRPr="00B742CB">
          <w:rPr>
            <w:rStyle w:val="Hipervnculo"/>
            <w:rFonts w:ascii="Arial" w:hAnsi="Arial" w:cs="Arial"/>
            <w:b/>
            <w:color w:val="auto"/>
            <w:u w:val="none"/>
          </w:rPr>
          <w:t>Curubios</w:t>
        </w:r>
        <w:proofErr w:type="spellEnd"/>
      </w:hyperlink>
      <w:r w:rsidR="00B742CB" w:rsidRPr="00B742CB">
        <w:rPr>
          <w:rFonts w:ascii="Arial" w:hAnsi="Arial" w:cs="Arial"/>
          <w:b/>
        </w:rPr>
        <w:t xml:space="preserve">. Tuvo una visión que le anunció su destino. Cuando hubo transcurrido un año fue llamado de vuelta y se le mantuvo prácticamente prisionero en su propia villa, en espera de medidas más severas tras la llegada de un nuevo edicto imperial que ordenaba la ejecución de todos los clérigos cristianos, de acuerdo con los testimonios de los escritores cristianos. </w:t>
      </w:r>
    </w:p>
    <w:p w:rsidR="004623B0" w:rsidRDefault="004623B0" w:rsidP="00B742CB">
      <w:pPr>
        <w:pStyle w:val="NormalWeb"/>
        <w:spacing w:before="0" w:beforeAutospacing="0" w:after="0" w:afterAutospacing="0"/>
        <w:jc w:val="both"/>
        <w:rPr>
          <w:rFonts w:ascii="Arial" w:hAnsi="Arial" w:cs="Arial"/>
          <w:b/>
        </w:rPr>
      </w:pPr>
    </w:p>
    <w:p w:rsidR="00B742CB" w:rsidRP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El 14 de septiembre de 258 fue apresado por el nuevo procónsul, </w:t>
      </w:r>
      <w:hyperlink r:id="rId67" w:tooltip="Galerio" w:history="1">
        <w:proofErr w:type="spellStart"/>
        <w:r w:rsidR="00B742CB" w:rsidRPr="00B742CB">
          <w:rPr>
            <w:rStyle w:val="Hipervnculo"/>
            <w:rFonts w:ascii="Arial" w:hAnsi="Arial" w:cs="Arial"/>
            <w:b/>
            <w:color w:val="auto"/>
            <w:u w:val="none"/>
          </w:rPr>
          <w:t>Galerio</w:t>
        </w:r>
        <w:proofErr w:type="spellEnd"/>
      </w:hyperlink>
      <w:r w:rsidR="00B742CB" w:rsidRPr="00B742CB">
        <w:rPr>
          <w:rFonts w:ascii="Arial" w:hAnsi="Arial" w:cs="Arial"/>
          <w:b/>
        </w:rPr>
        <w:t>. Al día siguie</w:t>
      </w:r>
      <w:r w:rsidR="00B742CB" w:rsidRPr="00B742CB">
        <w:rPr>
          <w:rFonts w:ascii="Arial" w:hAnsi="Arial" w:cs="Arial"/>
          <w:b/>
        </w:rPr>
        <w:t>n</w:t>
      </w:r>
      <w:r w:rsidR="00B742CB" w:rsidRPr="00B742CB">
        <w:rPr>
          <w:rFonts w:ascii="Arial" w:hAnsi="Arial" w:cs="Arial"/>
          <w:b/>
        </w:rPr>
        <w:t xml:space="preserve">te fue examinado por última vez y sentenciado a morir por la espada. Su única respuesta fue «¡Gracias a Dios!». La ejecución tuvo lugar cerca de la ciudad. Una gran multitud siguió a Cipriano en su último día. Se quitó sus prendas sin asistencia, se arrodilló y rezó. Tras vendarse los ojos fue decapitado. </w:t>
      </w:r>
    </w:p>
    <w:p w:rsidR="004623B0" w:rsidRDefault="004623B0" w:rsidP="00B742CB">
      <w:pPr>
        <w:pStyle w:val="NormalWeb"/>
        <w:spacing w:before="0" w:beforeAutospacing="0" w:after="0" w:afterAutospacing="0"/>
        <w:jc w:val="both"/>
        <w:rPr>
          <w:rFonts w:ascii="Arial" w:hAnsi="Arial" w:cs="Arial"/>
          <w:b/>
        </w:rPr>
      </w:pPr>
    </w:p>
    <w:p w:rsidR="00B742CB" w:rsidRP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El cuerpo fue enterrado por cristianos cerca del lugar de la ejecución y sobre él, así como en el lugar de su muerte, se construyeron más tarde iglesias, que, sin embargo, fueron destruidas por los </w:t>
      </w:r>
      <w:hyperlink r:id="rId68" w:tooltip="Vándalos" w:history="1">
        <w:r w:rsidR="00B742CB" w:rsidRPr="00B742CB">
          <w:rPr>
            <w:rStyle w:val="Hipervnculo"/>
            <w:rFonts w:ascii="Arial" w:hAnsi="Arial" w:cs="Arial"/>
            <w:b/>
            <w:color w:val="auto"/>
            <w:u w:val="none"/>
          </w:rPr>
          <w:t>vándalos</w:t>
        </w:r>
      </w:hyperlink>
      <w:r w:rsidR="00B742CB" w:rsidRPr="00B742CB">
        <w:rPr>
          <w:rFonts w:ascii="Arial" w:hAnsi="Arial" w:cs="Arial"/>
          <w:b/>
        </w:rPr>
        <w:t xml:space="preserve">. Se dice que </w:t>
      </w:r>
      <w:hyperlink r:id="rId69" w:tooltip="Carlomagno" w:history="1">
        <w:r w:rsidR="00B742CB" w:rsidRPr="00B742CB">
          <w:rPr>
            <w:rStyle w:val="Hipervnculo"/>
            <w:rFonts w:ascii="Arial" w:hAnsi="Arial" w:cs="Arial"/>
            <w:b/>
            <w:color w:val="auto"/>
            <w:u w:val="none"/>
          </w:rPr>
          <w:t>Carlomagno</w:t>
        </w:r>
      </w:hyperlink>
      <w:r w:rsidR="00B742CB" w:rsidRPr="00B742CB">
        <w:rPr>
          <w:rFonts w:ascii="Arial" w:hAnsi="Arial" w:cs="Arial"/>
          <w:b/>
        </w:rPr>
        <w:t xml:space="preserve"> trasladó los huesos a Francia</w:t>
      </w:r>
      <w:r w:rsidR="00793A81">
        <w:rPr>
          <w:rFonts w:ascii="Arial" w:hAnsi="Arial" w:cs="Arial"/>
          <w:b/>
        </w:rPr>
        <w:t>. Y</w:t>
      </w:r>
      <w:r w:rsidR="00B742CB" w:rsidRPr="00B742CB">
        <w:rPr>
          <w:rFonts w:ascii="Arial" w:hAnsi="Arial" w:cs="Arial"/>
          <w:b/>
        </w:rPr>
        <w:t xml:space="preserve"> en Lion, Arles, Venecia, </w:t>
      </w:r>
      <w:proofErr w:type="spellStart"/>
      <w:r w:rsidR="00B742CB" w:rsidRPr="00B742CB">
        <w:rPr>
          <w:rFonts w:ascii="Arial" w:hAnsi="Arial" w:cs="Arial"/>
          <w:b/>
        </w:rPr>
        <w:t>Compiegne</w:t>
      </w:r>
      <w:proofErr w:type="spellEnd"/>
      <w:r w:rsidR="00B742CB" w:rsidRPr="00B742CB">
        <w:rPr>
          <w:rFonts w:ascii="Arial" w:hAnsi="Arial" w:cs="Arial"/>
          <w:b/>
        </w:rPr>
        <w:t xml:space="preserve"> y </w:t>
      </w:r>
      <w:proofErr w:type="spellStart"/>
      <w:r w:rsidR="00B742CB" w:rsidRPr="00B742CB">
        <w:rPr>
          <w:rFonts w:ascii="Arial" w:hAnsi="Arial" w:cs="Arial"/>
          <w:b/>
        </w:rPr>
        <w:t>Roenay</w:t>
      </w:r>
      <w:proofErr w:type="spellEnd"/>
      <w:r w:rsidR="00B742CB" w:rsidRPr="00B742CB">
        <w:rPr>
          <w:rFonts w:ascii="Arial" w:hAnsi="Arial" w:cs="Arial"/>
          <w:b/>
        </w:rPr>
        <w:t xml:space="preserve"> aseguran que poseen reliquias del mártir. </w:t>
      </w:r>
    </w:p>
    <w:p w:rsidR="004623B0" w:rsidRDefault="004623B0" w:rsidP="00B742CB">
      <w:pPr>
        <w:pStyle w:val="Ttulo2"/>
        <w:spacing w:before="0" w:beforeAutospacing="0" w:after="0" w:afterAutospacing="0"/>
        <w:jc w:val="both"/>
        <w:rPr>
          <w:rStyle w:val="mw-headline"/>
          <w:rFonts w:ascii="Arial" w:hAnsi="Arial" w:cs="Arial"/>
          <w:sz w:val="24"/>
          <w:szCs w:val="24"/>
        </w:rPr>
      </w:pPr>
    </w:p>
    <w:p w:rsidR="00B742CB" w:rsidRPr="004623B0" w:rsidRDefault="00B742CB" w:rsidP="00B742CB">
      <w:pPr>
        <w:pStyle w:val="Ttulo2"/>
        <w:spacing w:before="0" w:beforeAutospacing="0" w:after="0" w:afterAutospacing="0"/>
        <w:jc w:val="both"/>
        <w:rPr>
          <w:rFonts w:ascii="Arial" w:hAnsi="Arial" w:cs="Arial"/>
          <w:color w:val="FF0000"/>
          <w:sz w:val="24"/>
          <w:szCs w:val="24"/>
        </w:rPr>
      </w:pPr>
      <w:r w:rsidRPr="004623B0">
        <w:rPr>
          <w:rStyle w:val="mw-headline"/>
          <w:rFonts w:ascii="Arial" w:hAnsi="Arial" w:cs="Arial"/>
          <w:color w:val="FF0000"/>
          <w:sz w:val="24"/>
          <w:szCs w:val="24"/>
        </w:rPr>
        <w:t>Obra</w:t>
      </w:r>
      <w:r w:rsidR="004623B0" w:rsidRPr="004623B0">
        <w:rPr>
          <w:rStyle w:val="mw-headline"/>
          <w:rFonts w:ascii="Arial" w:hAnsi="Arial" w:cs="Arial"/>
          <w:color w:val="FF0000"/>
          <w:sz w:val="24"/>
          <w:szCs w:val="24"/>
        </w:rPr>
        <w:t>s y escritos</w:t>
      </w:r>
    </w:p>
    <w:p w:rsidR="004623B0" w:rsidRDefault="004623B0" w:rsidP="00B742CB">
      <w:pPr>
        <w:pStyle w:val="NormalWeb"/>
        <w:spacing w:before="0" w:beforeAutospacing="0" w:after="0" w:afterAutospacing="0"/>
        <w:jc w:val="both"/>
        <w:rPr>
          <w:rFonts w:ascii="Arial" w:hAnsi="Arial" w:cs="Arial"/>
          <w:b/>
        </w:rPr>
      </w:pPr>
    </w:p>
    <w:p w:rsidR="00B742CB" w:rsidRDefault="00793A81"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Además de varias epístolas, que se recopilaron parcialmente junto con las respuestas de aquellos a los que escribía, Cipriano escribió varios tratados, algunos de los cuales tienen carácter de carta pastoral. </w:t>
      </w:r>
    </w:p>
    <w:p w:rsidR="004623B0" w:rsidRPr="00B742CB" w:rsidRDefault="004623B0" w:rsidP="00B742CB">
      <w:pPr>
        <w:pStyle w:val="NormalWeb"/>
        <w:spacing w:before="0" w:beforeAutospacing="0" w:after="0" w:afterAutospacing="0"/>
        <w:jc w:val="both"/>
        <w:rPr>
          <w:rFonts w:ascii="Arial" w:hAnsi="Arial" w:cs="Arial"/>
          <w:b/>
        </w:rPr>
      </w:pPr>
    </w:p>
    <w:p w:rsidR="00B742CB" w:rsidRDefault="004E5DA1"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Su obra más importante es su </w:t>
      </w:r>
      <w:r>
        <w:rPr>
          <w:rFonts w:ascii="Arial" w:hAnsi="Arial" w:cs="Arial"/>
          <w:b/>
        </w:rPr>
        <w:t>"</w:t>
      </w:r>
      <w:r w:rsidR="00B742CB" w:rsidRPr="00B742CB">
        <w:rPr>
          <w:rFonts w:ascii="Arial" w:hAnsi="Arial" w:cs="Arial"/>
          <w:b/>
          <w:iCs/>
        </w:rPr>
        <w:t xml:space="preserve">De </w:t>
      </w:r>
      <w:proofErr w:type="spellStart"/>
      <w:r w:rsidR="00B742CB" w:rsidRPr="00B742CB">
        <w:rPr>
          <w:rFonts w:ascii="Arial" w:hAnsi="Arial" w:cs="Arial"/>
          <w:b/>
          <w:iCs/>
        </w:rPr>
        <w:t>unitate</w:t>
      </w:r>
      <w:proofErr w:type="spellEnd"/>
      <w:r w:rsidR="00B742CB" w:rsidRPr="00B742CB">
        <w:rPr>
          <w:rFonts w:ascii="Arial" w:hAnsi="Arial" w:cs="Arial"/>
          <w:b/>
          <w:iCs/>
        </w:rPr>
        <w:t xml:space="preserve"> </w:t>
      </w:r>
      <w:proofErr w:type="spellStart"/>
      <w:r w:rsidR="00B742CB" w:rsidRPr="00B742CB">
        <w:rPr>
          <w:rFonts w:ascii="Arial" w:hAnsi="Arial" w:cs="Arial"/>
          <w:b/>
          <w:iCs/>
        </w:rPr>
        <w:t>ecclesiae</w:t>
      </w:r>
      <w:proofErr w:type="spellEnd"/>
      <w:r>
        <w:rPr>
          <w:rFonts w:ascii="Arial" w:hAnsi="Arial" w:cs="Arial"/>
          <w:b/>
          <w:iCs/>
        </w:rPr>
        <w:t>"</w:t>
      </w:r>
      <w:r w:rsidR="00B742CB" w:rsidRPr="00B742CB">
        <w:rPr>
          <w:rFonts w:ascii="Arial" w:hAnsi="Arial" w:cs="Arial"/>
          <w:b/>
        </w:rPr>
        <w:t xml:space="preserve">. Otra obra importante es su </w:t>
      </w:r>
      <w:r>
        <w:rPr>
          <w:rFonts w:ascii="Arial" w:hAnsi="Arial" w:cs="Arial"/>
          <w:b/>
        </w:rPr>
        <w:t>"</w:t>
      </w:r>
      <w:r w:rsidR="00B742CB" w:rsidRPr="00B742CB">
        <w:rPr>
          <w:rFonts w:ascii="Arial" w:hAnsi="Arial" w:cs="Arial"/>
          <w:b/>
          <w:iCs/>
        </w:rPr>
        <w:t>Trat</w:t>
      </w:r>
      <w:r w:rsidR="00B742CB" w:rsidRPr="00B742CB">
        <w:rPr>
          <w:rFonts w:ascii="Arial" w:hAnsi="Arial" w:cs="Arial"/>
          <w:b/>
          <w:iCs/>
        </w:rPr>
        <w:t>a</w:t>
      </w:r>
      <w:r w:rsidR="00B742CB" w:rsidRPr="00B742CB">
        <w:rPr>
          <w:rFonts w:ascii="Arial" w:hAnsi="Arial" w:cs="Arial"/>
          <w:b/>
          <w:iCs/>
        </w:rPr>
        <w:t>do sobre la Oración del Señor</w:t>
      </w:r>
      <w:r>
        <w:rPr>
          <w:rFonts w:ascii="Arial" w:hAnsi="Arial" w:cs="Arial"/>
          <w:b/>
          <w:iCs/>
        </w:rPr>
        <w:t xml:space="preserve">" </w:t>
      </w:r>
      <w:r w:rsidR="00B742CB" w:rsidRPr="00B742CB">
        <w:rPr>
          <w:rFonts w:ascii="Arial" w:hAnsi="Arial" w:cs="Arial"/>
          <w:b/>
          <w:iCs/>
        </w:rPr>
        <w:t xml:space="preserve"> (Padre Nuestro).</w:t>
      </w:r>
      <w:r w:rsidR="00B742CB" w:rsidRPr="00B742CB">
        <w:rPr>
          <w:rFonts w:ascii="Arial" w:hAnsi="Arial" w:cs="Arial"/>
          <w:b/>
        </w:rPr>
        <w:t xml:space="preserve"> </w:t>
      </w:r>
    </w:p>
    <w:p w:rsidR="004623B0" w:rsidRPr="00B742CB" w:rsidRDefault="004623B0" w:rsidP="00B742CB">
      <w:pPr>
        <w:pStyle w:val="NormalWeb"/>
        <w:spacing w:before="0" w:beforeAutospacing="0" w:after="0" w:afterAutospacing="0"/>
        <w:jc w:val="both"/>
        <w:rPr>
          <w:rFonts w:ascii="Arial" w:hAnsi="Arial" w:cs="Arial"/>
          <w:b/>
        </w:rPr>
      </w:pPr>
    </w:p>
    <w:p w:rsidR="004623B0" w:rsidRDefault="004E5DA1"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Las siguientes obras tienen una autenticidad dudosa: </w:t>
      </w:r>
      <w:r w:rsidR="00B742CB" w:rsidRPr="00B742CB">
        <w:rPr>
          <w:rFonts w:ascii="Arial" w:hAnsi="Arial" w:cs="Arial"/>
          <w:b/>
          <w:iCs/>
        </w:rPr>
        <w:t xml:space="preserve">De </w:t>
      </w:r>
      <w:proofErr w:type="spellStart"/>
      <w:r w:rsidR="00B742CB" w:rsidRPr="00B742CB">
        <w:rPr>
          <w:rFonts w:ascii="Arial" w:hAnsi="Arial" w:cs="Arial"/>
          <w:b/>
          <w:iCs/>
        </w:rPr>
        <w:t>spectaculis</w:t>
      </w:r>
      <w:proofErr w:type="spellEnd"/>
      <w:r w:rsidR="00B742CB" w:rsidRPr="00B742CB">
        <w:rPr>
          <w:rFonts w:ascii="Arial" w:hAnsi="Arial" w:cs="Arial"/>
          <w:b/>
        </w:rPr>
        <w:t xml:space="preserve">, </w:t>
      </w:r>
      <w:r w:rsidR="00B742CB" w:rsidRPr="00B742CB">
        <w:rPr>
          <w:rFonts w:ascii="Arial" w:hAnsi="Arial" w:cs="Arial"/>
          <w:b/>
          <w:iCs/>
        </w:rPr>
        <w:t xml:space="preserve">De bono </w:t>
      </w:r>
      <w:proofErr w:type="spellStart"/>
      <w:r w:rsidR="00B742CB" w:rsidRPr="00B742CB">
        <w:rPr>
          <w:rFonts w:ascii="Arial" w:hAnsi="Arial" w:cs="Arial"/>
          <w:b/>
          <w:iCs/>
        </w:rPr>
        <w:t>pudic</w:t>
      </w:r>
      <w:r>
        <w:rPr>
          <w:rFonts w:ascii="Arial" w:hAnsi="Arial" w:cs="Arial"/>
          <w:b/>
          <w:iCs/>
        </w:rPr>
        <w:t>i</w:t>
      </w:r>
      <w:r>
        <w:rPr>
          <w:rFonts w:ascii="Arial" w:hAnsi="Arial" w:cs="Arial"/>
          <w:b/>
          <w:iCs/>
        </w:rPr>
        <w:t>ci</w:t>
      </w:r>
      <w:r w:rsidR="00B742CB" w:rsidRPr="00B742CB">
        <w:rPr>
          <w:rFonts w:ascii="Arial" w:hAnsi="Arial" w:cs="Arial"/>
          <w:b/>
          <w:iCs/>
        </w:rPr>
        <w:t>ae</w:t>
      </w:r>
      <w:proofErr w:type="spellEnd"/>
      <w:r w:rsidR="00B742CB" w:rsidRPr="00B742CB">
        <w:rPr>
          <w:rFonts w:ascii="Arial" w:hAnsi="Arial" w:cs="Arial"/>
          <w:b/>
        </w:rPr>
        <w:t xml:space="preserve">, </w:t>
      </w:r>
      <w:r w:rsidR="00B742CB" w:rsidRPr="00B742CB">
        <w:rPr>
          <w:rFonts w:ascii="Arial" w:hAnsi="Arial" w:cs="Arial"/>
          <w:b/>
          <w:iCs/>
        </w:rPr>
        <w:t xml:space="preserve">De </w:t>
      </w:r>
      <w:proofErr w:type="spellStart"/>
      <w:r w:rsidR="00B742CB" w:rsidRPr="00B742CB">
        <w:rPr>
          <w:rFonts w:ascii="Arial" w:hAnsi="Arial" w:cs="Arial"/>
          <w:b/>
          <w:iCs/>
        </w:rPr>
        <w:t>idolorum</w:t>
      </w:r>
      <w:proofErr w:type="spellEnd"/>
      <w:r w:rsidR="00B742CB" w:rsidRPr="00B742CB">
        <w:rPr>
          <w:rFonts w:ascii="Arial" w:hAnsi="Arial" w:cs="Arial"/>
          <w:b/>
          <w:iCs/>
        </w:rPr>
        <w:t xml:space="preserve"> </w:t>
      </w:r>
      <w:proofErr w:type="spellStart"/>
      <w:r w:rsidR="00B742CB" w:rsidRPr="00B742CB">
        <w:rPr>
          <w:rFonts w:ascii="Arial" w:hAnsi="Arial" w:cs="Arial"/>
          <w:b/>
          <w:iCs/>
        </w:rPr>
        <w:t>vanitate</w:t>
      </w:r>
      <w:proofErr w:type="spellEnd"/>
      <w:r w:rsidR="00B742CB" w:rsidRPr="00B742CB">
        <w:rPr>
          <w:rFonts w:ascii="Arial" w:hAnsi="Arial" w:cs="Arial"/>
          <w:b/>
        </w:rPr>
        <w:t>,</w:t>
      </w:r>
      <w:r>
        <w:rPr>
          <w:rFonts w:ascii="Arial" w:hAnsi="Arial" w:cs="Arial"/>
          <w:b/>
        </w:rPr>
        <w:t xml:space="preserve"> </w:t>
      </w:r>
      <w:r w:rsidR="00B742CB" w:rsidRPr="00B742CB">
        <w:rPr>
          <w:rFonts w:ascii="Arial" w:hAnsi="Arial" w:cs="Arial"/>
          <w:b/>
          <w:iCs/>
        </w:rPr>
        <w:t xml:space="preserve">De laude </w:t>
      </w:r>
      <w:proofErr w:type="spellStart"/>
      <w:r w:rsidR="00B742CB" w:rsidRPr="00B742CB">
        <w:rPr>
          <w:rFonts w:ascii="Arial" w:hAnsi="Arial" w:cs="Arial"/>
          <w:b/>
          <w:iCs/>
        </w:rPr>
        <w:t>martyri</w:t>
      </w:r>
      <w:proofErr w:type="spellEnd"/>
      <w:r w:rsidR="00B742CB" w:rsidRPr="00B742CB">
        <w:rPr>
          <w:rFonts w:ascii="Arial" w:hAnsi="Arial" w:cs="Arial"/>
          <w:b/>
        </w:rPr>
        <w:t xml:space="preserve">, </w:t>
      </w:r>
      <w:proofErr w:type="spellStart"/>
      <w:r w:rsidR="00B742CB" w:rsidRPr="00B742CB">
        <w:rPr>
          <w:rFonts w:ascii="Arial" w:hAnsi="Arial" w:cs="Arial"/>
          <w:b/>
          <w:iCs/>
        </w:rPr>
        <w:t>Adversus</w:t>
      </w:r>
      <w:proofErr w:type="spellEnd"/>
      <w:r w:rsidR="00B742CB" w:rsidRPr="00B742CB">
        <w:rPr>
          <w:rFonts w:ascii="Arial" w:hAnsi="Arial" w:cs="Arial"/>
          <w:b/>
          <w:iCs/>
        </w:rPr>
        <w:t xml:space="preserve"> </w:t>
      </w:r>
      <w:proofErr w:type="spellStart"/>
      <w:r w:rsidR="00B742CB" w:rsidRPr="00B742CB">
        <w:rPr>
          <w:rFonts w:ascii="Arial" w:hAnsi="Arial" w:cs="Arial"/>
          <w:b/>
          <w:iCs/>
        </w:rPr>
        <w:t>aleatores</w:t>
      </w:r>
      <w:proofErr w:type="spellEnd"/>
      <w:r w:rsidR="00B742CB" w:rsidRPr="00B742CB">
        <w:rPr>
          <w:rFonts w:ascii="Arial" w:hAnsi="Arial" w:cs="Arial"/>
          <w:b/>
        </w:rPr>
        <w:t xml:space="preserve">, </w:t>
      </w:r>
      <w:r w:rsidR="00B742CB" w:rsidRPr="00B742CB">
        <w:rPr>
          <w:rFonts w:ascii="Arial" w:hAnsi="Arial" w:cs="Arial"/>
          <w:b/>
          <w:iCs/>
        </w:rPr>
        <w:t xml:space="preserve">De </w:t>
      </w:r>
      <w:proofErr w:type="spellStart"/>
      <w:r w:rsidR="00B742CB" w:rsidRPr="00B742CB">
        <w:rPr>
          <w:rFonts w:ascii="Arial" w:hAnsi="Arial" w:cs="Arial"/>
          <w:b/>
          <w:iCs/>
        </w:rPr>
        <w:t>montibus</w:t>
      </w:r>
      <w:proofErr w:type="spellEnd"/>
      <w:r w:rsidR="00B742CB" w:rsidRPr="00B742CB">
        <w:rPr>
          <w:rFonts w:ascii="Arial" w:hAnsi="Arial" w:cs="Arial"/>
          <w:b/>
          <w:iCs/>
        </w:rPr>
        <w:t xml:space="preserve"> </w:t>
      </w:r>
      <w:proofErr w:type="spellStart"/>
      <w:r w:rsidR="00B742CB" w:rsidRPr="00B742CB">
        <w:rPr>
          <w:rFonts w:ascii="Arial" w:hAnsi="Arial" w:cs="Arial"/>
          <w:b/>
          <w:iCs/>
        </w:rPr>
        <w:t>Sina</w:t>
      </w:r>
      <w:r>
        <w:rPr>
          <w:rFonts w:ascii="Arial" w:hAnsi="Arial" w:cs="Arial"/>
          <w:b/>
          <w:iCs/>
        </w:rPr>
        <w:t>i</w:t>
      </w:r>
      <w:proofErr w:type="spellEnd"/>
      <w:r w:rsidR="00B742CB" w:rsidRPr="00B742CB">
        <w:rPr>
          <w:rFonts w:ascii="Arial" w:hAnsi="Arial" w:cs="Arial"/>
          <w:b/>
          <w:iCs/>
        </w:rPr>
        <w:t xml:space="preserve"> et Sion</w:t>
      </w:r>
      <w:r w:rsidR="00B742CB" w:rsidRPr="00B742CB">
        <w:rPr>
          <w:rFonts w:ascii="Arial" w:hAnsi="Arial" w:cs="Arial"/>
          <w:b/>
        </w:rPr>
        <w:t xml:space="preserve"> y la </w:t>
      </w:r>
      <w:hyperlink r:id="rId70" w:tooltip="Cena Cypriani (aún no redactado)" w:history="1">
        <w:r w:rsidR="00B742CB" w:rsidRPr="00B742CB">
          <w:rPr>
            <w:rStyle w:val="Hipervnculo"/>
            <w:rFonts w:ascii="Arial" w:hAnsi="Arial" w:cs="Arial"/>
            <w:b/>
            <w:color w:val="auto"/>
            <w:u w:val="none"/>
          </w:rPr>
          <w:t xml:space="preserve">Cena </w:t>
        </w:r>
        <w:proofErr w:type="spellStart"/>
        <w:r w:rsidR="00B742CB" w:rsidRPr="00B742CB">
          <w:rPr>
            <w:rStyle w:val="Hipervnculo"/>
            <w:rFonts w:ascii="Arial" w:hAnsi="Arial" w:cs="Arial"/>
            <w:b/>
            <w:color w:val="auto"/>
            <w:u w:val="none"/>
          </w:rPr>
          <w:t>Cypriani</w:t>
        </w:r>
        <w:proofErr w:type="spellEnd"/>
      </w:hyperlink>
      <w:r w:rsidR="00B742CB" w:rsidRPr="00B742CB">
        <w:rPr>
          <w:rFonts w:ascii="Arial" w:hAnsi="Arial" w:cs="Arial"/>
          <w:b/>
        </w:rPr>
        <w:t xml:space="preserve">. </w:t>
      </w:r>
    </w:p>
    <w:p w:rsidR="004623B0" w:rsidRDefault="004623B0" w:rsidP="00B742CB">
      <w:pPr>
        <w:pStyle w:val="NormalWeb"/>
        <w:spacing w:before="0" w:beforeAutospacing="0" w:after="0" w:afterAutospacing="0"/>
        <w:jc w:val="both"/>
        <w:rPr>
          <w:rFonts w:ascii="Arial" w:hAnsi="Arial" w:cs="Arial"/>
          <w:b/>
        </w:rPr>
      </w:pPr>
    </w:p>
    <w:p w:rsid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 xml:space="preserve">El tratado titulado </w:t>
      </w:r>
      <w:r w:rsidR="004E5DA1">
        <w:rPr>
          <w:rFonts w:ascii="Arial" w:hAnsi="Arial" w:cs="Arial"/>
          <w:b/>
        </w:rPr>
        <w:t>"</w:t>
      </w:r>
      <w:r w:rsidR="00B742CB" w:rsidRPr="00B742CB">
        <w:rPr>
          <w:rFonts w:ascii="Arial" w:hAnsi="Arial" w:cs="Arial"/>
          <w:b/>
          <w:iCs/>
        </w:rPr>
        <w:t xml:space="preserve">De </w:t>
      </w:r>
      <w:proofErr w:type="spellStart"/>
      <w:r w:rsidR="00B742CB" w:rsidRPr="00B742CB">
        <w:rPr>
          <w:rFonts w:ascii="Arial" w:hAnsi="Arial" w:cs="Arial"/>
          <w:b/>
          <w:iCs/>
        </w:rPr>
        <w:t>duplici</w:t>
      </w:r>
      <w:proofErr w:type="spellEnd"/>
      <w:r w:rsidR="00B742CB" w:rsidRPr="00B742CB">
        <w:rPr>
          <w:rFonts w:ascii="Arial" w:hAnsi="Arial" w:cs="Arial"/>
          <w:b/>
          <w:iCs/>
        </w:rPr>
        <w:t xml:space="preserve"> </w:t>
      </w:r>
      <w:proofErr w:type="spellStart"/>
      <w:r w:rsidR="00B742CB" w:rsidRPr="00B742CB">
        <w:rPr>
          <w:rFonts w:ascii="Arial" w:hAnsi="Arial" w:cs="Arial"/>
          <w:b/>
          <w:iCs/>
        </w:rPr>
        <w:t>martyrio</w:t>
      </w:r>
      <w:proofErr w:type="spellEnd"/>
      <w:r w:rsidR="00B742CB" w:rsidRPr="00B742CB">
        <w:rPr>
          <w:rFonts w:ascii="Arial" w:hAnsi="Arial" w:cs="Arial"/>
          <w:b/>
          <w:iCs/>
        </w:rPr>
        <w:t xml:space="preserve"> ad </w:t>
      </w:r>
      <w:proofErr w:type="spellStart"/>
      <w:r w:rsidR="00B742CB" w:rsidRPr="00B742CB">
        <w:rPr>
          <w:rFonts w:ascii="Arial" w:hAnsi="Arial" w:cs="Arial"/>
          <w:b/>
          <w:iCs/>
        </w:rPr>
        <w:t>Fortunatum</w:t>
      </w:r>
      <w:proofErr w:type="spellEnd"/>
      <w:r w:rsidR="004E5DA1">
        <w:rPr>
          <w:rFonts w:ascii="Arial" w:hAnsi="Arial" w:cs="Arial"/>
          <w:b/>
          <w:iCs/>
        </w:rPr>
        <w:t>"</w:t>
      </w:r>
      <w:r w:rsidR="00B742CB" w:rsidRPr="00B742CB">
        <w:rPr>
          <w:rFonts w:ascii="Arial" w:hAnsi="Arial" w:cs="Arial"/>
          <w:b/>
        </w:rPr>
        <w:t xml:space="preserve"> no sólo fue publicado por primera y única vez por Erasmo, sino que probablemente también lo compuso </w:t>
      </w:r>
      <w:r w:rsidR="004E5DA1">
        <w:rPr>
          <w:rFonts w:ascii="Arial" w:hAnsi="Arial" w:cs="Arial"/>
          <w:b/>
        </w:rPr>
        <w:t xml:space="preserve">ese humanista en el siglo XV </w:t>
      </w:r>
      <w:r w:rsidR="00B742CB" w:rsidRPr="00B742CB">
        <w:rPr>
          <w:rFonts w:ascii="Arial" w:hAnsi="Arial" w:cs="Arial"/>
          <w:b/>
        </w:rPr>
        <w:t>y l</w:t>
      </w:r>
      <w:r w:rsidR="004E5DA1">
        <w:rPr>
          <w:rFonts w:ascii="Arial" w:hAnsi="Arial" w:cs="Arial"/>
          <w:b/>
        </w:rPr>
        <w:t>o</w:t>
      </w:r>
      <w:r w:rsidR="00B742CB" w:rsidRPr="00B742CB">
        <w:rPr>
          <w:rFonts w:ascii="Arial" w:hAnsi="Arial" w:cs="Arial"/>
          <w:b/>
        </w:rPr>
        <w:t xml:space="preserve"> atribuyó la a</w:t>
      </w:r>
      <w:r w:rsidR="00B742CB" w:rsidRPr="00B742CB">
        <w:rPr>
          <w:rFonts w:ascii="Arial" w:hAnsi="Arial" w:cs="Arial"/>
          <w:b/>
        </w:rPr>
        <w:t>u</w:t>
      </w:r>
      <w:r w:rsidR="00B742CB" w:rsidRPr="00B742CB">
        <w:rPr>
          <w:rFonts w:ascii="Arial" w:hAnsi="Arial" w:cs="Arial"/>
          <w:b/>
        </w:rPr>
        <w:t xml:space="preserve">toría a Cipriano. </w:t>
      </w:r>
    </w:p>
    <w:p w:rsidR="004623B0" w:rsidRPr="00B742CB" w:rsidRDefault="004623B0" w:rsidP="00B742CB">
      <w:pPr>
        <w:pStyle w:val="NormalWeb"/>
        <w:spacing w:before="0" w:beforeAutospacing="0" w:after="0" w:afterAutospacing="0"/>
        <w:jc w:val="both"/>
        <w:rPr>
          <w:rFonts w:ascii="Arial" w:hAnsi="Arial" w:cs="Arial"/>
          <w:b/>
        </w:rPr>
      </w:pPr>
    </w:p>
    <w:p w:rsidR="00B742CB" w:rsidRPr="00B742CB" w:rsidRDefault="004623B0" w:rsidP="00B742CB">
      <w:pPr>
        <w:pStyle w:val="NormalWeb"/>
        <w:spacing w:before="0" w:beforeAutospacing="0" w:after="0" w:afterAutospacing="0"/>
        <w:jc w:val="both"/>
        <w:rPr>
          <w:rFonts w:ascii="Arial" w:hAnsi="Arial" w:cs="Arial"/>
          <w:b/>
        </w:rPr>
      </w:pPr>
      <w:r>
        <w:rPr>
          <w:rFonts w:ascii="Arial" w:hAnsi="Arial" w:cs="Arial"/>
          <w:b/>
        </w:rPr>
        <w:t xml:space="preserve">    </w:t>
      </w:r>
      <w:r w:rsidR="00B742CB" w:rsidRPr="00B742CB">
        <w:rPr>
          <w:rFonts w:ascii="Arial" w:hAnsi="Arial" w:cs="Arial"/>
          <w:b/>
        </w:rPr>
        <w:t>La posteridad ha encontrado menos dificultades en llegar a una visión universalmente aceptada de la personalidad de Cipriano que sus contemporáneos. Combinaba la arroga</w:t>
      </w:r>
      <w:r w:rsidR="00B742CB" w:rsidRPr="00B742CB">
        <w:rPr>
          <w:rFonts w:ascii="Arial" w:hAnsi="Arial" w:cs="Arial"/>
          <w:b/>
        </w:rPr>
        <w:t>n</w:t>
      </w:r>
      <w:r w:rsidR="00B742CB" w:rsidRPr="00B742CB">
        <w:rPr>
          <w:rFonts w:ascii="Arial" w:hAnsi="Arial" w:cs="Arial"/>
          <w:b/>
        </w:rPr>
        <w:t>cia de su pensamiento con la conciencia de la dignidad de su oficio; su vida seria, su a</w:t>
      </w:r>
      <w:r w:rsidR="00B742CB" w:rsidRPr="00B742CB">
        <w:rPr>
          <w:rFonts w:ascii="Arial" w:hAnsi="Arial" w:cs="Arial"/>
          <w:b/>
        </w:rPr>
        <w:t>b</w:t>
      </w:r>
      <w:r w:rsidR="00B742CB" w:rsidRPr="00B742CB">
        <w:rPr>
          <w:rFonts w:ascii="Arial" w:hAnsi="Arial" w:cs="Arial"/>
          <w:b/>
        </w:rPr>
        <w:t>negación y fidelidad, moderación y la grandeza de su alma han recibido la admiración po</w:t>
      </w:r>
      <w:r w:rsidR="00B742CB" w:rsidRPr="00B742CB">
        <w:rPr>
          <w:rFonts w:ascii="Arial" w:hAnsi="Arial" w:cs="Arial"/>
          <w:b/>
        </w:rPr>
        <w:t>s</w:t>
      </w:r>
      <w:r w:rsidR="00B742CB" w:rsidRPr="00B742CB">
        <w:rPr>
          <w:rFonts w:ascii="Arial" w:hAnsi="Arial" w:cs="Arial"/>
          <w:b/>
        </w:rPr>
        <w:t xml:space="preserve">terior. Como escritor, sin embargo, no fue en general original o especialmente profundo. </w:t>
      </w:r>
    </w:p>
    <w:p w:rsidR="00B742CB" w:rsidRDefault="00B742CB" w:rsidP="005E2DB7">
      <w:pPr>
        <w:jc w:val="center"/>
      </w:pPr>
    </w:p>
    <w:p w:rsidR="00B742CB" w:rsidRDefault="00B742CB" w:rsidP="005E2DB7">
      <w:pPr>
        <w:jc w:val="center"/>
        <w:rPr>
          <w:b/>
          <w:sz w:val="22"/>
          <w:szCs w:val="22"/>
        </w:rPr>
      </w:pPr>
    </w:p>
    <w:p w:rsidR="00B83BBF" w:rsidRPr="00B83BBF" w:rsidRDefault="00B83BBF" w:rsidP="005E2DB7">
      <w:pPr>
        <w:jc w:val="center"/>
        <w:rPr>
          <w:szCs w:val="22"/>
        </w:rPr>
      </w:pPr>
    </w:p>
    <w:sectPr w:rsidR="00B83BBF" w:rsidRPr="00B83BBF"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1422"/>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23B0"/>
    <w:rsid w:val="00466E9C"/>
    <w:rsid w:val="00467297"/>
    <w:rsid w:val="00470D9F"/>
    <w:rsid w:val="0048569E"/>
    <w:rsid w:val="004A0931"/>
    <w:rsid w:val="004A1561"/>
    <w:rsid w:val="004A1935"/>
    <w:rsid w:val="004A2FEE"/>
    <w:rsid w:val="004C1D41"/>
    <w:rsid w:val="004D4F36"/>
    <w:rsid w:val="004E1424"/>
    <w:rsid w:val="004E2146"/>
    <w:rsid w:val="004E5DA1"/>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B7D7A"/>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19AB"/>
    <w:rsid w:val="00705128"/>
    <w:rsid w:val="00714886"/>
    <w:rsid w:val="00715890"/>
    <w:rsid w:val="007200A8"/>
    <w:rsid w:val="00720E5B"/>
    <w:rsid w:val="00740B5C"/>
    <w:rsid w:val="007438AC"/>
    <w:rsid w:val="007563DA"/>
    <w:rsid w:val="007877A9"/>
    <w:rsid w:val="00793A81"/>
    <w:rsid w:val="007B128A"/>
    <w:rsid w:val="007E3C2D"/>
    <w:rsid w:val="007F29AC"/>
    <w:rsid w:val="00804CDD"/>
    <w:rsid w:val="00811DF0"/>
    <w:rsid w:val="008135F3"/>
    <w:rsid w:val="00835BE8"/>
    <w:rsid w:val="008438E6"/>
    <w:rsid w:val="008561FE"/>
    <w:rsid w:val="008563AA"/>
    <w:rsid w:val="00864A6E"/>
    <w:rsid w:val="00870EED"/>
    <w:rsid w:val="008745FF"/>
    <w:rsid w:val="00875BF4"/>
    <w:rsid w:val="00891547"/>
    <w:rsid w:val="008B22A2"/>
    <w:rsid w:val="008B3D28"/>
    <w:rsid w:val="008B7BD4"/>
    <w:rsid w:val="008C0873"/>
    <w:rsid w:val="008C2C96"/>
    <w:rsid w:val="008D3A88"/>
    <w:rsid w:val="008D4BE0"/>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D3C34"/>
    <w:rsid w:val="00AE1375"/>
    <w:rsid w:val="00B000DE"/>
    <w:rsid w:val="00B15FA1"/>
    <w:rsid w:val="00B21D8F"/>
    <w:rsid w:val="00B44F54"/>
    <w:rsid w:val="00B521CD"/>
    <w:rsid w:val="00B62BFE"/>
    <w:rsid w:val="00B646A1"/>
    <w:rsid w:val="00B742CB"/>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57506251">
      <w:bodyDiv w:val="1"/>
      <w:marLeft w:val="0"/>
      <w:marRight w:val="0"/>
      <w:marTop w:val="0"/>
      <w:marBottom w:val="0"/>
      <w:divBdr>
        <w:top w:val="none" w:sz="0" w:space="0" w:color="auto"/>
        <w:left w:val="none" w:sz="0" w:space="0" w:color="auto"/>
        <w:bottom w:val="none" w:sz="0" w:space="0" w:color="auto"/>
        <w:right w:val="none" w:sz="0" w:space="0" w:color="auto"/>
      </w:divBdr>
      <w:divsChild>
        <w:div w:id="1450314184">
          <w:marLeft w:val="0"/>
          <w:marRight w:val="0"/>
          <w:marTop w:val="0"/>
          <w:marBottom w:val="0"/>
          <w:divBdr>
            <w:top w:val="none" w:sz="0" w:space="0" w:color="auto"/>
            <w:left w:val="none" w:sz="0" w:space="0" w:color="auto"/>
            <w:bottom w:val="none" w:sz="0" w:space="0" w:color="auto"/>
            <w:right w:val="none" w:sz="0" w:space="0" w:color="auto"/>
          </w:divBdr>
        </w:div>
        <w:div w:id="172765621">
          <w:marLeft w:val="0"/>
          <w:marRight w:val="0"/>
          <w:marTop w:val="0"/>
          <w:marBottom w:val="0"/>
          <w:divBdr>
            <w:top w:val="none" w:sz="0" w:space="0" w:color="auto"/>
            <w:left w:val="none" w:sz="0" w:space="0" w:color="auto"/>
            <w:bottom w:val="none" w:sz="0" w:space="0" w:color="auto"/>
            <w:right w:val="none" w:sz="0" w:space="0" w:color="auto"/>
          </w:divBdr>
          <w:divsChild>
            <w:div w:id="458425621">
              <w:marLeft w:val="0"/>
              <w:marRight w:val="0"/>
              <w:marTop w:val="0"/>
              <w:marBottom w:val="0"/>
              <w:divBdr>
                <w:top w:val="none" w:sz="0" w:space="0" w:color="auto"/>
                <w:left w:val="none" w:sz="0" w:space="0" w:color="auto"/>
                <w:bottom w:val="none" w:sz="0" w:space="0" w:color="auto"/>
                <w:right w:val="none" w:sz="0" w:space="0" w:color="auto"/>
              </w:divBdr>
              <w:divsChild>
                <w:div w:id="11606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Escritor" TargetMode="External"/><Relationship Id="rId18" Type="http://schemas.openxmlformats.org/officeDocument/2006/relationships/hyperlink" Target="https://es.wikipedia.org/wiki/Bereber" TargetMode="External"/><Relationship Id="rId26" Type="http://schemas.openxmlformats.org/officeDocument/2006/relationships/hyperlink" Target="https://es.wikipedia.org/wiki/Bereberes" TargetMode="External"/><Relationship Id="rId39" Type="http://schemas.openxmlformats.org/officeDocument/2006/relationships/hyperlink" Target="https://es.wikipedia.org/wiki/Cornelio" TargetMode="External"/><Relationship Id="rId21" Type="http://schemas.openxmlformats.org/officeDocument/2006/relationships/hyperlink" Target="https://es.wikipedia.org/wiki/Martirio" TargetMode="External"/><Relationship Id="rId34" Type="http://schemas.openxmlformats.org/officeDocument/2006/relationships/hyperlink" Target="https://es.wikipedia.org/wiki/Padres_de_la_Iglesia" TargetMode="External"/><Relationship Id="rId42" Type="http://schemas.openxmlformats.org/officeDocument/2006/relationships/hyperlink" Target="https://es.wikipedia.org/wiki/Historia_de_la_Iglesia_cat%C3%B3lica" TargetMode="External"/><Relationship Id="rId47" Type="http://schemas.openxmlformats.org/officeDocument/2006/relationships/hyperlink" Target="https://es.wikipedia.org/w/index.php?title=Tu_es_Petrus&amp;action=edit&amp;redlink=1" TargetMode="External"/><Relationship Id="rId50" Type="http://schemas.openxmlformats.org/officeDocument/2006/relationships/hyperlink" Target="https://es.wikipedia.org/wiki/Apolog%C3%ADa_del_cristianismo" TargetMode="External"/><Relationship Id="rId55" Type="http://schemas.openxmlformats.org/officeDocument/2006/relationships/hyperlink" Target="https://es.wikipedia.org/wiki/Sant%C3%ADsima_Trinidad" TargetMode="External"/><Relationship Id="rId63" Type="http://schemas.openxmlformats.org/officeDocument/2006/relationships/hyperlink" Target="https://es.wikipedia.org/wiki/256" TargetMode="External"/><Relationship Id="rId68" Type="http://schemas.openxmlformats.org/officeDocument/2006/relationships/hyperlink" Target="https://es.wikipedia.org/wiki/V%C3%A1ndalos"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Iglesia_(organizaci%C3%B3n)" TargetMode="External"/><Relationship Id="rId29" Type="http://schemas.openxmlformats.org/officeDocument/2006/relationships/hyperlink" Target="https://es.wikipedia.org/wiki/Bautism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258" TargetMode="External"/><Relationship Id="rId24" Type="http://schemas.openxmlformats.org/officeDocument/2006/relationships/hyperlink" Target="https://es.wikipedia.org/wiki/Peste_cipriana" TargetMode="External"/><Relationship Id="rId32" Type="http://schemas.openxmlformats.org/officeDocument/2006/relationships/hyperlink" Target="https://es.wikipedia.org/wiki/Decio" TargetMode="External"/><Relationship Id="rId37" Type="http://schemas.openxmlformats.org/officeDocument/2006/relationships/hyperlink" Target="https://es.wikipedia.org/w/index.php?title=Felic%C3%ADsimo&amp;action=edit&amp;redlink=1" TargetMode="External"/><Relationship Id="rId40" Type="http://schemas.openxmlformats.org/officeDocument/2006/relationships/hyperlink" Target="https://es.wikipedia.org/wiki/Lucio_I" TargetMode="External"/><Relationship Id="rId45" Type="http://schemas.openxmlformats.org/officeDocument/2006/relationships/hyperlink" Target="https://es.wikipedia.org/wiki/Autoridad" TargetMode="External"/><Relationship Id="rId53" Type="http://schemas.openxmlformats.org/officeDocument/2006/relationships/hyperlink" Target="https://es.wikipedia.org/wiki/Bautismo" TargetMode="External"/><Relationship Id="rId58" Type="http://schemas.openxmlformats.org/officeDocument/2006/relationships/hyperlink" Target="https://es.wikipedia.org/w/index.php?title=Firmiliano&amp;action=edit&amp;redlink=1" TargetMode="External"/><Relationship Id="rId66" Type="http://schemas.openxmlformats.org/officeDocument/2006/relationships/hyperlink" Target="https://es.wikipedia.org/w/index.php?title=Curubios&amp;action=edit&amp;redlink=1" TargetMode="External"/><Relationship Id="rId5" Type="http://schemas.openxmlformats.org/officeDocument/2006/relationships/webSettings" Target="webSettings.xml"/><Relationship Id="rId15" Type="http://schemas.openxmlformats.org/officeDocument/2006/relationships/hyperlink" Target="https://es.wikipedia.org/wiki/Cartago" TargetMode="External"/><Relationship Id="rId23" Type="http://schemas.openxmlformats.org/officeDocument/2006/relationships/hyperlink" Target="https://es.wikipedia.org/wiki/Agust%C3%ADn_de_Hipona" TargetMode="External"/><Relationship Id="rId28" Type="http://schemas.openxmlformats.org/officeDocument/2006/relationships/hyperlink" Target="https://es.wikipedia.org/wiki/Tertuliano" TargetMode="External"/><Relationship Id="rId36" Type="http://schemas.openxmlformats.org/officeDocument/2006/relationships/hyperlink" Target="https://es.wikipedia.org/wiki/Lapsi" TargetMode="External"/><Relationship Id="rId49" Type="http://schemas.openxmlformats.org/officeDocument/2006/relationships/hyperlink" Target="https://es.wikipedia.org/wiki/Evangelio_de_Mateo" TargetMode="External"/><Relationship Id="rId57" Type="http://schemas.openxmlformats.org/officeDocument/2006/relationships/hyperlink" Target="https://es.wikipedia.org/wiki/Donatismo" TargetMode="External"/><Relationship Id="rId61" Type="http://schemas.openxmlformats.org/officeDocument/2006/relationships/hyperlink" Target="https://es.wikipedia.org/wiki/Iglesia_cat%C3%B3lica" TargetMode="External"/><Relationship Id="rId10" Type="http://schemas.openxmlformats.org/officeDocument/2006/relationships/hyperlink" Target="https://es.wikipedia.org/wiki/14_de_septiembre" TargetMode="External"/><Relationship Id="rId19" Type="http://schemas.openxmlformats.org/officeDocument/2006/relationships/hyperlink" Target="https://es.wikipedia.org/wiki/%C3%81frica_romana" TargetMode="External"/><Relationship Id="rId31" Type="http://schemas.openxmlformats.org/officeDocument/2006/relationships/hyperlink" Target="https://es.wikipedia.org/wiki/Presb%C3%ADtero" TargetMode="External"/><Relationship Id="rId44" Type="http://schemas.openxmlformats.org/officeDocument/2006/relationships/hyperlink" Target="https://es.wikipedia.org/wiki/Cristiandad" TargetMode="External"/><Relationship Id="rId52" Type="http://schemas.openxmlformats.org/officeDocument/2006/relationships/hyperlink" Target="https://es.wikipedia.org/wiki/Esteban_I_(papa)" TargetMode="External"/><Relationship Id="rId60" Type="http://schemas.openxmlformats.org/officeDocument/2006/relationships/hyperlink" Target="https://es.wikipedia.org/wiki/Santa_Sede" TargetMode="External"/><Relationship Id="rId65" Type="http://schemas.openxmlformats.org/officeDocument/2006/relationships/hyperlink" Target="https://es.wikipedia.org/wiki/Sixto_II" TargetMode="External"/><Relationship Id="rId4" Type="http://schemas.openxmlformats.org/officeDocument/2006/relationships/settings" Target="settings.xml"/><Relationship Id="rId9" Type="http://schemas.openxmlformats.org/officeDocument/2006/relationships/hyperlink" Target="https://es.wikipedia.org/wiki/Lat%C3%ADn" TargetMode="External"/><Relationship Id="rId14" Type="http://schemas.openxmlformats.org/officeDocument/2006/relationships/hyperlink" Target="https://es.wikipedia.org/wiki/Antigua_Roma" TargetMode="External"/><Relationship Id="rId22" Type="http://schemas.openxmlformats.org/officeDocument/2006/relationships/hyperlink" Target="https://es.wikipedia.org/wiki/Jer%C3%B3nimo_(santo)" TargetMode="External"/><Relationship Id="rId27" Type="http://schemas.openxmlformats.org/officeDocument/2006/relationships/hyperlink" Target="https://es.wikipedia.org/wiki/Presb%C3%ADtero" TargetMode="External"/><Relationship Id="rId30" Type="http://schemas.openxmlformats.org/officeDocument/2006/relationships/hyperlink" Target="https://es.wikipedia.org/wiki/Di%C3%A1cono" TargetMode="External"/><Relationship Id="rId35" Type="http://schemas.openxmlformats.org/officeDocument/2006/relationships/hyperlink" Target="https://es.wikipedia.org/wiki/Roma" TargetMode="External"/><Relationship Id="rId43" Type="http://schemas.openxmlformats.org/officeDocument/2006/relationships/hyperlink" Target="https://es.wikipedia.org/wiki/Santa_Sede" TargetMode="External"/><Relationship Id="rId48" Type="http://schemas.openxmlformats.org/officeDocument/2006/relationships/hyperlink" Target="https://es.wikipedia.org/wiki/Evangelio_de_Mateo" TargetMode="External"/><Relationship Id="rId56" Type="http://schemas.openxmlformats.org/officeDocument/2006/relationships/hyperlink" Target="https://es.wikipedia.org/wiki/Tertuliano" TargetMode="External"/><Relationship Id="rId64" Type="http://schemas.openxmlformats.org/officeDocument/2006/relationships/hyperlink" Target="https://es.wikipedia.org/wiki/Valeriano" TargetMode="External"/><Relationship Id="rId69" Type="http://schemas.openxmlformats.org/officeDocument/2006/relationships/hyperlink" Target="https://es.wikipedia.org/wiki/Carlomagno" TargetMode="External"/><Relationship Id="rId8" Type="http://schemas.openxmlformats.org/officeDocument/2006/relationships/image" Target="media/image1.png"/><Relationship Id="rId51" Type="http://schemas.openxmlformats.org/officeDocument/2006/relationships/hyperlink" Target="https://es.wikipedia.org/wiki/255"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s.wikipedia.org/wiki/Cl%C3%A9rigo" TargetMode="External"/><Relationship Id="rId17" Type="http://schemas.openxmlformats.org/officeDocument/2006/relationships/hyperlink" Target="https://es.wikipedia.org/wiki/Cristianismo_primitivo" TargetMode="External"/><Relationship Id="rId25" Type="http://schemas.openxmlformats.org/officeDocument/2006/relationships/hyperlink" Target="https://es.wikipedia.org/wiki/Cartago" TargetMode="External"/><Relationship Id="rId33" Type="http://schemas.openxmlformats.org/officeDocument/2006/relationships/hyperlink" Target="https://es.wikipedia.org/w/index.php?title=Persecuci%C3%B3n_deciana&amp;action=edit&amp;redlink=1" TargetMode="External"/><Relationship Id="rId38" Type="http://schemas.openxmlformats.org/officeDocument/2006/relationships/hyperlink" Target="https://es.wikipedia.org/wiki/Novaciano" TargetMode="External"/><Relationship Id="rId46" Type="http://schemas.openxmlformats.org/officeDocument/2006/relationships/hyperlink" Target="https://es.wikipedia.org/wiki/Roma" TargetMode="External"/><Relationship Id="rId59" Type="http://schemas.openxmlformats.org/officeDocument/2006/relationships/hyperlink" Target="https://es.wikipedia.org/wiki/Cesarea_Mar%C3%ADtima" TargetMode="External"/><Relationship Id="rId67" Type="http://schemas.openxmlformats.org/officeDocument/2006/relationships/hyperlink" Target="https://es.wikipedia.org/wiki/Galerio" TargetMode="External"/><Relationship Id="rId20" Type="http://schemas.openxmlformats.org/officeDocument/2006/relationships/hyperlink" Target="https://es.wikipedia.org/wiki/Novacianismo" TargetMode="External"/><Relationship Id="rId41" Type="http://schemas.openxmlformats.org/officeDocument/2006/relationships/hyperlink" Target="https://es.wikipedia.org/wiki/Esteban_I_(papa)" TargetMode="External"/><Relationship Id="rId54" Type="http://schemas.openxmlformats.org/officeDocument/2006/relationships/hyperlink" Target="https://es.wikipedia.org/wiki/Herej%C3%ADa" TargetMode="External"/><Relationship Id="rId62" Type="http://schemas.openxmlformats.org/officeDocument/2006/relationships/hyperlink" Target="https://es.wikipedia.org/wiki/Agust%C3%ADn_de_Hipona" TargetMode="External"/><Relationship Id="rId70" Type="http://schemas.openxmlformats.org/officeDocument/2006/relationships/hyperlink" Target="https://es.wikipedia.org/w/index.php?title=Cena_Cypriani&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2900</Words>
  <Characters>15955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2019-08-03T16:10:00Z</dcterms:created>
  <dcterms:modified xsi:type="dcterms:W3CDTF">2019-08-03T16:10:00Z</dcterms:modified>
</cp:coreProperties>
</file>