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FE7" w:rsidRDefault="004F4E2E" w:rsidP="00DD1FE7">
      <w:pPr>
        <w:ind w:left="-142" w:right="-142" w:firstLine="568"/>
        <w:jc w:val="center"/>
        <w:rPr>
          <w:b/>
          <w:color w:val="FF0000"/>
          <w:sz w:val="36"/>
          <w:szCs w:val="36"/>
        </w:rPr>
      </w:pPr>
      <w:r>
        <w:rPr>
          <w:b/>
          <w:color w:val="FF0000"/>
          <w:sz w:val="36"/>
          <w:szCs w:val="36"/>
        </w:rPr>
        <w:t xml:space="preserve">Orígenes de Alejandría * </w:t>
      </w:r>
      <w:r w:rsidR="00DD1FE7" w:rsidRPr="00DD1FE7">
        <w:rPr>
          <w:b/>
          <w:color w:val="FF0000"/>
          <w:sz w:val="36"/>
          <w:szCs w:val="36"/>
        </w:rPr>
        <w:t>185-253</w:t>
      </w:r>
    </w:p>
    <w:p w:rsidR="00DD1FE7" w:rsidRDefault="00DD1FE7" w:rsidP="00DD1FE7">
      <w:pPr>
        <w:ind w:left="-142" w:right="-142" w:firstLine="568"/>
        <w:jc w:val="center"/>
        <w:rPr>
          <w:b/>
          <w:color w:val="FF0000"/>
          <w:sz w:val="36"/>
          <w:szCs w:val="36"/>
        </w:rPr>
      </w:pPr>
    </w:p>
    <w:p w:rsidR="00DD1FE7" w:rsidRPr="00DD1FE7" w:rsidRDefault="00DD1FE7" w:rsidP="00DD1FE7">
      <w:pPr>
        <w:ind w:left="-142" w:right="-142" w:firstLine="568"/>
        <w:jc w:val="center"/>
        <w:rPr>
          <w:b/>
          <w:color w:val="FF0000"/>
          <w:sz w:val="36"/>
          <w:szCs w:val="36"/>
        </w:rPr>
      </w:pPr>
      <w:r>
        <w:rPr>
          <w:b/>
          <w:noProof/>
          <w:color w:val="FF0000"/>
          <w:sz w:val="36"/>
          <w:szCs w:val="36"/>
        </w:rPr>
        <w:drawing>
          <wp:inline distT="0" distB="0" distL="0" distR="0">
            <wp:extent cx="2095500" cy="2637692"/>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7739" t="35374" r="71766" b="34014"/>
                    <a:stretch>
                      <a:fillRect/>
                    </a:stretch>
                  </pic:blipFill>
                  <pic:spPr bwMode="auto">
                    <a:xfrm>
                      <a:off x="0" y="0"/>
                      <a:ext cx="2095500" cy="2637692"/>
                    </a:xfrm>
                    <a:prstGeom prst="rect">
                      <a:avLst/>
                    </a:prstGeom>
                    <a:noFill/>
                    <a:ln w="9525">
                      <a:noFill/>
                      <a:miter lim="800000"/>
                      <a:headEnd/>
                      <a:tailEnd/>
                    </a:ln>
                  </pic:spPr>
                </pic:pic>
              </a:graphicData>
            </a:graphic>
          </wp:inline>
        </w:drawing>
      </w:r>
    </w:p>
    <w:p w:rsidR="00DD1FE7" w:rsidRDefault="00DD1FE7" w:rsidP="00DD1FE7">
      <w:pPr>
        <w:ind w:left="-142" w:right="-142" w:firstLine="568"/>
        <w:jc w:val="both"/>
        <w:rPr>
          <w:b/>
        </w:rPr>
      </w:pPr>
    </w:p>
    <w:p w:rsidR="00DD1FE7" w:rsidRPr="00006329" w:rsidRDefault="00DD1FE7" w:rsidP="00DD1FE7">
      <w:pPr>
        <w:pStyle w:val="estilo2"/>
        <w:spacing w:before="0" w:beforeAutospacing="0" w:after="0" w:afterAutospacing="0"/>
        <w:jc w:val="both"/>
        <w:rPr>
          <w:rFonts w:ascii="Arial" w:hAnsi="Arial" w:cs="Arial"/>
          <w:b/>
          <w:color w:val="FF0000"/>
        </w:rPr>
      </w:pPr>
      <w:r w:rsidRPr="00B6203E">
        <w:rPr>
          <w:rFonts w:ascii="Arial" w:hAnsi="Arial" w:cs="Arial"/>
          <w:b/>
        </w:rPr>
        <w:t>  </w:t>
      </w:r>
      <w:r w:rsidR="00006329" w:rsidRPr="00006329">
        <w:rPr>
          <w:rFonts w:ascii="Arial" w:hAnsi="Arial" w:cs="Arial"/>
          <w:b/>
          <w:color w:val="FF0000"/>
        </w:rPr>
        <w:t>Su estilo catequístico es apologético, pero profundo, pues este alejandrino logró tener una amplia visión del mundo y del mensaje de los cristianos. Sus numerosas obras, las que conocemos y las que se han perdido, eran gritos de amor a la verdad y de gran ent</w:t>
      </w:r>
      <w:r w:rsidR="00006329" w:rsidRPr="00006329">
        <w:rPr>
          <w:rFonts w:ascii="Arial" w:hAnsi="Arial" w:cs="Arial"/>
          <w:b/>
          <w:color w:val="FF0000"/>
        </w:rPr>
        <w:t>u</w:t>
      </w:r>
      <w:r w:rsidR="00006329" w:rsidRPr="00006329">
        <w:rPr>
          <w:rFonts w:ascii="Arial" w:hAnsi="Arial" w:cs="Arial"/>
          <w:b/>
          <w:color w:val="FF0000"/>
        </w:rPr>
        <w:t>sia</w:t>
      </w:r>
      <w:r w:rsidR="00BE40C5">
        <w:rPr>
          <w:rFonts w:ascii="Arial" w:hAnsi="Arial" w:cs="Arial"/>
          <w:b/>
          <w:color w:val="FF0000"/>
        </w:rPr>
        <w:t>s</w:t>
      </w:r>
      <w:r w:rsidR="00006329" w:rsidRPr="00006329">
        <w:rPr>
          <w:rFonts w:ascii="Arial" w:hAnsi="Arial" w:cs="Arial"/>
          <w:b/>
          <w:color w:val="FF0000"/>
        </w:rPr>
        <w:t xml:space="preserve">mo por </w:t>
      </w:r>
      <w:r w:rsidR="00BE40C5">
        <w:rPr>
          <w:rFonts w:ascii="Arial" w:hAnsi="Arial" w:cs="Arial"/>
          <w:b/>
          <w:color w:val="FF0000"/>
        </w:rPr>
        <w:t>el m</w:t>
      </w:r>
      <w:r w:rsidR="004F4E2E">
        <w:rPr>
          <w:rFonts w:ascii="Arial" w:hAnsi="Arial" w:cs="Arial"/>
          <w:b/>
          <w:color w:val="FF0000"/>
        </w:rPr>
        <w:t>e</w:t>
      </w:r>
      <w:r w:rsidR="00BE40C5">
        <w:rPr>
          <w:rFonts w:ascii="Arial" w:hAnsi="Arial" w:cs="Arial"/>
          <w:b/>
          <w:color w:val="FF0000"/>
        </w:rPr>
        <w:t>nsaje de los c</w:t>
      </w:r>
      <w:r w:rsidR="00006329" w:rsidRPr="00006329">
        <w:rPr>
          <w:rFonts w:ascii="Arial" w:hAnsi="Arial" w:cs="Arial"/>
          <w:b/>
          <w:color w:val="FF0000"/>
        </w:rPr>
        <w:t>ristianos perseguidos, como él mismo lo fue</w:t>
      </w:r>
      <w:r w:rsidR="00BE40C5">
        <w:rPr>
          <w:rFonts w:ascii="Arial" w:hAnsi="Arial" w:cs="Arial"/>
          <w:b/>
          <w:color w:val="FF0000"/>
        </w:rPr>
        <w:t xml:space="preserve">, pero fieles a las enseñanzas de Jesús. El también fue fiel y, como inteligente </w:t>
      </w:r>
      <w:r w:rsidR="004F4E2E">
        <w:rPr>
          <w:rFonts w:ascii="Arial" w:hAnsi="Arial" w:cs="Arial"/>
          <w:b/>
          <w:color w:val="FF0000"/>
        </w:rPr>
        <w:t xml:space="preserve">y </w:t>
      </w:r>
      <w:r w:rsidR="00BE40C5">
        <w:rPr>
          <w:rFonts w:ascii="Arial" w:hAnsi="Arial" w:cs="Arial"/>
          <w:b/>
          <w:color w:val="FF0000"/>
        </w:rPr>
        <w:t>brillante, fue influyente</w:t>
      </w:r>
      <w:r w:rsidR="00006329" w:rsidRPr="00006329">
        <w:rPr>
          <w:rFonts w:ascii="Arial" w:hAnsi="Arial" w:cs="Arial"/>
          <w:b/>
          <w:color w:val="FF0000"/>
        </w:rPr>
        <w:t>.</w:t>
      </w:r>
    </w:p>
    <w:p w:rsidR="00006329" w:rsidRPr="00006329" w:rsidRDefault="00006329" w:rsidP="00DD1FE7">
      <w:pPr>
        <w:pStyle w:val="estilo2"/>
        <w:spacing w:before="0" w:beforeAutospacing="0" w:after="0" w:afterAutospacing="0"/>
        <w:jc w:val="both"/>
        <w:rPr>
          <w:rFonts w:ascii="Arial" w:hAnsi="Arial" w:cs="Arial"/>
          <w:b/>
          <w:color w:val="FF0000"/>
        </w:rPr>
      </w:pPr>
    </w:p>
    <w:p w:rsidR="00DD1FE7" w:rsidRDefault="00DD1FE7" w:rsidP="00DD1FE7">
      <w:pPr>
        <w:pStyle w:val="estilo2"/>
        <w:spacing w:before="0" w:beforeAutospacing="0" w:after="0" w:afterAutospacing="0"/>
        <w:jc w:val="both"/>
        <w:rPr>
          <w:rFonts w:ascii="Arial" w:hAnsi="Arial" w:cs="Arial"/>
          <w:b/>
        </w:rPr>
      </w:pPr>
      <w:r>
        <w:rPr>
          <w:rFonts w:ascii="Arial" w:hAnsi="Arial" w:cs="Arial"/>
          <w:b/>
        </w:rPr>
        <w:t xml:space="preserve">    </w:t>
      </w:r>
      <w:r w:rsidRPr="00B6203E">
        <w:rPr>
          <w:rFonts w:ascii="Arial" w:hAnsi="Arial" w:cs="Arial"/>
          <w:b/>
        </w:rPr>
        <w:t xml:space="preserve"> Nació en Alejandría el 185. De apellido </w:t>
      </w:r>
      <w:proofErr w:type="spellStart"/>
      <w:r w:rsidRPr="00B6203E">
        <w:rPr>
          <w:rFonts w:ascii="Arial" w:hAnsi="Arial" w:cs="Arial"/>
          <w:b/>
        </w:rPr>
        <w:t>Adamantius</w:t>
      </w:r>
      <w:proofErr w:type="spellEnd"/>
      <w:r w:rsidRPr="00B6203E">
        <w:rPr>
          <w:rFonts w:ascii="Arial" w:hAnsi="Arial" w:cs="Arial"/>
          <w:b/>
        </w:rPr>
        <w:t>, fue educado como cristiano por su padre Leónidas. Se dice que tuvo que ser refrenado y forzado por su ma</w:t>
      </w:r>
      <w:r w:rsidRPr="00B6203E">
        <w:rPr>
          <w:rFonts w:ascii="Arial" w:hAnsi="Arial" w:cs="Arial"/>
          <w:b/>
        </w:rPr>
        <w:softHyphen/>
        <w:t>dre y familia, para que no se presentara al martirio, cuando en el 202 asesinaron a su padre durante una pe</w:t>
      </w:r>
      <w:r w:rsidRPr="00B6203E">
        <w:rPr>
          <w:rFonts w:ascii="Arial" w:hAnsi="Arial" w:cs="Arial"/>
          <w:b/>
        </w:rPr>
        <w:t>r</w:t>
      </w:r>
      <w:r w:rsidRPr="00B6203E">
        <w:rPr>
          <w:rFonts w:ascii="Arial" w:hAnsi="Arial" w:cs="Arial"/>
          <w:b/>
        </w:rPr>
        <w:t>secución.</w:t>
      </w:r>
    </w:p>
    <w:p w:rsidR="00DD1FE7" w:rsidRDefault="00DD1FE7" w:rsidP="00DD1FE7">
      <w:pPr>
        <w:pStyle w:val="estilo2"/>
        <w:spacing w:before="0" w:beforeAutospacing="0" w:after="0" w:afterAutospacing="0"/>
        <w:jc w:val="both"/>
        <w:rPr>
          <w:rFonts w:ascii="Arial" w:hAnsi="Arial" w:cs="Arial"/>
          <w:b/>
        </w:rPr>
      </w:pPr>
    </w:p>
    <w:p w:rsidR="00DD1FE7" w:rsidRDefault="00DD1FE7" w:rsidP="00DD1FE7">
      <w:pPr>
        <w:pStyle w:val="estilo2"/>
        <w:spacing w:before="0" w:beforeAutospacing="0" w:after="0" w:afterAutospacing="0"/>
        <w:jc w:val="both"/>
        <w:rPr>
          <w:rFonts w:ascii="Arial" w:hAnsi="Arial" w:cs="Arial"/>
          <w:b/>
        </w:rPr>
      </w:pPr>
      <w:r w:rsidRPr="00B6203E">
        <w:rPr>
          <w:rFonts w:ascii="Arial" w:hAnsi="Arial" w:cs="Arial"/>
          <w:b/>
        </w:rPr>
        <w:t xml:space="preserve">   Quedó al frente de la familia, madre y seis hermanos, y hubo de trabajar como "maestro gramático" una vez que se </w:t>
      </w:r>
      <w:r w:rsidR="00006329">
        <w:rPr>
          <w:rFonts w:ascii="Arial" w:hAnsi="Arial" w:cs="Arial"/>
          <w:b/>
        </w:rPr>
        <w:t xml:space="preserve">le </w:t>
      </w:r>
      <w:r w:rsidRPr="00B6203E">
        <w:rPr>
          <w:rFonts w:ascii="Arial" w:hAnsi="Arial" w:cs="Arial"/>
          <w:b/>
        </w:rPr>
        <w:t>confiscaron los bienes de Leónidas.  Según la tradición, fue discípulo de Clemente de Alejandría y aceptó el reclamo de su Obispo de actuar como c</w:t>
      </w:r>
      <w:r w:rsidRPr="00B6203E">
        <w:rPr>
          <w:rFonts w:ascii="Arial" w:hAnsi="Arial" w:cs="Arial"/>
          <w:b/>
        </w:rPr>
        <w:t>a</w:t>
      </w:r>
      <w:r w:rsidRPr="00B6203E">
        <w:rPr>
          <w:rFonts w:ascii="Arial" w:hAnsi="Arial" w:cs="Arial"/>
          <w:b/>
        </w:rPr>
        <w:t>tequista: animador de perseguidos y instructor de catecúmenos y, probablemente, enseñar en la escuela que ya funcionaba.</w:t>
      </w:r>
    </w:p>
    <w:p w:rsidR="00DD1FE7" w:rsidRDefault="00DD1FE7" w:rsidP="00DD1FE7">
      <w:pPr>
        <w:pStyle w:val="estilo2"/>
        <w:spacing w:before="0" w:beforeAutospacing="0" w:after="0" w:afterAutospacing="0"/>
        <w:jc w:val="both"/>
        <w:rPr>
          <w:rFonts w:ascii="Arial" w:hAnsi="Arial" w:cs="Arial"/>
          <w:b/>
        </w:rPr>
      </w:pPr>
    </w:p>
    <w:p w:rsidR="00DD1FE7" w:rsidRDefault="00DD1FE7" w:rsidP="00DD1FE7">
      <w:pPr>
        <w:pStyle w:val="estilo2"/>
        <w:spacing w:before="0" w:beforeAutospacing="0" w:after="0" w:afterAutospacing="0"/>
        <w:jc w:val="both"/>
        <w:rPr>
          <w:rFonts w:ascii="Arial" w:hAnsi="Arial" w:cs="Arial"/>
          <w:b/>
        </w:rPr>
      </w:pPr>
      <w:r>
        <w:rPr>
          <w:rFonts w:ascii="Arial" w:hAnsi="Arial" w:cs="Arial"/>
          <w:b/>
        </w:rPr>
        <w:t xml:space="preserve"> </w:t>
      </w:r>
      <w:r w:rsidRPr="00B6203E">
        <w:rPr>
          <w:rFonts w:ascii="Arial" w:hAnsi="Arial" w:cs="Arial"/>
          <w:b/>
        </w:rPr>
        <w:t>   En la escuela se dedicó a enseñar "cosas humanas y divinas" y la transformó en un "</w:t>
      </w:r>
      <w:proofErr w:type="spellStart"/>
      <w:r w:rsidRPr="00B6203E">
        <w:rPr>
          <w:rFonts w:ascii="Arial" w:hAnsi="Arial" w:cs="Arial"/>
          <w:b/>
        </w:rPr>
        <w:t>d</w:t>
      </w:r>
      <w:r w:rsidRPr="00B6203E">
        <w:rPr>
          <w:rFonts w:ascii="Arial" w:hAnsi="Arial" w:cs="Arial"/>
          <w:b/>
        </w:rPr>
        <w:t>i</w:t>
      </w:r>
      <w:r w:rsidRPr="00B6203E">
        <w:rPr>
          <w:rFonts w:ascii="Arial" w:hAnsi="Arial" w:cs="Arial"/>
          <w:b/>
        </w:rPr>
        <w:t>daskaleion</w:t>
      </w:r>
      <w:proofErr w:type="spellEnd"/>
      <w:r w:rsidRPr="00B6203E">
        <w:rPr>
          <w:rFonts w:ascii="Arial" w:hAnsi="Arial" w:cs="Arial"/>
          <w:b/>
        </w:rPr>
        <w:t>" o centro de enseñanza, llegando a ser célebre en todo oriente y estando abie</w:t>
      </w:r>
      <w:r w:rsidRPr="00B6203E">
        <w:rPr>
          <w:rFonts w:ascii="Arial" w:hAnsi="Arial" w:cs="Arial"/>
          <w:b/>
        </w:rPr>
        <w:t>r</w:t>
      </w:r>
      <w:r w:rsidRPr="00B6203E">
        <w:rPr>
          <w:rFonts w:ascii="Arial" w:hAnsi="Arial" w:cs="Arial"/>
          <w:b/>
        </w:rPr>
        <w:t xml:space="preserve">ta a paganos y cristianos, a mujeres distinguidas y a jóvenes que venían de otras ciudades atraídos por su fama y erudición. Allí, sin ser presbítero, enseñó  28 años. </w:t>
      </w:r>
    </w:p>
    <w:p w:rsidR="00DD1FE7" w:rsidRDefault="00DD1FE7" w:rsidP="00DD1FE7">
      <w:pPr>
        <w:pStyle w:val="estilo2"/>
        <w:spacing w:before="0" w:beforeAutospacing="0" w:after="0" w:afterAutospacing="0"/>
        <w:jc w:val="both"/>
        <w:rPr>
          <w:rFonts w:ascii="Arial" w:hAnsi="Arial" w:cs="Arial"/>
          <w:b/>
        </w:rPr>
      </w:pPr>
    </w:p>
    <w:p w:rsidR="00DD1FE7" w:rsidRDefault="00006329" w:rsidP="00006329">
      <w:pPr>
        <w:ind w:left="-142" w:right="-142"/>
        <w:jc w:val="both"/>
        <w:rPr>
          <w:b/>
        </w:rPr>
      </w:pPr>
      <w:r>
        <w:rPr>
          <w:b/>
        </w:rPr>
        <w:t xml:space="preserve">    </w:t>
      </w:r>
      <w:r w:rsidR="00DD1FE7">
        <w:rPr>
          <w:b/>
        </w:rPr>
        <w:t>R</w:t>
      </w:r>
      <w:r w:rsidR="00DD1FE7" w:rsidRPr="004978D4">
        <w:rPr>
          <w:b/>
        </w:rPr>
        <w:t>epresentó también en el</w:t>
      </w:r>
      <w:r w:rsidR="00DD1FE7">
        <w:rPr>
          <w:b/>
        </w:rPr>
        <w:t xml:space="preserve"> </w:t>
      </w:r>
      <w:r w:rsidR="00DD1FE7" w:rsidRPr="004978D4">
        <w:rPr>
          <w:b/>
        </w:rPr>
        <w:t>antiguo cristianismo la actitud rigorista, a pesar</w:t>
      </w:r>
      <w:r w:rsidR="00DD1FE7">
        <w:rPr>
          <w:b/>
        </w:rPr>
        <w:t xml:space="preserve"> </w:t>
      </w:r>
      <w:r w:rsidR="00DD1FE7" w:rsidRPr="004978D4">
        <w:rPr>
          <w:b/>
        </w:rPr>
        <w:t>de ser el mejor representante del pensamiento</w:t>
      </w:r>
      <w:r w:rsidR="00DD1FE7">
        <w:rPr>
          <w:b/>
        </w:rPr>
        <w:t xml:space="preserve"> </w:t>
      </w:r>
      <w:r w:rsidR="00DD1FE7" w:rsidRPr="004978D4">
        <w:rPr>
          <w:b/>
        </w:rPr>
        <w:t>filosófico de aquella ciudad del Egipto</w:t>
      </w:r>
      <w:r w:rsidR="00DD1FE7">
        <w:rPr>
          <w:b/>
        </w:rPr>
        <w:t xml:space="preserve"> </w:t>
      </w:r>
      <w:r w:rsidR="00DD1FE7" w:rsidRPr="004978D4">
        <w:rPr>
          <w:b/>
        </w:rPr>
        <w:t>helenístico, depósito de tantas hazañas del</w:t>
      </w:r>
      <w:r w:rsidR="00DD1FE7">
        <w:rPr>
          <w:b/>
        </w:rPr>
        <w:t xml:space="preserve"> </w:t>
      </w:r>
      <w:r w:rsidR="00DD1FE7" w:rsidRPr="004978D4">
        <w:rPr>
          <w:b/>
        </w:rPr>
        <w:t>espíritu. En sus obras</w:t>
      </w:r>
      <w:r>
        <w:rPr>
          <w:b/>
        </w:rPr>
        <w:t xml:space="preserve"> brillaba la erudición en la forma y la sabiduría en el fondo..</w:t>
      </w:r>
      <w:r w:rsidR="00DD1FE7">
        <w:rPr>
          <w:b/>
        </w:rPr>
        <w:t xml:space="preserve">. </w:t>
      </w:r>
      <w:r w:rsidR="00DD1FE7" w:rsidRPr="00B6203E">
        <w:rPr>
          <w:b/>
        </w:rPr>
        <w:t>Es la figura más representativa de los tiempos antiguos, hasta la llegada de S. Agustín, por su erudición portentosa, por su fe ardiente, por su influencia indiscutible en todos los escritores posteriores. Sus escritos, sus ideas y su</w:t>
      </w:r>
      <w:r>
        <w:rPr>
          <w:b/>
        </w:rPr>
        <w:t>s</w:t>
      </w:r>
      <w:r w:rsidR="00DD1FE7" w:rsidRPr="00B6203E">
        <w:rPr>
          <w:b/>
        </w:rPr>
        <w:t xml:space="preserve"> criterios teológicos fueron persistentemente citados y en ocasiones discutidos por todos los escritores posteriores en los ámbitos cristianos</w:t>
      </w:r>
    </w:p>
    <w:p w:rsidR="00DD1FE7" w:rsidRPr="00B6203E" w:rsidRDefault="00DD1FE7" w:rsidP="00DD1FE7">
      <w:pPr>
        <w:pStyle w:val="estilo2"/>
        <w:spacing w:before="0" w:beforeAutospacing="0" w:after="0" w:afterAutospacing="0"/>
        <w:jc w:val="both"/>
        <w:rPr>
          <w:rFonts w:ascii="Arial" w:hAnsi="Arial" w:cs="Arial"/>
          <w:b/>
        </w:rPr>
      </w:pPr>
    </w:p>
    <w:p w:rsidR="00BE40C5" w:rsidRDefault="00DD1FE7" w:rsidP="00DD1FE7">
      <w:pPr>
        <w:pStyle w:val="estilo2"/>
        <w:spacing w:before="0" w:beforeAutospacing="0" w:after="0" w:afterAutospacing="0"/>
        <w:jc w:val="both"/>
        <w:rPr>
          <w:rFonts w:ascii="Arial" w:hAnsi="Arial" w:cs="Arial"/>
          <w:b/>
        </w:rPr>
      </w:pPr>
      <w:r w:rsidRPr="00B6203E">
        <w:rPr>
          <w:rFonts w:ascii="Arial" w:hAnsi="Arial" w:cs="Arial"/>
          <w:b/>
        </w:rPr>
        <w:t>   En Alejandría escribió sus principales tratados dogmáticos y emprendió sus numerosas obras críticas de los varios centenares que se le atribuyen, aunque muchas se hayan pe</w:t>
      </w:r>
      <w:r w:rsidRPr="00B6203E">
        <w:rPr>
          <w:rFonts w:ascii="Arial" w:hAnsi="Arial" w:cs="Arial"/>
          <w:b/>
        </w:rPr>
        <w:t>r</w:t>
      </w:r>
      <w:r w:rsidRPr="00B6203E">
        <w:rPr>
          <w:rFonts w:ascii="Arial" w:hAnsi="Arial" w:cs="Arial"/>
          <w:b/>
        </w:rPr>
        <w:t xml:space="preserve">dido.  Entre las primeras sobresale un tratado de juventud: </w:t>
      </w:r>
      <w:r w:rsidRPr="00B6203E">
        <w:rPr>
          <w:rStyle w:val="nfasis"/>
          <w:rFonts w:ascii="Arial" w:hAnsi="Arial" w:cs="Arial"/>
          <w:b/>
        </w:rPr>
        <w:t>"De los principios";</w:t>
      </w:r>
      <w:r w:rsidRPr="00B6203E">
        <w:rPr>
          <w:rFonts w:ascii="Arial" w:hAnsi="Arial" w:cs="Arial"/>
          <w:b/>
        </w:rPr>
        <w:t xml:space="preserve"> en él  hace alarde una admirable capacidad de organización y síntesis. </w:t>
      </w:r>
    </w:p>
    <w:p w:rsidR="00DD1FE7" w:rsidRDefault="00BE40C5" w:rsidP="00DD1FE7">
      <w:pPr>
        <w:pStyle w:val="estilo2"/>
        <w:spacing w:before="0" w:beforeAutospacing="0" w:after="0" w:afterAutospacing="0"/>
        <w:jc w:val="both"/>
        <w:rPr>
          <w:rFonts w:ascii="Arial" w:hAnsi="Arial" w:cs="Arial"/>
          <w:b/>
        </w:rPr>
      </w:pPr>
      <w:r>
        <w:rPr>
          <w:rFonts w:ascii="Arial" w:hAnsi="Arial" w:cs="Arial"/>
          <w:b/>
        </w:rPr>
        <w:lastRenderedPageBreak/>
        <w:t xml:space="preserve">     </w:t>
      </w:r>
      <w:r w:rsidR="00DD1FE7" w:rsidRPr="00B6203E">
        <w:rPr>
          <w:rFonts w:ascii="Arial" w:hAnsi="Arial" w:cs="Arial"/>
          <w:b/>
        </w:rPr>
        <w:t>Da cuenta de los grandes principios cristianos: Dios, Providencia, libertad humana, las almas, la salvación, la naturaleza del Verbo divino y su encarnación en Cristo Jesús.</w:t>
      </w:r>
    </w:p>
    <w:p w:rsidR="00DD1FE7" w:rsidRDefault="00DD1FE7" w:rsidP="00DD1FE7">
      <w:pPr>
        <w:pStyle w:val="estilo2"/>
        <w:spacing w:before="0" w:beforeAutospacing="0" w:after="0" w:afterAutospacing="0"/>
        <w:jc w:val="both"/>
        <w:rPr>
          <w:rFonts w:ascii="Arial" w:hAnsi="Arial" w:cs="Arial"/>
          <w:b/>
        </w:rPr>
      </w:pPr>
    </w:p>
    <w:p w:rsidR="00DD1FE7" w:rsidRDefault="00DD1FE7" w:rsidP="00DD1FE7">
      <w:pPr>
        <w:pStyle w:val="estilo2"/>
        <w:spacing w:before="0" w:beforeAutospacing="0" w:after="0" w:afterAutospacing="0"/>
        <w:jc w:val="both"/>
        <w:rPr>
          <w:rFonts w:ascii="Arial" w:hAnsi="Arial" w:cs="Arial"/>
          <w:b/>
        </w:rPr>
      </w:pPr>
      <w:r w:rsidRPr="00B6203E">
        <w:rPr>
          <w:rFonts w:ascii="Arial" w:hAnsi="Arial" w:cs="Arial"/>
          <w:b/>
        </w:rPr>
        <w:t>   Pronto centró su atención en los tex</w:t>
      </w:r>
      <w:r w:rsidRPr="00B6203E">
        <w:rPr>
          <w:rFonts w:ascii="Arial" w:hAnsi="Arial" w:cs="Arial"/>
          <w:b/>
        </w:rPr>
        <w:softHyphen/>
        <w:t xml:space="preserve">tos bíblicos del Antiguo Testamento y preparó una obra con el texto sagrado comparado y distribuido en seis columnas (hebreo, hebreo transliterado al griego, versiones de Aquila, </w:t>
      </w:r>
      <w:proofErr w:type="spellStart"/>
      <w:r w:rsidRPr="00B6203E">
        <w:rPr>
          <w:rFonts w:ascii="Arial" w:hAnsi="Arial" w:cs="Arial"/>
          <w:b/>
        </w:rPr>
        <w:t>Símaco</w:t>
      </w:r>
      <w:proofErr w:type="spellEnd"/>
      <w:r w:rsidRPr="00B6203E">
        <w:rPr>
          <w:rFonts w:ascii="Arial" w:hAnsi="Arial" w:cs="Arial"/>
          <w:b/>
        </w:rPr>
        <w:t>, Teodosio y Luciano). Recibió el no</w:t>
      </w:r>
      <w:r w:rsidRPr="00B6203E">
        <w:rPr>
          <w:rFonts w:ascii="Arial" w:hAnsi="Arial" w:cs="Arial"/>
          <w:b/>
        </w:rPr>
        <w:t>m</w:t>
      </w:r>
      <w:r w:rsidRPr="00B6203E">
        <w:rPr>
          <w:rFonts w:ascii="Arial" w:hAnsi="Arial" w:cs="Arial"/>
          <w:b/>
        </w:rPr>
        <w:t>bre de las "</w:t>
      </w:r>
      <w:proofErr w:type="spellStart"/>
      <w:r w:rsidRPr="00B6203E">
        <w:rPr>
          <w:rStyle w:val="nfasis"/>
          <w:rFonts w:ascii="Arial" w:hAnsi="Arial" w:cs="Arial"/>
          <w:b/>
        </w:rPr>
        <w:t>Hexaplas</w:t>
      </w:r>
      <w:proofErr w:type="spellEnd"/>
      <w:r w:rsidRPr="00B6203E">
        <w:rPr>
          <w:rFonts w:ascii="Arial" w:hAnsi="Arial" w:cs="Arial"/>
          <w:b/>
        </w:rPr>
        <w:t>" (seis columnas).</w:t>
      </w:r>
    </w:p>
    <w:p w:rsidR="00006329" w:rsidRDefault="00DD1FE7" w:rsidP="00DD1FE7">
      <w:pPr>
        <w:pStyle w:val="estilo2"/>
        <w:spacing w:before="0" w:beforeAutospacing="0" w:after="0" w:afterAutospacing="0"/>
        <w:jc w:val="both"/>
        <w:rPr>
          <w:rFonts w:ascii="Arial" w:hAnsi="Arial" w:cs="Arial"/>
          <w:b/>
        </w:rPr>
      </w:pPr>
      <w:r w:rsidRPr="00B6203E">
        <w:rPr>
          <w:rFonts w:ascii="Arial" w:hAnsi="Arial" w:cs="Arial"/>
          <w:b/>
        </w:rPr>
        <w:t> </w:t>
      </w:r>
    </w:p>
    <w:p w:rsidR="00DD1FE7" w:rsidRDefault="00DD1FE7" w:rsidP="00DD1FE7">
      <w:pPr>
        <w:pStyle w:val="estilo2"/>
        <w:spacing w:before="0" w:beforeAutospacing="0" w:after="0" w:afterAutospacing="0"/>
        <w:jc w:val="both"/>
        <w:rPr>
          <w:rFonts w:ascii="Arial" w:hAnsi="Arial" w:cs="Arial"/>
          <w:b/>
        </w:rPr>
      </w:pPr>
      <w:r w:rsidRPr="00B6203E">
        <w:rPr>
          <w:rFonts w:ascii="Arial" w:hAnsi="Arial" w:cs="Arial"/>
          <w:b/>
        </w:rPr>
        <w:t>  De esta obra monumental, que lastimosamente sólo ha llegado en fragmen</w:t>
      </w:r>
      <w:r w:rsidRPr="00B6203E">
        <w:rPr>
          <w:rFonts w:ascii="Arial" w:hAnsi="Arial" w:cs="Arial"/>
          <w:b/>
        </w:rPr>
        <w:softHyphen/>
        <w:t>tos a la post</w:t>
      </w:r>
      <w:r w:rsidRPr="00B6203E">
        <w:rPr>
          <w:rFonts w:ascii="Arial" w:hAnsi="Arial" w:cs="Arial"/>
          <w:b/>
        </w:rPr>
        <w:t>e</w:t>
      </w:r>
      <w:r w:rsidRPr="00B6203E">
        <w:rPr>
          <w:rFonts w:ascii="Arial" w:hAnsi="Arial" w:cs="Arial"/>
          <w:b/>
        </w:rPr>
        <w:t>ridad, es de donde más citaciones a Orígenes se hicieron en todos los tiempos. Se sabe que Constantino mandó hacer 50 copias de ella. </w:t>
      </w:r>
    </w:p>
    <w:p w:rsidR="00DD1FE7" w:rsidRDefault="00DD1FE7" w:rsidP="00DD1FE7">
      <w:pPr>
        <w:pStyle w:val="estilo2"/>
        <w:spacing w:before="0" w:beforeAutospacing="0" w:after="0" w:afterAutospacing="0"/>
        <w:jc w:val="both"/>
        <w:rPr>
          <w:rFonts w:ascii="Arial" w:hAnsi="Arial" w:cs="Arial"/>
          <w:b/>
        </w:rPr>
      </w:pPr>
    </w:p>
    <w:p w:rsidR="00DD1FE7" w:rsidRDefault="00DD1FE7" w:rsidP="00DD1FE7">
      <w:pPr>
        <w:pStyle w:val="estilo2"/>
        <w:spacing w:before="0" w:beforeAutospacing="0" w:after="0" w:afterAutospacing="0"/>
        <w:jc w:val="both"/>
        <w:rPr>
          <w:rFonts w:ascii="Arial" w:hAnsi="Arial" w:cs="Arial"/>
          <w:b/>
        </w:rPr>
      </w:pPr>
      <w:r>
        <w:rPr>
          <w:rFonts w:ascii="Arial" w:hAnsi="Arial" w:cs="Arial"/>
          <w:b/>
        </w:rPr>
        <w:t xml:space="preserve"> </w:t>
      </w:r>
      <w:r w:rsidRPr="00B6203E">
        <w:rPr>
          <w:rFonts w:ascii="Arial" w:hAnsi="Arial" w:cs="Arial"/>
          <w:b/>
        </w:rPr>
        <w:t>  Además multiplicó Orígenes diversos "</w:t>
      </w:r>
      <w:r w:rsidRPr="00B6203E">
        <w:rPr>
          <w:rStyle w:val="nfasis"/>
          <w:rFonts w:ascii="Arial" w:hAnsi="Arial" w:cs="Arial"/>
          <w:b/>
        </w:rPr>
        <w:t>Comentarios bíblicos",</w:t>
      </w:r>
      <w:r w:rsidRPr="00B6203E">
        <w:rPr>
          <w:rFonts w:ascii="Arial" w:hAnsi="Arial" w:cs="Arial"/>
          <w:b/>
        </w:rPr>
        <w:t xml:space="preserve"> en los cuales predomina el método alegórico y las explicaciones metafóricas y parabólicas.   Realizó diversos viajes a Palestina, a Roma y tal vez al Asia, a la Capadocia. Pero la tranquilidad y el prestigio que revestía su tarea en Alejandría se vio interrumpida de improviso.</w:t>
      </w:r>
    </w:p>
    <w:p w:rsidR="00DD1FE7" w:rsidRDefault="00DD1FE7" w:rsidP="00DD1FE7">
      <w:pPr>
        <w:pStyle w:val="estilo2"/>
        <w:spacing w:before="0" w:beforeAutospacing="0" w:after="0" w:afterAutospacing="0"/>
        <w:jc w:val="both"/>
        <w:rPr>
          <w:rFonts w:ascii="Arial" w:hAnsi="Arial" w:cs="Arial"/>
          <w:b/>
        </w:rPr>
      </w:pPr>
      <w:r w:rsidRPr="00B6203E">
        <w:rPr>
          <w:rFonts w:ascii="Arial" w:hAnsi="Arial" w:cs="Arial"/>
          <w:b/>
        </w:rPr>
        <w:br/>
        <w:t xml:space="preserve">   </w:t>
      </w:r>
      <w:r>
        <w:rPr>
          <w:rFonts w:ascii="Arial" w:hAnsi="Arial" w:cs="Arial"/>
          <w:b/>
        </w:rPr>
        <w:t xml:space="preserve">  </w:t>
      </w:r>
      <w:r w:rsidRPr="00B6203E">
        <w:rPr>
          <w:rFonts w:ascii="Arial" w:hAnsi="Arial" w:cs="Arial"/>
          <w:b/>
        </w:rPr>
        <w:t xml:space="preserve">En 231, sin que estén claras las causas, hubo enfrentamiento con el Obispo Demetrio. Orígenes había sido autorizado a predicar en la Iglesia de </w:t>
      </w:r>
      <w:proofErr w:type="spellStart"/>
      <w:r w:rsidRPr="00B6203E">
        <w:rPr>
          <w:rFonts w:ascii="Arial" w:hAnsi="Arial" w:cs="Arial"/>
          <w:b/>
        </w:rPr>
        <w:t>Cesarea</w:t>
      </w:r>
      <w:proofErr w:type="spellEnd"/>
      <w:r w:rsidRPr="00B6203E">
        <w:rPr>
          <w:rFonts w:ascii="Arial" w:hAnsi="Arial" w:cs="Arial"/>
          <w:b/>
        </w:rPr>
        <w:t xml:space="preserve"> siendo laico, lo que m</w:t>
      </w:r>
      <w:r w:rsidRPr="00B6203E">
        <w:rPr>
          <w:rFonts w:ascii="Arial" w:hAnsi="Arial" w:cs="Arial"/>
          <w:b/>
        </w:rPr>
        <w:t>e</w:t>
      </w:r>
      <w:r w:rsidRPr="00B6203E">
        <w:rPr>
          <w:rFonts w:ascii="Arial" w:hAnsi="Arial" w:cs="Arial"/>
          <w:b/>
        </w:rPr>
        <w:t>reció una protesta de su Obispo de origen cuando lo supo. Tal vez fue ello lo que le llevó a ser ordenado sacerdote, lo cual hizo también sin el consentimiento de su Obispo. Fue e</w:t>
      </w:r>
      <w:r w:rsidRPr="00B6203E">
        <w:rPr>
          <w:rFonts w:ascii="Arial" w:hAnsi="Arial" w:cs="Arial"/>
          <w:b/>
        </w:rPr>
        <w:t>x</w:t>
      </w:r>
      <w:r w:rsidRPr="00B6203E">
        <w:rPr>
          <w:rFonts w:ascii="Arial" w:hAnsi="Arial" w:cs="Arial"/>
          <w:b/>
        </w:rPr>
        <w:t xml:space="preserve">pulsado de Alejandría y hubo de instalarse en </w:t>
      </w:r>
      <w:proofErr w:type="spellStart"/>
      <w:r w:rsidRPr="00B6203E">
        <w:rPr>
          <w:rFonts w:ascii="Arial" w:hAnsi="Arial" w:cs="Arial"/>
          <w:b/>
        </w:rPr>
        <w:t>Cesarea</w:t>
      </w:r>
      <w:proofErr w:type="spellEnd"/>
      <w:r w:rsidRPr="00B6203E">
        <w:rPr>
          <w:rFonts w:ascii="Arial" w:hAnsi="Arial" w:cs="Arial"/>
          <w:b/>
        </w:rPr>
        <w:t xml:space="preserve"> de Palestina.</w:t>
      </w:r>
    </w:p>
    <w:p w:rsidR="00DD1FE7" w:rsidRDefault="00DD1FE7" w:rsidP="00DD1FE7">
      <w:pPr>
        <w:pStyle w:val="estilo2"/>
        <w:spacing w:before="0" w:beforeAutospacing="0" w:after="0" w:afterAutospacing="0"/>
        <w:jc w:val="both"/>
        <w:rPr>
          <w:rFonts w:ascii="Arial" w:hAnsi="Arial" w:cs="Arial"/>
          <w:b/>
        </w:rPr>
      </w:pPr>
    </w:p>
    <w:p w:rsidR="00DD1FE7" w:rsidRDefault="00DD1FE7" w:rsidP="00DD1FE7">
      <w:pPr>
        <w:pStyle w:val="estilo2"/>
        <w:spacing w:before="0" w:beforeAutospacing="0" w:after="0" w:afterAutospacing="0"/>
        <w:jc w:val="both"/>
        <w:rPr>
          <w:rFonts w:ascii="Arial" w:hAnsi="Arial" w:cs="Arial"/>
          <w:b/>
        </w:rPr>
      </w:pPr>
      <w:r w:rsidRPr="00B6203E">
        <w:rPr>
          <w:rFonts w:ascii="Arial" w:hAnsi="Arial" w:cs="Arial"/>
          <w:b/>
        </w:rPr>
        <w:t>   Allí, bajo la protección del Obispo local, admirador suyo, pasó los últimos 20 años de su vida. Siguió enseñando, predicando y atrayendo oyentes. De ese tiempo han quedados d</w:t>
      </w:r>
      <w:r w:rsidRPr="00B6203E">
        <w:rPr>
          <w:rFonts w:ascii="Arial" w:hAnsi="Arial" w:cs="Arial"/>
          <w:b/>
        </w:rPr>
        <w:t>i</w:t>
      </w:r>
      <w:r w:rsidRPr="00B6203E">
        <w:rPr>
          <w:rFonts w:ascii="Arial" w:hAnsi="Arial" w:cs="Arial"/>
          <w:b/>
        </w:rPr>
        <w:t>versas "</w:t>
      </w:r>
      <w:r w:rsidRPr="00B6203E">
        <w:rPr>
          <w:rStyle w:val="nfasis"/>
          <w:rFonts w:ascii="Arial" w:hAnsi="Arial" w:cs="Arial"/>
          <w:b/>
        </w:rPr>
        <w:t>Homilías"</w:t>
      </w:r>
      <w:r w:rsidRPr="00B6203E">
        <w:rPr>
          <w:rFonts w:ascii="Arial" w:hAnsi="Arial" w:cs="Arial"/>
          <w:b/>
        </w:rPr>
        <w:t>. Se conocen 574, de las que nos han llegado íntegras en griego sólo 20 y otras 388 en traducciones y fragmentos.</w:t>
      </w:r>
    </w:p>
    <w:p w:rsidR="00DD1FE7" w:rsidRPr="00532835" w:rsidRDefault="00DD1FE7" w:rsidP="00DD1FE7">
      <w:pPr>
        <w:pStyle w:val="estilo2"/>
        <w:spacing w:before="0" w:beforeAutospacing="0" w:after="0" w:afterAutospacing="0"/>
        <w:jc w:val="both"/>
        <w:rPr>
          <w:rFonts w:ascii="Arial" w:hAnsi="Arial" w:cs="Arial"/>
          <w:b/>
          <w:color w:val="0070C0"/>
        </w:rPr>
      </w:pPr>
      <w:r w:rsidRPr="00B6203E">
        <w:rPr>
          <w:rFonts w:ascii="Arial" w:hAnsi="Arial" w:cs="Arial"/>
          <w:b/>
        </w:rPr>
        <w:br/>
        <w:t xml:space="preserve">   </w:t>
      </w:r>
      <w:r w:rsidRPr="00532835">
        <w:rPr>
          <w:rFonts w:ascii="Arial" w:hAnsi="Arial" w:cs="Arial"/>
          <w:b/>
          <w:color w:val="0070C0"/>
        </w:rPr>
        <w:t xml:space="preserve">Son vigorosos sus </w:t>
      </w:r>
      <w:r w:rsidRPr="00532835">
        <w:rPr>
          <w:rStyle w:val="nfasis"/>
          <w:rFonts w:ascii="Arial" w:hAnsi="Arial" w:cs="Arial"/>
          <w:b/>
          <w:color w:val="0070C0"/>
        </w:rPr>
        <w:t>"Diálogos</w:t>
      </w:r>
      <w:r w:rsidRPr="00532835">
        <w:rPr>
          <w:rFonts w:ascii="Arial" w:hAnsi="Arial" w:cs="Arial"/>
          <w:b/>
          <w:color w:val="0070C0"/>
        </w:rPr>
        <w:t>", algunos contra determinados herejes que surgieron en la región. Se conserva el "</w:t>
      </w:r>
      <w:r w:rsidRPr="00532835">
        <w:rPr>
          <w:rStyle w:val="nfasis"/>
          <w:rFonts w:ascii="Arial" w:hAnsi="Arial" w:cs="Arial"/>
          <w:b/>
          <w:color w:val="0070C0"/>
        </w:rPr>
        <w:t xml:space="preserve">Diálogo  con </w:t>
      </w:r>
      <w:proofErr w:type="spellStart"/>
      <w:r w:rsidRPr="00532835">
        <w:rPr>
          <w:rStyle w:val="nfasis"/>
          <w:rFonts w:ascii="Arial" w:hAnsi="Arial" w:cs="Arial"/>
          <w:b/>
          <w:color w:val="0070C0"/>
        </w:rPr>
        <w:t>Heráclides</w:t>
      </w:r>
      <w:proofErr w:type="spellEnd"/>
      <w:r w:rsidRPr="00532835">
        <w:rPr>
          <w:rStyle w:val="nfasis"/>
          <w:rFonts w:ascii="Arial" w:hAnsi="Arial" w:cs="Arial"/>
          <w:b/>
          <w:color w:val="0070C0"/>
        </w:rPr>
        <w:t>",</w:t>
      </w:r>
      <w:r w:rsidRPr="00532835">
        <w:rPr>
          <w:rFonts w:ascii="Arial" w:hAnsi="Arial" w:cs="Arial"/>
          <w:b/>
          <w:color w:val="0070C0"/>
        </w:rPr>
        <w:t xml:space="preserve"> que tal vez sea el mejor estructurado y conocido. La mejor de las apologías lleva por título </w:t>
      </w:r>
      <w:r w:rsidRPr="00532835">
        <w:rPr>
          <w:rStyle w:val="nfasis"/>
          <w:rFonts w:ascii="Arial" w:hAnsi="Arial" w:cs="Arial"/>
          <w:b/>
          <w:color w:val="0070C0"/>
        </w:rPr>
        <w:t>"Contra Celso</w:t>
      </w:r>
      <w:r w:rsidRPr="00532835">
        <w:rPr>
          <w:rFonts w:ascii="Arial" w:hAnsi="Arial" w:cs="Arial"/>
          <w:b/>
          <w:color w:val="0070C0"/>
        </w:rPr>
        <w:t>", que es una larga y r</w:t>
      </w:r>
      <w:r w:rsidRPr="00532835">
        <w:rPr>
          <w:rFonts w:ascii="Arial" w:hAnsi="Arial" w:cs="Arial"/>
          <w:b/>
          <w:color w:val="0070C0"/>
        </w:rPr>
        <w:t>a</w:t>
      </w:r>
      <w:r w:rsidRPr="00532835">
        <w:rPr>
          <w:rFonts w:ascii="Arial" w:hAnsi="Arial" w:cs="Arial"/>
          <w:b/>
          <w:color w:val="0070C0"/>
        </w:rPr>
        <w:t>zonada obra ideológica contra este influyente filósofo platónico de Alejan</w:t>
      </w:r>
      <w:r w:rsidRPr="00532835">
        <w:rPr>
          <w:rFonts w:ascii="Arial" w:hAnsi="Arial" w:cs="Arial"/>
          <w:b/>
          <w:color w:val="0070C0"/>
        </w:rPr>
        <w:softHyphen/>
        <w:t>dría, el crítico más documentado contra el cristianismo.</w:t>
      </w:r>
    </w:p>
    <w:p w:rsidR="00DD1FE7" w:rsidRPr="00532835" w:rsidRDefault="00DD1FE7" w:rsidP="00DD1FE7">
      <w:pPr>
        <w:pStyle w:val="estilo2"/>
        <w:spacing w:before="0" w:beforeAutospacing="0" w:after="0" w:afterAutospacing="0"/>
        <w:jc w:val="both"/>
        <w:rPr>
          <w:rFonts w:ascii="Arial" w:hAnsi="Arial" w:cs="Arial"/>
          <w:b/>
          <w:color w:val="0070C0"/>
        </w:rPr>
      </w:pPr>
    </w:p>
    <w:p w:rsidR="00DD1FE7" w:rsidRPr="00532835" w:rsidRDefault="00DD1FE7" w:rsidP="00DD1FE7">
      <w:pPr>
        <w:pStyle w:val="estilo2"/>
        <w:spacing w:before="0" w:beforeAutospacing="0" w:after="0" w:afterAutospacing="0"/>
        <w:jc w:val="both"/>
        <w:rPr>
          <w:rFonts w:ascii="Arial" w:hAnsi="Arial" w:cs="Arial"/>
          <w:b/>
          <w:color w:val="0070C0"/>
        </w:rPr>
      </w:pPr>
      <w:r w:rsidRPr="00532835">
        <w:rPr>
          <w:rFonts w:ascii="Arial" w:hAnsi="Arial" w:cs="Arial"/>
          <w:b/>
          <w:color w:val="0070C0"/>
        </w:rPr>
        <w:t>   De todas las obras de Orígenes, algunas han sido paradigmáticas en su pen</w:t>
      </w:r>
      <w:r w:rsidRPr="00532835">
        <w:rPr>
          <w:rFonts w:ascii="Arial" w:hAnsi="Arial" w:cs="Arial"/>
          <w:b/>
          <w:color w:val="0070C0"/>
        </w:rPr>
        <w:softHyphen/>
        <w:t xml:space="preserve">samiento, como en la </w:t>
      </w:r>
      <w:r w:rsidRPr="00532835">
        <w:rPr>
          <w:rStyle w:val="nfasis"/>
          <w:rFonts w:ascii="Arial" w:hAnsi="Arial" w:cs="Arial"/>
          <w:b/>
          <w:color w:val="0070C0"/>
        </w:rPr>
        <w:t>"Exhortación al martirio", o el "Tratado de la oración"</w:t>
      </w:r>
      <w:r w:rsidRPr="00532835">
        <w:rPr>
          <w:rFonts w:ascii="Arial" w:hAnsi="Arial" w:cs="Arial"/>
          <w:b/>
          <w:color w:val="0070C0"/>
        </w:rPr>
        <w:t>.   Pero la mayor parte se pierde en la enorme lista de temas, citas, problemas, controversias y tratados, que de su portentosa pluma fueron manando.</w:t>
      </w:r>
    </w:p>
    <w:p w:rsidR="00DD1FE7" w:rsidRPr="00532835" w:rsidRDefault="00DD1FE7" w:rsidP="00DD1FE7">
      <w:pPr>
        <w:pStyle w:val="estilo2"/>
        <w:spacing w:before="0" w:beforeAutospacing="0" w:after="0" w:afterAutospacing="0"/>
        <w:jc w:val="both"/>
        <w:rPr>
          <w:rFonts w:ascii="Arial" w:hAnsi="Arial" w:cs="Arial"/>
          <w:b/>
          <w:color w:val="0070C0"/>
        </w:rPr>
      </w:pPr>
    </w:p>
    <w:p w:rsidR="00DD1FE7" w:rsidRPr="00532835" w:rsidRDefault="00DD1FE7" w:rsidP="00DD1FE7">
      <w:pPr>
        <w:pStyle w:val="estilo2"/>
        <w:spacing w:before="0" w:beforeAutospacing="0" w:after="0" w:afterAutospacing="0"/>
        <w:jc w:val="both"/>
        <w:rPr>
          <w:rFonts w:ascii="Arial" w:hAnsi="Arial" w:cs="Arial"/>
          <w:b/>
          <w:color w:val="0070C0"/>
        </w:rPr>
      </w:pPr>
      <w:r w:rsidRPr="00532835">
        <w:rPr>
          <w:rFonts w:ascii="Arial" w:hAnsi="Arial" w:cs="Arial"/>
          <w:b/>
          <w:color w:val="0070C0"/>
        </w:rPr>
        <w:t>   Ningún escritor antiguo, cristiano o pagano, llegó a hablar de tantos temas, tan clarame</w:t>
      </w:r>
      <w:r w:rsidRPr="00532835">
        <w:rPr>
          <w:rFonts w:ascii="Arial" w:hAnsi="Arial" w:cs="Arial"/>
          <w:b/>
          <w:color w:val="0070C0"/>
        </w:rPr>
        <w:t>n</w:t>
      </w:r>
      <w:r w:rsidRPr="00532835">
        <w:rPr>
          <w:rFonts w:ascii="Arial" w:hAnsi="Arial" w:cs="Arial"/>
          <w:b/>
          <w:color w:val="0070C0"/>
        </w:rPr>
        <w:t xml:space="preserve">te y tan fecundamente y hacer tantos planteamientos diversos.  Esta fecundísima vida no podía por menos que coronarse con lo que tantas veces había predicado y deseado.  Hacia el 249 se inició la persecución del Emperador </w:t>
      </w:r>
      <w:proofErr w:type="spellStart"/>
      <w:r w:rsidRPr="00532835">
        <w:rPr>
          <w:rFonts w:ascii="Arial" w:hAnsi="Arial" w:cs="Arial"/>
          <w:b/>
          <w:color w:val="0070C0"/>
        </w:rPr>
        <w:t>Decio</w:t>
      </w:r>
      <w:proofErr w:type="spellEnd"/>
      <w:r w:rsidRPr="00532835">
        <w:rPr>
          <w:rFonts w:ascii="Arial" w:hAnsi="Arial" w:cs="Arial"/>
          <w:b/>
          <w:color w:val="0070C0"/>
        </w:rPr>
        <w:t>. Entre los diversos personajes ilustres apresados y torturado</w:t>
      </w:r>
      <w:r w:rsidR="00153FA5" w:rsidRPr="00532835">
        <w:rPr>
          <w:rFonts w:ascii="Arial" w:hAnsi="Arial" w:cs="Arial"/>
          <w:b/>
          <w:color w:val="0070C0"/>
        </w:rPr>
        <w:t>s</w:t>
      </w:r>
      <w:r w:rsidRPr="00532835">
        <w:rPr>
          <w:rFonts w:ascii="Arial" w:hAnsi="Arial" w:cs="Arial"/>
          <w:b/>
          <w:color w:val="0070C0"/>
        </w:rPr>
        <w:t xml:space="preserve"> en Palestina estuvo Orígenes. Parece que recorrió diversas cárc</w:t>
      </w:r>
      <w:r w:rsidRPr="00532835">
        <w:rPr>
          <w:rFonts w:ascii="Arial" w:hAnsi="Arial" w:cs="Arial"/>
          <w:b/>
          <w:color w:val="0070C0"/>
        </w:rPr>
        <w:t>e</w:t>
      </w:r>
      <w:r w:rsidRPr="00532835">
        <w:rPr>
          <w:rFonts w:ascii="Arial" w:hAnsi="Arial" w:cs="Arial"/>
          <w:b/>
          <w:color w:val="0070C0"/>
        </w:rPr>
        <w:t xml:space="preserve">les, desde </w:t>
      </w:r>
      <w:proofErr w:type="spellStart"/>
      <w:r w:rsidRPr="00532835">
        <w:rPr>
          <w:rFonts w:ascii="Arial" w:hAnsi="Arial" w:cs="Arial"/>
          <w:b/>
          <w:color w:val="0070C0"/>
        </w:rPr>
        <w:t>Cesarea</w:t>
      </w:r>
      <w:proofErr w:type="spellEnd"/>
      <w:r w:rsidRPr="00532835">
        <w:rPr>
          <w:rFonts w:ascii="Arial" w:hAnsi="Arial" w:cs="Arial"/>
          <w:b/>
          <w:color w:val="0070C0"/>
        </w:rPr>
        <w:t xml:space="preserve"> hasta Tiro. Sufrió vejaciones y en ocasiones atroces flagelaciones que fueron minando su resistencia. Muy debilitado por las heridas, murió hacia el 254, prob</w:t>
      </w:r>
      <w:r w:rsidRPr="00532835">
        <w:rPr>
          <w:rFonts w:ascii="Arial" w:hAnsi="Arial" w:cs="Arial"/>
          <w:b/>
          <w:color w:val="0070C0"/>
        </w:rPr>
        <w:t>a</w:t>
      </w:r>
      <w:r w:rsidRPr="00532835">
        <w:rPr>
          <w:rFonts w:ascii="Arial" w:hAnsi="Arial" w:cs="Arial"/>
          <w:b/>
          <w:color w:val="0070C0"/>
        </w:rPr>
        <w:t>blemente en Tiro.  </w:t>
      </w:r>
    </w:p>
    <w:p w:rsidR="00DD1FE7" w:rsidRPr="00DD1FE7" w:rsidRDefault="00DD1FE7" w:rsidP="00DD1FE7">
      <w:pPr>
        <w:pStyle w:val="estilo2"/>
        <w:spacing w:before="0" w:beforeAutospacing="0" w:after="0" w:afterAutospacing="0"/>
        <w:jc w:val="both"/>
        <w:rPr>
          <w:rFonts w:ascii="Arial" w:hAnsi="Arial" w:cs="Arial"/>
          <w:b/>
          <w:color w:val="FF0000"/>
        </w:rPr>
      </w:pPr>
    </w:p>
    <w:p w:rsidR="00DD1FE7" w:rsidRPr="00DD1FE7" w:rsidRDefault="00DD1FE7" w:rsidP="00DD1FE7">
      <w:pPr>
        <w:pStyle w:val="estilo2"/>
        <w:spacing w:before="0" w:beforeAutospacing="0" w:after="0" w:afterAutospacing="0"/>
        <w:jc w:val="both"/>
        <w:rPr>
          <w:rFonts w:ascii="Arial" w:hAnsi="Arial" w:cs="Arial"/>
          <w:b/>
          <w:color w:val="FF0000"/>
        </w:rPr>
      </w:pPr>
      <w:r w:rsidRPr="00DD1FE7">
        <w:rPr>
          <w:rFonts w:ascii="Arial" w:hAnsi="Arial" w:cs="Arial"/>
          <w:b/>
          <w:color w:val="FF0000"/>
        </w:rPr>
        <w:t xml:space="preserve">  Escuela de Alejandría</w:t>
      </w:r>
      <w:r w:rsidR="004B270C">
        <w:rPr>
          <w:rFonts w:ascii="Arial" w:hAnsi="Arial" w:cs="Arial"/>
          <w:b/>
          <w:color w:val="FF0000"/>
        </w:rPr>
        <w:t xml:space="preserve"> de Orígenes</w:t>
      </w:r>
    </w:p>
    <w:p w:rsidR="00DD1FE7" w:rsidRDefault="00DD1FE7" w:rsidP="00DD1FE7">
      <w:pPr>
        <w:pStyle w:val="estilo2"/>
        <w:spacing w:before="0" w:beforeAutospacing="0" w:after="0" w:afterAutospacing="0"/>
        <w:jc w:val="both"/>
        <w:rPr>
          <w:rFonts w:ascii="Arial" w:hAnsi="Arial" w:cs="Arial"/>
          <w:b/>
        </w:rPr>
      </w:pPr>
    </w:p>
    <w:p w:rsidR="00DD1FE7" w:rsidRDefault="00DD1FE7" w:rsidP="00DD1FE7">
      <w:pPr>
        <w:pStyle w:val="estilo2"/>
        <w:spacing w:before="0" w:beforeAutospacing="0" w:after="0" w:afterAutospacing="0"/>
        <w:jc w:val="both"/>
        <w:rPr>
          <w:rFonts w:ascii="Arial" w:hAnsi="Arial" w:cs="Arial"/>
          <w:b/>
        </w:rPr>
      </w:pPr>
      <w:r w:rsidRPr="00B6203E">
        <w:rPr>
          <w:rFonts w:ascii="Arial" w:hAnsi="Arial" w:cs="Arial"/>
          <w:b/>
        </w:rPr>
        <w:t xml:space="preserve"> La influencia de Orígenes fue inmensa, como exégeta, como apologista y como teólogo, Pero también lo fue como cate</w:t>
      </w:r>
      <w:r w:rsidRPr="00B6203E">
        <w:rPr>
          <w:rFonts w:ascii="Arial" w:hAnsi="Arial" w:cs="Arial"/>
          <w:b/>
        </w:rPr>
        <w:softHyphen/>
        <w:t>quista y formador de cristianos influyentes.</w:t>
      </w:r>
      <w:r>
        <w:rPr>
          <w:rFonts w:ascii="Arial" w:hAnsi="Arial" w:cs="Arial"/>
          <w:b/>
        </w:rPr>
        <w:t xml:space="preserve">  Probablemente heredó la misma escuela y fama de Clemente de Alejandría, un poco antes que él comenz</w:t>
      </w:r>
      <w:r>
        <w:rPr>
          <w:rFonts w:ascii="Arial" w:hAnsi="Arial" w:cs="Arial"/>
          <w:b/>
        </w:rPr>
        <w:t>a</w:t>
      </w:r>
      <w:r>
        <w:rPr>
          <w:rFonts w:ascii="Arial" w:hAnsi="Arial" w:cs="Arial"/>
          <w:b/>
        </w:rPr>
        <w:t>ra a adqu</w:t>
      </w:r>
      <w:r w:rsidR="004B270C">
        <w:rPr>
          <w:rFonts w:ascii="Arial" w:hAnsi="Arial" w:cs="Arial"/>
          <w:b/>
        </w:rPr>
        <w:t>ir</w:t>
      </w:r>
      <w:r>
        <w:rPr>
          <w:rFonts w:ascii="Arial" w:hAnsi="Arial" w:cs="Arial"/>
          <w:b/>
        </w:rPr>
        <w:t>ir fama de e</w:t>
      </w:r>
      <w:r w:rsidR="004B270C">
        <w:rPr>
          <w:rFonts w:ascii="Arial" w:hAnsi="Arial" w:cs="Arial"/>
          <w:b/>
        </w:rPr>
        <w:t>x</w:t>
      </w:r>
      <w:r>
        <w:rPr>
          <w:rFonts w:ascii="Arial" w:hAnsi="Arial" w:cs="Arial"/>
          <w:b/>
        </w:rPr>
        <w:t>celente pensado</w:t>
      </w:r>
      <w:r w:rsidR="004B270C">
        <w:rPr>
          <w:rFonts w:ascii="Arial" w:hAnsi="Arial" w:cs="Arial"/>
          <w:b/>
        </w:rPr>
        <w:t>r</w:t>
      </w:r>
      <w:r>
        <w:rPr>
          <w:rFonts w:ascii="Arial" w:hAnsi="Arial" w:cs="Arial"/>
          <w:b/>
        </w:rPr>
        <w:t>, de culto docente y de cristiano influyente</w:t>
      </w:r>
      <w:r w:rsidR="008F5C6E">
        <w:rPr>
          <w:rFonts w:ascii="Arial" w:hAnsi="Arial" w:cs="Arial"/>
          <w:b/>
        </w:rPr>
        <w:t>.</w:t>
      </w:r>
    </w:p>
    <w:p w:rsidR="008F5C6E" w:rsidRDefault="008F5C6E" w:rsidP="00DD1FE7">
      <w:pPr>
        <w:pStyle w:val="estilo2"/>
        <w:spacing w:before="0" w:beforeAutospacing="0" w:after="0" w:afterAutospacing="0"/>
        <w:jc w:val="both"/>
        <w:rPr>
          <w:rFonts w:ascii="Arial" w:hAnsi="Arial" w:cs="Arial"/>
          <w:b/>
        </w:rPr>
      </w:pPr>
    </w:p>
    <w:p w:rsidR="008F5C6E" w:rsidRDefault="008F5C6E" w:rsidP="00DD1FE7">
      <w:pPr>
        <w:pStyle w:val="estilo2"/>
        <w:spacing w:before="0" w:beforeAutospacing="0" w:after="0" w:afterAutospacing="0"/>
        <w:jc w:val="both"/>
        <w:rPr>
          <w:rFonts w:ascii="Arial" w:hAnsi="Arial" w:cs="Arial"/>
          <w:b/>
        </w:rPr>
      </w:pPr>
      <w:r>
        <w:rPr>
          <w:rFonts w:ascii="Arial" w:hAnsi="Arial" w:cs="Arial"/>
          <w:b/>
        </w:rPr>
        <w:lastRenderedPageBreak/>
        <w:t xml:space="preserve">  Su centro preferente de investigación, y de influencia en el </w:t>
      </w:r>
      <w:r w:rsidR="00153FA5">
        <w:rPr>
          <w:rFonts w:ascii="Arial" w:hAnsi="Arial" w:cs="Arial"/>
          <w:b/>
        </w:rPr>
        <w:t>á</w:t>
      </w:r>
      <w:r>
        <w:rPr>
          <w:rFonts w:ascii="Arial" w:hAnsi="Arial" w:cs="Arial"/>
          <w:b/>
        </w:rPr>
        <w:t>mbito cristiano, fue el estudio de los libros sagrados, los de la Biblia judía, en su canon de Alejandría y el de los escritos del os Evangelistas y de los apóstoles</w:t>
      </w:r>
    </w:p>
    <w:p w:rsidR="008F5C6E" w:rsidRDefault="008F5C6E" w:rsidP="00DD1FE7">
      <w:pPr>
        <w:pStyle w:val="estilo2"/>
        <w:spacing w:before="0" w:beforeAutospacing="0" w:after="0" w:afterAutospacing="0"/>
        <w:jc w:val="both"/>
        <w:rPr>
          <w:rFonts w:ascii="Arial" w:hAnsi="Arial" w:cs="Arial"/>
          <w:b/>
        </w:rPr>
      </w:pPr>
    </w:p>
    <w:p w:rsidR="00153FA5" w:rsidRDefault="008F5C6E" w:rsidP="008F5C6E">
      <w:pPr>
        <w:ind w:left="-142" w:right="-142" w:firstLine="568"/>
        <w:jc w:val="both"/>
        <w:rPr>
          <w:b/>
        </w:rPr>
      </w:pPr>
      <w:r>
        <w:rPr>
          <w:b/>
        </w:rPr>
        <w:t>R</w:t>
      </w:r>
      <w:r w:rsidRPr="004978D4">
        <w:rPr>
          <w:b/>
        </w:rPr>
        <w:t>epresentó también en el</w:t>
      </w:r>
      <w:r>
        <w:rPr>
          <w:b/>
        </w:rPr>
        <w:t xml:space="preserve"> </w:t>
      </w:r>
      <w:r w:rsidRPr="004978D4">
        <w:rPr>
          <w:b/>
        </w:rPr>
        <w:t>antiguo cristianismo la actitud rigorista, a pesar</w:t>
      </w:r>
      <w:r>
        <w:rPr>
          <w:b/>
        </w:rPr>
        <w:t xml:space="preserve"> </w:t>
      </w:r>
      <w:r w:rsidRPr="004978D4">
        <w:rPr>
          <w:b/>
        </w:rPr>
        <w:t>de ser el m</w:t>
      </w:r>
      <w:r w:rsidRPr="004978D4">
        <w:rPr>
          <w:b/>
        </w:rPr>
        <w:t>e</w:t>
      </w:r>
      <w:r w:rsidRPr="004978D4">
        <w:rPr>
          <w:b/>
        </w:rPr>
        <w:t>jor representante del pensamiento</w:t>
      </w:r>
      <w:r>
        <w:rPr>
          <w:b/>
        </w:rPr>
        <w:t xml:space="preserve"> </w:t>
      </w:r>
      <w:r w:rsidRPr="004978D4">
        <w:rPr>
          <w:b/>
        </w:rPr>
        <w:t>filosófico de aquella ciudad del Egipto</w:t>
      </w:r>
      <w:r>
        <w:rPr>
          <w:b/>
        </w:rPr>
        <w:t xml:space="preserve"> </w:t>
      </w:r>
      <w:r w:rsidRPr="004978D4">
        <w:rPr>
          <w:b/>
        </w:rPr>
        <w:t>helenístico, depós</w:t>
      </w:r>
      <w:r w:rsidRPr="004978D4">
        <w:rPr>
          <w:b/>
        </w:rPr>
        <w:t>i</w:t>
      </w:r>
      <w:r w:rsidRPr="004978D4">
        <w:rPr>
          <w:b/>
        </w:rPr>
        <w:t>to de tantas hazañas del</w:t>
      </w:r>
      <w:r>
        <w:rPr>
          <w:b/>
        </w:rPr>
        <w:t xml:space="preserve"> </w:t>
      </w:r>
      <w:r w:rsidRPr="004978D4">
        <w:rPr>
          <w:b/>
        </w:rPr>
        <w:t>espíritu.</w:t>
      </w:r>
    </w:p>
    <w:p w:rsidR="00153FA5" w:rsidRDefault="00153FA5" w:rsidP="008F5C6E">
      <w:pPr>
        <w:ind w:left="-142" w:right="-142" w:firstLine="568"/>
        <w:jc w:val="both"/>
        <w:rPr>
          <w:b/>
        </w:rPr>
      </w:pPr>
    </w:p>
    <w:p w:rsidR="003F6234" w:rsidRPr="00153FA5" w:rsidRDefault="00153FA5" w:rsidP="008F5C6E">
      <w:pPr>
        <w:ind w:left="-142" w:right="-142" w:firstLine="568"/>
        <w:jc w:val="both"/>
        <w:rPr>
          <w:b/>
          <w:color w:val="FF0000"/>
        </w:rPr>
      </w:pPr>
      <w:r w:rsidRPr="00153FA5">
        <w:rPr>
          <w:b/>
          <w:color w:val="FF0000"/>
        </w:rPr>
        <w:t xml:space="preserve">Valor de sus obras </w:t>
      </w:r>
      <w:r w:rsidR="008F5C6E" w:rsidRPr="00153FA5">
        <w:rPr>
          <w:b/>
          <w:color w:val="FF0000"/>
        </w:rPr>
        <w:t>.</w:t>
      </w:r>
    </w:p>
    <w:p w:rsidR="003F6234" w:rsidRDefault="003F6234" w:rsidP="008F5C6E">
      <w:pPr>
        <w:ind w:left="-142" w:right="-142" w:firstLine="568"/>
        <w:jc w:val="both"/>
        <w:rPr>
          <w:b/>
        </w:rPr>
      </w:pPr>
    </w:p>
    <w:p w:rsidR="008F5C6E" w:rsidRDefault="008F5C6E" w:rsidP="003F6234">
      <w:pPr>
        <w:ind w:left="-142" w:right="-142" w:firstLine="284"/>
        <w:jc w:val="both"/>
        <w:rPr>
          <w:b/>
        </w:rPr>
      </w:pPr>
      <w:r>
        <w:rPr>
          <w:b/>
        </w:rPr>
        <w:t xml:space="preserve"> </w:t>
      </w:r>
      <w:r w:rsidRPr="00B6203E">
        <w:rPr>
          <w:b/>
        </w:rPr>
        <w:t>Es la figura más representativa de los tiempos antiguos, hasta la llegada de S. Agustín, por su erudición portentosa, por su fe ardiente, por su influencia indiscutible en todos los escritores posteriores. Sus escritos, sus ideas y su</w:t>
      </w:r>
      <w:r w:rsidR="00153FA5">
        <w:rPr>
          <w:b/>
        </w:rPr>
        <w:t>s</w:t>
      </w:r>
      <w:r w:rsidRPr="00B6203E">
        <w:rPr>
          <w:b/>
        </w:rPr>
        <w:t xml:space="preserve"> criterios teológicos fueron persistent</w:t>
      </w:r>
      <w:r w:rsidRPr="00B6203E">
        <w:rPr>
          <w:b/>
        </w:rPr>
        <w:t>e</w:t>
      </w:r>
      <w:r w:rsidRPr="00B6203E">
        <w:rPr>
          <w:b/>
        </w:rPr>
        <w:t>mente citados y en ocasiones discutidos por todos los escritores posteriores en los ámbitos cristianos</w:t>
      </w:r>
    </w:p>
    <w:p w:rsidR="008F5C6E" w:rsidRDefault="008F5C6E" w:rsidP="008F5C6E">
      <w:pPr>
        <w:ind w:left="-142" w:right="-142" w:firstLine="568"/>
        <w:jc w:val="both"/>
        <w:rPr>
          <w:b/>
        </w:rPr>
      </w:pPr>
    </w:p>
    <w:p w:rsidR="008F5C6E" w:rsidRDefault="00153FA5" w:rsidP="00153FA5">
      <w:pPr>
        <w:ind w:left="-142" w:right="-142"/>
        <w:jc w:val="both"/>
        <w:rPr>
          <w:b/>
        </w:rPr>
      </w:pPr>
      <w:r>
        <w:rPr>
          <w:b/>
        </w:rPr>
        <w:t xml:space="preserve">    </w:t>
      </w:r>
      <w:r w:rsidR="008F5C6E">
        <w:rPr>
          <w:b/>
        </w:rPr>
        <w:t>El Papa Benedicto XVI, en sus escritos sobre los Padre</w:t>
      </w:r>
      <w:r>
        <w:rPr>
          <w:b/>
        </w:rPr>
        <w:t>s,</w:t>
      </w:r>
      <w:r w:rsidR="008F5C6E">
        <w:rPr>
          <w:b/>
        </w:rPr>
        <w:t xml:space="preserve"> refleja as</w:t>
      </w:r>
      <w:r>
        <w:rPr>
          <w:b/>
        </w:rPr>
        <w:t>í</w:t>
      </w:r>
      <w:r w:rsidR="008F5C6E">
        <w:rPr>
          <w:b/>
        </w:rPr>
        <w:t xml:space="preserve"> la labor de Or</w:t>
      </w:r>
      <w:r>
        <w:rPr>
          <w:b/>
        </w:rPr>
        <w:t>í</w:t>
      </w:r>
      <w:r w:rsidR="008F5C6E">
        <w:rPr>
          <w:b/>
        </w:rPr>
        <w:t>genes en la primitiva Iglesia</w:t>
      </w:r>
      <w:r>
        <w:rPr>
          <w:b/>
        </w:rPr>
        <w:t>:</w:t>
      </w:r>
      <w:r w:rsidR="008F5C6E">
        <w:rPr>
          <w:b/>
        </w:rPr>
        <w:t xml:space="preserve"> </w:t>
      </w:r>
    </w:p>
    <w:p w:rsidR="008F5C6E" w:rsidRPr="00532835" w:rsidRDefault="00153FA5" w:rsidP="00153FA5">
      <w:pPr>
        <w:ind w:left="-142" w:right="-142"/>
        <w:jc w:val="both"/>
        <w:rPr>
          <w:b/>
          <w:color w:val="0070C0"/>
        </w:rPr>
      </w:pPr>
      <w:r>
        <w:rPr>
          <w:rStyle w:val="nfasis"/>
          <w:b/>
          <w:color w:val="000000"/>
        </w:rPr>
        <w:t xml:space="preserve">     </w:t>
      </w:r>
      <w:r w:rsidR="008F5C6E" w:rsidRPr="00532835">
        <w:rPr>
          <w:rStyle w:val="nfasis"/>
          <w:b/>
          <w:color w:val="0070C0"/>
        </w:rPr>
        <w:t>Orígenes fundamentó la teología en la explicación de las Escrituras. Hacer teología era para él esencialmente explicar y comprender la Escritura; su teología es una perfecta simbi</w:t>
      </w:r>
      <w:r w:rsidR="008F5C6E" w:rsidRPr="00532835">
        <w:rPr>
          <w:rStyle w:val="nfasis"/>
          <w:b/>
          <w:color w:val="0070C0"/>
        </w:rPr>
        <w:t>o</w:t>
      </w:r>
      <w:r w:rsidR="008F5C6E" w:rsidRPr="00532835">
        <w:rPr>
          <w:rStyle w:val="nfasis"/>
          <w:b/>
          <w:color w:val="0070C0"/>
        </w:rPr>
        <w:t>sis entre teología y exégesis. San Jerónimo, en su Epístola 33, enumera 320 libros y</w:t>
      </w:r>
      <w:r w:rsidRPr="00532835">
        <w:rPr>
          <w:rStyle w:val="nfasis"/>
          <w:b/>
          <w:color w:val="0070C0"/>
        </w:rPr>
        <w:t xml:space="preserve"> </w:t>
      </w:r>
      <w:r w:rsidR="008F5C6E" w:rsidRPr="00532835">
        <w:rPr>
          <w:rStyle w:val="nfasis"/>
          <w:b/>
          <w:color w:val="0070C0"/>
        </w:rPr>
        <w:t>310 homilías de Orígenes. Por desgracia, la mayor parte de esta obra se ha perdido, pero incluso lo poco que queda de ella lo convierte en el autor más prolífico de los tres primeros siglos cristianos. Su radio de interés va de la exégesis al dogma, la filosofía, la apologética, la asc</w:t>
      </w:r>
      <w:r w:rsidR="008F5C6E" w:rsidRPr="00532835">
        <w:rPr>
          <w:rStyle w:val="nfasis"/>
          <w:b/>
          <w:color w:val="0070C0"/>
        </w:rPr>
        <w:t>é</w:t>
      </w:r>
      <w:r w:rsidR="008F5C6E" w:rsidRPr="00532835">
        <w:rPr>
          <w:rStyle w:val="nfasis"/>
          <w:b/>
          <w:color w:val="0070C0"/>
        </w:rPr>
        <w:t>tica y la mística. Es una visión fundamental y global de la vida cristiana</w:t>
      </w:r>
      <w:r w:rsidR="008F5C6E" w:rsidRPr="00532835">
        <w:rPr>
          <w:rStyle w:val="nfasis"/>
          <w:color w:val="0070C0"/>
        </w:rPr>
        <w:t>.</w:t>
      </w:r>
    </w:p>
    <w:p w:rsidR="008F5C6E" w:rsidRPr="00532835" w:rsidRDefault="008F5C6E" w:rsidP="008F5C6E">
      <w:pPr>
        <w:widowControl/>
        <w:autoSpaceDE/>
        <w:autoSpaceDN/>
        <w:adjustRightInd/>
        <w:spacing w:before="100" w:beforeAutospacing="1" w:after="100" w:afterAutospacing="1"/>
        <w:jc w:val="both"/>
        <w:rPr>
          <w:b/>
          <w:i/>
          <w:color w:val="0070C0"/>
        </w:rPr>
      </w:pPr>
      <w:r w:rsidRPr="00532835">
        <w:rPr>
          <w:b/>
          <w:i/>
          <w:iCs/>
          <w:color w:val="0070C0"/>
        </w:rPr>
        <w:t xml:space="preserve">   En las</w:t>
      </w:r>
      <w:r w:rsidRPr="00532835">
        <w:rPr>
          <w:rFonts w:ascii="Times New Roman" w:hAnsi="Times New Roman" w:cs="Times New Roman"/>
          <w:i/>
          <w:iCs/>
          <w:color w:val="0070C0"/>
        </w:rPr>
        <w:t xml:space="preserve"> </w:t>
      </w:r>
      <w:r w:rsidRPr="00532835">
        <w:rPr>
          <w:b/>
          <w:i/>
          <w:iCs/>
          <w:color w:val="0070C0"/>
        </w:rPr>
        <w:t>Homilías Orígenes  recuerda las diversas dimensiones del sentido de la sagrada Escritura, que ayudan o expresan un camino en el crecimiento de la fe: la primera es el sentido “literal”, el cual encierra profundidades que no se perciben en un primer momento; la segunda dimensión es el sentido “moral”:  qué debemos hacer para vivir la palabra; y, por último, el sentido “espiritual”, o sea, la unidad de la Escritura, que en  todo  su desarr</w:t>
      </w:r>
      <w:r w:rsidRPr="00532835">
        <w:rPr>
          <w:b/>
          <w:i/>
          <w:iCs/>
          <w:color w:val="0070C0"/>
        </w:rPr>
        <w:t>o</w:t>
      </w:r>
      <w:r w:rsidRPr="00532835">
        <w:rPr>
          <w:b/>
          <w:i/>
          <w:iCs/>
          <w:color w:val="0070C0"/>
        </w:rPr>
        <w:t xml:space="preserve">llo habla de Cristo. </w:t>
      </w:r>
    </w:p>
    <w:p w:rsidR="008F5C6E" w:rsidRPr="008F5C6E" w:rsidRDefault="008F5C6E" w:rsidP="008F5C6E">
      <w:pPr>
        <w:widowControl/>
        <w:autoSpaceDE/>
        <w:autoSpaceDN/>
        <w:adjustRightInd/>
        <w:spacing w:before="100" w:beforeAutospacing="1" w:after="100" w:afterAutospacing="1"/>
        <w:jc w:val="both"/>
        <w:rPr>
          <w:b/>
          <w:i/>
        </w:rPr>
      </w:pPr>
      <w:r w:rsidRPr="00532835">
        <w:rPr>
          <w:b/>
          <w:i/>
          <w:iCs/>
          <w:color w:val="0070C0"/>
        </w:rPr>
        <w:t>     Orígenes en su tratado “Sobre la oración” mezcla constantemente su producción exeg</w:t>
      </w:r>
      <w:r w:rsidRPr="00532835">
        <w:rPr>
          <w:b/>
          <w:i/>
          <w:iCs/>
          <w:color w:val="0070C0"/>
        </w:rPr>
        <w:t>é</w:t>
      </w:r>
      <w:r w:rsidRPr="00532835">
        <w:rPr>
          <w:b/>
          <w:i/>
          <w:iCs/>
          <w:color w:val="0070C0"/>
        </w:rPr>
        <w:t>tica y teológica con experiencias y sugerencias relativas a la oración. En su opinión, para comprender las Escrituras no sólo hace falta el estudio, sino también la intimidad con Cri</w:t>
      </w:r>
      <w:r w:rsidRPr="00532835">
        <w:rPr>
          <w:b/>
          <w:i/>
          <w:iCs/>
          <w:color w:val="0070C0"/>
        </w:rPr>
        <w:t>s</w:t>
      </w:r>
      <w:r w:rsidRPr="00532835">
        <w:rPr>
          <w:b/>
          <w:i/>
          <w:iCs/>
          <w:color w:val="0070C0"/>
        </w:rPr>
        <w:t>to y la oración. Está convencido que el camino privilegiado para conocer</w:t>
      </w:r>
      <w:r w:rsidRPr="008F5C6E">
        <w:rPr>
          <w:b/>
          <w:i/>
          <w:iCs/>
          <w:color w:val="000000"/>
        </w:rPr>
        <w:t xml:space="preserve"> a Dios es el amor, y que no se puede conocer de verdad a Cristo sin enamorarse de él.</w:t>
      </w:r>
    </w:p>
    <w:p w:rsidR="008F5C6E" w:rsidRPr="008F5C6E" w:rsidRDefault="008F5C6E" w:rsidP="008F5C6E">
      <w:pPr>
        <w:widowControl/>
        <w:autoSpaceDE/>
        <w:autoSpaceDN/>
        <w:adjustRightInd/>
        <w:spacing w:before="100" w:beforeAutospacing="1" w:after="100" w:afterAutospacing="1"/>
        <w:jc w:val="both"/>
        <w:rPr>
          <w:b/>
          <w:i/>
        </w:rPr>
      </w:pPr>
      <w:r w:rsidRPr="008F5C6E">
        <w:rPr>
          <w:b/>
          <w:i/>
          <w:iCs/>
          <w:color w:val="000000"/>
        </w:rPr>
        <w:t xml:space="preserve">     Sobre la </w:t>
      </w:r>
      <w:proofErr w:type="spellStart"/>
      <w:r w:rsidRPr="008F5C6E">
        <w:rPr>
          <w:b/>
          <w:i/>
          <w:iCs/>
          <w:color w:val="000000"/>
        </w:rPr>
        <w:t>lectio</w:t>
      </w:r>
      <w:proofErr w:type="spellEnd"/>
      <w:r w:rsidRPr="008F5C6E">
        <w:rPr>
          <w:b/>
          <w:i/>
          <w:iCs/>
          <w:color w:val="000000"/>
        </w:rPr>
        <w:t>: en la Carta a Gregorio, Orígenes recomienda:  “Dedícate a la </w:t>
      </w:r>
      <w:proofErr w:type="spellStart"/>
      <w:r w:rsidRPr="008F5C6E">
        <w:rPr>
          <w:b/>
          <w:i/>
          <w:iCs/>
          <w:color w:val="000000"/>
        </w:rPr>
        <w:t>lectio</w:t>
      </w:r>
      <w:proofErr w:type="spellEnd"/>
      <w:r w:rsidRPr="008F5C6E">
        <w:rPr>
          <w:b/>
          <w:i/>
          <w:iCs/>
          <w:color w:val="000000"/>
        </w:rPr>
        <w:t> de las divinas Escrituras; aplícate a ella con perseverancia. Comprométete en la </w:t>
      </w:r>
      <w:proofErr w:type="spellStart"/>
      <w:r w:rsidRPr="008F5C6E">
        <w:rPr>
          <w:b/>
          <w:i/>
          <w:iCs/>
          <w:color w:val="000000"/>
        </w:rPr>
        <w:t>lectio</w:t>
      </w:r>
      <w:proofErr w:type="spellEnd"/>
      <w:r w:rsidRPr="008F5C6E">
        <w:rPr>
          <w:b/>
          <w:i/>
          <w:iCs/>
          <w:color w:val="000000"/>
        </w:rPr>
        <w:t> con la i</w:t>
      </w:r>
      <w:r w:rsidRPr="008F5C6E">
        <w:rPr>
          <w:b/>
          <w:i/>
          <w:iCs/>
          <w:color w:val="000000"/>
        </w:rPr>
        <w:t>n</w:t>
      </w:r>
      <w:r w:rsidRPr="008F5C6E">
        <w:rPr>
          <w:b/>
          <w:i/>
          <w:iCs/>
          <w:color w:val="000000"/>
        </w:rPr>
        <w:t>tención de creer y agradar a Dios. Si durante la </w:t>
      </w:r>
      <w:proofErr w:type="spellStart"/>
      <w:r w:rsidRPr="008F5C6E">
        <w:rPr>
          <w:b/>
          <w:i/>
          <w:iCs/>
          <w:color w:val="000000"/>
        </w:rPr>
        <w:t>lectio</w:t>
      </w:r>
      <w:proofErr w:type="spellEnd"/>
      <w:r w:rsidRPr="008F5C6E">
        <w:rPr>
          <w:b/>
          <w:i/>
          <w:iCs/>
          <w:color w:val="000000"/>
        </w:rPr>
        <w:t> te encuentras ante una puerta cerr</w:t>
      </w:r>
      <w:r w:rsidRPr="008F5C6E">
        <w:rPr>
          <w:b/>
          <w:i/>
          <w:iCs/>
          <w:color w:val="000000"/>
        </w:rPr>
        <w:t>a</w:t>
      </w:r>
      <w:r w:rsidRPr="008F5C6E">
        <w:rPr>
          <w:b/>
          <w:i/>
          <w:iCs/>
          <w:color w:val="000000"/>
        </w:rPr>
        <w:t>da, llama y te la abrirá el guardián, de quien Jesús dijo:  “El guardián se la abrirá”. Aplicá</w:t>
      </w:r>
      <w:r w:rsidRPr="008F5C6E">
        <w:rPr>
          <w:b/>
          <w:i/>
          <w:iCs/>
          <w:color w:val="000000"/>
        </w:rPr>
        <w:t>n</w:t>
      </w:r>
      <w:r w:rsidRPr="008F5C6E">
        <w:rPr>
          <w:b/>
          <w:i/>
          <w:iCs/>
          <w:color w:val="000000"/>
        </w:rPr>
        <w:t>dote de este modo a la </w:t>
      </w:r>
      <w:proofErr w:type="spellStart"/>
      <w:r w:rsidRPr="008F5C6E">
        <w:rPr>
          <w:b/>
          <w:i/>
          <w:iCs/>
          <w:color w:val="000000"/>
        </w:rPr>
        <w:t>lectio</w:t>
      </w:r>
      <w:proofErr w:type="spellEnd"/>
      <w:r w:rsidRPr="008F5C6E">
        <w:rPr>
          <w:b/>
          <w:i/>
          <w:iCs/>
          <w:color w:val="000000"/>
        </w:rPr>
        <w:t xml:space="preserve"> divina, busca con lealtad y confianza inquebrantable en Dios el sentido de las divinas Escrituras, que en ellas se encuentra oculto con gran amplitud.</w:t>
      </w:r>
    </w:p>
    <w:p w:rsidR="00154C72" w:rsidRDefault="00153FA5" w:rsidP="00154C72">
      <w:pPr>
        <w:widowControl/>
        <w:autoSpaceDE/>
        <w:autoSpaceDN/>
        <w:adjustRightInd/>
        <w:spacing w:before="100" w:beforeAutospacing="1" w:after="100" w:afterAutospacing="1"/>
        <w:jc w:val="both"/>
        <w:rPr>
          <w:b/>
          <w:i/>
          <w:iCs/>
          <w:color w:val="000000"/>
        </w:rPr>
      </w:pPr>
      <w:r>
        <w:rPr>
          <w:b/>
          <w:i/>
          <w:iCs/>
          <w:color w:val="000000"/>
        </w:rPr>
        <w:t xml:space="preserve">     </w:t>
      </w:r>
      <w:r w:rsidR="008F5C6E" w:rsidRPr="008F5C6E">
        <w:rPr>
          <w:b/>
          <w:i/>
          <w:iCs/>
          <w:color w:val="000000"/>
        </w:rPr>
        <w:t>Sobre la mística: la oración de Orígenes roza los niveles más elevados de la mística, como lo atestiguan sus Homilías sobre el Cantar de los Cantares. “Con frecuencia —Dios es testigo— he sentido que el Esposo se me acercaba al máximo; después se iba de repe</w:t>
      </w:r>
      <w:r w:rsidR="008F5C6E" w:rsidRPr="008F5C6E">
        <w:rPr>
          <w:b/>
          <w:i/>
          <w:iCs/>
          <w:color w:val="000000"/>
        </w:rPr>
        <w:t>n</w:t>
      </w:r>
      <w:r w:rsidR="008F5C6E" w:rsidRPr="008F5C6E">
        <w:rPr>
          <w:b/>
          <w:i/>
          <w:iCs/>
          <w:color w:val="000000"/>
        </w:rPr>
        <w:t>te, y yo no pude encontrar lo que buscaba. De nuevo siento el deseo de su venida,  y a  v</w:t>
      </w:r>
      <w:r w:rsidR="008F5C6E" w:rsidRPr="008F5C6E">
        <w:rPr>
          <w:b/>
          <w:i/>
          <w:iCs/>
          <w:color w:val="000000"/>
        </w:rPr>
        <w:t>e</w:t>
      </w:r>
      <w:r w:rsidR="008F5C6E" w:rsidRPr="008F5C6E">
        <w:rPr>
          <w:b/>
          <w:i/>
          <w:iCs/>
          <w:color w:val="000000"/>
        </w:rPr>
        <w:t xml:space="preserve">ces él vuelve, y cuando se me ha aparecido, cuando  lo tengo  entre mis  manos, vuelve a huir, y una vez que se ha ido me pongo a buscarlo de nuevo…” (Homilías sobre el Cantar de los </w:t>
      </w:r>
      <w:r>
        <w:rPr>
          <w:b/>
          <w:i/>
          <w:iCs/>
          <w:color w:val="000000"/>
        </w:rPr>
        <w:t>Cantares)</w:t>
      </w:r>
    </w:p>
    <w:p w:rsidR="00153FA5" w:rsidRPr="008F5C6E" w:rsidRDefault="00153FA5" w:rsidP="00154C72">
      <w:pPr>
        <w:widowControl/>
        <w:autoSpaceDE/>
        <w:autoSpaceDN/>
        <w:adjustRightInd/>
        <w:spacing w:before="100" w:beforeAutospacing="1" w:after="100" w:afterAutospacing="1"/>
        <w:jc w:val="both"/>
        <w:rPr>
          <w:b/>
        </w:rPr>
      </w:pPr>
    </w:p>
    <w:p w:rsidR="00154C72" w:rsidRDefault="00154C72" w:rsidP="00154C72">
      <w:pPr>
        <w:jc w:val="both"/>
        <w:rPr>
          <w:b/>
        </w:rPr>
      </w:pPr>
      <w:r>
        <w:rPr>
          <w:b/>
        </w:rPr>
        <w:lastRenderedPageBreak/>
        <w:t xml:space="preserve">    </w:t>
      </w:r>
      <w:r w:rsidRPr="008F5C6E">
        <w:rPr>
          <w:b/>
        </w:rPr>
        <w:t xml:space="preserve">Las enseñanzas de Orígenes contienen muchas especulaciones sobre temas en que la Iglesia de su época no se había definido. Algunas de sus ideas especulativas, como la </w:t>
      </w:r>
      <w:hyperlink r:id="rId9" w:tooltip="Apocatástasis" w:history="1">
        <w:r w:rsidRPr="008F5C6E">
          <w:rPr>
            <w:rStyle w:val="Hipervnculo"/>
            <w:b/>
            <w:color w:val="auto"/>
            <w:u w:val="none"/>
          </w:rPr>
          <w:t>apocatástasis</w:t>
        </w:r>
      </w:hyperlink>
      <w:r w:rsidRPr="008F5C6E">
        <w:rPr>
          <w:b/>
        </w:rPr>
        <w:t>, fueron consideradas erróneas a la luz del desarrollo posterior de la doctrina católica, que por otra parte ha aceptado la validez del resto de sus enseñanzas.</w:t>
      </w:r>
    </w:p>
    <w:p w:rsidR="00154C72" w:rsidRDefault="00154C72" w:rsidP="00154C72">
      <w:pPr>
        <w:jc w:val="both"/>
        <w:rPr>
          <w:b/>
        </w:rPr>
      </w:pPr>
    </w:p>
    <w:p w:rsidR="00154C72" w:rsidRPr="00DD1FE7" w:rsidRDefault="00154C72" w:rsidP="00154C72">
      <w:pPr>
        <w:jc w:val="both"/>
        <w:rPr>
          <w:szCs w:val="22"/>
        </w:rPr>
      </w:pPr>
      <w:r>
        <w:rPr>
          <w:b/>
        </w:rPr>
        <w:t xml:space="preserve">   </w:t>
      </w:r>
      <w:r w:rsidRPr="008F5C6E">
        <w:rPr>
          <w:b/>
        </w:rPr>
        <w:t xml:space="preserve"> En sus </w:t>
      </w:r>
      <w:hyperlink r:id="rId10" w:tooltip="Exégesis" w:history="1">
        <w:r w:rsidRPr="008F5C6E">
          <w:rPr>
            <w:rStyle w:val="Hipervnculo"/>
            <w:b/>
            <w:color w:val="auto"/>
            <w:u w:val="none"/>
          </w:rPr>
          <w:t>exégesis</w:t>
        </w:r>
      </w:hyperlink>
      <w:r w:rsidRPr="008F5C6E">
        <w:rPr>
          <w:b/>
        </w:rPr>
        <w:t xml:space="preserve"> trataba de descubrir el significado profundo representado en las Sagr</w:t>
      </w:r>
      <w:r w:rsidRPr="008F5C6E">
        <w:rPr>
          <w:b/>
        </w:rPr>
        <w:t>a</w:t>
      </w:r>
      <w:r w:rsidRPr="008F5C6E">
        <w:rPr>
          <w:b/>
        </w:rPr>
        <w:t>das Escrituras (su sentido alegórico, espiritual). Uno de sus principales métodos era la tr</w:t>
      </w:r>
      <w:r w:rsidRPr="008F5C6E">
        <w:rPr>
          <w:b/>
        </w:rPr>
        <w:t>a</w:t>
      </w:r>
      <w:r w:rsidRPr="008F5C6E">
        <w:rPr>
          <w:b/>
        </w:rPr>
        <w:t xml:space="preserve">ducción de los nombres propios que, siguiendo un método ya aplicado por </w:t>
      </w:r>
      <w:hyperlink r:id="rId11" w:tooltip="Filón de Alejandría" w:history="1">
        <w:r w:rsidRPr="008F5C6E">
          <w:rPr>
            <w:rStyle w:val="Hipervnculo"/>
            <w:b/>
            <w:color w:val="auto"/>
            <w:u w:val="none"/>
          </w:rPr>
          <w:t>Filón de Al</w:t>
        </w:r>
        <w:r w:rsidRPr="008F5C6E">
          <w:rPr>
            <w:rStyle w:val="Hipervnculo"/>
            <w:b/>
            <w:color w:val="auto"/>
            <w:u w:val="none"/>
          </w:rPr>
          <w:t>e</w:t>
        </w:r>
        <w:r w:rsidRPr="008F5C6E">
          <w:rPr>
            <w:rStyle w:val="Hipervnculo"/>
            <w:b/>
            <w:color w:val="auto"/>
            <w:u w:val="none"/>
          </w:rPr>
          <w:t>jandría</w:t>
        </w:r>
      </w:hyperlink>
      <w:r w:rsidRPr="008F5C6E">
        <w:rPr>
          <w:b/>
        </w:rPr>
        <w:t>, hacía posible, según Orígenes, el hallazgo del significado profundo de cada suc</w:t>
      </w:r>
      <w:r w:rsidRPr="008F5C6E">
        <w:rPr>
          <w:b/>
        </w:rPr>
        <w:t>e</w:t>
      </w:r>
      <w:r w:rsidRPr="008F5C6E">
        <w:rPr>
          <w:b/>
        </w:rPr>
        <w:t xml:space="preserve">so histórico narrado por la Biblia; pero Orígenes simultáneamente insistía en el correcto significado </w:t>
      </w:r>
      <w:hyperlink r:id="rId12" w:tooltip="Gramática" w:history="1">
        <w:r w:rsidRPr="008F5C6E">
          <w:rPr>
            <w:rStyle w:val="Hipervnculo"/>
            <w:b/>
            <w:color w:val="auto"/>
            <w:u w:val="none"/>
          </w:rPr>
          <w:t>gramatical</w:t>
        </w:r>
      </w:hyperlink>
      <w:r w:rsidRPr="008F5C6E">
        <w:rPr>
          <w:b/>
        </w:rPr>
        <w:t xml:space="preserve"> de los textos como fundamento de cualquier exégesis</w:t>
      </w:r>
    </w:p>
    <w:p w:rsidR="00153FA5" w:rsidRDefault="00153FA5" w:rsidP="00DD1FE7">
      <w:pPr>
        <w:pStyle w:val="estilo2"/>
        <w:spacing w:before="0" w:beforeAutospacing="0" w:after="0" w:afterAutospacing="0"/>
        <w:jc w:val="both"/>
        <w:rPr>
          <w:rFonts w:ascii="Arial" w:hAnsi="Arial" w:cs="Arial"/>
          <w:b/>
          <w:color w:val="FF0000"/>
          <w:sz w:val="28"/>
          <w:szCs w:val="28"/>
        </w:rPr>
      </w:pPr>
    </w:p>
    <w:p w:rsidR="00DD1FE7" w:rsidRPr="008F5C6E" w:rsidRDefault="00153FA5" w:rsidP="00DD1FE7">
      <w:pPr>
        <w:pStyle w:val="estilo2"/>
        <w:spacing w:before="0" w:beforeAutospacing="0" w:after="0" w:afterAutospacing="0"/>
        <w:jc w:val="both"/>
        <w:rPr>
          <w:rFonts w:ascii="Arial" w:hAnsi="Arial" w:cs="Arial"/>
          <w:b/>
          <w:color w:val="FF0000"/>
          <w:sz w:val="28"/>
          <w:szCs w:val="28"/>
        </w:rPr>
      </w:pPr>
      <w:r>
        <w:rPr>
          <w:rFonts w:ascii="Arial" w:hAnsi="Arial" w:cs="Arial"/>
          <w:b/>
          <w:color w:val="FF0000"/>
          <w:sz w:val="28"/>
          <w:szCs w:val="28"/>
        </w:rPr>
        <w:t xml:space="preserve">   </w:t>
      </w:r>
      <w:r w:rsidR="008F5C6E" w:rsidRPr="008F5C6E">
        <w:rPr>
          <w:rFonts w:ascii="Arial" w:hAnsi="Arial" w:cs="Arial"/>
          <w:b/>
          <w:color w:val="FF0000"/>
          <w:sz w:val="28"/>
          <w:szCs w:val="28"/>
        </w:rPr>
        <w:t>Los escritos que se conservan</w:t>
      </w:r>
    </w:p>
    <w:p w:rsidR="008F5C6E" w:rsidRPr="008F5C6E" w:rsidRDefault="008F5C6E" w:rsidP="008F5C6E">
      <w:pPr>
        <w:pStyle w:val="NormalWeb"/>
        <w:jc w:val="both"/>
        <w:rPr>
          <w:rFonts w:ascii="Arial" w:hAnsi="Arial" w:cs="Arial"/>
          <w:b/>
        </w:rPr>
      </w:pPr>
      <w:r>
        <w:rPr>
          <w:rFonts w:ascii="Arial" w:hAnsi="Arial" w:cs="Arial"/>
          <w:b/>
        </w:rPr>
        <w:t xml:space="preserve">   </w:t>
      </w:r>
      <w:r w:rsidRPr="008F5C6E">
        <w:rPr>
          <w:rFonts w:ascii="Arial" w:hAnsi="Arial" w:cs="Arial"/>
          <w:b/>
        </w:rPr>
        <w:t xml:space="preserve">Gracias a la ayuda de un mecenas en </w:t>
      </w:r>
      <w:proofErr w:type="spellStart"/>
      <w:r w:rsidRPr="008F5C6E">
        <w:rPr>
          <w:rFonts w:ascii="Arial" w:hAnsi="Arial" w:cs="Arial"/>
          <w:b/>
        </w:rPr>
        <w:t>Cesarea</w:t>
      </w:r>
      <w:proofErr w:type="spellEnd"/>
      <w:r w:rsidRPr="008F5C6E">
        <w:rPr>
          <w:rFonts w:ascii="Arial" w:hAnsi="Arial" w:cs="Arial"/>
          <w:b/>
        </w:rPr>
        <w:t>, Ambrosio, Orígenes pudo dedicarse a di</w:t>
      </w:r>
      <w:r w:rsidRPr="008F5C6E">
        <w:rPr>
          <w:rFonts w:ascii="Arial" w:hAnsi="Arial" w:cs="Arial"/>
          <w:b/>
        </w:rPr>
        <w:t>c</w:t>
      </w:r>
      <w:r w:rsidRPr="008F5C6E">
        <w:rPr>
          <w:rFonts w:ascii="Arial" w:hAnsi="Arial" w:cs="Arial"/>
          <w:b/>
        </w:rPr>
        <w:t xml:space="preserve">tar muchos comentarios </w:t>
      </w:r>
      <w:proofErr w:type="spellStart"/>
      <w:r w:rsidRPr="008F5C6E">
        <w:rPr>
          <w:rFonts w:ascii="Arial" w:hAnsi="Arial" w:cs="Arial"/>
          <w:b/>
        </w:rPr>
        <w:t>escriturísticos</w:t>
      </w:r>
      <w:proofErr w:type="spellEnd"/>
      <w:r w:rsidRPr="008F5C6E">
        <w:rPr>
          <w:rFonts w:ascii="Arial" w:hAnsi="Arial" w:cs="Arial"/>
          <w:b/>
        </w:rPr>
        <w:t>, tratados de teología y homilías. Sus contribuci</w:t>
      </w:r>
      <w:r w:rsidRPr="008F5C6E">
        <w:rPr>
          <w:rFonts w:ascii="Arial" w:hAnsi="Arial" w:cs="Arial"/>
          <w:b/>
        </w:rPr>
        <w:t>o</w:t>
      </w:r>
      <w:r w:rsidRPr="008F5C6E">
        <w:rPr>
          <w:rFonts w:ascii="Arial" w:hAnsi="Arial" w:cs="Arial"/>
          <w:b/>
        </w:rPr>
        <w:t>nes se enmarcan en un contexto en el que la cristiandad, ya entonces una religión separ</w:t>
      </w:r>
      <w:r w:rsidRPr="008F5C6E">
        <w:rPr>
          <w:rFonts w:ascii="Arial" w:hAnsi="Arial" w:cs="Arial"/>
          <w:b/>
        </w:rPr>
        <w:t>a</w:t>
      </w:r>
      <w:r w:rsidRPr="008F5C6E">
        <w:rPr>
          <w:rFonts w:ascii="Arial" w:hAnsi="Arial" w:cs="Arial"/>
          <w:b/>
        </w:rPr>
        <w:t>da del judaísmo, vio necesaria la ampliación de su teología, en gran medida buscando r</w:t>
      </w:r>
      <w:r w:rsidRPr="008F5C6E">
        <w:rPr>
          <w:rFonts w:ascii="Arial" w:hAnsi="Arial" w:cs="Arial"/>
          <w:b/>
        </w:rPr>
        <w:t>e</w:t>
      </w:r>
      <w:r w:rsidRPr="008F5C6E">
        <w:rPr>
          <w:rFonts w:ascii="Arial" w:hAnsi="Arial" w:cs="Arial"/>
          <w:b/>
        </w:rPr>
        <w:t xml:space="preserve">conciliar el cristianismo con el helenismo. </w:t>
      </w:r>
      <w:hyperlink r:id="rId13" w:tooltip="Ireneo de Lyon" w:history="1">
        <w:r w:rsidRPr="008F5C6E">
          <w:rPr>
            <w:rStyle w:val="Hipervnculo"/>
            <w:rFonts w:ascii="Arial" w:hAnsi="Arial" w:cs="Arial"/>
            <w:b/>
            <w:color w:val="auto"/>
            <w:u w:val="none"/>
          </w:rPr>
          <w:t>Ireneo</w:t>
        </w:r>
      </w:hyperlink>
      <w:r w:rsidRPr="008F5C6E">
        <w:rPr>
          <w:rFonts w:ascii="Arial" w:hAnsi="Arial" w:cs="Arial"/>
          <w:b/>
        </w:rPr>
        <w:t xml:space="preserve"> y </w:t>
      </w:r>
      <w:hyperlink r:id="rId14" w:tooltip="Tertuliano" w:history="1">
        <w:r w:rsidRPr="008F5C6E">
          <w:rPr>
            <w:rStyle w:val="Hipervnculo"/>
            <w:rFonts w:ascii="Arial" w:hAnsi="Arial" w:cs="Arial"/>
            <w:b/>
            <w:color w:val="auto"/>
            <w:u w:val="none"/>
          </w:rPr>
          <w:t>Tertuliano</w:t>
        </w:r>
      </w:hyperlink>
      <w:r w:rsidRPr="008F5C6E">
        <w:rPr>
          <w:rFonts w:ascii="Arial" w:hAnsi="Arial" w:cs="Arial"/>
          <w:b/>
        </w:rPr>
        <w:t xml:space="preserve"> habían iniciado esta labor, y posteriormente la escuela de Alejandría había retomado el trabajo.</w:t>
      </w:r>
      <w:r w:rsidR="00153FA5" w:rsidRPr="008F5C6E">
        <w:rPr>
          <w:rFonts w:ascii="Arial" w:hAnsi="Arial" w:cs="Arial"/>
          <w:b/>
        </w:rPr>
        <w:t xml:space="preserve"> </w:t>
      </w:r>
      <w:r w:rsidRPr="008F5C6E">
        <w:rPr>
          <w:rFonts w:ascii="Arial" w:hAnsi="Arial" w:cs="Arial"/>
          <w:b/>
        </w:rPr>
        <w:t xml:space="preserve">​ </w:t>
      </w:r>
    </w:p>
    <w:p w:rsidR="008F5C6E" w:rsidRPr="008F5C6E" w:rsidRDefault="00153FA5" w:rsidP="008F5C6E">
      <w:pPr>
        <w:pStyle w:val="NormalWeb"/>
        <w:jc w:val="both"/>
        <w:rPr>
          <w:rFonts w:ascii="Arial" w:hAnsi="Arial" w:cs="Arial"/>
          <w:b/>
        </w:rPr>
      </w:pPr>
      <w:r>
        <w:rPr>
          <w:rFonts w:ascii="Arial" w:hAnsi="Arial" w:cs="Arial"/>
          <w:b/>
        </w:rPr>
        <w:t xml:space="preserve">    </w:t>
      </w:r>
      <w:r w:rsidR="008F5C6E" w:rsidRPr="008F5C6E">
        <w:rPr>
          <w:rFonts w:ascii="Arial" w:hAnsi="Arial" w:cs="Arial"/>
          <w:b/>
        </w:rPr>
        <w:t xml:space="preserve">La mayor parte de sus escritos se ha perdido a causa de las violentas polémicas que se desencadenaron en torno a su ortodoxia ya pocos años después de su muerte. </w:t>
      </w:r>
      <w:r w:rsidR="008F5C6E">
        <w:rPr>
          <w:rFonts w:ascii="Arial" w:hAnsi="Arial" w:cs="Arial"/>
          <w:b/>
        </w:rPr>
        <w:t xml:space="preserve">  </w:t>
      </w:r>
      <w:r w:rsidR="008F5C6E" w:rsidRPr="008F5C6E">
        <w:rPr>
          <w:rFonts w:ascii="Arial" w:hAnsi="Arial" w:cs="Arial"/>
          <w:b/>
        </w:rPr>
        <w:t xml:space="preserve">El golpe decisivo lo dio el </w:t>
      </w:r>
      <w:hyperlink r:id="rId15" w:tooltip="Concilio de Constantinopla II" w:history="1">
        <w:r w:rsidR="008F5C6E" w:rsidRPr="008F5C6E">
          <w:rPr>
            <w:rStyle w:val="Hipervnculo"/>
            <w:rFonts w:ascii="Arial" w:hAnsi="Arial" w:cs="Arial"/>
            <w:b/>
            <w:color w:val="auto"/>
            <w:u w:val="none"/>
          </w:rPr>
          <w:t>Concilio de Constantinopla</w:t>
        </w:r>
      </w:hyperlink>
      <w:r w:rsidR="008F5C6E" w:rsidRPr="008F5C6E">
        <w:rPr>
          <w:rFonts w:ascii="Arial" w:hAnsi="Arial" w:cs="Arial"/>
          <w:b/>
        </w:rPr>
        <w:t xml:space="preserve"> de </w:t>
      </w:r>
      <w:hyperlink r:id="rId16" w:tooltip="553" w:history="1">
        <w:r w:rsidR="008F5C6E" w:rsidRPr="008F5C6E">
          <w:rPr>
            <w:rStyle w:val="Hipervnculo"/>
            <w:rFonts w:ascii="Arial" w:hAnsi="Arial" w:cs="Arial"/>
            <w:b/>
            <w:color w:val="auto"/>
            <w:u w:val="none"/>
          </w:rPr>
          <w:t>553</w:t>
        </w:r>
      </w:hyperlink>
      <w:r w:rsidR="008F5C6E" w:rsidRPr="008F5C6E">
        <w:rPr>
          <w:rFonts w:ascii="Arial" w:hAnsi="Arial" w:cs="Arial"/>
          <w:b/>
        </w:rPr>
        <w:t>, que ordenó la destrucción de sus obras. Por eso, las que nos han llegado en su redacción griega original son relativamente pocas, quizás entre 10 y 20 por ciento del total. De muchas se han recuperado s</w:t>
      </w:r>
      <w:r w:rsidR="00532835">
        <w:rPr>
          <w:rFonts w:ascii="Arial" w:hAnsi="Arial" w:cs="Arial"/>
          <w:b/>
        </w:rPr>
        <w:t>ó</w:t>
      </w:r>
      <w:r w:rsidR="008F5C6E" w:rsidRPr="008F5C6E">
        <w:rPr>
          <w:rFonts w:ascii="Arial" w:hAnsi="Arial" w:cs="Arial"/>
          <w:b/>
        </w:rPr>
        <w:t xml:space="preserve">lo citas en </w:t>
      </w:r>
      <w:hyperlink r:id="rId17" w:tooltip="Florilegio" w:history="1">
        <w:r w:rsidR="008F5C6E" w:rsidRPr="008F5C6E">
          <w:rPr>
            <w:rStyle w:val="Hipervnculo"/>
            <w:rFonts w:ascii="Arial" w:hAnsi="Arial" w:cs="Arial"/>
            <w:b/>
            <w:color w:val="auto"/>
            <w:u w:val="none"/>
          </w:rPr>
          <w:t>florilegios</w:t>
        </w:r>
      </w:hyperlink>
      <w:r w:rsidR="008F5C6E" w:rsidRPr="008F5C6E">
        <w:rPr>
          <w:rFonts w:ascii="Arial" w:hAnsi="Arial" w:cs="Arial"/>
          <w:b/>
        </w:rPr>
        <w:t xml:space="preserve"> y cadenas exegéticas, en la antología llamada </w:t>
      </w:r>
      <w:proofErr w:type="spellStart"/>
      <w:r w:rsidR="008F5C6E" w:rsidRPr="008F5C6E">
        <w:rPr>
          <w:rFonts w:ascii="Arial" w:hAnsi="Arial" w:cs="Arial"/>
          <w:b/>
          <w:i/>
          <w:iCs/>
        </w:rPr>
        <w:t>Filocalía</w:t>
      </w:r>
      <w:proofErr w:type="spellEnd"/>
      <w:r w:rsidR="008F5C6E" w:rsidRPr="008F5C6E">
        <w:rPr>
          <w:rFonts w:ascii="Arial" w:hAnsi="Arial" w:cs="Arial"/>
          <w:b/>
        </w:rPr>
        <w:t xml:space="preserve">, atribuida a san </w:t>
      </w:r>
      <w:hyperlink r:id="rId18" w:tooltip="Basilio Magno" w:history="1">
        <w:r w:rsidR="008F5C6E" w:rsidRPr="008F5C6E">
          <w:rPr>
            <w:rStyle w:val="Hipervnculo"/>
            <w:rFonts w:ascii="Arial" w:hAnsi="Arial" w:cs="Arial"/>
            <w:b/>
            <w:color w:val="auto"/>
            <w:u w:val="none"/>
          </w:rPr>
          <w:t>Basilio Magno</w:t>
        </w:r>
      </w:hyperlink>
      <w:r w:rsidR="008F5C6E" w:rsidRPr="008F5C6E">
        <w:rPr>
          <w:rFonts w:ascii="Arial" w:hAnsi="Arial" w:cs="Arial"/>
          <w:b/>
        </w:rPr>
        <w:t xml:space="preserve"> y </w:t>
      </w:r>
      <w:hyperlink r:id="rId19" w:tooltip="Gregorio Nacianceno" w:history="1">
        <w:r w:rsidR="008F5C6E" w:rsidRPr="008F5C6E">
          <w:rPr>
            <w:rStyle w:val="Hipervnculo"/>
            <w:rFonts w:ascii="Arial" w:hAnsi="Arial" w:cs="Arial"/>
            <w:b/>
            <w:color w:val="auto"/>
            <w:u w:val="none"/>
          </w:rPr>
          <w:t>Gregorio Nacianceno</w:t>
        </w:r>
      </w:hyperlink>
      <w:r w:rsidR="008F5C6E" w:rsidRPr="008F5C6E">
        <w:rPr>
          <w:rFonts w:ascii="Arial" w:hAnsi="Arial" w:cs="Arial"/>
          <w:b/>
        </w:rPr>
        <w:t xml:space="preserve">, en la segunda mitad del siglo IV y en citas de otros autores antiguos. Además, algunas obras suyas, como el tratado </w:t>
      </w:r>
      <w:r w:rsidR="008F5C6E" w:rsidRPr="008F5C6E">
        <w:rPr>
          <w:rFonts w:ascii="Arial" w:hAnsi="Arial" w:cs="Arial"/>
          <w:b/>
          <w:i/>
          <w:iCs/>
        </w:rPr>
        <w:t>Sobre la oración,</w:t>
      </w:r>
      <w:r w:rsidR="008F5C6E" w:rsidRPr="008F5C6E">
        <w:rPr>
          <w:rFonts w:ascii="Arial" w:hAnsi="Arial" w:cs="Arial"/>
          <w:b/>
        </w:rPr>
        <w:t xml:space="preserve"> se han enco</w:t>
      </w:r>
      <w:r w:rsidR="008F5C6E" w:rsidRPr="008F5C6E">
        <w:rPr>
          <w:rFonts w:ascii="Arial" w:hAnsi="Arial" w:cs="Arial"/>
          <w:b/>
        </w:rPr>
        <w:t>n</w:t>
      </w:r>
      <w:r w:rsidR="008F5C6E" w:rsidRPr="008F5C6E">
        <w:rPr>
          <w:rFonts w:ascii="Arial" w:hAnsi="Arial" w:cs="Arial"/>
          <w:b/>
        </w:rPr>
        <w:t xml:space="preserve">trado en los papiros de Tura. De la </w:t>
      </w:r>
      <w:hyperlink r:id="rId20" w:tooltip="Hexapla" w:history="1">
        <w:proofErr w:type="spellStart"/>
        <w:r w:rsidR="008F5C6E" w:rsidRPr="008F5C6E">
          <w:rPr>
            <w:rStyle w:val="Hipervnculo"/>
            <w:rFonts w:ascii="Arial" w:hAnsi="Arial" w:cs="Arial"/>
            <w:b/>
            <w:i/>
            <w:iCs/>
            <w:color w:val="auto"/>
            <w:u w:val="none"/>
          </w:rPr>
          <w:t>Hexapla</w:t>
        </w:r>
        <w:proofErr w:type="spellEnd"/>
      </w:hyperlink>
      <w:r w:rsidR="008F5C6E" w:rsidRPr="008F5C6E">
        <w:rPr>
          <w:rFonts w:ascii="Arial" w:hAnsi="Arial" w:cs="Arial"/>
          <w:b/>
        </w:rPr>
        <w:t>,</w:t>
      </w:r>
      <w:r>
        <w:rPr>
          <w:rFonts w:ascii="Arial" w:hAnsi="Arial" w:cs="Arial"/>
          <w:b/>
        </w:rPr>
        <w:t xml:space="preserve"> y </w:t>
      </w:r>
      <w:proofErr w:type="spellStart"/>
      <w:r>
        <w:rPr>
          <w:rFonts w:ascii="Arial" w:hAnsi="Arial" w:cs="Arial"/>
          <w:b/>
        </w:rPr>
        <w:t>sobree</w:t>
      </w:r>
      <w:proofErr w:type="spellEnd"/>
      <w:r w:rsidR="008F5C6E" w:rsidRPr="008F5C6E">
        <w:rPr>
          <w:rFonts w:ascii="Arial" w:hAnsi="Arial" w:cs="Arial"/>
          <w:b/>
        </w:rPr>
        <w:t xml:space="preserve"> el tratado </w:t>
      </w:r>
      <w:hyperlink r:id="rId21" w:tooltip="Sobre los principios" w:history="1">
        <w:r w:rsidR="008F5C6E" w:rsidRPr="008F5C6E">
          <w:rPr>
            <w:rStyle w:val="Hipervnculo"/>
            <w:rFonts w:ascii="Arial" w:hAnsi="Arial" w:cs="Arial"/>
            <w:b/>
            <w:i/>
            <w:iCs/>
            <w:color w:val="auto"/>
            <w:u w:val="none"/>
          </w:rPr>
          <w:t>Sobre los principios</w:t>
        </w:r>
      </w:hyperlink>
      <w:r w:rsidR="008F5C6E" w:rsidRPr="008F5C6E">
        <w:rPr>
          <w:rFonts w:ascii="Arial" w:hAnsi="Arial" w:cs="Arial"/>
          <w:b/>
        </w:rPr>
        <w:t xml:space="preserve"> y la </w:t>
      </w:r>
      <w:r w:rsidR="008F5C6E" w:rsidRPr="008F5C6E">
        <w:rPr>
          <w:rFonts w:ascii="Arial" w:hAnsi="Arial" w:cs="Arial"/>
          <w:b/>
          <w:i/>
          <w:iCs/>
        </w:rPr>
        <w:t>Defensa del cristianismo</w:t>
      </w:r>
      <w:r w:rsidR="008F5C6E" w:rsidRPr="008F5C6E">
        <w:rPr>
          <w:rFonts w:ascii="Arial" w:hAnsi="Arial" w:cs="Arial"/>
          <w:b/>
        </w:rPr>
        <w:t xml:space="preserve"> sobreviven solo fragmentos. </w:t>
      </w:r>
    </w:p>
    <w:p w:rsidR="008F5C6E" w:rsidRPr="008F5C6E" w:rsidRDefault="008F5C6E" w:rsidP="008F5C6E">
      <w:pPr>
        <w:pStyle w:val="NormalWeb"/>
        <w:jc w:val="both"/>
        <w:rPr>
          <w:rFonts w:ascii="Arial" w:hAnsi="Arial" w:cs="Arial"/>
          <w:b/>
        </w:rPr>
      </w:pPr>
      <w:r>
        <w:rPr>
          <w:rFonts w:ascii="Arial" w:hAnsi="Arial" w:cs="Arial"/>
          <w:b/>
        </w:rPr>
        <w:t xml:space="preserve">     </w:t>
      </w:r>
      <w:r w:rsidRPr="008F5C6E">
        <w:rPr>
          <w:rFonts w:ascii="Arial" w:hAnsi="Arial" w:cs="Arial"/>
          <w:b/>
        </w:rPr>
        <w:t xml:space="preserve">El 11 de junio de 2012 se anunció el descubrimiento del texto original de una colección de 29 homilías inéditas de los salmos de Orígenes en el manuscrito </w:t>
      </w:r>
      <w:proofErr w:type="spellStart"/>
      <w:r w:rsidRPr="008F5C6E">
        <w:rPr>
          <w:rFonts w:ascii="Arial" w:hAnsi="Arial" w:cs="Arial"/>
          <w:b/>
          <w:i/>
          <w:iCs/>
        </w:rPr>
        <w:t>Monacensis</w:t>
      </w:r>
      <w:proofErr w:type="spellEnd"/>
      <w:r w:rsidRPr="008F5C6E">
        <w:rPr>
          <w:rFonts w:ascii="Arial" w:hAnsi="Arial" w:cs="Arial"/>
          <w:b/>
          <w:i/>
          <w:iCs/>
        </w:rPr>
        <w:t xml:space="preserve"> </w:t>
      </w:r>
      <w:proofErr w:type="spellStart"/>
      <w:r w:rsidRPr="008F5C6E">
        <w:rPr>
          <w:rFonts w:ascii="Arial" w:hAnsi="Arial" w:cs="Arial"/>
          <w:b/>
          <w:i/>
          <w:iCs/>
        </w:rPr>
        <w:t>graecus</w:t>
      </w:r>
      <w:proofErr w:type="spellEnd"/>
      <w:r w:rsidRPr="008F5C6E">
        <w:rPr>
          <w:rFonts w:ascii="Arial" w:hAnsi="Arial" w:cs="Arial"/>
          <w:b/>
          <w:i/>
          <w:iCs/>
        </w:rPr>
        <w:t xml:space="preserve"> 314</w:t>
      </w:r>
      <w:r w:rsidRPr="008F5C6E">
        <w:rPr>
          <w:rFonts w:ascii="Arial" w:hAnsi="Arial" w:cs="Arial"/>
          <w:b/>
        </w:rPr>
        <w:t xml:space="preserve"> del siglo XI, descubierto por la investigadora italiana Marina </w:t>
      </w:r>
      <w:proofErr w:type="spellStart"/>
      <w:r w:rsidRPr="008F5C6E">
        <w:rPr>
          <w:rFonts w:ascii="Arial" w:hAnsi="Arial" w:cs="Arial"/>
          <w:b/>
        </w:rPr>
        <w:t>Molin</w:t>
      </w:r>
      <w:proofErr w:type="spellEnd"/>
      <w:r w:rsidRPr="008F5C6E">
        <w:rPr>
          <w:rFonts w:ascii="Arial" w:hAnsi="Arial" w:cs="Arial"/>
          <w:b/>
        </w:rPr>
        <w:t xml:space="preserve"> </w:t>
      </w:r>
      <w:proofErr w:type="spellStart"/>
      <w:r w:rsidRPr="008F5C6E">
        <w:rPr>
          <w:rFonts w:ascii="Arial" w:hAnsi="Arial" w:cs="Arial"/>
          <w:b/>
        </w:rPr>
        <w:t>Pradel</w:t>
      </w:r>
      <w:proofErr w:type="spellEnd"/>
      <w:r w:rsidRPr="008F5C6E">
        <w:rPr>
          <w:rFonts w:ascii="Arial" w:hAnsi="Arial" w:cs="Arial"/>
          <w:b/>
        </w:rPr>
        <w:t xml:space="preserve"> en la </w:t>
      </w:r>
      <w:proofErr w:type="spellStart"/>
      <w:r w:rsidRPr="008F5C6E">
        <w:rPr>
          <w:rFonts w:ascii="Arial" w:hAnsi="Arial" w:cs="Arial"/>
          <w:b/>
        </w:rPr>
        <w:t>Bay</w:t>
      </w:r>
      <w:r w:rsidRPr="008F5C6E">
        <w:rPr>
          <w:rFonts w:ascii="Arial" w:hAnsi="Arial" w:cs="Arial"/>
          <w:b/>
        </w:rPr>
        <w:t>e</w:t>
      </w:r>
      <w:r w:rsidRPr="008F5C6E">
        <w:rPr>
          <w:rFonts w:ascii="Arial" w:hAnsi="Arial" w:cs="Arial"/>
          <w:b/>
        </w:rPr>
        <w:t>rische</w:t>
      </w:r>
      <w:proofErr w:type="spellEnd"/>
      <w:r w:rsidRPr="008F5C6E">
        <w:rPr>
          <w:rFonts w:ascii="Arial" w:hAnsi="Arial" w:cs="Arial"/>
          <w:b/>
        </w:rPr>
        <w:t xml:space="preserve"> </w:t>
      </w:r>
      <w:proofErr w:type="spellStart"/>
      <w:r w:rsidRPr="008F5C6E">
        <w:rPr>
          <w:rFonts w:ascii="Arial" w:hAnsi="Arial" w:cs="Arial"/>
          <w:b/>
        </w:rPr>
        <w:t>Staatsbibliothek</w:t>
      </w:r>
      <w:proofErr w:type="spellEnd"/>
      <w:r w:rsidRPr="008F5C6E">
        <w:rPr>
          <w:rFonts w:ascii="Arial" w:hAnsi="Arial" w:cs="Arial"/>
          <w:b/>
        </w:rPr>
        <w:t xml:space="preserve"> de Múnich. Las homilías no llevan el nombre del autor, probabl</w:t>
      </w:r>
      <w:r w:rsidRPr="008F5C6E">
        <w:rPr>
          <w:rFonts w:ascii="Arial" w:hAnsi="Arial" w:cs="Arial"/>
          <w:b/>
        </w:rPr>
        <w:t>e</w:t>
      </w:r>
      <w:r w:rsidRPr="008F5C6E">
        <w:rPr>
          <w:rFonts w:ascii="Arial" w:hAnsi="Arial" w:cs="Arial"/>
          <w:b/>
        </w:rPr>
        <w:t xml:space="preserve">mente a causa de la </w:t>
      </w:r>
      <w:proofErr w:type="spellStart"/>
      <w:r w:rsidRPr="008F5C6E">
        <w:rPr>
          <w:rFonts w:ascii="Arial" w:hAnsi="Arial" w:cs="Arial"/>
          <w:b/>
          <w:i/>
          <w:iCs/>
        </w:rPr>
        <w:t>damnatio</w:t>
      </w:r>
      <w:proofErr w:type="spellEnd"/>
      <w:r w:rsidRPr="008F5C6E">
        <w:rPr>
          <w:rFonts w:ascii="Arial" w:hAnsi="Arial" w:cs="Arial"/>
          <w:b/>
          <w:i/>
          <w:iCs/>
        </w:rPr>
        <w:t xml:space="preserve"> </w:t>
      </w:r>
      <w:proofErr w:type="spellStart"/>
      <w:r w:rsidRPr="008F5C6E">
        <w:rPr>
          <w:rFonts w:ascii="Arial" w:hAnsi="Arial" w:cs="Arial"/>
          <w:b/>
          <w:i/>
          <w:iCs/>
        </w:rPr>
        <w:t>memoriae</w:t>
      </w:r>
      <w:proofErr w:type="spellEnd"/>
      <w:r w:rsidRPr="008F5C6E">
        <w:rPr>
          <w:rFonts w:ascii="Arial" w:hAnsi="Arial" w:cs="Arial"/>
          <w:b/>
        </w:rPr>
        <w:t xml:space="preserve"> con que fue castigado Orígenes. </w:t>
      </w:r>
    </w:p>
    <w:p w:rsidR="008F5C6E" w:rsidRPr="008F5C6E" w:rsidRDefault="008F5C6E" w:rsidP="008F5C6E">
      <w:pPr>
        <w:pStyle w:val="NormalWeb"/>
        <w:jc w:val="both"/>
        <w:rPr>
          <w:rFonts w:ascii="Arial" w:hAnsi="Arial" w:cs="Arial"/>
          <w:b/>
        </w:rPr>
      </w:pPr>
      <w:r>
        <w:rPr>
          <w:rFonts w:ascii="Arial" w:hAnsi="Arial" w:cs="Arial"/>
          <w:b/>
        </w:rPr>
        <w:t xml:space="preserve">     </w:t>
      </w:r>
      <w:r w:rsidRPr="008F5C6E">
        <w:rPr>
          <w:rFonts w:ascii="Arial" w:hAnsi="Arial" w:cs="Arial"/>
          <w:b/>
        </w:rPr>
        <w:t xml:space="preserve">A pesar de la condena y de las polémicas, se conserva un buen número de traducciones latinas realizadas por </w:t>
      </w:r>
      <w:hyperlink r:id="rId22" w:tooltip="Jerónimo de Estridón" w:history="1">
        <w:r w:rsidRPr="008F5C6E">
          <w:rPr>
            <w:rStyle w:val="Hipervnculo"/>
            <w:rFonts w:ascii="Arial" w:hAnsi="Arial" w:cs="Arial"/>
            <w:b/>
            <w:color w:val="auto"/>
            <w:u w:val="none"/>
          </w:rPr>
          <w:t>San Jerónimo</w:t>
        </w:r>
      </w:hyperlink>
      <w:r w:rsidRPr="008F5C6E">
        <w:rPr>
          <w:rFonts w:ascii="Arial" w:hAnsi="Arial" w:cs="Arial"/>
          <w:b/>
        </w:rPr>
        <w:t xml:space="preserve"> y </w:t>
      </w:r>
      <w:hyperlink r:id="rId23" w:tooltip="Rufino de Aquilea" w:history="1">
        <w:r w:rsidRPr="008F5C6E">
          <w:rPr>
            <w:rStyle w:val="Hipervnculo"/>
            <w:rFonts w:ascii="Arial" w:hAnsi="Arial" w:cs="Arial"/>
            <w:b/>
            <w:color w:val="auto"/>
            <w:u w:val="none"/>
          </w:rPr>
          <w:t>Rufino</w:t>
        </w:r>
      </w:hyperlink>
      <w:r w:rsidRPr="008F5C6E">
        <w:rPr>
          <w:rFonts w:ascii="Arial" w:hAnsi="Arial" w:cs="Arial"/>
          <w:b/>
        </w:rPr>
        <w:t>. Entre ellas destaca el tratado contra el filós</w:t>
      </w:r>
      <w:r w:rsidRPr="008F5C6E">
        <w:rPr>
          <w:rFonts w:ascii="Arial" w:hAnsi="Arial" w:cs="Arial"/>
          <w:b/>
        </w:rPr>
        <w:t>o</w:t>
      </w:r>
      <w:r w:rsidRPr="008F5C6E">
        <w:rPr>
          <w:rFonts w:ascii="Arial" w:hAnsi="Arial" w:cs="Arial"/>
          <w:b/>
        </w:rPr>
        <w:t xml:space="preserve">fo pagano </w:t>
      </w:r>
      <w:hyperlink r:id="rId24" w:tooltip="Celso" w:history="1">
        <w:r w:rsidRPr="008F5C6E">
          <w:rPr>
            <w:rStyle w:val="Hipervnculo"/>
            <w:rFonts w:ascii="Arial" w:hAnsi="Arial" w:cs="Arial"/>
            <w:b/>
            <w:color w:val="auto"/>
            <w:u w:val="none"/>
          </w:rPr>
          <w:t>Celso</w:t>
        </w:r>
      </w:hyperlink>
      <w:r w:rsidRPr="008F5C6E">
        <w:rPr>
          <w:rFonts w:ascii="Arial" w:hAnsi="Arial" w:cs="Arial"/>
          <w:b/>
        </w:rPr>
        <w:t>. Además, ambos autores se han inspirado a menudo en las obras de Or</w:t>
      </w:r>
      <w:r w:rsidRPr="008F5C6E">
        <w:rPr>
          <w:rFonts w:ascii="Arial" w:hAnsi="Arial" w:cs="Arial"/>
          <w:b/>
        </w:rPr>
        <w:t>í</w:t>
      </w:r>
      <w:r w:rsidRPr="008F5C6E">
        <w:rPr>
          <w:rFonts w:ascii="Arial" w:hAnsi="Arial" w:cs="Arial"/>
          <w:b/>
        </w:rPr>
        <w:t xml:space="preserve">genes. </w:t>
      </w:r>
      <w:r>
        <w:rPr>
          <w:rFonts w:ascii="Arial" w:hAnsi="Arial" w:cs="Arial"/>
          <w:b/>
        </w:rPr>
        <w:t xml:space="preserve">  </w:t>
      </w:r>
      <w:r w:rsidRPr="008F5C6E">
        <w:rPr>
          <w:rFonts w:ascii="Arial" w:hAnsi="Arial" w:cs="Arial"/>
          <w:b/>
        </w:rPr>
        <w:t xml:space="preserve">En particular, de los ciclos de homilías predicadas por Orígenes en los años en torno del 240 en la </w:t>
      </w:r>
      <w:hyperlink r:id="rId25" w:tooltip="Arquidiócesis de Cesarea de Palestina" w:history="1">
        <w:r w:rsidRPr="008F5C6E">
          <w:rPr>
            <w:rStyle w:val="Hipervnculo"/>
            <w:rFonts w:ascii="Arial" w:hAnsi="Arial" w:cs="Arial"/>
            <w:b/>
            <w:color w:val="auto"/>
            <w:u w:val="none"/>
          </w:rPr>
          <w:t xml:space="preserve">Iglesia de </w:t>
        </w:r>
        <w:proofErr w:type="spellStart"/>
        <w:r w:rsidRPr="008F5C6E">
          <w:rPr>
            <w:rStyle w:val="Hipervnculo"/>
            <w:rFonts w:ascii="Arial" w:hAnsi="Arial" w:cs="Arial"/>
            <w:b/>
            <w:color w:val="auto"/>
            <w:u w:val="none"/>
          </w:rPr>
          <w:t>Cesarea</w:t>
        </w:r>
        <w:proofErr w:type="spellEnd"/>
        <w:r w:rsidRPr="008F5C6E">
          <w:rPr>
            <w:rStyle w:val="Hipervnculo"/>
            <w:rFonts w:ascii="Arial" w:hAnsi="Arial" w:cs="Arial"/>
            <w:b/>
            <w:color w:val="auto"/>
            <w:u w:val="none"/>
          </w:rPr>
          <w:t xml:space="preserve"> de Palestina</w:t>
        </w:r>
      </w:hyperlink>
      <w:r w:rsidRPr="008F5C6E">
        <w:rPr>
          <w:rFonts w:ascii="Arial" w:hAnsi="Arial" w:cs="Arial"/>
          <w:b/>
        </w:rPr>
        <w:t>, s</w:t>
      </w:r>
      <w:r w:rsidR="003F6234">
        <w:rPr>
          <w:rFonts w:ascii="Arial" w:hAnsi="Arial" w:cs="Arial"/>
          <w:b/>
        </w:rPr>
        <w:t>ó</w:t>
      </w:r>
      <w:r w:rsidRPr="008F5C6E">
        <w:rPr>
          <w:rFonts w:ascii="Arial" w:hAnsi="Arial" w:cs="Arial"/>
          <w:b/>
        </w:rPr>
        <w:t xml:space="preserve">lo de algunas acerca de Jeremías se conocía el original griego, frente a colecciones sobre </w:t>
      </w:r>
      <w:r w:rsidRPr="008F5C6E">
        <w:rPr>
          <w:rFonts w:ascii="Arial" w:hAnsi="Arial" w:cs="Arial"/>
          <w:b/>
          <w:i/>
          <w:iCs/>
        </w:rPr>
        <w:t>Génesis, Números</w:t>
      </w:r>
      <w:r w:rsidRPr="008F5C6E">
        <w:rPr>
          <w:rFonts w:ascii="Arial" w:hAnsi="Arial" w:cs="Arial"/>
          <w:b/>
        </w:rPr>
        <w:t xml:space="preserve"> y otros libros bíblicos conocidas solo en traducción latina. </w:t>
      </w:r>
    </w:p>
    <w:p w:rsidR="008F5C6E" w:rsidRPr="008F5C6E" w:rsidRDefault="008F5C6E" w:rsidP="008F5C6E">
      <w:pPr>
        <w:pStyle w:val="NormalWeb"/>
        <w:jc w:val="both"/>
        <w:rPr>
          <w:rFonts w:ascii="Arial" w:hAnsi="Arial" w:cs="Arial"/>
          <w:b/>
        </w:rPr>
      </w:pPr>
      <w:r>
        <w:rPr>
          <w:rFonts w:ascii="Arial" w:hAnsi="Arial" w:cs="Arial"/>
          <w:b/>
        </w:rPr>
        <w:t xml:space="preserve">     </w:t>
      </w:r>
      <w:r w:rsidRPr="008F5C6E">
        <w:rPr>
          <w:rFonts w:ascii="Arial" w:hAnsi="Arial" w:cs="Arial"/>
          <w:b/>
        </w:rPr>
        <w:t>Orígenes fue el más grande representante de las cartas cristianas en el mundo antiguo, y su influencia fue inmensa en la reflexión doctrinal y en la espiritualidad en general, en Oriente y Occidente, en la medida en que se ejerció antes de la condena definitiva. Esta fue consecuencia del clima de absoluta intolerancia que se instauró, sobre todo en Oriente, a partir del siglo V. La condena perjudicó durante largos siglos su fama y provocó la desap</w:t>
      </w:r>
      <w:r w:rsidRPr="008F5C6E">
        <w:rPr>
          <w:rFonts w:ascii="Arial" w:hAnsi="Arial" w:cs="Arial"/>
          <w:b/>
        </w:rPr>
        <w:t>a</w:t>
      </w:r>
      <w:r w:rsidRPr="008F5C6E">
        <w:rPr>
          <w:rFonts w:ascii="Arial" w:hAnsi="Arial" w:cs="Arial"/>
          <w:b/>
        </w:rPr>
        <w:t>rición de buena parte de sus obras, sobre todo de los originales griegos. En Occidente Orígenes fue estimado por algunos humanistas, especialmente Erasmo («aprendo más de una página de Orígenes que de diez de Agustín»), pero su afirmación del libre arbitr</w:t>
      </w:r>
      <w:r w:rsidR="00153FA5">
        <w:rPr>
          <w:rFonts w:ascii="Arial" w:hAnsi="Arial" w:cs="Arial"/>
          <w:b/>
        </w:rPr>
        <w:t>io</w:t>
      </w:r>
      <w:r w:rsidRPr="008F5C6E">
        <w:rPr>
          <w:rFonts w:ascii="Arial" w:hAnsi="Arial" w:cs="Arial"/>
          <w:b/>
        </w:rPr>
        <w:t xml:space="preserve"> fue desestimada por </w:t>
      </w:r>
      <w:hyperlink r:id="rId26" w:tooltip="Juan Calvino" w:history="1">
        <w:r w:rsidRPr="008F5C6E">
          <w:rPr>
            <w:rStyle w:val="Hipervnculo"/>
            <w:rFonts w:ascii="Arial" w:hAnsi="Arial" w:cs="Arial"/>
            <w:b/>
            <w:color w:val="auto"/>
            <w:u w:val="none"/>
          </w:rPr>
          <w:t>Calvino</w:t>
        </w:r>
      </w:hyperlink>
      <w:r w:rsidRPr="008F5C6E">
        <w:rPr>
          <w:rFonts w:ascii="Arial" w:hAnsi="Arial" w:cs="Arial"/>
          <w:b/>
        </w:rPr>
        <w:t>, porque se oponía a su rígido concepto de la predestinación.</w:t>
      </w:r>
      <w:r w:rsidR="00661342" w:rsidRPr="008F5C6E">
        <w:rPr>
          <w:rFonts w:ascii="Arial" w:hAnsi="Arial" w:cs="Arial"/>
          <w:b/>
        </w:rPr>
        <w:t xml:space="preserve"> </w:t>
      </w:r>
      <w:r w:rsidRPr="008F5C6E">
        <w:rPr>
          <w:rFonts w:ascii="Arial" w:hAnsi="Arial" w:cs="Arial"/>
          <w:b/>
        </w:rPr>
        <w:t xml:space="preserve">​ </w:t>
      </w:r>
    </w:p>
    <w:p w:rsidR="003F6234" w:rsidRDefault="008F5C6E" w:rsidP="00154C72">
      <w:pPr>
        <w:pStyle w:val="NormalWeb"/>
        <w:jc w:val="both"/>
        <w:rPr>
          <w:rFonts w:ascii="Arial" w:hAnsi="Arial" w:cs="Arial"/>
          <w:b/>
          <w:i/>
        </w:rPr>
      </w:pPr>
      <w:r>
        <w:rPr>
          <w:rFonts w:ascii="Arial" w:hAnsi="Arial" w:cs="Arial"/>
          <w:b/>
        </w:rPr>
        <w:lastRenderedPageBreak/>
        <w:t xml:space="preserve">     </w:t>
      </w:r>
      <w:r w:rsidRPr="008F5C6E">
        <w:rPr>
          <w:rFonts w:ascii="Arial" w:hAnsi="Arial" w:cs="Arial"/>
          <w:b/>
        </w:rPr>
        <w:t xml:space="preserve">En sus libros, aseveró que conocía más de veinte versiones de los </w:t>
      </w:r>
      <w:hyperlink r:id="rId27" w:tooltip="Evangelio" w:history="1">
        <w:r w:rsidRPr="008F5C6E">
          <w:rPr>
            <w:rStyle w:val="Hipervnculo"/>
            <w:rFonts w:ascii="Arial" w:hAnsi="Arial" w:cs="Arial"/>
            <w:b/>
            <w:color w:val="auto"/>
            <w:u w:val="none"/>
          </w:rPr>
          <w:t>Evangelios</w:t>
        </w:r>
      </w:hyperlink>
      <w:r w:rsidRPr="008F5C6E">
        <w:rPr>
          <w:rFonts w:ascii="Arial" w:hAnsi="Arial" w:cs="Arial"/>
          <w:b/>
        </w:rPr>
        <w:t>, quejá</w:t>
      </w:r>
      <w:r w:rsidRPr="008F5C6E">
        <w:rPr>
          <w:rFonts w:ascii="Arial" w:hAnsi="Arial" w:cs="Arial"/>
          <w:b/>
        </w:rPr>
        <w:t>n</w:t>
      </w:r>
      <w:r w:rsidRPr="008F5C6E">
        <w:rPr>
          <w:rFonts w:ascii="Arial" w:hAnsi="Arial" w:cs="Arial"/>
          <w:b/>
        </w:rPr>
        <w:t>dose por el pésimo estado de conservación de esos documentos y por las malas interpr</w:t>
      </w:r>
      <w:r w:rsidRPr="008F5C6E">
        <w:rPr>
          <w:rFonts w:ascii="Arial" w:hAnsi="Arial" w:cs="Arial"/>
          <w:b/>
        </w:rPr>
        <w:t>e</w:t>
      </w:r>
      <w:r w:rsidRPr="008F5C6E">
        <w:rPr>
          <w:rFonts w:ascii="Arial" w:hAnsi="Arial" w:cs="Arial"/>
          <w:b/>
        </w:rPr>
        <w:t xml:space="preserve">taciones que hacían aquellos encargados de copiarlos. En su libro </w:t>
      </w:r>
      <w:hyperlink r:id="rId28" w:tooltip="Sobre los principios" w:history="1">
        <w:r w:rsidRPr="008F5C6E">
          <w:rPr>
            <w:rStyle w:val="Hipervnculo"/>
            <w:rFonts w:ascii="Arial" w:hAnsi="Arial" w:cs="Arial"/>
            <w:b/>
            <w:i/>
            <w:iCs/>
            <w:color w:val="auto"/>
            <w:u w:val="none"/>
          </w:rPr>
          <w:t>Sobre los principios</w:t>
        </w:r>
      </w:hyperlink>
      <w:r w:rsidRPr="008F5C6E">
        <w:rPr>
          <w:rFonts w:ascii="Arial" w:hAnsi="Arial" w:cs="Arial"/>
          <w:b/>
        </w:rPr>
        <w:t xml:space="preserve">, refiriéndose a estos, dice: </w:t>
      </w:r>
      <w:r w:rsidRPr="003F6234">
        <w:rPr>
          <w:rFonts w:ascii="Arial" w:hAnsi="Arial" w:cs="Arial"/>
          <w:b/>
          <w:i/>
        </w:rPr>
        <w:t>Hay cosas que se nos refieren como si fueran históricas y que jamás han sucedido y que eran im</w:t>
      </w:r>
      <w:r w:rsidR="003F6234">
        <w:rPr>
          <w:rFonts w:ascii="Arial" w:hAnsi="Arial" w:cs="Arial"/>
          <w:b/>
          <w:i/>
        </w:rPr>
        <w:t>posibles como hechos materiales;</w:t>
      </w:r>
      <w:r w:rsidRPr="003F6234">
        <w:rPr>
          <w:rFonts w:ascii="Arial" w:hAnsi="Arial" w:cs="Arial"/>
          <w:b/>
          <w:i/>
        </w:rPr>
        <w:t xml:space="preserve"> y otras, aun siendo posibles, tampoco han sucedido</w:t>
      </w:r>
      <w:r w:rsidR="003F6234">
        <w:rPr>
          <w:rFonts w:ascii="Arial" w:hAnsi="Arial" w:cs="Arial"/>
          <w:b/>
          <w:i/>
        </w:rPr>
        <w:t>"</w:t>
      </w:r>
      <w:r w:rsidRPr="003F6234">
        <w:rPr>
          <w:rFonts w:ascii="Arial" w:hAnsi="Arial" w:cs="Arial"/>
          <w:b/>
          <w:i/>
        </w:rPr>
        <w:t xml:space="preserve">. </w:t>
      </w:r>
    </w:p>
    <w:p w:rsidR="008F5C6E" w:rsidRPr="008F5C6E" w:rsidRDefault="00661342" w:rsidP="00154C72">
      <w:pPr>
        <w:pStyle w:val="NormalWeb"/>
        <w:jc w:val="both"/>
        <w:rPr>
          <w:rFonts w:ascii="Arial" w:hAnsi="Arial" w:cs="Arial"/>
          <w:b/>
        </w:rPr>
      </w:pPr>
      <w:r>
        <w:rPr>
          <w:rFonts w:ascii="Arial" w:hAnsi="Arial" w:cs="Arial"/>
          <w:b/>
        </w:rPr>
        <w:t xml:space="preserve">    </w:t>
      </w:r>
      <w:r w:rsidR="008F5C6E" w:rsidRPr="003F6234">
        <w:rPr>
          <w:rFonts w:ascii="Arial" w:hAnsi="Arial" w:cs="Arial"/>
          <w:b/>
        </w:rPr>
        <w:t xml:space="preserve">Orígenes se opuso a la doctrina de la </w:t>
      </w:r>
      <w:hyperlink r:id="rId29" w:tooltip="Reencarnación" w:history="1">
        <w:r w:rsidR="008F5C6E" w:rsidRPr="003F6234">
          <w:rPr>
            <w:rStyle w:val="Hipervnculo"/>
            <w:rFonts w:ascii="Arial" w:hAnsi="Arial" w:cs="Arial"/>
            <w:b/>
            <w:color w:val="auto"/>
            <w:u w:val="none"/>
          </w:rPr>
          <w:t>reencarnación</w:t>
        </w:r>
      </w:hyperlink>
      <w:r w:rsidR="008F5C6E" w:rsidRPr="008F5C6E">
        <w:rPr>
          <w:rFonts w:ascii="Arial" w:hAnsi="Arial" w:cs="Arial"/>
          <w:b/>
        </w:rPr>
        <w:t>.</w:t>
      </w:r>
      <w:r w:rsidR="00154C72">
        <w:rPr>
          <w:rFonts w:ascii="Arial" w:hAnsi="Arial" w:cs="Arial"/>
          <w:b/>
        </w:rPr>
        <w:t xml:space="preserve">  </w:t>
      </w:r>
      <w:r w:rsidR="008F5C6E" w:rsidRPr="008F5C6E">
        <w:rPr>
          <w:rFonts w:ascii="Arial" w:hAnsi="Arial" w:cs="Arial"/>
          <w:b/>
        </w:rPr>
        <w:t xml:space="preserve">Conocedor del concepto a partir de la filosofía griega, afirmaba que la transmigración </w:t>
      </w:r>
      <w:r w:rsidR="008F5C6E" w:rsidRPr="00154C72">
        <w:rPr>
          <w:rFonts w:ascii="Arial" w:hAnsi="Arial" w:cs="Arial"/>
          <w:b/>
          <w:i/>
        </w:rPr>
        <w:t>«...es ajena a la Iglesia de Dios, no enseñada por los apóstoles y no apoyada por las Escrituras</w:t>
      </w:r>
      <w:r w:rsidR="008F5C6E" w:rsidRPr="008F5C6E">
        <w:rPr>
          <w:rFonts w:ascii="Arial" w:hAnsi="Arial" w:cs="Arial"/>
          <w:b/>
        </w:rPr>
        <w:t>» (</w:t>
      </w:r>
      <w:r w:rsidR="008F5C6E" w:rsidRPr="008F5C6E">
        <w:rPr>
          <w:rFonts w:ascii="Arial" w:hAnsi="Arial" w:cs="Arial"/>
          <w:b/>
          <w:i/>
          <w:iCs/>
        </w:rPr>
        <w:t>Comentario al Evangelio de Mateo</w:t>
      </w:r>
      <w:r w:rsidR="008F5C6E" w:rsidRPr="008F5C6E">
        <w:rPr>
          <w:rFonts w:ascii="Arial" w:hAnsi="Arial" w:cs="Arial"/>
          <w:b/>
        </w:rPr>
        <w:t>, 13:1:46–53). Las teorías que se plantearon posteriormente sobre sus trabajos fu</w:t>
      </w:r>
      <w:r w:rsidR="008F5C6E" w:rsidRPr="008F5C6E">
        <w:rPr>
          <w:rFonts w:ascii="Arial" w:hAnsi="Arial" w:cs="Arial"/>
          <w:b/>
        </w:rPr>
        <w:t>e</w:t>
      </w:r>
      <w:r w:rsidR="008F5C6E" w:rsidRPr="008F5C6E">
        <w:rPr>
          <w:rFonts w:ascii="Arial" w:hAnsi="Arial" w:cs="Arial"/>
          <w:b/>
        </w:rPr>
        <w:t xml:space="preserve">ron motivo de controversias, en especial durante la </w:t>
      </w:r>
      <w:hyperlink r:id="rId30" w:tooltip="Edad Media" w:history="1">
        <w:r w:rsidR="008F5C6E" w:rsidRPr="008F5C6E">
          <w:rPr>
            <w:rStyle w:val="Hipervnculo"/>
            <w:rFonts w:ascii="Arial" w:hAnsi="Arial" w:cs="Arial"/>
            <w:b/>
            <w:color w:val="auto"/>
            <w:u w:val="none"/>
          </w:rPr>
          <w:t>Edad Media</w:t>
        </w:r>
      </w:hyperlink>
      <w:r w:rsidR="008F5C6E" w:rsidRPr="008F5C6E">
        <w:rPr>
          <w:rFonts w:ascii="Arial" w:hAnsi="Arial" w:cs="Arial"/>
          <w:b/>
        </w:rPr>
        <w:t>. Fue un afanoso comb</w:t>
      </w:r>
      <w:r w:rsidR="008F5C6E" w:rsidRPr="008F5C6E">
        <w:rPr>
          <w:rFonts w:ascii="Arial" w:hAnsi="Arial" w:cs="Arial"/>
          <w:b/>
        </w:rPr>
        <w:t>a</w:t>
      </w:r>
      <w:r w:rsidR="008F5C6E" w:rsidRPr="008F5C6E">
        <w:rPr>
          <w:rFonts w:ascii="Arial" w:hAnsi="Arial" w:cs="Arial"/>
          <w:b/>
        </w:rPr>
        <w:t xml:space="preserve">tiente de las teorías anticristianas de </w:t>
      </w:r>
      <w:hyperlink r:id="rId31" w:tooltip="Celso" w:history="1">
        <w:r w:rsidR="008F5C6E" w:rsidRPr="008F5C6E">
          <w:rPr>
            <w:rStyle w:val="Hipervnculo"/>
            <w:rFonts w:ascii="Arial" w:hAnsi="Arial" w:cs="Arial"/>
            <w:b/>
            <w:color w:val="auto"/>
            <w:u w:val="none"/>
          </w:rPr>
          <w:t>Celso</w:t>
        </w:r>
      </w:hyperlink>
      <w:r w:rsidR="008F5C6E" w:rsidRPr="008F5C6E">
        <w:rPr>
          <w:rFonts w:ascii="Arial" w:hAnsi="Arial" w:cs="Arial"/>
          <w:b/>
        </w:rPr>
        <w:t xml:space="preserve">. </w:t>
      </w:r>
    </w:p>
    <w:p w:rsidR="008F5C6E" w:rsidRPr="008F5C6E" w:rsidRDefault="003F6234" w:rsidP="008F5C6E">
      <w:pPr>
        <w:pStyle w:val="NormalWeb"/>
        <w:jc w:val="both"/>
        <w:rPr>
          <w:rFonts w:ascii="Arial" w:hAnsi="Arial" w:cs="Arial"/>
          <w:b/>
        </w:rPr>
      </w:pPr>
      <w:r>
        <w:rPr>
          <w:rFonts w:ascii="Arial" w:hAnsi="Arial" w:cs="Arial"/>
          <w:b/>
        </w:rPr>
        <w:t xml:space="preserve">   </w:t>
      </w:r>
      <w:r w:rsidR="008F5C6E" w:rsidRPr="008F5C6E">
        <w:rPr>
          <w:rFonts w:ascii="Arial" w:hAnsi="Arial" w:cs="Arial"/>
          <w:b/>
        </w:rPr>
        <w:t xml:space="preserve">En su </w:t>
      </w:r>
      <w:r w:rsidR="008F5C6E" w:rsidRPr="008F5C6E">
        <w:rPr>
          <w:rFonts w:ascii="Arial" w:hAnsi="Arial" w:cs="Arial"/>
          <w:b/>
          <w:i/>
          <w:iCs/>
        </w:rPr>
        <w:t>Comentario sobre el Evangelio de Juan</w:t>
      </w:r>
      <w:r w:rsidR="008F5C6E" w:rsidRPr="008F5C6E">
        <w:rPr>
          <w:rFonts w:ascii="Arial" w:hAnsi="Arial" w:cs="Arial"/>
          <w:b/>
        </w:rPr>
        <w:t xml:space="preserve"> (libro II, capítulo II), Orígenes afirma que el </w:t>
      </w:r>
      <w:hyperlink r:id="rId32" w:tooltip="Logos" w:history="1">
        <w:r w:rsidR="008F5C6E" w:rsidRPr="008F5C6E">
          <w:rPr>
            <w:rStyle w:val="Hipervnculo"/>
            <w:rFonts w:ascii="Arial" w:hAnsi="Arial" w:cs="Arial"/>
            <w:b/>
            <w:color w:val="auto"/>
            <w:u w:val="none"/>
          </w:rPr>
          <w:t>Logos</w:t>
        </w:r>
      </w:hyperlink>
      <w:r w:rsidR="008F5C6E" w:rsidRPr="008F5C6E">
        <w:rPr>
          <w:rFonts w:ascii="Arial" w:hAnsi="Arial" w:cs="Arial"/>
          <w:b/>
        </w:rPr>
        <w:t xml:space="preserve"> (El </w:t>
      </w:r>
      <w:hyperlink r:id="rId33" w:tooltip="Verbo" w:history="1">
        <w:r w:rsidR="008F5C6E" w:rsidRPr="008F5C6E">
          <w:rPr>
            <w:rStyle w:val="Hipervnculo"/>
            <w:rFonts w:ascii="Arial" w:hAnsi="Arial" w:cs="Arial"/>
            <w:b/>
            <w:color w:val="auto"/>
            <w:u w:val="none"/>
          </w:rPr>
          <w:t>Verbo</w:t>
        </w:r>
      </w:hyperlink>
      <w:r w:rsidR="008F5C6E" w:rsidRPr="008F5C6E">
        <w:rPr>
          <w:rFonts w:ascii="Arial" w:hAnsi="Arial" w:cs="Arial"/>
          <w:b/>
        </w:rPr>
        <w:t xml:space="preserve"> de Dios) es </w:t>
      </w:r>
      <w:proofErr w:type="spellStart"/>
      <w:r w:rsidR="008F5C6E" w:rsidRPr="008F5C6E">
        <w:rPr>
          <w:rFonts w:ascii="Arial" w:hAnsi="Arial" w:cs="Arial"/>
          <w:b/>
          <w:i/>
          <w:iCs/>
        </w:rPr>
        <w:t>theos</w:t>
      </w:r>
      <w:proofErr w:type="spellEnd"/>
      <w:r w:rsidR="008F5C6E" w:rsidRPr="008F5C6E">
        <w:rPr>
          <w:rFonts w:ascii="Arial" w:hAnsi="Arial" w:cs="Arial"/>
          <w:b/>
        </w:rPr>
        <w:t xml:space="preserve"> (dios) sin el artículo definido ("el"), en cambio el Padre es </w:t>
      </w:r>
      <w:proofErr w:type="spellStart"/>
      <w:r w:rsidR="008F5C6E" w:rsidRPr="008F5C6E">
        <w:rPr>
          <w:rFonts w:ascii="Arial" w:hAnsi="Arial" w:cs="Arial"/>
          <w:b/>
          <w:i/>
          <w:iCs/>
        </w:rPr>
        <w:t>ho</w:t>
      </w:r>
      <w:proofErr w:type="spellEnd"/>
      <w:r w:rsidR="008F5C6E" w:rsidRPr="008F5C6E">
        <w:rPr>
          <w:rFonts w:ascii="Arial" w:hAnsi="Arial" w:cs="Arial"/>
          <w:b/>
          <w:i/>
          <w:iCs/>
        </w:rPr>
        <w:t xml:space="preserve"> </w:t>
      </w:r>
      <w:proofErr w:type="spellStart"/>
      <w:r w:rsidR="008F5C6E" w:rsidRPr="008F5C6E">
        <w:rPr>
          <w:rFonts w:ascii="Arial" w:hAnsi="Arial" w:cs="Arial"/>
          <w:b/>
          <w:i/>
          <w:iCs/>
        </w:rPr>
        <w:t>theos</w:t>
      </w:r>
      <w:proofErr w:type="spellEnd"/>
      <w:r w:rsidR="008F5C6E" w:rsidRPr="008F5C6E">
        <w:rPr>
          <w:rFonts w:ascii="Arial" w:hAnsi="Arial" w:cs="Arial"/>
          <w:b/>
        </w:rPr>
        <w:t xml:space="preserve"> (el Dios) con artículo.</w:t>
      </w:r>
      <w:r w:rsidR="008F5C6E">
        <w:rPr>
          <w:rFonts w:ascii="Arial" w:hAnsi="Arial" w:cs="Arial"/>
          <w:b/>
        </w:rPr>
        <w:t xml:space="preserve">  </w:t>
      </w:r>
      <w:r w:rsidR="008F5C6E" w:rsidRPr="008F5C6E">
        <w:rPr>
          <w:rFonts w:ascii="Arial" w:hAnsi="Arial" w:cs="Arial"/>
          <w:b/>
        </w:rPr>
        <w:t xml:space="preserve"> ​ En la Teología de Orígenes el Hijo de Dios es subord</w:t>
      </w:r>
      <w:r w:rsidR="008F5C6E" w:rsidRPr="008F5C6E">
        <w:rPr>
          <w:rFonts w:ascii="Arial" w:hAnsi="Arial" w:cs="Arial"/>
          <w:b/>
        </w:rPr>
        <w:t>i</w:t>
      </w:r>
      <w:r w:rsidR="008F5C6E" w:rsidRPr="008F5C6E">
        <w:rPr>
          <w:rFonts w:ascii="Arial" w:hAnsi="Arial" w:cs="Arial"/>
          <w:b/>
        </w:rPr>
        <w:t>nado al Padre, tendencia presente en otros autores del período; esta tendencia subord</w:t>
      </w:r>
      <w:r w:rsidR="008F5C6E" w:rsidRPr="008F5C6E">
        <w:rPr>
          <w:rFonts w:ascii="Arial" w:hAnsi="Arial" w:cs="Arial"/>
          <w:b/>
        </w:rPr>
        <w:t>i</w:t>
      </w:r>
      <w:r w:rsidR="008F5C6E" w:rsidRPr="008F5C6E">
        <w:rPr>
          <w:rFonts w:ascii="Arial" w:hAnsi="Arial" w:cs="Arial"/>
          <w:b/>
        </w:rPr>
        <w:t xml:space="preserve">nante puede ser considerada, sin embargo, ortodoxa. </w:t>
      </w:r>
    </w:p>
    <w:p w:rsidR="008F5C6E" w:rsidRDefault="003F6234" w:rsidP="008F5C6E">
      <w:pPr>
        <w:pStyle w:val="NormalWeb"/>
        <w:jc w:val="both"/>
        <w:rPr>
          <w:rFonts w:ascii="Arial" w:hAnsi="Arial" w:cs="Arial"/>
          <w:b/>
        </w:rPr>
      </w:pPr>
      <w:r>
        <w:rPr>
          <w:rFonts w:ascii="Arial" w:hAnsi="Arial" w:cs="Arial"/>
          <w:b/>
        </w:rPr>
        <w:t xml:space="preserve">   </w:t>
      </w:r>
      <w:r w:rsidR="008F5C6E" w:rsidRPr="008F5C6E">
        <w:rPr>
          <w:rFonts w:ascii="Arial" w:hAnsi="Arial" w:cs="Arial"/>
          <w:b/>
        </w:rPr>
        <w:t>Ya que nosotros que decimos que el mundo visible está bajo el gobierno del que creó todas las cosas, declare así que el Hijo no es más fuerte que el Padre, sino inferior a Él. Y esta creencia que basamos en el refrán de Jesús mismo, «el Padre que me envió es mayor que yo». Y ninguno de nosotros es tan insano para afirmar que el Hijo del hombre es el S</w:t>
      </w:r>
      <w:r w:rsidR="008F5C6E" w:rsidRPr="008F5C6E">
        <w:rPr>
          <w:rFonts w:ascii="Arial" w:hAnsi="Arial" w:cs="Arial"/>
          <w:b/>
        </w:rPr>
        <w:t>e</w:t>
      </w:r>
      <w:r w:rsidR="008F5C6E" w:rsidRPr="008F5C6E">
        <w:rPr>
          <w:rFonts w:ascii="Arial" w:hAnsi="Arial" w:cs="Arial"/>
          <w:b/>
        </w:rPr>
        <w:t>ñor sobre Dios.</w:t>
      </w:r>
    </w:p>
    <w:p w:rsidR="00154C72" w:rsidRPr="00154C72" w:rsidRDefault="00154C72" w:rsidP="008F5C6E">
      <w:pPr>
        <w:pStyle w:val="NormalWeb"/>
        <w:jc w:val="both"/>
        <w:rPr>
          <w:rFonts w:ascii="Arial" w:hAnsi="Arial" w:cs="Arial"/>
          <w:b/>
          <w:color w:val="FF0000"/>
        </w:rPr>
      </w:pPr>
      <w:r w:rsidRPr="00154C72">
        <w:rPr>
          <w:rFonts w:ascii="Arial" w:hAnsi="Arial" w:cs="Arial"/>
          <w:b/>
          <w:color w:val="FF0000"/>
        </w:rPr>
        <w:t xml:space="preserve"> Entre sus pensamientos podemos recordar algunos</w:t>
      </w:r>
    </w:p>
    <w:p w:rsidR="008F5C6E" w:rsidRPr="008F5C6E" w:rsidRDefault="008F5C6E" w:rsidP="008F5C6E">
      <w:pPr>
        <w:jc w:val="both"/>
        <w:rPr>
          <w:b/>
        </w:rPr>
      </w:pPr>
      <w:r w:rsidRPr="008F5C6E">
        <w:rPr>
          <w:b/>
          <w:i/>
          <w:iCs/>
        </w:rPr>
        <w:t>Contra Celso</w:t>
      </w:r>
      <w:r w:rsidRPr="008F5C6E">
        <w:rPr>
          <w:b/>
        </w:rPr>
        <w:t>, libro VIII, 15</w:t>
      </w:r>
    </w:p>
    <w:p w:rsidR="008F5C6E" w:rsidRPr="008F5C6E" w:rsidRDefault="008F5C6E" w:rsidP="008F5C6E">
      <w:pPr>
        <w:pStyle w:val="NormalWeb"/>
        <w:jc w:val="both"/>
        <w:rPr>
          <w:rFonts w:ascii="Arial" w:hAnsi="Arial" w:cs="Arial"/>
          <w:b/>
        </w:rPr>
      </w:pPr>
      <w:r w:rsidRPr="00154C72">
        <w:rPr>
          <w:rFonts w:ascii="Arial" w:hAnsi="Arial" w:cs="Arial"/>
          <w:b/>
          <w:i/>
        </w:rPr>
        <w:t>[...] Y aunque podamos llamarlo "segundo" Dios (</w:t>
      </w:r>
      <w:proofErr w:type="spellStart"/>
      <w:r w:rsidRPr="00154C72">
        <w:rPr>
          <w:rFonts w:ascii="Arial" w:hAnsi="Arial" w:cs="Arial"/>
          <w:b/>
          <w:i/>
        </w:rPr>
        <w:t>deuteros</w:t>
      </w:r>
      <w:proofErr w:type="spellEnd"/>
      <w:r w:rsidRPr="00154C72">
        <w:rPr>
          <w:rFonts w:ascii="Arial" w:hAnsi="Arial" w:cs="Arial"/>
          <w:b/>
          <w:i/>
        </w:rPr>
        <w:t xml:space="preserve"> </w:t>
      </w:r>
      <w:proofErr w:type="spellStart"/>
      <w:r w:rsidRPr="00154C72">
        <w:rPr>
          <w:rFonts w:ascii="Arial" w:hAnsi="Arial" w:cs="Arial"/>
          <w:b/>
          <w:i/>
        </w:rPr>
        <w:t>Theos</w:t>
      </w:r>
      <w:proofErr w:type="spellEnd"/>
      <w:r w:rsidRPr="00154C72">
        <w:rPr>
          <w:rFonts w:ascii="Arial" w:hAnsi="Arial" w:cs="Arial"/>
          <w:b/>
          <w:i/>
        </w:rPr>
        <w:t>), permítanos hacerles saber que por el término "segundo Dios" no queremos decir nada más que una virtud c</w:t>
      </w:r>
      <w:r w:rsidRPr="00154C72">
        <w:rPr>
          <w:rFonts w:ascii="Arial" w:hAnsi="Arial" w:cs="Arial"/>
          <w:b/>
          <w:i/>
        </w:rPr>
        <w:t>a</w:t>
      </w:r>
      <w:r w:rsidRPr="00154C72">
        <w:rPr>
          <w:rFonts w:ascii="Arial" w:hAnsi="Arial" w:cs="Arial"/>
          <w:b/>
          <w:i/>
        </w:rPr>
        <w:t>paz de la inclusión de todas otras virtudes, y una razón capaz de contener toda la razón en absoluto que existe en todas las cosas</w:t>
      </w:r>
      <w:r w:rsidRPr="008F5C6E">
        <w:rPr>
          <w:rFonts w:ascii="Arial" w:hAnsi="Arial" w:cs="Arial"/>
          <w:b/>
        </w:rPr>
        <w:t xml:space="preserve"> [...]</w:t>
      </w:r>
    </w:p>
    <w:p w:rsidR="008F5C6E" w:rsidRPr="008F5C6E" w:rsidRDefault="008F5C6E" w:rsidP="008F5C6E">
      <w:pPr>
        <w:jc w:val="both"/>
        <w:rPr>
          <w:b/>
        </w:rPr>
      </w:pPr>
      <w:r w:rsidRPr="008F5C6E">
        <w:rPr>
          <w:b/>
          <w:i/>
          <w:iCs/>
        </w:rPr>
        <w:t>Contra Celso</w:t>
      </w:r>
      <w:r w:rsidRPr="008F5C6E">
        <w:rPr>
          <w:b/>
        </w:rPr>
        <w:t>, libro V, 39</w:t>
      </w:r>
      <w:r w:rsidR="00154C72">
        <w:rPr>
          <w:b/>
        </w:rPr>
        <w:t xml:space="preserve"> y sobre Dios</w:t>
      </w:r>
    </w:p>
    <w:p w:rsidR="00661342" w:rsidRPr="00532835" w:rsidRDefault="00154C72" w:rsidP="008F5C6E">
      <w:pPr>
        <w:pStyle w:val="NormalWeb"/>
        <w:jc w:val="both"/>
        <w:rPr>
          <w:rFonts w:ascii="Arial" w:hAnsi="Arial" w:cs="Arial"/>
          <w:b/>
          <w:i/>
          <w:color w:val="0070C0"/>
        </w:rPr>
      </w:pPr>
      <w:r>
        <w:rPr>
          <w:rFonts w:ascii="Arial" w:hAnsi="Arial" w:cs="Arial"/>
          <w:b/>
          <w:i/>
        </w:rPr>
        <w:t xml:space="preserve">     </w:t>
      </w:r>
      <w:r w:rsidR="008F5C6E" w:rsidRPr="00532835">
        <w:rPr>
          <w:rFonts w:ascii="Arial" w:hAnsi="Arial" w:cs="Arial"/>
          <w:b/>
          <w:i/>
          <w:color w:val="0070C0"/>
        </w:rPr>
        <w:t>Dios «ni siquiera participa del ser»: porque más bien es participado que participa, sie</w:t>
      </w:r>
      <w:r w:rsidR="008F5C6E" w:rsidRPr="00532835">
        <w:rPr>
          <w:rFonts w:ascii="Arial" w:hAnsi="Arial" w:cs="Arial"/>
          <w:b/>
          <w:i/>
          <w:color w:val="0070C0"/>
        </w:rPr>
        <w:t>n</w:t>
      </w:r>
      <w:r w:rsidR="008F5C6E" w:rsidRPr="00532835">
        <w:rPr>
          <w:rFonts w:ascii="Arial" w:hAnsi="Arial" w:cs="Arial"/>
          <w:b/>
          <w:i/>
          <w:color w:val="0070C0"/>
        </w:rPr>
        <w:t>do participado por los que poseen el Espíritu de Dios. Asimismo, nuestro Salvador no pa</w:t>
      </w:r>
      <w:r w:rsidR="008F5C6E" w:rsidRPr="00532835">
        <w:rPr>
          <w:rFonts w:ascii="Arial" w:hAnsi="Arial" w:cs="Arial"/>
          <w:b/>
          <w:i/>
          <w:color w:val="0070C0"/>
        </w:rPr>
        <w:t>r</w:t>
      </w:r>
      <w:r w:rsidR="008F5C6E" w:rsidRPr="00532835">
        <w:rPr>
          <w:rFonts w:ascii="Arial" w:hAnsi="Arial" w:cs="Arial"/>
          <w:b/>
          <w:i/>
          <w:color w:val="0070C0"/>
        </w:rPr>
        <w:t>ticipa de la justicia, sino que siendo la Justicia, los que son justos participan de él. Lo que se refiere al ser requiere un largo discurso y no fácilmente comprensible, particularmente lo que se refiere al Ser en su pleno sentido, que es inmóvil e incorpóreo.</w:t>
      </w:r>
    </w:p>
    <w:p w:rsidR="00154C72" w:rsidRPr="00532835" w:rsidRDefault="00154C72" w:rsidP="008F5C6E">
      <w:pPr>
        <w:pStyle w:val="NormalWeb"/>
        <w:jc w:val="both"/>
        <w:rPr>
          <w:rFonts w:ascii="Arial" w:hAnsi="Arial" w:cs="Arial"/>
          <w:b/>
          <w:i/>
          <w:color w:val="0070C0"/>
        </w:rPr>
      </w:pPr>
      <w:r w:rsidRPr="00532835">
        <w:rPr>
          <w:rFonts w:ascii="Arial" w:hAnsi="Arial" w:cs="Arial"/>
          <w:b/>
          <w:i/>
          <w:color w:val="0070C0"/>
        </w:rPr>
        <w:t xml:space="preserve">   </w:t>
      </w:r>
      <w:r w:rsidR="008F5C6E" w:rsidRPr="00532835">
        <w:rPr>
          <w:rFonts w:ascii="Arial" w:hAnsi="Arial" w:cs="Arial"/>
          <w:b/>
          <w:i/>
          <w:color w:val="0070C0"/>
        </w:rPr>
        <w:t xml:space="preserve"> Habría que investigar si Dios «está más allá del ser en dignidad y en poder» (</w:t>
      </w:r>
      <w:proofErr w:type="spellStart"/>
      <w:r w:rsidR="008F5C6E" w:rsidRPr="00532835">
        <w:rPr>
          <w:rFonts w:ascii="Arial" w:hAnsi="Arial" w:cs="Arial"/>
          <w:b/>
          <w:i/>
          <w:color w:val="0070C0"/>
        </w:rPr>
        <w:t>Plat</w:t>
      </w:r>
      <w:proofErr w:type="spellEnd"/>
      <w:r w:rsidR="008F5C6E" w:rsidRPr="00532835">
        <w:rPr>
          <w:rFonts w:ascii="Arial" w:hAnsi="Arial" w:cs="Arial"/>
          <w:b/>
          <w:i/>
          <w:color w:val="0070C0"/>
        </w:rPr>
        <w:t>. Rep. 509b) haciendo participar en el ser a aquellos que lo participan según su Logos, y al mismo Logos, o bien si él mismo es ser, aunque se dice invisible por naturaleza en las palabras que se refieren al Salvador: «El cual es imagen del Dios invisible» (Col 1, 15), donde la p</w:t>
      </w:r>
      <w:r w:rsidR="008F5C6E" w:rsidRPr="00532835">
        <w:rPr>
          <w:rFonts w:ascii="Arial" w:hAnsi="Arial" w:cs="Arial"/>
          <w:b/>
          <w:i/>
          <w:color w:val="0070C0"/>
        </w:rPr>
        <w:t>a</w:t>
      </w:r>
      <w:r w:rsidR="008F5C6E" w:rsidRPr="00532835">
        <w:rPr>
          <w:rFonts w:ascii="Arial" w:hAnsi="Arial" w:cs="Arial"/>
          <w:b/>
          <w:i/>
          <w:color w:val="0070C0"/>
        </w:rPr>
        <w:t xml:space="preserve">labra «invisible» significa «incorpóreo». </w:t>
      </w:r>
    </w:p>
    <w:p w:rsidR="008F5C6E" w:rsidRPr="00532835" w:rsidRDefault="00154C72" w:rsidP="008F5C6E">
      <w:pPr>
        <w:pStyle w:val="NormalWeb"/>
        <w:jc w:val="both"/>
        <w:rPr>
          <w:rFonts w:ascii="Arial" w:hAnsi="Arial" w:cs="Arial"/>
          <w:b/>
          <w:color w:val="0070C0"/>
        </w:rPr>
      </w:pPr>
      <w:r w:rsidRPr="00532835">
        <w:rPr>
          <w:rFonts w:ascii="Arial" w:hAnsi="Arial" w:cs="Arial"/>
          <w:b/>
          <w:i/>
          <w:color w:val="0070C0"/>
        </w:rPr>
        <w:t xml:space="preserve">   </w:t>
      </w:r>
      <w:r w:rsidR="008F5C6E" w:rsidRPr="00532835">
        <w:rPr>
          <w:rFonts w:ascii="Arial" w:hAnsi="Arial" w:cs="Arial"/>
          <w:b/>
          <w:i/>
          <w:color w:val="0070C0"/>
        </w:rPr>
        <w:t xml:space="preserve">Habría que investigar también si el unigénito y primogénito de toda criatura ha de ser llamado ser de los seres, idea de las ideas y principio, </w:t>
      </w:r>
      <w:r w:rsidR="008F5C6E" w:rsidRPr="00532835">
        <w:rPr>
          <w:rFonts w:ascii="Arial" w:hAnsi="Arial" w:cs="Arial"/>
          <w:b/>
          <w:bCs/>
          <w:i/>
          <w:color w:val="0070C0"/>
        </w:rPr>
        <w:t>mientras que su Padre y Dios está más allá de todo</w:t>
      </w:r>
      <w:r w:rsidR="008F5C6E" w:rsidRPr="00532835">
        <w:rPr>
          <w:rFonts w:ascii="Arial" w:hAnsi="Arial" w:cs="Arial"/>
          <w:b/>
          <w:bCs/>
          <w:color w:val="0070C0"/>
        </w:rPr>
        <w:t xml:space="preserve"> esto.</w:t>
      </w:r>
    </w:p>
    <w:p w:rsidR="00661342" w:rsidRDefault="00661342" w:rsidP="00154C72">
      <w:pPr>
        <w:jc w:val="both"/>
        <w:rPr>
          <w:b/>
          <w:bCs/>
          <w:i/>
          <w:iCs/>
        </w:rPr>
      </w:pPr>
      <w:r>
        <w:rPr>
          <w:b/>
          <w:bCs/>
          <w:i/>
          <w:iCs/>
        </w:rPr>
        <w:t xml:space="preserve">                      </w:t>
      </w:r>
    </w:p>
    <w:p w:rsidR="00661342" w:rsidRDefault="00661342" w:rsidP="00154C72">
      <w:pPr>
        <w:jc w:val="both"/>
        <w:rPr>
          <w:b/>
          <w:bCs/>
          <w:i/>
          <w:iCs/>
        </w:rPr>
      </w:pPr>
    </w:p>
    <w:p w:rsidR="008F5C6E" w:rsidRPr="008F5C6E" w:rsidRDefault="008F5C6E" w:rsidP="00154C72">
      <w:pPr>
        <w:jc w:val="both"/>
        <w:rPr>
          <w:b/>
        </w:rPr>
      </w:pPr>
      <w:r w:rsidRPr="008F5C6E">
        <w:rPr>
          <w:b/>
          <w:bCs/>
          <w:i/>
          <w:iCs/>
        </w:rPr>
        <w:lastRenderedPageBreak/>
        <w:t>Contra Celso</w:t>
      </w:r>
      <w:r w:rsidRPr="008F5C6E">
        <w:rPr>
          <w:b/>
          <w:bCs/>
        </w:rPr>
        <w:t>, libro VI, 64</w:t>
      </w:r>
      <w:r w:rsidR="00154C72">
        <w:rPr>
          <w:b/>
          <w:bCs/>
        </w:rPr>
        <w:t xml:space="preserve"> Sobre </w:t>
      </w:r>
      <w:r w:rsidRPr="008F5C6E">
        <w:rPr>
          <w:b/>
        </w:rPr>
        <w:t xml:space="preserve">su visión del </w:t>
      </w:r>
      <w:hyperlink r:id="rId34" w:tooltip="Espíritu Santo" w:history="1">
        <w:r w:rsidRPr="008F5C6E">
          <w:rPr>
            <w:rStyle w:val="Hipervnculo"/>
            <w:b/>
            <w:color w:val="auto"/>
            <w:u w:val="none"/>
          </w:rPr>
          <w:t>Espíritu Santo</w:t>
        </w:r>
      </w:hyperlink>
      <w:r w:rsidRPr="008F5C6E">
        <w:rPr>
          <w:b/>
        </w:rPr>
        <w:t xml:space="preserve">: </w:t>
      </w:r>
    </w:p>
    <w:p w:rsidR="00154C72" w:rsidRDefault="00154C72" w:rsidP="008F5C6E">
      <w:pPr>
        <w:pStyle w:val="NormalWeb"/>
        <w:jc w:val="both"/>
        <w:rPr>
          <w:rFonts w:ascii="Arial" w:hAnsi="Arial" w:cs="Arial"/>
          <w:b/>
          <w:i/>
        </w:rPr>
      </w:pPr>
      <w:r w:rsidRPr="00154C72">
        <w:rPr>
          <w:rFonts w:ascii="Arial" w:hAnsi="Arial" w:cs="Arial"/>
          <w:b/>
          <w:i/>
        </w:rPr>
        <w:t xml:space="preserve">    </w:t>
      </w:r>
      <w:r w:rsidR="008F5C6E" w:rsidRPr="00154C72">
        <w:rPr>
          <w:rFonts w:ascii="Arial" w:hAnsi="Arial" w:cs="Arial"/>
          <w:b/>
          <w:i/>
        </w:rPr>
        <w:t xml:space="preserve">Si es verdad que mediante el Verbo «fueron hechas todas las cosas» (cf. </w:t>
      </w:r>
      <w:proofErr w:type="spellStart"/>
      <w:r w:rsidR="008F5C6E" w:rsidRPr="00154C72">
        <w:rPr>
          <w:rFonts w:ascii="Arial" w:hAnsi="Arial" w:cs="Arial"/>
          <w:b/>
          <w:i/>
        </w:rPr>
        <w:t>Jn</w:t>
      </w:r>
      <w:proofErr w:type="spellEnd"/>
      <w:r w:rsidR="008F5C6E" w:rsidRPr="00154C72">
        <w:rPr>
          <w:rFonts w:ascii="Arial" w:hAnsi="Arial" w:cs="Arial"/>
          <w:b/>
          <w:i/>
        </w:rPr>
        <w:t xml:space="preserve"> 1, 3), ¿hay que decir que el Espíritu Santo también vino a ser mediante el Verbo? Supongo que si uno se apoya en el texto «mediante él fueron hechas todas las cosas» y afirma que el Espíritu es una realidad derivada, se verá forzado a admitir que el Espíritu Santo vino a ser a través del Verbo, siendo el Verbo anterior al Espíritu. Por el contrario, si uno se niega a admitir que el Espíritu Santo haya venido a ser a través de Cristo, se sigue que habrá de decir que el Espíritu es </w:t>
      </w:r>
      <w:proofErr w:type="spellStart"/>
      <w:r w:rsidR="008F5C6E" w:rsidRPr="00154C72">
        <w:rPr>
          <w:rFonts w:ascii="Arial" w:hAnsi="Arial" w:cs="Arial"/>
          <w:b/>
          <w:i/>
        </w:rPr>
        <w:t>inengendrado</w:t>
      </w:r>
      <w:proofErr w:type="spellEnd"/>
      <w:r w:rsidR="008F5C6E" w:rsidRPr="00154C72">
        <w:rPr>
          <w:rFonts w:ascii="Arial" w:hAnsi="Arial" w:cs="Arial"/>
          <w:b/>
          <w:i/>
        </w:rPr>
        <w:t xml:space="preserve">... </w:t>
      </w:r>
    </w:p>
    <w:p w:rsidR="003F6234" w:rsidRDefault="00154C72" w:rsidP="008F5C6E">
      <w:pPr>
        <w:pStyle w:val="NormalWeb"/>
        <w:jc w:val="both"/>
        <w:rPr>
          <w:rFonts w:ascii="Arial" w:hAnsi="Arial" w:cs="Arial"/>
          <w:b/>
          <w:i/>
        </w:rPr>
      </w:pPr>
      <w:r>
        <w:rPr>
          <w:rFonts w:ascii="Arial" w:hAnsi="Arial" w:cs="Arial"/>
          <w:b/>
          <w:i/>
        </w:rPr>
        <w:t xml:space="preserve">     </w:t>
      </w:r>
      <w:r w:rsidR="008F5C6E" w:rsidRPr="00154C72">
        <w:rPr>
          <w:rFonts w:ascii="Arial" w:hAnsi="Arial" w:cs="Arial"/>
          <w:b/>
          <w:i/>
        </w:rPr>
        <w:t>En cuanto a nosotros, estamos persuadidos de que hay realmente tres personas (</w:t>
      </w:r>
      <w:proofErr w:type="spellStart"/>
      <w:r w:rsidR="008F5C6E" w:rsidRPr="00154C72">
        <w:rPr>
          <w:rFonts w:ascii="Arial" w:hAnsi="Arial" w:cs="Arial"/>
          <w:b/>
          <w:i/>
        </w:rPr>
        <w:t>h</w:t>
      </w:r>
      <w:r w:rsidR="008F5C6E" w:rsidRPr="00154C72">
        <w:rPr>
          <w:rFonts w:ascii="Arial" w:hAnsi="Arial" w:cs="Arial"/>
          <w:b/>
          <w:i/>
        </w:rPr>
        <w:t>y</w:t>
      </w:r>
      <w:r w:rsidR="008F5C6E" w:rsidRPr="00154C72">
        <w:rPr>
          <w:rFonts w:ascii="Arial" w:hAnsi="Arial" w:cs="Arial"/>
          <w:b/>
          <w:i/>
        </w:rPr>
        <w:t>postasis</w:t>
      </w:r>
      <w:proofErr w:type="spellEnd"/>
      <w:r w:rsidR="008F5C6E" w:rsidRPr="00154C72">
        <w:rPr>
          <w:rFonts w:ascii="Arial" w:hAnsi="Arial" w:cs="Arial"/>
          <w:b/>
          <w:i/>
        </w:rPr>
        <w:t xml:space="preserve">), Padre, Hijo y Espíritu Santo; y creemos que sólo el Padre es </w:t>
      </w:r>
      <w:proofErr w:type="spellStart"/>
      <w:r w:rsidR="008F5C6E" w:rsidRPr="00154C72">
        <w:rPr>
          <w:rFonts w:ascii="Arial" w:hAnsi="Arial" w:cs="Arial"/>
          <w:b/>
          <w:i/>
        </w:rPr>
        <w:t>inengendrado</w:t>
      </w:r>
      <w:proofErr w:type="spellEnd"/>
      <w:r w:rsidR="008F5C6E" w:rsidRPr="00154C72">
        <w:rPr>
          <w:rFonts w:ascii="Arial" w:hAnsi="Arial" w:cs="Arial"/>
          <w:b/>
          <w:i/>
        </w:rPr>
        <w:t xml:space="preserve">; y proponemos como proposición más verdadera y piadosa que todas las cosas vinieron a existir a través del Verbo, y que de todas ellas el Espíritu Santo es la de dignidad máxima, </w:t>
      </w:r>
      <w:r w:rsidR="008F5C6E" w:rsidRPr="00154C72">
        <w:rPr>
          <w:rFonts w:ascii="Arial" w:hAnsi="Arial" w:cs="Arial"/>
          <w:b/>
          <w:bCs/>
          <w:i/>
        </w:rPr>
        <w:t>siendo la primera de todas las cosas que han recibido existencia de Dios a través de Jes</w:t>
      </w:r>
      <w:r w:rsidR="008F5C6E" w:rsidRPr="00154C72">
        <w:rPr>
          <w:rFonts w:ascii="Arial" w:hAnsi="Arial" w:cs="Arial"/>
          <w:b/>
          <w:bCs/>
          <w:i/>
        </w:rPr>
        <w:t>u</w:t>
      </w:r>
      <w:r w:rsidR="008F5C6E" w:rsidRPr="00154C72">
        <w:rPr>
          <w:rFonts w:ascii="Arial" w:hAnsi="Arial" w:cs="Arial"/>
          <w:b/>
          <w:bCs/>
          <w:i/>
        </w:rPr>
        <w:t>cristo</w:t>
      </w:r>
      <w:r w:rsidR="008F5C6E" w:rsidRPr="00154C72">
        <w:rPr>
          <w:rFonts w:ascii="Arial" w:hAnsi="Arial" w:cs="Arial"/>
          <w:b/>
          <w:i/>
        </w:rPr>
        <w:t xml:space="preserve">. </w:t>
      </w:r>
    </w:p>
    <w:p w:rsidR="008F5C6E" w:rsidRPr="00154C72" w:rsidRDefault="003F6234" w:rsidP="008F5C6E">
      <w:pPr>
        <w:pStyle w:val="NormalWeb"/>
        <w:jc w:val="both"/>
        <w:rPr>
          <w:rFonts w:ascii="Arial" w:hAnsi="Arial" w:cs="Arial"/>
          <w:b/>
          <w:i/>
        </w:rPr>
      </w:pPr>
      <w:r>
        <w:rPr>
          <w:rFonts w:ascii="Arial" w:hAnsi="Arial" w:cs="Arial"/>
          <w:b/>
          <w:i/>
        </w:rPr>
        <w:t xml:space="preserve">    </w:t>
      </w:r>
      <w:r w:rsidR="008F5C6E" w:rsidRPr="00154C72">
        <w:rPr>
          <w:rFonts w:ascii="Arial" w:hAnsi="Arial" w:cs="Arial"/>
          <w:b/>
          <w:i/>
        </w:rPr>
        <w:t>Y tal vez es ésta la razón por la que el Espíritu Santo no recibe la apelación de Hijo de Dios: sólo el Hijo unigénito es hijo por naturaleza y origen, mientras que el Espíritu seg</w:t>
      </w:r>
      <w:r w:rsidR="008F5C6E" w:rsidRPr="00154C72">
        <w:rPr>
          <w:rFonts w:ascii="Arial" w:hAnsi="Arial" w:cs="Arial"/>
          <w:b/>
          <w:i/>
        </w:rPr>
        <w:t>u</w:t>
      </w:r>
      <w:r w:rsidR="008F5C6E" w:rsidRPr="00154C72">
        <w:rPr>
          <w:rFonts w:ascii="Arial" w:hAnsi="Arial" w:cs="Arial"/>
          <w:b/>
          <w:i/>
        </w:rPr>
        <w:t>ramente depende de él, recibiendo de su persona no sólo el ser sino la sabiduría, la raci</w:t>
      </w:r>
      <w:r w:rsidR="008F5C6E" w:rsidRPr="00154C72">
        <w:rPr>
          <w:rFonts w:ascii="Arial" w:hAnsi="Arial" w:cs="Arial"/>
          <w:b/>
          <w:i/>
        </w:rPr>
        <w:t>o</w:t>
      </w:r>
      <w:r w:rsidR="008F5C6E" w:rsidRPr="00154C72">
        <w:rPr>
          <w:rFonts w:ascii="Arial" w:hAnsi="Arial" w:cs="Arial"/>
          <w:b/>
          <w:i/>
        </w:rPr>
        <w:t>nalidad, la justicia y todas las otras propiedades que hemos de suponer que posee al part</w:t>
      </w:r>
      <w:r w:rsidR="008F5C6E" w:rsidRPr="00154C72">
        <w:rPr>
          <w:rFonts w:ascii="Arial" w:hAnsi="Arial" w:cs="Arial"/>
          <w:b/>
          <w:i/>
        </w:rPr>
        <w:t>i</w:t>
      </w:r>
      <w:r w:rsidR="008F5C6E" w:rsidRPr="00154C72">
        <w:rPr>
          <w:rFonts w:ascii="Arial" w:hAnsi="Arial" w:cs="Arial"/>
          <w:b/>
          <w:i/>
        </w:rPr>
        <w:t>cipar en las funciones del Hijo [...]</w:t>
      </w:r>
    </w:p>
    <w:p w:rsidR="008F5C6E" w:rsidRPr="008F5C6E" w:rsidRDefault="008F5C6E" w:rsidP="008F5C6E">
      <w:pPr>
        <w:jc w:val="both"/>
        <w:rPr>
          <w:b/>
        </w:rPr>
      </w:pPr>
      <w:r w:rsidRPr="008F5C6E">
        <w:rPr>
          <w:b/>
          <w:i/>
          <w:iCs/>
        </w:rPr>
        <w:t>Comentario sobre el Evangelio de Juan</w:t>
      </w:r>
      <w:r w:rsidRPr="008F5C6E">
        <w:rPr>
          <w:b/>
        </w:rPr>
        <w:t>, libro II, 10</w:t>
      </w:r>
    </w:p>
    <w:p w:rsidR="003F6234" w:rsidRPr="00532835" w:rsidRDefault="00154C72" w:rsidP="008F5C6E">
      <w:pPr>
        <w:pStyle w:val="NormalWeb"/>
        <w:jc w:val="both"/>
        <w:rPr>
          <w:rFonts w:ascii="Arial" w:hAnsi="Arial" w:cs="Arial"/>
          <w:b/>
          <w:i/>
          <w:color w:val="0070C0"/>
        </w:rPr>
      </w:pPr>
      <w:r w:rsidRPr="00532835">
        <w:rPr>
          <w:rFonts w:ascii="Arial" w:hAnsi="Arial" w:cs="Arial"/>
          <w:b/>
          <w:i/>
          <w:color w:val="0070C0"/>
        </w:rPr>
        <w:t xml:space="preserve">     </w:t>
      </w:r>
      <w:r w:rsidR="008F5C6E" w:rsidRPr="00532835">
        <w:rPr>
          <w:rFonts w:ascii="Arial" w:hAnsi="Arial" w:cs="Arial"/>
          <w:b/>
          <w:i/>
          <w:color w:val="0070C0"/>
        </w:rPr>
        <w:t>Ya hablamos acerca de Pablo, indaguemos ahora por qué aquél que escribe en otra pa</w:t>
      </w:r>
      <w:r w:rsidR="008F5C6E" w:rsidRPr="00532835">
        <w:rPr>
          <w:rFonts w:ascii="Arial" w:hAnsi="Arial" w:cs="Arial"/>
          <w:b/>
          <w:i/>
          <w:color w:val="0070C0"/>
        </w:rPr>
        <w:t>r</w:t>
      </w:r>
      <w:r w:rsidR="008F5C6E" w:rsidRPr="00532835">
        <w:rPr>
          <w:rFonts w:ascii="Arial" w:hAnsi="Arial" w:cs="Arial"/>
          <w:b/>
          <w:i/>
          <w:color w:val="0070C0"/>
        </w:rPr>
        <w:t xml:space="preserve">te se llama siervo. Aún no habéis recibido al Espíritu en temor de la servidumbre, sino que lo recibisteis para elegir ser hijos, por lo que clamamos diciendo "padre, padre". Por otra parte, Dios envió al espíritu de su hijo a nuestros corazones (de nosotros que somos sus hijos) diciendo "padre, padre". </w:t>
      </w:r>
    </w:p>
    <w:p w:rsidR="008F5C6E" w:rsidRDefault="003F6234" w:rsidP="008F5C6E">
      <w:pPr>
        <w:pStyle w:val="NormalWeb"/>
        <w:jc w:val="both"/>
        <w:rPr>
          <w:rFonts w:ascii="Arial" w:hAnsi="Arial" w:cs="Arial"/>
          <w:b/>
        </w:rPr>
      </w:pPr>
      <w:r w:rsidRPr="00532835">
        <w:rPr>
          <w:rFonts w:ascii="Arial" w:hAnsi="Arial" w:cs="Arial"/>
          <w:b/>
          <w:i/>
          <w:color w:val="0070C0"/>
        </w:rPr>
        <w:t xml:space="preserve">    </w:t>
      </w:r>
      <w:r w:rsidR="008F5C6E" w:rsidRPr="00532835">
        <w:rPr>
          <w:rFonts w:ascii="Arial" w:hAnsi="Arial" w:cs="Arial"/>
          <w:b/>
          <w:i/>
          <w:color w:val="0070C0"/>
        </w:rPr>
        <w:t>Así pues, ya no es siervo, sino hijo. Por lo tanto, ¿en qué modo (cuando hable a aquéllos a quienes predicaba), puesto que no es siervo sino hijo, dirá él mismo ser siervo? O, si pensamos esto según esa humildad que el Señor enseña hablando, decidme por qué soy benigno y humilde de corazón. No hemos de errar y, ciertamente, no es por esto que la verdad es vertida en Pablo. En efecto, él mismo lo dice: "pues cuando sea libre de todos, me haré siervo de todos</w:t>
      </w:r>
      <w:r w:rsidR="008F5C6E" w:rsidRPr="008F5C6E">
        <w:rPr>
          <w:rFonts w:ascii="Arial" w:hAnsi="Arial" w:cs="Arial"/>
          <w:b/>
        </w:rPr>
        <w:t>".</w:t>
      </w:r>
    </w:p>
    <w:p w:rsidR="003F6234" w:rsidRDefault="003F6234" w:rsidP="003F6234">
      <w:pPr>
        <w:pStyle w:val="NormalWeb"/>
        <w:jc w:val="center"/>
        <w:rPr>
          <w:rFonts w:ascii="Arial" w:hAnsi="Arial" w:cs="Arial"/>
          <w:b/>
        </w:rPr>
      </w:pPr>
      <w:r>
        <w:rPr>
          <w:b/>
          <w:noProof/>
        </w:rPr>
        <w:drawing>
          <wp:inline distT="0" distB="0" distL="0" distR="0">
            <wp:extent cx="4019550" cy="2462772"/>
            <wp:effectExtent l="1905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srcRect l="43283" t="30612" r="11571" b="36565"/>
                    <a:stretch>
                      <a:fillRect/>
                    </a:stretch>
                  </pic:blipFill>
                  <pic:spPr bwMode="auto">
                    <a:xfrm>
                      <a:off x="0" y="0"/>
                      <a:ext cx="4019550" cy="2462772"/>
                    </a:xfrm>
                    <a:prstGeom prst="rect">
                      <a:avLst/>
                    </a:prstGeom>
                    <a:noFill/>
                    <a:ln w="9525">
                      <a:noFill/>
                      <a:miter lim="800000"/>
                      <a:headEnd/>
                      <a:tailEnd/>
                    </a:ln>
                  </pic:spPr>
                </pic:pic>
              </a:graphicData>
            </a:graphic>
          </wp:inline>
        </w:drawing>
      </w:r>
    </w:p>
    <w:p w:rsidR="003F6234" w:rsidRPr="003F6234" w:rsidRDefault="003F6234" w:rsidP="003F6234">
      <w:pPr>
        <w:pStyle w:val="NormalWeb"/>
        <w:jc w:val="center"/>
        <w:rPr>
          <w:rFonts w:ascii="Arial" w:hAnsi="Arial" w:cs="Arial"/>
          <w:b/>
          <w:color w:val="0070C0"/>
        </w:rPr>
      </w:pPr>
      <w:r w:rsidRPr="003F6234">
        <w:rPr>
          <w:rFonts w:ascii="Arial" w:hAnsi="Arial" w:cs="Arial"/>
          <w:b/>
          <w:color w:val="0070C0"/>
        </w:rPr>
        <w:t>Dibujo simulado de la Biblioteca de Alejandría</w:t>
      </w:r>
    </w:p>
    <w:sectPr w:rsidR="003F6234" w:rsidRPr="003F6234" w:rsidSect="00055B95">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4F36" w:rsidRDefault="004D4F36" w:rsidP="005661D3">
      <w:r>
        <w:separator/>
      </w:r>
    </w:p>
  </w:endnote>
  <w:endnote w:type="continuationSeparator" w:id="1">
    <w:p w:rsidR="004D4F36" w:rsidRDefault="004D4F36" w:rsidP="00566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4F36" w:rsidRDefault="004D4F36" w:rsidP="005661D3">
      <w:r>
        <w:separator/>
      </w:r>
    </w:p>
  </w:footnote>
  <w:footnote w:type="continuationSeparator" w:id="1">
    <w:p w:rsidR="004D4F36" w:rsidRDefault="004D4F36" w:rsidP="00566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593771"/>
    <w:multiLevelType w:val="multilevel"/>
    <w:tmpl w:val="3D90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EF509C"/>
    <w:multiLevelType w:val="multilevel"/>
    <w:tmpl w:val="9188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2"/>
  </w:num>
  <w:num w:numId="4">
    <w:abstractNumId w:val="1"/>
  </w:num>
  <w:num w:numId="5">
    <w:abstractNumId w:val="0"/>
  </w:num>
  <w:num w:numId="6">
    <w:abstractNumId w:val="3"/>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12F1"/>
    <w:rsid w:val="00005730"/>
    <w:rsid w:val="00006329"/>
    <w:rsid w:val="000103EC"/>
    <w:rsid w:val="00010C35"/>
    <w:rsid w:val="00012025"/>
    <w:rsid w:val="000210AD"/>
    <w:rsid w:val="00025B01"/>
    <w:rsid w:val="0003530E"/>
    <w:rsid w:val="000367C0"/>
    <w:rsid w:val="00055B95"/>
    <w:rsid w:val="00056A7D"/>
    <w:rsid w:val="00066ADA"/>
    <w:rsid w:val="000824EF"/>
    <w:rsid w:val="00097A1B"/>
    <w:rsid w:val="000A5651"/>
    <w:rsid w:val="000B4517"/>
    <w:rsid w:val="000D5630"/>
    <w:rsid w:val="000E2D55"/>
    <w:rsid w:val="000F599A"/>
    <w:rsid w:val="0012649F"/>
    <w:rsid w:val="00143460"/>
    <w:rsid w:val="00151A2E"/>
    <w:rsid w:val="00153FA5"/>
    <w:rsid w:val="00154C72"/>
    <w:rsid w:val="001622EA"/>
    <w:rsid w:val="0016415A"/>
    <w:rsid w:val="00175E97"/>
    <w:rsid w:val="001768D4"/>
    <w:rsid w:val="001B015F"/>
    <w:rsid w:val="001B7720"/>
    <w:rsid w:val="001C2369"/>
    <w:rsid w:val="001D1959"/>
    <w:rsid w:val="001D2B60"/>
    <w:rsid w:val="001D33A6"/>
    <w:rsid w:val="001D5D58"/>
    <w:rsid w:val="001F6F42"/>
    <w:rsid w:val="00204428"/>
    <w:rsid w:val="002045DD"/>
    <w:rsid w:val="002348A9"/>
    <w:rsid w:val="00246A6D"/>
    <w:rsid w:val="00257D28"/>
    <w:rsid w:val="0026022D"/>
    <w:rsid w:val="00275B8C"/>
    <w:rsid w:val="002841B4"/>
    <w:rsid w:val="002D58B4"/>
    <w:rsid w:val="002D5929"/>
    <w:rsid w:val="002F63D1"/>
    <w:rsid w:val="00312AE6"/>
    <w:rsid w:val="00326E69"/>
    <w:rsid w:val="00352CB8"/>
    <w:rsid w:val="00367B70"/>
    <w:rsid w:val="003823D0"/>
    <w:rsid w:val="00397FDC"/>
    <w:rsid w:val="003B1330"/>
    <w:rsid w:val="003B1580"/>
    <w:rsid w:val="003D6355"/>
    <w:rsid w:val="003F6234"/>
    <w:rsid w:val="00415498"/>
    <w:rsid w:val="004154FE"/>
    <w:rsid w:val="00425A9F"/>
    <w:rsid w:val="00444BCB"/>
    <w:rsid w:val="004515C7"/>
    <w:rsid w:val="00453B03"/>
    <w:rsid w:val="0045633D"/>
    <w:rsid w:val="00466E9C"/>
    <w:rsid w:val="00467297"/>
    <w:rsid w:val="00470D9F"/>
    <w:rsid w:val="0048569E"/>
    <w:rsid w:val="004A0931"/>
    <w:rsid w:val="004A1561"/>
    <w:rsid w:val="004A1935"/>
    <w:rsid w:val="004B270C"/>
    <w:rsid w:val="004C1D41"/>
    <w:rsid w:val="004D4F36"/>
    <w:rsid w:val="004E1424"/>
    <w:rsid w:val="004E2146"/>
    <w:rsid w:val="004F4E2E"/>
    <w:rsid w:val="00517BCB"/>
    <w:rsid w:val="00523CD6"/>
    <w:rsid w:val="00527301"/>
    <w:rsid w:val="005314EB"/>
    <w:rsid w:val="00532835"/>
    <w:rsid w:val="00533E9D"/>
    <w:rsid w:val="00536A43"/>
    <w:rsid w:val="005441F3"/>
    <w:rsid w:val="00547DBE"/>
    <w:rsid w:val="00561783"/>
    <w:rsid w:val="00561DB5"/>
    <w:rsid w:val="00563845"/>
    <w:rsid w:val="00563C33"/>
    <w:rsid w:val="005661D3"/>
    <w:rsid w:val="00571035"/>
    <w:rsid w:val="0057174D"/>
    <w:rsid w:val="0058075C"/>
    <w:rsid w:val="005824B8"/>
    <w:rsid w:val="00586A1F"/>
    <w:rsid w:val="00587A12"/>
    <w:rsid w:val="005C2CAB"/>
    <w:rsid w:val="005F12CF"/>
    <w:rsid w:val="005F510A"/>
    <w:rsid w:val="0062125D"/>
    <w:rsid w:val="0062732D"/>
    <w:rsid w:val="006300FF"/>
    <w:rsid w:val="006417DB"/>
    <w:rsid w:val="00642F7A"/>
    <w:rsid w:val="006569D3"/>
    <w:rsid w:val="00661342"/>
    <w:rsid w:val="00670477"/>
    <w:rsid w:val="00671510"/>
    <w:rsid w:val="006A110E"/>
    <w:rsid w:val="006B057E"/>
    <w:rsid w:val="006B6793"/>
    <w:rsid w:val="006C52F4"/>
    <w:rsid w:val="006E5EF5"/>
    <w:rsid w:val="006F42C9"/>
    <w:rsid w:val="00705128"/>
    <w:rsid w:val="00714886"/>
    <w:rsid w:val="00715890"/>
    <w:rsid w:val="007200A8"/>
    <w:rsid w:val="00720E5B"/>
    <w:rsid w:val="00740B5C"/>
    <w:rsid w:val="007438AC"/>
    <w:rsid w:val="007563DA"/>
    <w:rsid w:val="007877A9"/>
    <w:rsid w:val="007B128A"/>
    <w:rsid w:val="007E3C2D"/>
    <w:rsid w:val="00804CDD"/>
    <w:rsid w:val="00811DF0"/>
    <w:rsid w:val="00835BE8"/>
    <w:rsid w:val="008438E6"/>
    <w:rsid w:val="008563AA"/>
    <w:rsid w:val="00864A6E"/>
    <w:rsid w:val="00870EED"/>
    <w:rsid w:val="008745FF"/>
    <w:rsid w:val="00875BF4"/>
    <w:rsid w:val="00891547"/>
    <w:rsid w:val="008A4246"/>
    <w:rsid w:val="008B3D28"/>
    <w:rsid w:val="008B7BD4"/>
    <w:rsid w:val="008C0873"/>
    <w:rsid w:val="008C2C96"/>
    <w:rsid w:val="008D3A88"/>
    <w:rsid w:val="008F38EC"/>
    <w:rsid w:val="008F44B4"/>
    <w:rsid w:val="008F5C6E"/>
    <w:rsid w:val="00901ED2"/>
    <w:rsid w:val="00903DA5"/>
    <w:rsid w:val="00912D1B"/>
    <w:rsid w:val="0094001B"/>
    <w:rsid w:val="0094729A"/>
    <w:rsid w:val="00957E74"/>
    <w:rsid w:val="0097418F"/>
    <w:rsid w:val="00977BF9"/>
    <w:rsid w:val="009A5297"/>
    <w:rsid w:val="009B3D88"/>
    <w:rsid w:val="009C3C03"/>
    <w:rsid w:val="009C4F6E"/>
    <w:rsid w:val="009D14C7"/>
    <w:rsid w:val="009D2EBB"/>
    <w:rsid w:val="009D3510"/>
    <w:rsid w:val="009E19CE"/>
    <w:rsid w:val="009E19D3"/>
    <w:rsid w:val="009E37BC"/>
    <w:rsid w:val="009E3A8C"/>
    <w:rsid w:val="009E702D"/>
    <w:rsid w:val="009E7A4D"/>
    <w:rsid w:val="009F0361"/>
    <w:rsid w:val="009F61EB"/>
    <w:rsid w:val="00A06839"/>
    <w:rsid w:val="00A06EB1"/>
    <w:rsid w:val="00A31A8E"/>
    <w:rsid w:val="00A3384E"/>
    <w:rsid w:val="00A64DDD"/>
    <w:rsid w:val="00A66A78"/>
    <w:rsid w:val="00A701AB"/>
    <w:rsid w:val="00A83259"/>
    <w:rsid w:val="00A92197"/>
    <w:rsid w:val="00A94500"/>
    <w:rsid w:val="00AB023A"/>
    <w:rsid w:val="00AC3B5F"/>
    <w:rsid w:val="00AC4584"/>
    <w:rsid w:val="00AE1375"/>
    <w:rsid w:val="00B000DE"/>
    <w:rsid w:val="00B15FA1"/>
    <w:rsid w:val="00B21D8F"/>
    <w:rsid w:val="00B44F54"/>
    <w:rsid w:val="00B521CD"/>
    <w:rsid w:val="00B62BFE"/>
    <w:rsid w:val="00B646A1"/>
    <w:rsid w:val="00B81AED"/>
    <w:rsid w:val="00B86854"/>
    <w:rsid w:val="00B92370"/>
    <w:rsid w:val="00BB26AA"/>
    <w:rsid w:val="00BC4A86"/>
    <w:rsid w:val="00BC7828"/>
    <w:rsid w:val="00BE40C5"/>
    <w:rsid w:val="00C17FDD"/>
    <w:rsid w:val="00C2334E"/>
    <w:rsid w:val="00C235F4"/>
    <w:rsid w:val="00C30B85"/>
    <w:rsid w:val="00C32C0D"/>
    <w:rsid w:val="00C45CE2"/>
    <w:rsid w:val="00C5044E"/>
    <w:rsid w:val="00C75C74"/>
    <w:rsid w:val="00C75F56"/>
    <w:rsid w:val="00C76082"/>
    <w:rsid w:val="00C84B97"/>
    <w:rsid w:val="00C9486F"/>
    <w:rsid w:val="00C97144"/>
    <w:rsid w:val="00CB2A49"/>
    <w:rsid w:val="00D12F2D"/>
    <w:rsid w:val="00D13FF8"/>
    <w:rsid w:val="00D23103"/>
    <w:rsid w:val="00D26931"/>
    <w:rsid w:val="00D31461"/>
    <w:rsid w:val="00D319C6"/>
    <w:rsid w:val="00D362D1"/>
    <w:rsid w:val="00D4248A"/>
    <w:rsid w:val="00D42E5A"/>
    <w:rsid w:val="00D7138D"/>
    <w:rsid w:val="00D7352F"/>
    <w:rsid w:val="00D82287"/>
    <w:rsid w:val="00D933A8"/>
    <w:rsid w:val="00D94EDB"/>
    <w:rsid w:val="00DC07E1"/>
    <w:rsid w:val="00DD1FE7"/>
    <w:rsid w:val="00DD3D4F"/>
    <w:rsid w:val="00DD6058"/>
    <w:rsid w:val="00E04A11"/>
    <w:rsid w:val="00E070A8"/>
    <w:rsid w:val="00E20C5D"/>
    <w:rsid w:val="00E245B1"/>
    <w:rsid w:val="00E352EB"/>
    <w:rsid w:val="00E44B84"/>
    <w:rsid w:val="00E54631"/>
    <w:rsid w:val="00E578D5"/>
    <w:rsid w:val="00E7015D"/>
    <w:rsid w:val="00E80274"/>
    <w:rsid w:val="00E9372E"/>
    <w:rsid w:val="00EA0AE1"/>
    <w:rsid w:val="00EA54F5"/>
    <w:rsid w:val="00EB129E"/>
    <w:rsid w:val="00ED0267"/>
    <w:rsid w:val="00ED3017"/>
    <w:rsid w:val="00EE08C2"/>
    <w:rsid w:val="00EE23CC"/>
    <w:rsid w:val="00EE4CA6"/>
    <w:rsid w:val="00EF2782"/>
    <w:rsid w:val="00F0348B"/>
    <w:rsid w:val="00F07B3A"/>
    <w:rsid w:val="00F167C4"/>
    <w:rsid w:val="00F214E9"/>
    <w:rsid w:val="00F278F5"/>
    <w:rsid w:val="00F3470C"/>
    <w:rsid w:val="00F36164"/>
    <w:rsid w:val="00F42AD6"/>
    <w:rsid w:val="00F54EE9"/>
    <w:rsid w:val="00F80A78"/>
    <w:rsid w:val="00F832E6"/>
    <w:rsid w:val="00F83DBA"/>
    <w:rsid w:val="00F84C51"/>
    <w:rsid w:val="00F8704D"/>
    <w:rsid w:val="00F91A1E"/>
    <w:rsid w:val="00F96D83"/>
    <w:rsid w:val="00F96F6D"/>
    <w:rsid w:val="00FA29E2"/>
    <w:rsid w:val="00FA7567"/>
    <w:rsid w:val="00FB0388"/>
    <w:rsid w:val="00FB0772"/>
    <w:rsid w:val="00FB64ED"/>
    <w:rsid w:val="00FC01F9"/>
    <w:rsid w:val="00FC075E"/>
    <w:rsid w:val="00FC0D36"/>
    <w:rsid w:val="00FC1180"/>
    <w:rsid w:val="00FC5423"/>
    <w:rsid w:val="00FD5C7B"/>
    <w:rsid w:val="00FE27AF"/>
    <w:rsid w:val="00FE3951"/>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customStyle="1" w:styleId="summary-lead">
    <w:name w:val="summary-lead"/>
    <w:basedOn w:val="Normal"/>
    <w:rsid w:val="009C4F6E"/>
    <w:pPr>
      <w:widowControl/>
      <w:autoSpaceDE/>
      <w:autoSpaceDN/>
      <w:adjustRightInd/>
      <w:spacing w:before="100" w:beforeAutospacing="1" w:after="100" w:afterAutospacing="1"/>
    </w:pPr>
    <w:rPr>
      <w:rFonts w:ascii="Times New Roman" w:hAnsi="Times New Roman" w:cs="Times New Roman"/>
    </w:rPr>
  </w:style>
  <w:style w:type="paragraph" w:customStyle="1" w:styleId="apartado">
    <w:name w:val="apartado"/>
    <w:basedOn w:val="Normal"/>
    <w:rsid w:val="00055B95"/>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5948">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17887705">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874388159">
      <w:bodyDiv w:val="1"/>
      <w:marLeft w:val="0"/>
      <w:marRight w:val="0"/>
      <w:marTop w:val="0"/>
      <w:marBottom w:val="0"/>
      <w:divBdr>
        <w:top w:val="none" w:sz="0" w:space="0" w:color="auto"/>
        <w:left w:val="none" w:sz="0" w:space="0" w:color="auto"/>
        <w:bottom w:val="none" w:sz="0" w:space="0" w:color="auto"/>
        <w:right w:val="none" w:sz="0" w:space="0" w:color="auto"/>
      </w:divBdr>
      <w:divsChild>
        <w:div w:id="220413134">
          <w:marLeft w:val="0"/>
          <w:marRight w:val="0"/>
          <w:marTop w:val="0"/>
          <w:marBottom w:val="0"/>
          <w:divBdr>
            <w:top w:val="none" w:sz="0" w:space="0" w:color="auto"/>
            <w:left w:val="none" w:sz="0" w:space="0" w:color="auto"/>
            <w:bottom w:val="none" w:sz="0" w:space="0" w:color="auto"/>
            <w:right w:val="none" w:sz="0" w:space="0" w:color="auto"/>
          </w:divBdr>
        </w:div>
      </w:divsChild>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367217">
      <w:bodyDiv w:val="1"/>
      <w:marLeft w:val="0"/>
      <w:marRight w:val="0"/>
      <w:marTop w:val="0"/>
      <w:marBottom w:val="0"/>
      <w:divBdr>
        <w:top w:val="none" w:sz="0" w:space="0" w:color="auto"/>
        <w:left w:val="none" w:sz="0" w:space="0" w:color="auto"/>
        <w:bottom w:val="none" w:sz="0" w:space="0" w:color="auto"/>
        <w:right w:val="none" w:sz="0" w:space="0" w:color="auto"/>
      </w:divBdr>
      <w:divsChild>
        <w:div w:id="1933076872">
          <w:marLeft w:val="0"/>
          <w:marRight w:val="0"/>
          <w:marTop w:val="0"/>
          <w:marBottom w:val="0"/>
          <w:divBdr>
            <w:top w:val="none" w:sz="0" w:space="0" w:color="auto"/>
            <w:left w:val="none" w:sz="0" w:space="0" w:color="auto"/>
            <w:bottom w:val="none" w:sz="0" w:space="0" w:color="auto"/>
            <w:right w:val="none" w:sz="0" w:space="0" w:color="auto"/>
          </w:divBdr>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269629327">
      <w:bodyDiv w:val="1"/>
      <w:marLeft w:val="0"/>
      <w:marRight w:val="0"/>
      <w:marTop w:val="0"/>
      <w:marBottom w:val="0"/>
      <w:divBdr>
        <w:top w:val="none" w:sz="0" w:space="0" w:color="auto"/>
        <w:left w:val="none" w:sz="0" w:space="0" w:color="auto"/>
        <w:bottom w:val="none" w:sz="0" w:space="0" w:color="auto"/>
        <w:right w:val="none" w:sz="0" w:space="0" w:color="auto"/>
      </w:divBdr>
    </w:div>
    <w:div w:id="1328825839">
      <w:bodyDiv w:val="1"/>
      <w:marLeft w:val="0"/>
      <w:marRight w:val="0"/>
      <w:marTop w:val="0"/>
      <w:marBottom w:val="0"/>
      <w:divBdr>
        <w:top w:val="none" w:sz="0" w:space="0" w:color="auto"/>
        <w:left w:val="none" w:sz="0" w:space="0" w:color="auto"/>
        <w:bottom w:val="none" w:sz="0" w:space="0" w:color="auto"/>
        <w:right w:val="none" w:sz="0" w:space="0" w:color="auto"/>
      </w:divBdr>
      <w:divsChild>
        <w:div w:id="1744640825">
          <w:blockQuote w:val="1"/>
          <w:marLeft w:val="720"/>
          <w:marRight w:val="720"/>
          <w:marTop w:val="100"/>
          <w:marBottom w:val="100"/>
          <w:divBdr>
            <w:top w:val="none" w:sz="0" w:space="0" w:color="auto"/>
            <w:left w:val="none" w:sz="0" w:space="0" w:color="auto"/>
            <w:bottom w:val="none" w:sz="0" w:space="0" w:color="auto"/>
            <w:right w:val="none" w:sz="0" w:space="0" w:color="auto"/>
          </w:divBdr>
        </w:div>
        <w:div w:id="2002848093">
          <w:blockQuote w:val="1"/>
          <w:marLeft w:val="720"/>
          <w:marRight w:val="720"/>
          <w:marTop w:val="100"/>
          <w:marBottom w:val="100"/>
          <w:divBdr>
            <w:top w:val="none" w:sz="0" w:space="0" w:color="auto"/>
            <w:left w:val="none" w:sz="0" w:space="0" w:color="auto"/>
            <w:bottom w:val="none" w:sz="0" w:space="0" w:color="auto"/>
            <w:right w:val="none" w:sz="0" w:space="0" w:color="auto"/>
          </w:divBdr>
        </w:div>
        <w:div w:id="825901362">
          <w:blockQuote w:val="1"/>
          <w:marLeft w:val="720"/>
          <w:marRight w:val="720"/>
          <w:marTop w:val="100"/>
          <w:marBottom w:val="100"/>
          <w:divBdr>
            <w:top w:val="none" w:sz="0" w:space="0" w:color="auto"/>
            <w:left w:val="none" w:sz="0" w:space="0" w:color="auto"/>
            <w:bottom w:val="none" w:sz="0" w:space="0" w:color="auto"/>
            <w:right w:val="none" w:sz="0" w:space="0" w:color="auto"/>
          </w:divBdr>
        </w:div>
        <w:div w:id="883324239">
          <w:blockQuote w:val="1"/>
          <w:marLeft w:val="720"/>
          <w:marRight w:val="720"/>
          <w:marTop w:val="100"/>
          <w:marBottom w:val="100"/>
          <w:divBdr>
            <w:top w:val="none" w:sz="0" w:space="0" w:color="auto"/>
            <w:left w:val="none" w:sz="0" w:space="0" w:color="auto"/>
            <w:bottom w:val="none" w:sz="0" w:space="0" w:color="auto"/>
            <w:right w:val="none" w:sz="0" w:space="0" w:color="auto"/>
          </w:divBdr>
        </w:div>
        <w:div w:id="259877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095931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438479383">
      <w:bodyDiv w:val="1"/>
      <w:marLeft w:val="0"/>
      <w:marRight w:val="0"/>
      <w:marTop w:val="0"/>
      <w:marBottom w:val="0"/>
      <w:divBdr>
        <w:top w:val="none" w:sz="0" w:space="0" w:color="auto"/>
        <w:left w:val="none" w:sz="0" w:space="0" w:color="auto"/>
        <w:bottom w:val="none" w:sz="0" w:space="0" w:color="auto"/>
        <w:right w:val="none" w:sz="0" w:space="0" w:color="auto"/>
      </w:divBdr>
    </w:div>
    <w:div w:id="1471243499">
      <w:bodyDiv w:val="1"/>
      <w:marLeft w:val="0"/>
      <w:marRight w:val="0"/>
      <w:marTop w:val="0"/>
      <w:marBottom w:val="0"/>
      <w:divBdr>
        <w:top w:val="none" w:sz="0" w:space="0" w:color="auto"/>
        <w:left w:val="none" w:sz="0" w:space="0" w:color="auto"/>
        <w:bottom w:val="none" w:sz="0" w:space="0" w:color="auto"/>
        <w:right w:val="none" w:sz="0" w:space="0" w:color="auto"/>
      </w:divBdr>
    </w:div>
    <w:div w:id="1513371490">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658538081">
      <w:bodyDiv w:val="1"/>
      <w:marLeft w:val="0"/>
      <w:marRight w:val="0"/>
      <w:marTop w:val="0"/>
      <w:marBottom w:val="0"/>
      <w:divBdr>
        <w:top w:val="none" w:sz="0" w:space="0" w:color="auto"/>
        <w:left w:val="none" w:sz="0" w:space="0" w:color="auto"/>
        <w:bottom w:val="none" w:sz="0" w:space="0" w:color="auto"/>
        <w:right w:val="none" w:sz="0" w:space="0" w:color="auto"/>
      </w:divBdr>
    </w:div>
    <w:div w:id="1755082483">
      <w:bodyDiv w:val="1"/>
      <w:marLeft w:val="0"/>
      <w:marRight w:val="0"/>
      <w:marTop w:val="0"/>
      <w:marBottom w:val="0"/>
      <w:divBdr>
        <w:top w:val="none" w:sz="0" w:space="0" w:color="auto"/>
        <w:left w:val="none" w:sz="0" w:space="0" w:color="auto"/>
        <w:bottom w:val="none" w:sz="0" w:space="0" w:color="auto"/>
        <w:right w:val="none" w:sz="0" w:space="0" w:color="auto"/>
      </w:divBdr>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1299987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35381655">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s.wikipedia.org/wiki/Ireneo_de_Lyon" TargetMode="External"/><Relationship Id="rId18" Type="http://schemas.openxmlformats.org/officeDocument/2006/relationships/hyperlink" Target="https://es.wikipedia.org/wiki/Basilio_Magno" TargetMode="External"/><Relationship Id="rId26" Type="http://schemas.openxmlformats.org/officeDocument/2006/relationships/hyperlink" Target="https://es.wikipedia.org/wiki/Juan_Calvino" TargetMode="External"/><Relationship Id="rId3" Type="http://schemas.openxmlformats.org/officeDocument/2006/relationships/styles" Target="styles.xml"/><Relationship Id="rId21" Type="http://schemas.openxmlformats.org/officeDocument/2006/relationships/hyperlink" Target="https://es.wikipedia.org/wiki/Sobre_los_principios" TargetMode="External"/><Relationship Id="rId34" Type="http://schemas.openxmlformats.org/officeDocument/2006/relationships/hyperlink" Target="https://es.wikipedia.org/wiki/Esp%C3%ADritu_Santo" TargetMode="External"/><Relationship Id="rId7" Type="http://schemas.openxmlformats.org/officeDocument/2006/relationships/endnotes" Target="endnotes.xml"/><Relationship Id="rId12" Type="http://schemas.openxmlformats.org/officeDocument/2006/relationships/hyperlink" Target="https://es.wikipedia.org/wiki/Gram%C3%A1tica" TargetMode="External"/><Relationship Id="rId17" Type="http://schemas.openxmlformats.org/officeDocument/2006/relationships/hyperlink" Target="https://es.wikipedia.org/wiki/Florilegio" TargetMode="External"/><Relationship Id="rId25" Type="http://schemas.openxmlformats.org/officeDocument/2006/relationships/hyperlink" Target="https://es.wikipedia.org/wiki/Arquidi%C3%B3cesis_de_Cesarea_de_Palestina" TargetMode="External"/><Relationship Id="rId33" Type="http://schemas.openxmlformats.org/officeDocument/2006/relationships/hyperlink" Target="https://es.wikipedia.org/wiki/Verbo" TargetMode="External"/><Relationship Id="rId2" Type="http://schemas.openxmlformats.org/officeDocument/2006/relationships/numbering" Target="numbering.xml"/><Relationship Id="rId16" Type="http://schemas.openxmlformats.org/officeDocument/2006/relationships/hyperlink" Target="https://es.wikipedia.org/wiki/553" TargetMode="External"/><Relationship Id="rId20" Type="http://schemas.openxmlformats.org/officeDocument/2006/relationships/hyperlink" Target="https://es.wikipedia.org/wiki/Hexapla" TargetMode="External"/><Relationship Id="rId29" Type="http://schemas.openxmlformats.org/officeDocument/2006/relationships/hyperlink" Target="https://es.wikipedia.org/wiki/Reencarnaci%C3%B3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Fil%C3%B3n_de_Alejandr%C3%ADa" TargetMode="External"/><Relationship Id="rId24" Type="http://schemas.openxmlformats.org/officeDocument/2006/relationships/hyperlink" Target="https://es.wikipedia.org/wiki/Celso" TargetMode="External"/><Relationship Id="rId32" Type="http://schemas.openxmlformats.org/officeDocument/2006/relationships/hyperlink" Target="https://es.wikipedia.org/wiki/Logos"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s.wikipedia.org/wiki/Concilio_de_Constantinopla_II" TargetMode="External"/><Relationship Id="rId23" Type="http://schemas.openxmlformats.org/officeDocument/2006/relationships/hyperlink" Target="https://es.wikipedia.org/wiki/Rufino_de_Aquilea" TargetMode="External"/><Relationship Id="rId28" Type="http://schemas.openxmlformats.org/officeDocument/2006/relationships/hyperlink" Target="https://es.wikipedia.org/wiki/Sobre_los_principios" TargetMode="External"/><Relationship Id="rId36" Type="http://schemas.openxmlformats.org/officeDocument/2006/relationships/fontTable" Target="fontTable.xml"/><Relationship Id="rId10" Type="http://schemas.openxmlformats.org/officeDocument/2006/relationships/hyperlink" Target="https://es.wikipedia.org/wiki/Ex%C3%A9gesis" TargetMode="External"/><Relationship Id="rId19" Type="http://schemas.openxmlformats.org/officeDocument/2006/relationships/hyperlink" Target="https://es.wikipedia.org/wiki/Gregorio_Nacianceno" TargetMode="External"/><Relationship Id="rId31" Type="http://schemas.openxmlformats.org/officeDocument/2006/relationships/hyperlink" Target="https://es.wikipedia.org/wiki/Celso" TargetMode="External"/><Relationship Id="rId4" Type="http://schemas.openxmlformats.org/officeDocument/2006/relationships/settings" Target="settings.xml"/><Relationship Id="rId9" Type="http://schemas.openxmlformats.org/officeDocument/2006/relationships/hyperlink" Target="https://es.wikipedia.org/wiki/Apocat%C3%A1stasis" TargetMode="External"/><Relationship Id="rId14" Type="http://schemas.openxmlformats.org/officeDocument/2006/relationships/hyperlink" Target="https://es.wikipedia.org/wiki/Tertuliano" TargetMode="External"/><Relationship Id="rId22" Type="http://schemas.openxmlformats.org/officeDocument/2006/relationships/hyperlink" Target="https://es.wikipedia.org/wiki/Jer%C3%B3nimo_de_Estrid%C3%B3n" TargetMode="External"/><Relationship Id="rId27" Type="http://schemas.openxmlformats.org/officeDocument/2006/relationships/hyperlink" Target="https://es.wikipedia.org/wiki/Evangelio" TargetMode="External"/><Relationship Id="rId30" Type="http://schemas.openxmlformats.org/officeDocument/2006/relationships/hyperlink" Target="https://es.wikipedia.org/wiki/Edad_Media" TargetMode="External"/><Relationship Id="rId35"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3309</Words>
  <Characters>18201</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2019-01-15T14:28:00Z</cp:lastPrinted>
  <dcterms:created xsi:type="dcterms:W3CDTF">2019-08-03T16:04:00Z</dcterms:created>
  <dcterms:modified xsi:type="dcterms:W3CDTF">2019-08-03T16:04:00Z</dcterms:modified>
</cp:coreProperties>
</file>