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  <w:r w:rsidR="005E2DB7" w:rsidRPr="005E2DB7">
        <w:rPr>
          <w:b/>
          <w:sz w:val="22"/>
          <w:szCs w:val="22"/>
        </w:rPr>
        <w:t xml:space="preserve"> </w:t>
      </w:r>
    </w:p>
    <w:p w:rsidR="00150E78" w:rsidRDefault="00E63D82" w:rsidP="00146019">
      <w:pPr>
        <w:jc w:val="center"/>
        <w:rPr>
          <w:b/>
          <w:noProof/>
          <w:color w:val="FF0000"/>
          <w:sz w:val="36"/>
          <w:szCs w:val="36"/>
        </w:rPr>
      </w:pPr>
      <w:r w:rsidRPr="00E63D82">
        <w:rPr>
          <w:b/>
          <w:noProof/>
          <w:color w:val="FF0000"/>
          <w:sz w:val="36"/>
          <w:szCs w:val="36"/>
        </w:rPr>
        <w:t>San</w:t>
      </w:r>
      <w:r w:rsidR="00146019">
        <w:rPr>
          <w:b/>
          <w:noProof/>
          <w:color w:val="FF0000"/>
          <w:sz w:val="36"/>
          <w:szCs w:val="36"/>
        </w:rPr>
        <w:t xml:space="preserve"> Perdro Crisólogo</w:t>
      </w:r>
      <w:r w:rsidR="008B45AA">
        <w:rPr>
          <w:b/>
          <w:noProof/>
          <w:color w:val="FF0000"/>
          <w:sz w:val="36"/>
          <w:szCs w:val="36"/>
        </w:rPr>
        <w:t xml:space="preserve"> *</w:t>
      </w:r>
      <w:r w:rsidR="00146019">
        <w:rPr>
          <w:b/>
          <w:noProof/>
          <w:color w:val="FF0000"/>
          <w:sz w:val="36"/>
          <w:szCs w:val="36"/>
        </w:rPr>
        <w:t xml:space="preserve"> 380-450</w:t>
      </w:r>
    </w:p>
    <w:p w:rsidR="00146019" w:rsidRDefault="00146019" w:rsidP="00146019">
      <w:pPr>
        <w:jc w:val="center"/>
        <w:rPr>
          <w:b/>
          <w:color w:val="0070C0"/>
          <w:szCs w:val="22"/>
        </w:rPr>
      </w:pPr>
    </w:p>
    <w:p w:rsidR="00146019" w:rsidRDefault="00146019" w:rsidP="00146019">
      <w:pPr>
        <w:jc w:val="center"/>
        <w:rPr>
          <w:b/>
          <w:color w:val="0070C0"/>
          <w:szCs w:val="22"/>
        </w:rPr>
      </w:pPr>
      <w:r>
        <w:rPr>
          <w:b/>
          <w:noProof/>
          <w:color w:val="0070C0"/>
          <w:szCs w:val="22"/>
        </w:rPr>
        <w:drawing>
          <wp:inline distT="0" distB="0" distL="0" distR="0">
            <wp:extent cx="2552700" cy="2401269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963" t="33582" r="6125" b="4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0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019" w:rsidRDefault="00146019" w:rsidP="00146019">
      <w:pPr>
        <w:jc w:val="center"/>
        <w:rPr>
          <w:b/>
          <w:color w:val="0070C0"/>
          <w:szCs w:val="22"/>
        </w:rPr>
      </w:pPr>
    </w:p>
    <w:p w:rsidR="00146019" w:rsidRDefault="00560577" w:rsidP="00146019">
      <w:pPr>
        <w:jc w:val="both"/>
        <w:rPr>
          <w:b/>
          <w:color w:val="0070C0"/>
          <w:szCs w:val="22"/>
        </w:rPr>
      </w:pPr>
      <w:r>
        <w:rPr>
          <w:b/>
          <w:color w:val="FF0000"/>
          <w:szCs w:val="22"/>
        </w:rPr>
        <w:t xml:space="preserve">    </w:t>
      </w:r>
      <w:r w:rsidR="00146019" w:rsidRPr="00146019">
        <w:rPr>
          <w:b/>
          <w:color w:val="FF0000"/>
          <w:szCs w:val="22"/>
        </w:rPr>
        <w:t xml:space="preserve">Saber hablar. </w:t>
      </w:r>
      <w:r>
        <w:rPr>
          <w:b/>
          <w:color w:val="FF0000"/>
          <w:szCs w:val="22"/>
        </w:rPr>
        <w:t xml:space="preserve">"Hablar de oro" significa su nombre. </w:t>
      </w:r>
      <w:r w:rsidR="00146019" w:rsidRPr="00146019">
        <w:rPr>
          <w:b/>
          <w:color w:val="FF0000"/>
          <w:szCs w:val="22"/>
        </w:rPr>
        <w:t>Es el mejor regalo para un b</w:t>
      </w:r>
      <w:r>
        <w:rPr>
          <w:b/>
          <w:color w:val="FF0000"/>
          <w:szCs w:val="22"/>
        </w:rPr>
        <w:t>u</w:t>
      </w:r>
      <w:r w:rsidR="00146019" w:rsidRPr="00146019">
        <w:rPr>
          <w:b/>
          <w:color w:val="FF0000"/>
          <w:szCs w:val="22"/>
        </w:rPr>
        <w:t>en cat</w:t>
      </w:r>
      <w:r w:rsidR="00146019" w:rsidRPr="00146019">
        <w:rPr>
          <w:b/>
          <w:color w:val="FF0000"/>
          <w:szCs w:val="22"/>
        </w:rPr>
        <w:t>e</w:t>
      </w:r>
      <w:r w:rsidR="00146019" w:rsidRPr="00146019">
        <w:rPr>
          <w:b/>
          <w:color w:val="FF0000"/>
          <w:szCs w:val="22"/>
        </w:rPr>
        <w:t>quista</w:t>
      </w:r>
      <w:r w:rsidR="008B45AA">
        <w:rPr>
          <w:b/>
          <w:color w:val="FF0000"/>
          <w:szCs w:val="22"/>
        </w:rPr>
        <w:t>, saber hablar</w:t>
      </w:r>
      <w:r w:rsidR="00146019" w:rsidRPr="00146019">
        <w:rPr>
          <w:b/>
          <w:color w:val="FF0000"/>
          <w:szCs w:val="22"/>
        </w:rPr>
        <w:t xml:space="preserve">. San Pedro </w:t>
      </w:r>
      <w:proofErr w:type="spellStart"/>
      <w:r w:rsidR="00146019" w:rsidRPr="00146019">
        <w:rPr>
          <w:b/>
          <w:color w:val="FF0000"/>
          <w:szCs w:val="22"/>
        </w:rPr>
        <w:t>Cris</w:t>
      </w:r>
      <w:r w:rsidR="00146019">
        <w:rPr>
          <w:b/>
          <w:color w:val="FF0000"/>
          <w:szCs w:val="22"/>
        </w:rPr>
        <w:t>ólogo</w:t>
      </w:r>
      <w:proofErr w:type="spellEnd"/>
      <w:r w:rsidR="00146019">
        <w:rPr>
          <w:b/>
          <w:color w:val="FF0000"/>
          <w:szCs w:val="22"/>
        </w:rPr>
        <w:t xml:space="preserve"> llegó</w:t>
      </w:r>
      <w:r w:rsidR="00146019" w:rsidRPr="00146019">
        <w:rPr>
          <w:b/>
          <w:color w:val="FF0000"/>
          <w:szCs w:val="22"/>
        </w:rPr>
        <w:t xml:space="preserve"> </w:t>
      </w:r>
      <w:r w:rsidR="00146019">
        <w:rPr>
          <w:b/>
          <w:color w:val="FF0000"/>
          <w:szCs w:val="22"/>
        </w:rPr>
        <w:t>a una ciudad como obispo nombrado</w:t>
      </w:r>
      <w:r>
        <w:rPr>
          <w:b/>
          <w:color w:val="FF0000"/>
          <w:szCs w:val="22"/>
        </w:rPr>
        <w:t>,</w:t>
      </w:r>
      <w:r w:rsidR="00146019">
        <w:rPr>
          <w:b/>
          <w:color w:val="FF0000"/>
          <w:szCs w:val="22"/>
        </w:rPr>
        <w:t xml:space="preserve"> </w:t>
      </w:r>
      <w:r>
        <w:rPr>
          <w:b/>
          <w:color w:val="FF0000"/>
          <w:szCs w:val="22"/>
        </w:rPr>
        <w:t>p</w:t>
      </w:r>
      <w:r>
        <w:rPr>
          <w:b/>
          <w:color w:val="FF0000"/>
          <w:szCs w:val="22"/>
        </w:rPr>
        <w:t>e</w:t>
      </w:r>
      <w:r w:rsidR="00146019">
        <w:rPr>
          <w:b/>
          <w:color w:val="FF0000"/>
          <w:szCs w:val="22"/>
        </w:rPr>
        <w:t xml:space="preserve">ro el Papa </w:t>
      </w:r>
      <w:r w:rsidR="00146019" w:rsidRPr="00146019">
        <w:rPr>
          <w:b/>
          <w:color w:val="FF0000"/>
          <w:szCs w:val="22"/>
        </w:rPr>
        <w:t>y todos le despreciaban</w:t>
      </w:r>
      <w:r w:rsidR="00146019">
        <w:rPr>
          <w:b/>
          <w:color w:val="FF0000"/>
          <w:szCs w:val="22"/>
        </w:rPr>
        <w:t xml:space="preserve"> porque no le conocían</w:t>
      </w:r>
      <w:r>
        <w:rPr>
          <w:b/>
          <w:color w:val="FF0000"/>
          <w:szCs w:val="22"/>
        </w:rPr>
        <w:t>. Al oí</w:t>
      </w:r>
      <w:r w:rsidR="00146019" w:rsidRPr="00146019">
        <w:rPr>
          <w:b/>
          <w:color w:val="FF0000"/>
          <w:szCs w:val="22"/>
        </w:rPr>
        <w:t xml:space="preserve">rle </w:t>
      </w:r>
      <w:r w:rsidR="00146019">
        <w:rPr>
          <w:b/>
          <w:color w:val="FF0000"/>
          <w:szCs w:val="22"/>
        </w:rPr>
        <w:t>la prim</w:t>
      </w:r>
      <w:r>
        <w:rPr>
          <w:b/>
          <w:color w:val="FF0000"/>
          <w:szCs w:val="22"/>
        </w:rPr>
        <w:t>e</w:t>
      </w:r>
      <w:r w:rsidR="00146019">
        <w:rPr>
          <w:b/>
          <w:color w:val="FF0000"/>
          <w:szCs w:val="22"/>
        </w:rPr>
        <w:t>ra vez un sermón, todos</w:t>
      </w:r>
      <w:r w:rsidR="00146019" w:rsidRPr="00146019">
        <w:rPr>
          <w:b/>
          <w:color w:val="FF0000"/>
          <w:szCs w:val="22"/>
        </w:rPr>
        <w:t xml:space="preserve"> quedaron prendados y pronto se ganó a</w:t>
      </w:r>
      <w:r w:rsidR="00146019">
        <w:rPr>
          <w:b/>
          <w:color w:val="FF0000"/>
          <w:szCs w:val="22"/>
        </w:rPr>
        <w:t xml:space="preserve"> </w:t>
      </w:r>
      <w:r w:rsidR="00146019" w:rsidRPr="00146019">
        <w:rPr>
          <w:b/>
          <w:color w:val="FF0000"/>
          <w:szCs w:val="22"/>
        </w:rPr>
        <w:t>todo el pueblo</w:t>
      </w:r>
      <w:r w:rsidR="008B45AA">
        <w:rPr>
          <w:b/>
          <w:color w:val="FF0000"/>
          <w:szCs w:val="22"/>
        </w:rPr>
        <w:t>,</w:t>
      </w:r>
      <w:r w:rsidR="00146019" w:rsidRPr="00146019">
        <w:rPr>
          <w:b/>
          <w:color w:val="FF0000"/>
          <w:szCs w:val="22"/>
        </w:rPr>
        <w:t xml:space="preserve"> </w:t>
      </w:r>
      <w:r w:rsidR="00146019">
        <w:rPr>
          <w:b/>
          <w:color w:val="FF0000"/>
          <w:szCs w:val="22"/>
        </w:rPr>
        <w:t>no s</w:t>
      </w:r>
      <w:r>
        <w:rPr>
          <w:b/>
          <w:color w:val="FF0000"/>
          <w:szCs w:val="22"/>
        </w:rPr>
        <w:t>ó</w:t>
      </w:r>
      <w:r w:rsidR="00146019">
        <w:rPr>
          <w:b/>
          <w:color w:val="FF0000"/>
          <w:szCs w:val="22"/>
        </w:rPr>
        <w:t>lo por sus p</w:t>
      </w:r>
      <w:r w:rsidR="00146019">
        <w:rPr>
          <w:b/>
          <w:color w:val="FF0000"/>
          <w:szCs w:val="22"/>
        </w:rPr>
        <w:t>a</w:t>
      </w:r>
      <w:r w:rsidR="00146019">
        <w:rPr>
          <w:b/>
          <w:color w:val="FF0000"/>
          <w:szCs w:val="22"/>
        </w:rPr>
        <w:t>labras, sino por la rectitud de su vida reforzada por la serenidad y la profundi</w:t>
      </w:r>
      <w:r>
        <w:rPr>
          <w:b/>
          <w:color w:val="FF0000"/>
          <w:szCs w:val="22"/>
        </w:rPr>
        <w:t>d</w:t>
      </w:r>
      <w:r w:rsidR="00146019">
        <w:rPr>
          <w:b/>
          <w:color w:val="FF0000"/>
          <w:szCs w:val="22"/>
        </w:rPr>
        <w:t>ad de sus expos</w:t>
      </w:r>
      <w:r w:rsidR="00146019">
        <w:rPr>
          <w:b/>
          <w:color w:val="FF0000"/>
          <w:szCs w:val="22"/>
        </w:rPr>
        <w:t>i</w:t>
      </w:r>
      <w:r w:rsidR="00146019">
        <w:rPr>
          <w:b/>
          <w:color w:val="FF0000"/>
          <w:szCs w:val="22"/>
        </w:rPr>
        <w:t>ciones.</w:t>
      </w:r>
      <w:r w:rsidR="00146019" w:rsidRPr="00146019">
        <w:rPr>
          <w:b/>
          <w:color w:val="FF0000"/>
          <w:szCs w:val="22"/>
        </w:rPr>
        <w:t xml:space="preserve"> Se conservan de él muchos sermones, que eran cautivadoras catequesis. Si un c</w:t>
      </w:r>
      <w:r w:rsidR="00146019" w:rsidRPr="00146019">
        <w:rPr>
          <w:b/>
          <w:color w:val="FF0000"/>
          <w:szCs w:val="22"/>
        </w:rPr>
        <w:t>a</w:t>
      </w:r>
      <w:r w:rsidR="00146019" w:rsidRPr="00146019">
        <w:rPr>
          <w:b/>
          <w:color w:val="FF0000"/>
          <w:szCs w:val="22"/>
        </w:rPr>
        <w:t xml:space="preserve">tequista no tiene miedo </w:t>
      </w:r>
      <w:r>
        <w:rPr>
          <w:b/>
          <w:color w:val="FF0000"/>
          <w:szCs w:val="22"/>
        </w:rPr>
        <w:t xml:space="preserve">a </w:t>
      </w:r>
      <w:r w:rsidR="00146019" w:rsidRPr="00146019">
        <w:rPr>
          <w:b/>
          <w:color w:val="FF0000"/>
          <w:szCs w:val="22"/>
        </w:rPr>
        <w:t>que le graben, o escriba</w:t>
      </w:r>
      <w:r w:rsidR="00146019">
        <w:rPr>
          <w:b/>
          <w:color w:val="FF0000"/>
          <w:szCs w:val="22"/>
        </w:rPr>
        <w:t>n</w:t>
      </w:r>
      <w:r w:rsidR="00146019" w:rsidRPr="00146019">
        <w:rPr>
          <w:b/>
          <w:color w:val="FF0000"/>
          <w:szCs w:val="22"/>
        </w:rPr>
        <w:t xml:space="preserve"> sus exposiciones en la catequ</w:t>
      </w:r>
      <w:r w:rsidR="00146019" w:rsidRPr="00146019">
        <w:rPr>
          <w:b/>
          <w:color w:val="FF0000"/>
          <w:szCs w:val="22"/>
        </w:rPr>
        <w:t>e</w:t>
      </w:r>
      <w:r w:rsidR="00146019" w:rsidRPr="00146019">
        <w:rPr>
          <w:b/>
          <w:color w:val="FF0000"/>
          <w:szCs w:val="22"/>
        </w:rPr>
        <w:t>sis</w:t>
      </w:r>
      <w:r>
        <w:rPr>
          <w:b/>
          <w:color w:val="FF0000"/>
          <w:szCs w:val="22"/>
        </w:rPr>
        <w:t>,</w:t>
      </w:r>
      <w:r w:rsidR="00146019" w:rsidRPr="00146019">
        <w:rPr>
          <w:b/>
          <w:color w:val="FF0000"/>
          <w:szCs w:val="22"/>
        </w:rPr>
        <w:t xml:space="preserve"> es señal de</w:t>
      </w:r>
      <w:r w:rsidR="00146019">
        <w:rPr>
          <w:b/>
          <w:color w:val="FF0000"/>
          <w:szCs w:val="22"/>
        </w:rPr>
        <w:t xml:space="preserve"> </w:t>
      </w:r>
      <w:r w:rsidR="00146019" w:rsidRPr="00146019">
        <w:rPr>
          <w:b/>
          <w:color w:val="FF0000"/>
          <w:szCs w:val="22"/>
        </w:rPr>
        <w:t>que es buen catequista</w:t>
      </w:r>
      <w:r w:rsidR="00146019">
        <w:rPr>
          <w:b/>
          <w:color w:val="0070C0"/>
          <w:szCs w:val="22"/>
        </w:rPr>
        <w:t>.</w:t>
      </w:r>
    </w:p>
    <w:p w:rsidR="00146019" w:rsidRDefault="00146019" w:rsidP="00146019">
      <w:pPr>
        <w:jc w:val="center"/>
        <w:rPr>
          <w:b/>
          <w:color w:val="0070C0"/>
          <w:szCs w:val="22"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46019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</w:t>
      </w:r>
      <w:r w:rsidRPr="00146019">
        <w:rPr>
          <w:rFonts w:ascii="Arial" w:hAnsi="Arial" w:cs="Arial"/>
          <w:b/>
          <w:bCs/>
        </w:rPr>
        <w:t>Pedro</w:t>
      </w:r>
      <w:r w:rsidRPr="00146019">
        <w:rPr>
          <w:rFonts w:ascii="Arial" w:hAnsi="Arial" w:cs="Arial"/>
          <w:b/>
        </w:rPr>
        <w:t xml:space="preserve">, llamado </w:t>
      </w:r>
      <w:proofErr w:type="spellStart"/>
      <w:r w:rsidRPr="00146019">
        <w:rPr>
          <w:rFonts w:ascii="Arial" w:hAnsi="Arial" w:cs="Arial"/>
          <w:b/>
          <w:bCs/>
        </w:rPr>
        <w:t>Crisólogo</w:t>
      </w:r>
      <w:proofErr w:type="spellEnd"/>
      <w:r w:rsidRPr="00146019">
        <w:rPr>
          <w:rFonts w:ascii="Arial" w:hAnsi="Arial" w:cs="Arial"/>
          <w:b/>
        </w:rPr>
        <w:t xml:space="preserve"> (que significa 'palabra de oro')</w:t>
      </w:r>
      <w:r w:rsidR="00560577">
        <w:rPr>
          <w:rFonts w:ascii="Arial" w:hAnsi="Arial" w:cs="Arial"/>
          <w:b/>
        </w:rPr>
        <w:t xml:space="preserve"> fue </w:t>
      </w:r>
      <w:r w:rsidRPr="00146019">
        <w:rPr>
          <w:rFonts w:ascii="Arial" w:hAnsi="Arial" w:cs="Arial"/>
          <w:b/>
        </w:rPr>
        <w:t xml:space="preserve">italiano, </w:t>
      </w:r>
      <w:hyperlink r:id="rId9" w:tooltip="Arzobispo de Ráven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arzobispo de Rávena</w:t>
        </w:r>
      </w:hyperlink>
      <w:r w:rsidRPr="00146019">
        <w:rPr>
          <w:rFonts w:ascii="Arial" w:hAnsi="Arial" w:cs="Arial"/>
          <w:b/>
        </w:rPr>
        <w:t xml:space="preserve"> (433-450), santo, </w:t>
      </w:r>
      <w:hyperlink r:id="rId10" w:tooltip="Padre de la Iglesi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Padre de la Iglesia</w:t>
        </w:r>
      </w:hyperlink>
      <w:r w:rsidRPr="00146019">
        <w:rPr>
          <w:rFonts w:ascii="Arial" w:hAnsi="Arial" w:cs="Arial"/>
          <w:b/>
        </w:rPr>
        <w:t xml:space="preserve"> y proclamado </w:t>
      </w:r>
      <w:hyperlink r:id="rId11" w:tooltip="Doctor de la Iglesi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Pr="00146019">
        <w:rPr>
          <w:rFonts w:ascii="Arial" w:hAnsi="Arial" w:cs="Arial"/>
          <w:b/>
        </w:rPr>
        <w:t xml:space="preserve"> por el papa </w:t>
      </w:r>
      <w:hyperlink r:id="rId12" w:tooltip="Benedicto XIII (papa)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Benedicto XIII</w:t>
        </w:r>
      </w:hyperlink>
      <w:r w:rsidRPr="00146019">
        <w:rPr>
          <w:rFonts w:ascii="Arial" w:hAnsi="Arial" w:cs="Arial"/>
          <w:b/>
        </w:rPr>
        <w:t xml:space="preserve"> en </w:t>
      </w:r>
      <w:hyperlink r:id="rId13" w:tooltip="1729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1729</w:t>
        </w:r>
      </w:hyperlink>
      <w:r w:rsidRPr="00146019">
        <w:rPr>
          <w:rFonts w:ascii="Arial" w:hAnsi="Arial" w:cs="Arial"/>
          <w:b/>
        </w:rPr>
        <w:t>.</w:t>
      </w: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P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146019">
        <w:rPr>
          <w:rFonts w:ascii="Arial" w:hAnsi="Arial" w:cs="Arial"/>
          <w:b/>
          <w:color w:val="FF0000"/>
        </w:rPr>
        <w:t xml:space="preserve"> Biografía </w:t>
      </w: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460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146019">
        <w:rPr>
          <w:rFonts w:ascii="Arial" w:hAnsi="Arial" w:cs="Arial"/>
          <w:b/>
        </w:rPr>
        <w:t xml:space="preserve">Nació en la ciudad de </w:t>
      </w:r>
      <w:hyperlink r:id="rId14" w:tooltip="Imola" w:history="1">
        <w:proofErr w:type="spellStart"/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Imola</w:t>
        </w:r>
        <w:proofErr w:type="spellEnd"/>
      </w:hyperlink>
      <w:r w:rsidRPr="00146019">
        <w:rPr>
          <w:rFonts w:ascii="Arial" w:hAnsi="Arial" w:cs="Arial"/>
          <w:b/>
        </w:rPr>
        <w:t xml:space="preserve">, en la </w:t>
      </w:r>
      <w:hyperlink r:id="rId15" w:tooltip="Emili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Emilia</w:t>
        </w:r>
      </w:hyperlink>
      <w:r>
        <w:rPr>
          <w:rFonts w:ascii="Arial" w:hAnsi="Arial" w:cs="Arial"/>
          <w:b/>
        </w:rPr>
        <w:t xml:space="preserve"> </w:t>
      </w:r>
      <w:r w:rsidR="0056057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Italia</w:t>
      </w:r>
      <w:r w:rsidRPr="00146019">
        <w:rPr>
          <w:rFonts w:ascii="Arial" w:hAnsi="Arial" w:cs="Arial"/>
          <w:b/>
        </w:rPr>
        <w:t xml:space="preserve">, en una fecha indeterminada, entre </w:t>
      </w:r>
      <w:hyperlink r:id="rId16" w:tooltip="380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380</w:t>
        </w:r>
      </w:hyperlink>
      <w:r w:rsidRPr="00146019">
        <w:rPr>
          <w:rFonts w:ascii="Arial" w:hAnsi="Arial" w:cs="Arial"/>
          <w:b/>
        </w:rPr>
        <w:t xml:space="preserve"> y </w:t>
      </w:r>
      <w:hyperlink r:id="rId17" w:tooltip="406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406</w:t>
        </w:r>
      </w:hyperlink>
      <w:r w:rsidRPr="00146019">
        <w:rPr>
          <w:rFonts w:ascii="Arial" w:hAnsi="Arial" w:cs="Arial"/>
          <w:b/>
        </w:rPr>
        <w:t xml:space="preserve">. Su padre había sido obispo de su ciudad y, tras su muerte, fue bautizado y educado por el nuevo obispo, </w:t>
      </w:r>
      <w:hyperlink r:id="rId18" w:tooltip="Cornelio de Imola (aún no redactado)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 xml:space="preserve">Cornelio de </w:t>
        </w:r>
        <w:proofErr w:type="spellStart"/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Imola</w:t>
        </w:r>
        <w:proofErr w:type="spellEnd"/>
      </w:hyperlink>
      <w:r w:rsidRPr="00146019">
        <w:rPr>
          <w:rFonts w:ascii="Arial" w:hAnsi="Arial" w:cs="Arial"/>
          <w:b/>
        </w:rPr>
        <w:t xml:space="preserve">. Su educación concluye con su ordenación como diácono hacia el </w:t>
      </w:r>
      <w:hyperlink r:id="rId19" w:tooltip="430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430</w:t>
        </w:r>
      </w:hyperlink>
      <w:r w:rsidRPr="00146019">
        <w:rPr>
          <w:rFonts w:ascii="Arial" w:hAnsi="Arial" w:cs="Arial"/>
          <w:b/>
        </w:rPr>
        <w:t xml:space="preserve">. </w:t>
      </w:r>
    </w:p>
    <w:p w:rsidR="00146019" w:rsidRP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146019">
        <w:rPr>
          <w:rFonts w:ascii="Arial" w:hAnsi="Arial" w:cs="Arial"/>
          <w:b/>
        </w:rPr>
        <w:t xml:space="preserve">Su vida cambió, según el </w:t>
      </w:r>
      <w:proofErr w:type="spellStart"/>
      <w:r w:rsidRPr="00146019">
        <w:rPr>
          <w:rFonts w:ascii="Arial" w:hAnsi="Arial" w:cs="Arial"/>
          <w:b/>
          <w:i/>
          <w:iCs/>
        </w:rPr>
        <w:t>Liber</w:t>
      </w:r>
      <w:proofErr w:type="spellEnd"/>
      <w:r w:rsidRPr="00146019">
        <w:rPr>
          <w:rFonts w:ascii="Arial" w:hAnsi="Arial" w:cs="Arial"/>
          <w:b/>
          <w:i/>
          <w:iCs/>
        </w:rPr>
        <w:t xml:space="preserve"> </w:t>
      </w:r>
      <w:proofErr w:type="spellStart"/>
      <w:r w:rsidRPr="00146019">
        <w:rPr>
          <w:rFonts w:ascii="Arial" w:hAnsi="Arial" w:cs="Arial"/>
          <w:b/>
          <w:i/>
          <w:iCs/>
        </w:rPr>
        <w:t>pontificalis</w:t>
      </w:r>
      <w:proofErr w:type="spellEnd"/>
      <w:r w:rsidRPr="00146019">
        <w:rPr>
          <w:rFonts w:ascii="Arial" w:hAnsi="Arial" w:cs="Arial"/>
          <w:b/>
          <w:i/>
          <w:iCs/>
        </w:rPr>
        <w:t xml:space="preserve"> </w:t>
      </w:r>
      <w:proofErr w:type="spellStart"/>
      <w:r w:rsidRPr="00146019">
        <w:rPr>
          <w:rFonts w:ascii="Arial" w:hAnsi="Arial" w:cs="Arial"/>
          <w:b/>
          <w:i/>
          <w:iCs/>
        </w:rPr>
        <w:t>ecclessi</w:t>
      </w:r>
      <w:proofErr w:type="spellEnd"/>
      <w:r w:rsidRPr="00146019">
        <w:rPr>
          <w:rFonts w:ascii="Arial" w:hAnsi="Arial" w:cs="Arial"/>
          <w:b/>
          <w:i/>
          <w:iCs/>
        </w:rPr>
        <w:t xml:space="preserve"> </w:t>
      </w:r>
      <w:proofErr w:type="spellStart"/>
      <w:r w:rsidRPr="00146019">
        <w:rPr>
          <w:rFonts w:ascii="Arial" w:hAnsi="Arial" w:cs="Arial"/>
          <w:b/>
          <w:i/>
          <w:iCs/>
        </w:rPr>
        <w:t>ravennatis</w:t>
      </w:r>
      <w:proofErr w:type="spellEnd"/>
      <w:r w:rsidRPr="00146019">
        <w:rPr>
          <w:rFonts w:ascii="Arial" w:hAnsi="Arial" w:cs="Arial"/>
          <w:b/>
          <w:i/>
          <w:iCs/>
        </w:rPr>
        <w:t>,</w:t>
      </w:r>
      <w:r w:rsidRPr="00146019">
        <w:rPr>
          <w:rFonts w:ascii="Arial" w:hAnsi="Arial" w:cs="Arial"/>
          <w:b/>
        </w:rPr>
        <w:t xml:space="preserve"> del historiador eclesiást</w:t>
      </w:r>
      <w:r w:rsidRPr="00146019">
        <w:rPr>
          <w:rFonts w:ascii="Arial" w:hAnsi="Arial" w:cs="Arial"/>
          <w:b/>
        </w:rPr>
        <w:t>i</w:t>
      </w:r>
      <w:r w:rsidRPr="00146019">
        <w:rPr>
          <w:rFonts w:ascii="Arial" w:hAnsi="Arial" w:cs="Arial"/>
          <w:b/>
        </w:rPr>
        <w:t xml:space="preserve">co </w:t>
      </w:r>
      <w:hyperlink r:id="rId20" w:tooltip="Agnellus (aún no redactado)" w:history="1">
        <w:proofErr w:type="spellStart"/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Agnellus</w:t>
        </w:r>
        <w:proofErr w:type="spellEnd"/>
      </w:hyperlink>
      <w:r w:rsidRPr="00146019">
        <w:rPr>
          <w:rFonts w:ascii="Arial" w:hAnsi="Arial" w:cs="Arial"/>
          <w:b/>
        </w:rPr>
        <w:t xml:space="preserve"> (</w:t>
      </w:r>
      <w:hyperlink r:id="rId21" w:tooltip="Siglo IX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siglo IX</w:t>
        </w:r>
      </w:hyperlink>
      <w:r w:rsidRPr="00146019">
        <w:rPr>
          <w:rFonts w:ascii="Arial" w:hAnsi="Arial" w:cs="Arial"/>
          <w:b/>
        </w:rPr>
        <w:t xml:space="preserve">) en </w:t>
      </w:r>
      <w:hyperlink r:id="rId22" w:tooltip="433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433</w:t>
        </w:r>
      </w:hyperlink>
      <w:r w:rsidR="00B356E9">
        <w:rPr>
          <w:rFonts w:ascii="Arial" w:hAnsi="Arial" w:cs="Arial"/>
          <w:b/>
        </w:rPr>
        <w:t>. C</w:t>
      </w:r>
      <w:r w:rsidRPr="00146019">
        <w:rPr>
          <w:rFonts w:ascii="Arial" w:hAnsi="Arial" w:cs="Arial"/>
          <w:b/>
        </w:rPr>
        <w:t>uando murió Juan, el metropolitano (arzobispo) de Rávena,  el pueblo y el clero de la ciudad imperial (Rávena era la residencia del emperador de Occ</w:t>
      </w:r>
      <w:r w:rsidRPr="00146019">
        <w:rPr>
          <w:rFonts w:ascii="Arial" w:hAnsi="Arial" w:cs="Arial"/>
          <w:b/>
        </w:rPr>
        <w:t>i</w:t>
      </w:r>
      <w:r w:rsidRPr="00146019">
        <w:rPr>
          <w:rFonts w:ascii="Arial" w:hAnsi="Arial" w:cs="Arial"/>
          <w:b/>
        </w:rPr>
        <w:t xml:space="preserve">dente, </w:t>
      </w:r>
      <w:hyperlink r:id="rId23" w:tooltip="Valentiniano III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Valentiniano III</w:t>
        </w:r>
      </w:hyperlink>
      <w:r w:rsidRPr="00146019">
        <w:rPr>
          <w:rFonts w:ascii="Arial" w:hAnsi="Arial" w:cs="Arial"/>
          <w:b/>
        </w:rPr>
        <w:t xml:space="preserve"> y de su madre, </w:t>
      </w:r>
      <w:hyperlink r:id="rId24" w:tooltip="Gala Placidi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 xml:space="preserve">Gala </w:t>
        </w:r>
        <w:proofErr w:type="spellStart"/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Placidia</w:t>
        </w:r>
        <w:proofErr w:type="spellEnd"/>
      </w:hyperlink>
      <w:r w:rsidRPr="00146019">
        <w:rPr>
          <w:rFonts w:ascii="Arial" w:hAnsi="Arial" w:cs="Arial"/>
          <w:b/>
        </w:rPr>
        <w:t xml:space="preserve">), pidieron a Cornelio de </w:t>
      </w:r>
      <w:proofErr w:type="spellStart"/>
      <w:r w:rsidRPr="00146019">
        <w:rPr>
          <w:rFonts w:ascii="Arial" w:hAnsi="Arial" w:cs="Arial"/>
          <w:b/>
        </w:rPr>
        <w:t>Imola</w:t>
      </w:r>
      <w:proofErr w:type="spellEnd"/>
      <w:r w:rsidRPr="00146019">
        <w:rPr>
          <w:rFonts w:ascii="Arial" w:hAnsi="Arial" w:cs="Arial"/>
          <w:b/>
        </w:rPr>
        <w:t xml:space="preserve"> que e</w:t>
      </w:r>
      <w:r w:rsidRPr="00146019">
        <w:rPr>
          <w:rFonts w:ascii="Arial" w:hAnsi="Arial" w:cs="Arial"/>
          <w:b/>
        </w:rPr>
        <w:t>n</w:t>
      </w:r>
      <w:r w:rsidRPr="00146019">
        <w:rPr>
          <w:rFonts w:ascii="Arial" w:hAnsi="Arial" w:cs="Arial"/>
          <w:b/>
        </w:rPr>
        <w:t xml:space="preserve">cabezara una delegación ante el papa </w:t>
      </w:r>
      <w:hyperlink r:id="rId25" w:tooltip="Sixto III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Sixto III</w:t>
        </w:r>
      </w:hyperlink>
      <w:r w:rsidRPr="00146019">
        <w:rPr>
          <w:rFonts w:ascii="Arial" w:hAnsi="Arial" w:cs="Arial"/>
          <w:b/>
        </w:rPr>
        <w:t xml:space="preserve"> para que este confirmara al candidato eleg</w:t>
      </w:r>
      <w:r w:rsidRPr="00146019">
        <w:rPr>
          <w:rFonts w:ascii="Arial" w:hAnsi="Arial" w:cs="Arial"/>
          <w:b/>
        </w:rPr>
        <w:t>i</w:t>
      </w:r>
      <w:r w:rsidRPr="00146019">
        <w:rPr>
          <w:rFonts w:ascii="Arial" w:hAnsi="Arial" w:cs="Arial"/>
          <w:b/>
        </w:rPr>
        <w:t>do</w:t>
      </w:r>
      <w:r w:rsidR="00B356E9">
        <w:rPr>
          <w:rFonts w:ascii="Arial" w:hAnsi="Arial" w:cs="Arial"/>
          <w:b/>
        </w:rPr>
        <w:t xml:space="preserve"> por ellos</w:t>
      </w:r>
      <w:r w:rsidRPr="00146019">
        <w:rPr>
          <w:rFonts w:ascii="Arial" w:hAnsi="Arial" w:cs="Arial"/>
          <w:b/>
        </w:rPr>
        <w:t>.</w:t>
      </w: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146019">
        <w:rPr>
          <w:rFonts w:ascii="Arial" w:hAnsi="Arial" w:cs="Arial"/>
          <w:b/>
        </w:rPr>
        <w:t xml:space="preserve"> La noche anterior a la llegada de Pedro y Cornelio a Roma el Papa había tenido un sueño en el que los santos </w:t>
      </w:r>
      <w:hyperlink r:id="rId26" w:tooltip="San Pedr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Pedro</w:t>
        </w:r>
      </w:hyperlink>
      <w:r w:rsidRPr="00146019">
        <w:rPr>
          <w:rFonts w:ascii="Arial" w:hAnsi="Arial" w:cs="Arial"/>
          <w:b/>
        </w:rPr>
        <w:t xml:space="preserve"> y </w:t>
      </w:r>
      <w:hyperlink r:id="rId27" w:tooltip="Apolinar de Ráven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Apolinar</w:t>
        </w:r>
      </w:hyperlink>
      <w:r w:rsidRPr="00146019">
        <w:rPr>
          <w:rFonts w:ascii="Arial" w:hAnsi="Arial" w:cs="Arial"/>
          <w:b/>
        </w:rPr>
        <w:t xml:space="preserve"> (primeros obispos de Roma y Rávena, respectiv</w:t>
      </w:r>
      <w:r w:rsidRPr="00146019">
        <w:rPr>
          <w:rFonts w:ascii="Arial" w:hAnsi="Arial" w:cs="Arial"/>
          <w:b/>
        </w:rPr>
        <w:t>a</w:t>
      </w:r>
      <w:r w:rsidRPr="00146019">
        <w:rPr>
          <w:rFonts w:ascii="Arial" w:hAnsi="Arial" w:cs="Arial"/>
          <w:b/>
        </w:rPr>
        <w:t xml:space="preserve">mente) le pidieron que no confirmara al </w:t>
      </w:r>
      <w:hyperlink r:id="rId28" w:tooltip="Obisp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Pr="00146019">
        <w:rPr>
          <w:rFonts w:ascii="Arial" w:hAnsi="Arial" w:cs="Arial"/>
          <w:b/>
        </w:rPr>
        <w:t xml:space="preserve"> electo.</w:t>
      </w: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46019">
        <w:rPr>
          <w:rFonts w:ascii="Arial" w:hAnsi="Arial" w:cs="Arial"/>
          <w:b/>
        </w:rPr>
        <w:t xml:space="preserve"> Sixto III nombró entonces al joven acompañante de Cornelio como nuevo arzobispo, lo ordenó y consagró. El trasfondo de esta leyenda hay que buscarlo en las relaciones pers</w:t>
      </w:r>
      <w:r w:rsidRPr="00146019">
        <w:rPr>
          <w:rFonts w:ascii="Arial" w:hAnsi="Arial" w:cs="Arial"/>
          <w:b/>
        </w:rPr>
        <w:t>o</w:t>
      </w:r>
      <w:r w:rsidRPr="00146019">
        <w:rPr>
          <w:rFonts w:ascii="Arial" w:hAnsi="Arial" w:cs="Arial"/>
          <w:b/>
        </w:rPr>
        <w:t xml:space="preserve">nales del joven Pedro -estimado por Valentiniano III, confidente de Gala </w:t>
      </w:r>
      <w:proofErr w:type="spellStart"/>
      <w:r w:rsidRPr="00146019">
        <w:rPr>
          <w:rFonts w:ascii="Arial" w:hAnsi="Arial" w:cs="Arial"/>
          <w:b/>
        </w:rPr>
        <w:t>Placidia</w:t>
      </w:r>
      <w:proofErr w:type="spellEnd"/>
      <w:r w:rsidRPr="00146019">
        <w:rPr>
          <w:rFonts w:ascii="Arial" w:hAnsi="Arial" w:cs="Arial"/>
          <w:b/>
        </w:rPr>
        <w:t xml:space="preserve"> y amigo del futuro papa </w:t>
      </w:r>
      <w:hyperlink r:id="rId29" w:tooltip="León I Magn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León I Magno</w:t>
        </w:r>
      </w:hyperlink>
      <w:r w:rsidRPr="00146019">
        <w:rPr>
          <w:rFonts w:ascii="Arial" w:hAnsi="Arial" w:cs="Arial"/>
          <w:b/>
        </w:rPr>
        <w:t>- y de la precaria situación de la diócesis de Rávena, que n</w:t>
      </w:r>
      <w:r w:rsidRPr="00146019">
        <w:rPr>
          <w:rFonts w:ascii="Arial" w:hAnsi="Arial" w:cs="Arial"/>
          <w:b/>
        </w:rPr>
        <w:t>e</w:t>
      </w:r>
      <w:r w:rsidRPr="00146019">
        <w:rPr>
          <w:rFonts w:ascii="Arial" w:hAnsi="Arial" w:cs="Arial"/>
          <w:b/>
        </w:rPr>
        <w:t xml:space="preserve">cesitaba un pastor capaz y de confianza para que pusiera freno a las disputas doctrinales, a la superstición y a las malas costumbres. </w:t>
      </w:r>
    </w:p>
    <w:p w:rsidR="00146019" w:rsidRP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P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46019">
        <w:rPr>
          <w:rFonts w:ascii="Arial" w:hAnsi="Arial" w:cs="Arial"/>
          <w:b/>
        </w:rPr>
        <w:t>Fue recibido con indiferencia por el pueblo y con recelo por el clero de su diócesis. Pero esta situación cambió al poco tiempo, en la que Pedro comenzó a ser conocido por su vida recta, su clara doctrina y su fidelidad al Papa y a la Iglesia. De hecho, su fama superó ráp</w:t>
      </w:r>
      <w:r w:rsidRPr="00146019">
        <w:rPr>
          <w:rFonts w:ascii="Arial" w:hAnsi="Arial" w:cs="Arial"/>
          <w:b/>
        </w:rPr>
        <w:t>i</w:t>
      </w:r>
      <w:r w:rsidRPr="00146019">
        <w:rPr>
          <w:rFonts w:ascii="Arial" w:hAnsi="Arial" w:cs="Arial"/>
          <w:b/>
        </w:rPr>
        <w:t xml:space="preserve">damente los límites de su </w:t>
      </w:r>
      <w:hyperlink r:id="rId30" w:tooltip="Diócesis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diócesis</w:t>
        </w:r>
      </w:hyperlink>
      <w:r w:rsidRPr="00146019">
        <w:rPr>
          <w:rFonts w:ascii="Arial" w:hAnsi="Arial" w:cs="Arial"/>
          <w:b/>
        </w:rPr>
        <w:t xml:space="preserve"> y comenz</w:t>
      </w:r>
      <w:r w:rsidR="00081CF5">
        <w:rPr>
          <w:rFonts w:ascii="Arial" w:hAnsi="Arial" w:cs="Arial"/>
          <w:b/>
        </w:rPr>
        <w:t>ó</w:t>
      </w:r>
      <w:r w:rsidRPr="00146019">
        <w:rPr>
          <w:rFonts w:ascii="Arial" w:hAnsi="Arial" w:cs="Arial"/>
          <w:b/>
        </w:rPr>
        <w:t xml:space="preserve"> a ser conocido en todo el orbe cristiano con el apelativo de </w:t>
      </w:r>
      <w:proofErr w:type="spellStart"/>
      <w:r w:rsidRPr="00146019">
        <w:rPr>
          <w:rFonts w:ascii="Arial" w:hAnsi="Arial" w:cs="Arial"/>
          <w:b/>
          <w:i/>
          <w:iCs/>
        </w:rPr>
        <w:t>Crisólogo</w:t>
      </w:r>
      <w:proofErr w:type="spellEnd"/>
      <w:r w:rsidRPr="00146019">
        <w:rPr>
          <w:rFonts w:ascii="Arial" w:hAnsi="Arial" w:cs="Arial"/>
          <w:b/>
        </w:rPr>
        <w:t xml:space="preserve"> (de la misma manera como en Oriente se conocía a </w:t>
      </w:r>
      <w:hyperlink r:id="rId31" w:tooltip="Juan Crisóstom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Juan Crisó</w:t>
        </w:r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tomo</w:t>
        </w:r>
      </w:hyperlink>
      <w:r w:rsidRPr="00146019">
        <w:rPr>
          <w:rFonts w:ascii="Arial" w:hAnsi="Arial" w:cs="Arial"/>
          <w:b/>
        </w:rPr>
        <w:t xml:space="preserve"> (que significa 'Boca de Oro'), y sus </w:t>
      </w:r>
      <w:hyperlink r:id="rId32" w:tooltip="Sermón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sermones</w:t>
        </w:r>
      </w:hyperlink>
      <w:r w:rsidRPr="00146019">
        <w:rPr>
          <w:rFonts w:ascii="Arial" w:hAnsi="Arial" w:cs="Arial"/>
          <w:b/>
        </w:rPr>
        <w:t xml:space="preserve"> y </w:t>
      </w:r>
      <w:hyperlink r:id="rId33" w:tooltip="Epístola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epístolas</w:t>
        </w:r>
      </w:hyperlink>
      <w:r w:rsidRPr="00146019">
        <w:rPr>
          <w:rFonts w:ascii="Arial" w:hAnsi="Arial" w:cs="Arial"/>
          <w:b/>
        </w:rPr>
        <w:t xml:space="preserve"> comenzaron a difundirse por todo el </w:t>
      </w:r>
      <w:hyperlink r:id="rId34" w:tooltip="Imperio roman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Imperio</w:t>
        </w:r>
      </w:hyperlink>
      <w:r w:rsidRPr="00146019">
        <w:rPr>
          <w:rFonts w:ascii="Arial" w:hAnsi="Arial" w:cs="Arial"/>
          <w:b/>
        </w:rPr>
        <w:t xml:space="preserve">. </w:t>
      </w: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46019">
        <w:rPr>
          <w:rFonts w:ascii="Arial" w:hAnsi="Arial" w:cs="Arial"/>
          <w:b/>
        </w:rPr>
        <w:t>Se le atribuyen 725 sermones, algunos de ellos de autenticidad discutible, aunque en los dos últimos siglos se han descubierto otros inéditos o perdidos. La mayor parte tienen contenido apologético y moral; esta cuestión es curiosa, ya que el santo vivió inmerso en las querellas cristológicas, y sólo algunos de sus textos tratan el tema de la Encarnación del Verbo, en los que presenta la postura ortodoxa y refuta las diversas herejías de la ép</w:t>
      </w:r>
      <w:r w:rsidRPr="00146019">
        <w:rPr>
          <w:rFonts w:ascii="Arial" w:hAnsi="Arial" w:cs="Arial"/>
          <w:b/>
        </w:rPr>
        <w:t>o</w:t>
      </w:r>
      <w:r w:rsidRPr="00146019">
        <w:rPr>
          <w:rFonts w:ascii="Arial" w:hAnsi="Arial" w:cs="Arial"/>
          <w:b/>
        </w:rPr>
        <w:t xml:space="preserve">ca: el </w:t>
      </w:r>
      <w:hyperlink r:id="rId35" w:tooltip="Arrianism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arrianismo</w:t>
        </w:r>
      </w:hyperlink>
      <w:r w:rsidRPr="00146019">
        <w:rPr>
          <w:rFonts w:ascii="Arial" w:hAnsi="Arial" w:cs="Arial"/>
          <w:b/>
        </w:rPr>
        <w:t xml:space="preserve">, el </w:t>
      </w:r>
      <w:hyperlink r:id="rId36" w:tooltip="Nestorianism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nestorianismo</w:t>
        </w:r>
      </w:hyperlink>
      <w:r w:rsidRPr="00146019">
        <w:rPr>
          <w:rFonts w:ascii="Arial" w:hAnsi="Arial" w:cs="Arial"/>
          <w:b/>
        </w:rPr>
        <w:t xml:space="preserve"> y el </w:t>
      </w:r>
      <w:hyperlink r:id="rId37" w:tooltip="Monofisismo" w:history="1">
        <w:r w:rsidRPr="00146019">
          <w:rPr>
            <w:rStyle w:val="Hipervnculo"/>
            <w:rFonts w:ascii="Arial" w:hAnsi="Arial" w:cs="Arial"/>
            <w:b/>
            <w:color w:val="auto"/>
            <w:u w:val="none"/>
          </w:rPr>
          <w:t>monofisismo</w:t>
        </w:r>
      </w:hyperlink>
      <w:r w:rsidRPr="00146019">
        <w:rPr>
          <w:rFonts w:ascii="Arial" w:hAnsi="Arial" w:cs="Arial"/>
          <w:b/>
        </w:rPr>
        <w:t xml:space="preserve">. </w:t>
      </w:r>
    </w:p>
    <w:p w:rsidR="00146019" w:rsidRPr="00B356E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146019" w:rsidRPr="00B356E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B356E9">
        <w:rPr>
          <w:rFonts w:ascii="Arial" w:hAnsi="Arial" w:cs="Arial"/>
          <w:b/>
          <w:color w:val="0070C0"/>
        </w:rPr>
        <w:t xml:space="preserve">  Se sabe que</w:t>
      </w:r>
      <w:r w:rsidR="00B356E9" w:rsidRPr="00B356E9">
        <w:rPr>
          <w:rFonts w:ascii="Arial" w:hAnsi="Arial" w:cs="Arial"/>
          <w:b/>
          <w:color w:val="0070C0"/>
        </w:rPr>
        <w:t xml:space="preserve"> el hereje</w:t>
      </w:r>
      <w:r w:rsidRPr="00B356E9">
        <w:rPr>
          <w:rFonts w:ascii="Arial" w:hAnsi="Arial" w:cs="Arial"/>
          <w:b/>
          <w:color w:val="0070C0"/>
        </w:rPr>
        <w:t xml:space="preserve"> </w:t>
      </w:r>
      <w:hyperlink r:id="rId38" w:tooltip="Eutiques" w:history="1">
        <w:proofErr w:type="spellStart"/>
        <w:r w:rsidRPr="00B356E9">
          <w:rPr>
            <w:rStyle w:val="Hipervnculo"/>
            <w:rFonts w:ascii="Arial" w:hAnsi="Arial" w:cs="Arial"/>
            <w:b/>
            <w:color w:val="0070C0"/>
            <w:u w:val="none"/>
          </w:rPr>
          <w:t>Eutiques</w:t>
        </w:r>
        <w:proofErr w:type="spellEnd"/>
      </w:hyperlink>
      <w:r w:rsidRPr="00B356E9">
        <w:rPr>
          <w:rFonts w:ascii="Arial" w:hAnsi="Arial" w:cs="Arial"/>
          <w:b/>
          <w:color w:val="0070C0"/>
        </w:rPr>
        <w:t xml:space="preserve">, en sus primeros enfrentamientos con el Patriarcado de Constantinopla (499), consultó a Pedro </w:t>
      </w:r>
      <w:proofErr w:type="spellStart"/>
      <w:r w:rsidRPr="00B356E9">
        <w:rPr>
          <w:rFonts w:ascii="Arial" w:hAnsi="Arial" w:cs="Arial"/>
          <w:b/>
          <w:color w:val="0070C0"/>
        </w:rPr>
        <w:t>Crisólogo</w:t>
      </w:r>
      <w:proofErr w:type="spellEnd"/>
      <w:r w:rsidRPr="00B356E9">
        <w:rPr>
          <w:rFonts w:ascii="Arial" w:hAnsi="Arial" w:cs="Arial"/>
          <w:b/>
          <w:color w:val="0070C0"/>
        </w:rPr>
        <w:t>, y su respuesta ortodoxa se encuentra en el epistolario de León I Magno. El grupo más importante de sermones está orientado a la formación de los catecúmenos, antes de recibir el Bautismo: así, siete de ellos son expl</w:t>
      </w:r>
      <w:r w:rsidRPr="00B356E9">
        <w:rPr>
          <w:rFonts w:ascii="Arial" w:hAnsi="Arial" w:cs="Arial"/>
          <w:b/>
          <w:color w:val="0070C0"/>
        </w:rPr>
        <w:t>i</w:t>
      </w:r>
      <w:r w:rsidRPr="00B356E9">
        <w:rPr>
          <w:rFonts w:ascii="Arial" w:hAnsi="Arial" w:cs="Arial"/>
          <w:b/>
          <w:color w:val="0070C0"/>
        </w:rPr>
        <w:t>caciones del Símbolo (</w:t>
      </w:r>
      <w:r w:rsidRPr="00B356E9">
        <w:rPr>
          <w:rFonts w:ascii="Arial" w:hAnsi="Arial" w:cs="Arial"/>
          <w:b/>
          <w:i/>
          <w:iCs/>
          <w:color w:val="0070C0"/>
        </w:rPr>
        <w:t>Sermones</w:t>
      </w:r>
      <w:r w:rsidRPr="00B356E9">
        <w:rPr>
          <w:rFonts w:ascii="Arial" w:hAnsi="Arial" w:cs="Arial"/>
          <w:b/>
          <w:color w:val="0070C0"/>
        </w:rPr>
        <w:t xml:space="preserve"> 56-62) y otros tantos son comentarios de la oración d</w:t>
      </w:r>
      <w:r w:rsidRPr="00B356E9">
        <w:rPr>
          <w:rFonts w:ascii="Arial" w:hAnsi="Arial" w:cs="Arial"/>
          <w:b/>
          <w:color w:val="0070C0"/>
        </w:rPr>
        <w:t>o</w:t>
      </w:r>
      <w:r w:rsidRPr="00B356E9">
        <w:rPr>
          <w:rFonts w:ascii="Arial" w:hAnsi="Arial" w:cs="Arial"/>
          <w:b/>
          <w:color w:val="0070C0"/>
        </w:rPr>
        <w:t>minical (</w:t>
      </w:r>
      <w:r w:rsidRPr="00B356E9">
        <w:rPr>
          <w:rFonts w:ascii="Arial" w:hAnsi="Arial" w:cs="Arial"/>
          <w:b/>
          <w:i/>
          <w:iCs/>
          <w:color w:val="0070C0"/>
        </w:rPr>
        <w:t>Sermones</w:t>
      </w:r>
      <w:r w:rsidRPr="00B356E9">
        <w:rPr>
          <w:rFonts w:ascii="Arial" w:hAnsi="Arial" w:cs="Arial"/>
          <w:b/>
          <w:color w:val="0070C0"/>
        </w:rPr>
        <w:t xml:space="preserve"> 77-82). </w:t>
      </w:r>
      <w:r w:rsidR="00B356E9" w:rsidRPr="00B356E9">
        <w:rPr>
          <w:rFonts w:ascii="Arial" w:hAnsi="Arial" w:cs="Arial"/>
          <w:b/>
          <w:color w:val="0070C0"/>
        </w:rPr>
        <w:t xml:space="preserve"> Son hermosas y modélicas catequesis bautismales.</w:t>
      </w: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146019">
        <w:rPr>
          <w:rFonts w:ascii="Arial" w:hAnsi="Arial" w:cs="Arial"/>
          <w:b/>
        </w:rPr>
        <w:t xml:space="preserve">El resto son homilías breves para el comentario de la Sagradas Escrituras leídas durante los oficios litúrgicos, con contenido fundamentalmente moral. </w:t>
      </w:r>
    </w:p>
    <w:p w:rsidR="00146019" w:rsidRP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019" w:rsidRPr="00146019" w:rsidRDefault="00146019" w:rsidP="001460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46019">
        <w:rPr>
          <w:rFonts w:ascii="Arial" w:hAnsi="Arial" w:cs="Arial"/>
          <w:b/>
        </w:rPr>
        <w:t xml:space="preserve">Murió en su ciudad natal, en </w:t>
      </w:r>
      <w:proofErr w:type="spellStart"/>
      <w:r w:rsidRPr="00146019">
        <w:rPr>
          <w:rFonts w:ascii="Arial" w:hAnsi="Arial" w:cs="Arial"/>
          <w:b/>
        </w:rPr>
        <w:t>Imola</w:t>
      </w:r>
      <w:proofErr w:type="spellEnd"/>
      <w:r w:rsidRPr="00146019">
        <w:rPr>
          <w:rFonts w:ascii="Arial" w:hAnsi="Arial" w:cs="Arial"/>
          <w:b/>
        </w:rPr>
        <w:t xml:space="preserve">, cercana a Rávena, en 450, y su fama de santidad se fijó al poco tiempo, siendo reconocidas sus virtudes por el propio papa León I. </w:t>
      </w:r>
    </w:p>
    <w:p w:rsidR="00146019" w:rsidRDefault="00146019" w:rsidP="0014601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146019" w:rsidRDefault="00146019" w:rsidP="0014601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  <w:r w:rsidRPr="00146019">
        <w:rPr>
          <w:rStyle w:val="mw-headline"/>
          <w:rFonts w:ascii="Arial" w:hAnsi="Arial" w:cs="Arial"/>
          <w:sz w:val="24"/>
          <w:szCs w:val="24"/>
        </w:rPr>
        <w:t>Obras editadas en español</w:t>
      </w:r>
    </w:p>
    <w:p w:rsidR="00146019" w:rsidRPr="00146019" w:rsidRDefault="00146019" w:rsidP="00146019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146019" w:rsidRPr="00146019" w:rsidRDefault="00146019" w:rsidP="00146019">
      <w:pPr>
        <w:jc w:val="both"/>
        <w:rPr>
          <w:b/>
        </w:rPr>
      </w:pPr>
      <w:r w:rsidRPr="00146019">
        <w:rPr>
          <w:b/>
        </w:rPr>
        <w:t xml:space="preserve">  </w:t>
      </w:r>
      <w:r w:rsidRPr="00146019">
        <w:rPr>
          <w:b/>
          <w:i/>
          <w:iCs/>
        </w:rPr>
        <w:t>Sermones</w:t>
      </w:r>
      <w:r w:rsidRPr="00146019">
        <w:rPr>
          <w:b/>
        </w:rPr>
        <w:t xml:space="preserve"> (obra completa), </w:t>
      </w:r>
      <w:proofErr w:type="spellStart"/>
      <w:r w:rsidRPr="00146019">
        <w:rPr>
          <w:b/>
        </w:rPr>
        <w:t>Alpha</w:t>
      </w:r>
      <w:proofErr w:type="spellEnd"/>
      <w:r w:rsidRPr="00146019">
        <w:rPr>
          <w:b/>
        </w:rPr>
        <w:t xml:space="preserve"> SA, Barcelona, 1985. </w:t>
      </w:r>
      <w:hyperlink r:id="rId39" w:history="1">
        <w:r w:rsidRPr="00146019">
          <w:rPr>
            <w:rStyle w:val="Hipervnculo"/>
            <w:b/>
            <w:color w:val="auto"/>
            <w:u w:val="none"/>
          </w:rPr>
          <w:t>ISBN</w:t>
        </w:r>
      </w:hyperlink>
    </w:p>
    <w:sectPr w:rsidR="00146019" w:rsidRPr="00146019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EA" w:rsidRDefault="00E864EA" w:rsidP="005661D3">
      <w:r>
        <w:separator/>
      </w:r>
    </w:p>
  </w:endnote>
  <w:endnote w:type="continuationSeparator" w:id="1">
    <w:p w:rsidR="00E864EA" w:rsidRDefault="00E864E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EA" w:rsidRDefault="00E864EA" w:rsidP="005661D3">
      <w:r>
        <w:separator/>
      </w:r>
    </w:p>
  </w:footnote>
  <w:footnote w:type="continuationSeparator" w:id="1">
    <w:p w:rsidR="00E864EA" w:rsidRDefault="00E864E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1CF5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46019"/>
    <w:rsid w:val="00150E78"/>
    <w:rsid w:val="00151A2E"/>
    <w:rsid w:val="001622EA"/>
    <w:rsid w:val="0016415A"/>
    <w:rsid w:val="00175E97"/>
    <w:rsid w:val="001768D4"/>
    <w:rsid w:val="0017795F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2CF0"/>
    <w:rsid w:val="002F63D1"/>
    <w:rsid w:val="00305D4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0609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0577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A306E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45AA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356E9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043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63D82"/>
    <w:rsid w:val="00E7015D"/>
    <w:rsid w:val="00E80274"/>
    <w:rsid w:val="00E864EA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1729" TargetMode="External"/><Relationship Id="rId18" Type="http://schemas.openxmlformats.org/officeDocument/2006/relationships/hyperlink" Target="https://es.wikipedia.org/w/index.php?title=Cornelio_de_Imola&amp;action=edit&amp;redlink=1" TargetMode="External"/><Relationship Id="rId26" Type="http://schemas.openxmlformats.org/officeDocument/2006/relationships/hyperlink" Target="https://es.wikipedia.org/wiki/San_Pedro" TargetMode="External"/><Relationship Id="rId39" Type="http://schemas.openxmlformats.org/officeDocument/2006/relationships/hyperlink" Target="https://es.wikipedia.org/wiki/Especial:FuentesDeLibros/97884722530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Siglo_IX" TargetMode="External"/><Relationship Id="rId34" Type="http://schemas.openxmlformats.org/officeDocument/2006/relationships/hyperlink" Target="https://es.wikipedia.org/wiki/Imperio_roma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Benedicto_XIII_(papa)" TargetMode="External"/><Relationship Id="rId17" Type="http://schemas.openxmlformats.org/officeDocument/2006/relationships/hyperlink" Target="https://es.wikipedia.org/wiki/406" TargetMode="External"/><Relationship Id="rId25" Type="http://schemas.openxmlformats.org/officeDocument/2006/relationships/hyperlink" Target="https://es.wikipedia.org/wiki/Sixto_III" TargetMode="External"/><Relationship Id="rId33" Type="http://schemas.openxmlformats.org/officeDocument/2006/relationships/hyperlink" Target="https://es.wikipedia.org/wiki/Ep%C3%ADstola" TargetMode="External"/><Relationship Id="rId38" Type="http://schemas.openxmlformats.org/officeDocument/2006/relationships/hyperlink" Target="https://es.wikipedia.org/wiki/Eutiqu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380" TargetMode="External"/><Relationship Id="rId20" Type="http://schemas.openxmlformats.org/officeDocument/2006/relationships/hyperlink" Target="https://es.wikipedia.org/w/index.php?title=Agnellus&amp;action=edit&amp;redlink=1" TargetMode="External"/><Relationship Id="rId29" Type="http://schemas.openxmlformats.org/officeDocument/2006/relationships/hyperlink" Target="https://es.wikipedia.org/wiki/Le%C3%B3n_I_Magn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Doctor_de_la_Iglesia" TargetMode="External"/><Relationship Id="rId24" Type="http://schemas.openxmlformats.org/officeDocument/2006/relationships/hyperlink" Target="https://es.wikipedia.org/wiki/Gala_Placidia" TargetMode="External"/><Relationship Id="rId32" Type="http://schemas.openxmlformats.org/officeDocument/2006/relationships/hyperlink" Target="https://es.wikipedia.org/wiki/Serm%C3%B3n" TargetMode="External"/><Relationship Id="rId37" Type="http://schemas.openxmlformats.org/officeDocument/2006/relationships/hyperlink" Target="https://es.wikipedia.org/wiki/Monofisismo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milia" TargetMode="External"/><Relationship Id="rId23" Type="http://schemas.openxmlformats.org/officeDocument/2006/relationships/hyperlink" Target="https://es.wikipedia.org/wiki/Valentiniano_III" TargetMode="External"/><Relationship Id="rId28" Type="http://schemas.openxmlformats.org/officeDocument/2006/relationships/hyperlink" Target="https://es.wikipedia.org/wiki/Obispo" TargetMode="External"/><Relationship Id="rId36" Type="http://schemas.openxmlformats.org/officeDocument/2006/relationships/hyperlink" Target="https://es.wikipedia.org/wiki/Nestorianismo" TargetMode="External"/><Relationship Id="rId10" Type="http://schemas.openxmlformats.org/officeDocument/2006/relationships/hyperlink" Target="https://es.wikipedia.org/wiki/Padre_de_la_Iglesia" TargetMode="External"/><Relationship Id="rId19" Type="http://schemas.openxmlformats.org/officeDocument/2006/relationships/hyperlink" Target="https://es.wikipedia.org/wiki/430" TargetMode="External"/><Relationship Id="rId31" Type="http://schemas.openxmlformats.org/officeDocument/2006/relationships/hyperlink" Target="https://es.wikipedia.org/wiki/Juan_Cris%C3%B3st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rzobispo_de_R%C3%A1vena" TargetMode="External"/><Relationship Id="rId14" Type="http://schemas.openxmlformats.org/officeDocument/2006/relationships/hyperlink" Target="https://es.wikipedia.org/wiki/Imola" TargetMode="External"/><Relationship Id="rId22" Type="http://schemas.openxmlformats.org/officeDocument/2006/relationships/hyperlink" Target="https://es.wikipedia.org/wiki/433" TargetMode="External"/><Relationship Id="rId27" Type="http://schemas.openxmlformats.org/officeDocument/2006/relationships/hyperlink" Target="https://es.wikipedia.org/wiki/Apolinar_de_R%C3%A1vena" TargetMode="External"/><Relationship Id="rId30" Type="http://schemas.openxmlformats.org/officeDocument/2006/relationships/hyperlink" Target="https://es.wikipedia.org/wiki/Di%C3%B3cesis" TargetMode="External"/><Relationship Id="rId35" Type="http://schemas.openxmlformats.org/officeDocument/2006/relationships/hyperlink" Target="https://es.wikipedia.org/wiki/Arrianis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2019-08-03T11:37:00Z</dcterms:created>
  <dcterms:modified xsi:type="dcterms:W3CDTF">2019-08-03T11:37:00Z</dcterms:modified>
</cp:coreProperties>
</file>