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57" w:rsidRDefault="00D03957" w:rsidP="00D03957">
      <w:pPr>
        <w:ind w:left="-142" w:right="-142" w:firstLine="568"/>
        <w:jc w:val="center"/>
        <w:rPr>
          <w:b/>
          <w:color w:val="FF0000"/>
          <w:sz w:val="32"/>
          <w:szCs w:val="32"/>
        </w:rPr>
      </w:pPr>
      <w:r w:rsidRPr="00D03957">
        <w:rPr>
          <w:b/>
          <w:color w:val="FF0000"/>
          <w:sz w:val="32"/>
          <w:szCs w:val="32"/>
        </w:rPr>
        <w:t xml:space="preserve">La </w:t>
      </w:r>
      <w:proofErr w:type="spellStart"/>
      <w:r w:rsidRPr="00D03957">
        <w:rPr>
          <w:b/>
          <w:color w:val="FF0000"/>
          <w:sz w:val="32"/>
          <w:szCs w:val="32"/>
        </w:rPr>
        <w:t>Didajé</w:t>
      </w:r>
      <w:proofErr w:type="spellEnd"/>
    </w:p>
    <w:p w:rsidR="007E09AB" w:rsidRDefault="007E09AB" w:rsidP="00D03957">
      <w:pPr>
        <w:ind w:left="-142" w:right="-142" w:firstLine="568"/>
        <w:jc w:val="center"/>
        <w:rPr>
          <w:b/>
          <w:color w:val="0070C0"/>
          <w:sz w:val="28"/>
          <w:szCs w:val="28"/>
        </w:rPr>
      </w:pPr>
      <w:r w:rsidRPr="007E09AB">
        <w:rPr>
          <w:b/>
          <w:color w:val="0070C0"/>
          <w:sz w:val="28"/>
          <w:szCs w:val="28"/>
        </w:rPr>
        <w:t>La doc</w:t>
      </w:r>
      <w:r>
        <w:rPr>
          <w:b/>
          <w:color w:val="0070C0"/>
          <w:sz w:val="28"/>
          <w:szCs w:val="28"/>
        </w:rPr>
        <w:t>t</w:t>
      </w:r>
      <w:r w:rsidRPr="007E09AB">
        <w:rPr>
          <w:b/>
          <w:color w:val="0070C0"/>
          <w:sz w:val="28"/>
          <w:szCs w:val="28"/>
        </w:rPr>
        <w:t>ri</w:t>
      </w:r>
      <w:r>
        <w:rPr>
          <w:b/>
          <w:color w:val="0070C0"/>
          <w:sz w:val="28"/>
          <w:szCs w:val="28"/>
        </w:rPr>
        <w:t xml:space="preserve">na </w:t>
      </w:r>
      <w:r w:rsidRPr="007E09AB">
        <w:rPr>
          <w:b/>
          <w:color w:val="0070C0"/>
          <w:sz w:val="28"/>
          <w:szCs w:val="28"/>
        </w:rPr>
        <w:t xml:space="preserve">de </w:t>
      </w:r>
      <w:r>
        <w:rPr>
          <w:b/>
          <w:color w:val="0070C0"/>
          <w:sz w:val="28"/>
          <w:szCs w:val="28"/>
        </w:rPr>
        <w:t>l</w:t>
      </w:r>
      <w:r w:rsidRPr="007E09AB">
        <w:rPr>
          <w:b/>
          <w:color w:val="0070C0"/>
          <w:sz w:val="28"/>
          <w:szCs w:val="28"/>
        </w:rPr>
        <w:t>os a</w:t>
      </w:r>
      <w:r>
        <w:rPr>
          <w:b/>
          <w:color w:val="0070C0"/>
          <w:sz w:val="28"/>
          <w:szCs w:val="28"/>
        </w:rPr>
        <w:t>pó</w:t>
      </w:r>
      <w:r w:rsidRPr="007E09AB">
        <w:rPr>
          <w:b/>
          <w:color w:val="0070C0"/>
          <w:sz w:val="28"/>
          <w:szCs w:val="28"/>
        </w:rPr>
        <w:t>sto</w:t>
      </w:r>
      <w:r>
        <w:rPr>
          <w:b/>
          <w:color w:val="0070C0"/>
          <w:sz w:val="28"/>
          <w:szCs w:val="28"/>
        </w:rPr>
        <w:t>l</w:t>
      </w:r>
      <w:r w:rsidRPr="007E09AB">
        <w:rPr>
          <w:b/>
          <w:color w:val="0070C0"/>
          <w:sz w:val="28"/>
          <w:szCs w:val="28"/>
        </w:rPr>
        <w:t>es</w:t>
      </w:r>
    </w:p>
    <w:p w:rsidR="00802AFA" w:rsidRDefault="00802AFA" w:rsidP="007E09AB">
      <w:pPr>
        <w:ind w:left="-142" w:right="-142" w:firstLine="568"/>
        <w:jc w:val="both"/>
        <w:rPr>
          <w:b/>
          <w:color w:val="0070C0"/>
          <w:sz w:val="28"/>
          <w:szCs w:val="28"/>
        </w:rPr>
      </w:pPr>
    </w:p>
    <w:p w:rsidR="007E09AB" w:rsidRPr="007E09AB" w:rsidRDefault="007E09AB" w:rsidP="007E09AB">
      <w:pPr>
        <w:ind w:left="-142" w:right="-142" w:firstLine="568"/>
        <w:jc w:val="both"/>
        <w:rPr>
          <w:b/>
          <w:color w:val="FF0000"/>
        </w:rPr>
      </w:pPr>
      <w:r w:rsidRPr="007E09AB">
        <w:rPr>
          <w:b/>
          <w:color w:val="FF0000"/>
        </w:rPr>
        <w:t>L</w:t>
      </w:r>
      <w:r>
        <w:rPr>
          <w:b/>
          <w:color w:val="FF0000"/>
        </w:rPr>
        <w:t>a</w:t>
      </w:r>
      <w:r w:rsidRPr="007E09AB">
        <w:rPr>
          <w:b/>
          <w:color w:val="FF0000"/>
        </w:rPr>
        <w:t xml:space="preserve"> </w:t>
      </w:r>
      <w:proofErr w:type="spellStart"/>
      <w:r>
        <w:rPr>
          <w:b/>
          <w:color w:val="FF0000"/>
        </w:rPr>
        <w:t>Didajé</w:t>
      </w:r>
      <w:proofErr w:type="spellEnd"/>
      <w:r>
        <w:rPr>
          <w:b/>
          <w:color w:val="FF0000"/>
        </w:rPr>
        <w:t xml:space="preserve"> </w:t>
      </w:r>
      <w:r w:rsidRPr="007E09AB">
        <w:rPr>
          <w:b/>
          <w:color w:val="FF0000"/>
        </w:rPr>
        <w:t>p</w:t>
      </w:r>
      <w:r>
        <w:rPr>
          <w:b/>
          <w:color w:val="FF0000"/>
        </w:rPr>
        <w:t>u</w:t>
      </w:r>
      <w:r w:rsidRPr="007E09AB">
        <w:rPr>
          <w:b/>
          <w:color w:val="FF0000"/>
        </w:rPr>
        <w:t>ede considerarse el primer catecismo que existió en el cristian</w:t>
      </w:r>
      <w:r>
        <w:rPr>
          <w:b/>
          <w:color w:val="FF0000"/>
        </w:rPr>
        <w:t>i</w:t>
      </w:r>
      <w:r w:rsidRPr="007E09AB">
        <w:rPr>
          <w:b/>
          <w:color w:val="FF0000"/>
        </w:rPr>
        <w:t>smo. Es un resumen de la v</w:t>
      </w:r>
      <w:r>
        <w:rPr>
          <w:b/>
          <w:color w:val="FF0000"/>
        </w:rPr>
        <w:t>i</w:t>
      </w:r>
      <w:r w:rsidRPr="007E09AB">
        <w:rPr>
          <w:b/>
          <w:color w:val="FF0000"/>
        </w:rPr>
        <w:t>da de los cristia</w:t>
      </w:r>
      <w:r>
        <w:rPr>
          <w:b/>
          <w:color w:val="FF0000"/>
        </w:rPr>
        <w:t>n</w:t>
      </w:r>
      <w:r w:rsidRPr="007E09AB">
        <w:rPr>
          <w:b/>
          <w:color w:val="FF0000"/>
        </w:rPr>
        <w:t>os que oraban y esperaban la vida e</w:t>
      </w:r>
      <w:r>
        <w:rPr>
          <w:b/>
          <w:color w:val="FF0000"/>
        </w:rPr>
        <w:t>t</w:t>
      </w:r>
      <w:r w:rsidRPr="007E09AB">
        <w:rPr>
          <w:b/>
          <w:color w:val="FF0000"/>
        </w:rPr>
        <w:t>erna, amando a Jes</w:t>
      </w:r>
      <w:r>
        <w:rPr>
          <w:b/>
          <w:color w:val="FF0000"/>
        </w:rPr>
        <w:t>ú</w:t>
      </w:r>
      <w:r w:rsidRPr="007E09AB">
        <w:rPr>
          <w:b/>
          <w:color w:val="FF0000"/>
        </w:rPr>
        <w:t>s co</w:t>
      </w:r>
      <w:r>
        <w:rPr>
          <w:b/>
          <w:color w:val="FF0000"/>
        </w:rPr>
        <w:t>n</w:t>
      </w:r>
      <w:r w:rsidRPr="007E09AB">
        <w:rPr>
          <w:b/>
          <w:color w:val="FF0000"/>
        </w:rPr>
        <w:t xml:space="preserve"> </w:t>
      </w:r>
      <w:r>
        <w:rPr>
          <w:b/>
          <w:color w:val="FF0000"/>
        </w:rPr>
        <w:t>t</w:t>
      </w:r>
      <w:r w:rsidRPr="007E09AB">
        <w:rPr>
          <w:b/>
          <w:color w:val="FF0000"/>
        </w:rPr>
        <w:t>odo el cora</w:t>
      </w:r>
      <w:r>
        <w:rPr>
          <w:b/>
          <w:color w:val="FF0000"/>
        </w:rPr>
        <w:t>z</w:t>
      </w:r>
      <w:r w:rsidRPr="007E09AB">
        <w:rPr>
          <w:b/>
          <w:color w:val="FF0000"/>
        </w:rPr>
        <w:t>ón. En sus páginas el catequista puede respirar amor a Jesús. Y</w:t>
      </w:r>
      <w:r>
        <w:rPr>
          <w:b/>
          <w:color w:val="FF0000"/>
        </w:rPr>
        <w:t xml:space="preserve"> </w:t>
      </w:r>
      <w:r w:rsidRPr="007E09AB">
        <w:rPr>
          <w:b/>
          <w:color w:val="FF0000"/>
        </w:rPr>
        <w:t>d</w:t>
      </w:r>
      <w:r>
        <w:rPr>
          <w:b/>
          <w:color w:val="FF0000"/>
        </w:rPr>
        <w:t>e</w:t>
      </w:r>
      <w:r w:rsidRPr="007E09AB">
        <w:rPr>
          <w:b/>
          <w:color w:val="FF0000"/>
        </w:rPr>
        <w:t xml:space="preserve">be sentir el amor al “catecismo” o libro </w:t>
      </w:r>
      <w:r>
        <w:rPr>
          <w:b/>
          <w:color w:val="FF0000"/>
        </w:rPr>
        <w:t>do</w:t>
      </w:r>
      <w:r w:rsidRPr="007E09AB">
        <w:rPr>
          <w:b/>
          <w:color w:val="FF0000"/>
        </w:rPr>
        <w:t>nd</w:t>
      </w:r>
      <w:r>
        <w:rPr>
          <w:b/>
          <w:color w:val="FF0000"/>
        </w:rPr>
        <w:t xml:space="preserve">e </w:t>
      </w:r>
      <w:r w:rsidRPr="007E09AB">
        <w:rPr>
          <w:b/>
          <w:color w:val="FF0000"/>
        </w:rPr>
        <w:t>puede y debe encontrar un res</w:t>
      </w:r>
      <w:r>
        <w:rPr>
          <w:b/>
          <w:color w:val="FF0000"/>
        </w:rPr>
        <w:t>um</w:t>
      </w:r>
      <w:r w:rsidRPr="007E09AB">
        <w:rPr>
          <w:b/>
          <w:color w:val="FF0000"/>
        </w:rPr>
        <w:t>en escrito de lo que debe pensar y sentir en</w:t>
      </w:r>
      <w:r>
        <w:rPr>
          <w:b/>
          <w:color w:val="FF0000"/>
        </w:rPr>
        <w:t xml:space="preserve"> cuant</w:t>
      </w:r>
      <w:r w:rsidRPr="007E09AB">
        <w:rPr>
          <w:b/>
          <w:color w:val="FF0000"/>
        </w:rPr>
        <w:t>o</w:t>
      </w:r>
      <w:r>
        <w:rPr>
          <w:b/>
          <w:color w:val="FF0000"/>
        </w:rPr>
        <w:t xml:space="preserve"> </w:t>
      </w:r>
      <w:r w:rsidRPr="007E09AB">
        <w:rPr>
          <w:b/>
          <w:color w:val="FF0000"/>
        </w:rPr>
        <w:t>mensajero del</w:t>
      </w:r>
      <w:r>
        <w:rPr>
          <w:b/>
          <w:color w:val="FF0000"/>
        </w:rPr>
        <w:t xml:space="preserve"> </w:t>
      </w:r>
      <w:r w:rsidRPr="007E09AB">
        <w:rPr>
          <w:b/>
          <w:color w:val="FF0000"/>
        </w:rPr>
        <w:t>Evangelio</w:t>
      </w:r>
    </w:p>
    <w:p w:rsidR="00D03957" w:rsidRPr="004B4F19" w:rsidRDefault="00D03957" w:rsidP="00D03957">
      <w:pPr>
        <w:widowControl/>
        <w:autoSpaceDE/>
        <w:autoSpaceDN/>
        <w:adjustRightInd/>
        <w:spacing w:before="100" w:beforeAutospacing="1" w:after="100" w:afterAutospacing="1"/>
        <w:jc w:val="both"/>
        <w:rPr>
          <w:b/>
        </w:rPr>
      </w:pPr>
      <w:r w:rsidRPr="00EF66ED">
        <w:rPr>
          <w:b/>
        </w:rPr>
        <w:t xml:space="preserve">    </w:t>
      </w:r>
      <w:proofErr w:type="spellStart"/>
      <w:r w:rsidRPr="004B4F19">
        <w:rPr>
          <w:b/>
        </w:rPr>
        <w:t>Didajé</w:t>
      </w:r>
      <w:proofErr w:type="spellEnd"/>
      <w:r w:rsidRPr="004B4F19">
        <w:rPr>
          <w:b/>
        </w:rPr>
        <w:t xml:space="preserve"> (en griego, 'enseñanza'), es probablemente el primer catecismo un tanto sistem</w:t>
      </w:r>
      <w:r w:rsidRPr="004B4F19">
        <w:rPr>
          <w:b/>
        </w:rPr>
        <w:t>á</w:t>
      </w:r>
      <w:r w:rsidRPr="004B4F19">
        <w:rPr>
          <w:b/>
        </w:rPr>
        <w:t>tico y pastoral que se conoce en la Historia de la Iglesia cristiana.</w:t>
      </w:r>
      <w:r w:rsidRPr="00EF66ED">
        <w:rPr>
          <w:b/>
        </w:rPr>
        <w:t xml:space="preserve"> Pudo</w:t>
      </w:r>
      <w:r w:rsidR="00FB3245">
        <w:rPr>
          <w:b/>
        </w:rPr>
        <w:t xml:space="preserve"> ser escrito antes del Evangelio de Lucas y el de Juan. Se le sitúa a </w:t>
      </w:r>
      <w:r w:rsidRPr="00EF66ED">
        <w:rPr>
          <w:b/>
        </w:rPr>
        <w:t>comienzo</w:t>
      </w:r>
      <w:r w:rsidR="00FB3245">
        <w:rPr>
          <w:b/>
        </w:rPr>
        <w:t>s</w:t>
      </w:r>
      <w:r w:rsidRPr="00EF66ED">
        <w:rPr>
          <w:b/>
        </w:rPr>
        <w:t xml:space="preserve"> del siglo II, aunq</w:t>
      </w:r>
      <w:r>
        <w:rPr>
          <w:b/>
        </w:rPr>
        <w:t>ue hay hist</w:t>
      </w:r>
      <w:r>
        <w:rPr>
          <w:b/>
        </w:rPr>
        <w:t>o</w:t>
      </w:r>
      <w:r>
        <w:rPr>
          <w:b/>
        </w:rPr>
        <w:t>riadores que lo sitú</w:t>
      </w:r>
      <w:r w:rsidRPr="00EF66ED">
        <w:rPr>
          <w:b/>
        </w:rPr>
        <w:t>an hacia el año 70, es decir antes de algunos textos del nuevo Test</w:t>
      </w:r>
      <w:r w:rsidRPr="00EF66ED">
        <w:rPr>
          <w:b/>
        </w:rPr>
        <w:t>a</w:t>
      </w:r>
      <w:r w:rsidRPr="00EF66ED">
        <w:rPr>
          <w:b/>
        </w:rPr>
        <w:t>mento</w:t>
      </w:r>
      <w:r w:rsidR="00FB3245">
        <w:rPr>
          <w:b/>
        </w:rPr>
        <w:t>.</w:t>
      </w:r>
    </w:p>
    <w:p w:rsidR="00D03957" w:rsidRDefault="00D03957" w:rsidP="00D03957">
      <w:pPr>
        <w:widowControl/>
        <w:autoSpaceDE/>
        <w:autoSpaceDN/>
        <w:adjustRightInd/>
        <w:spacing w:before="100" w:beforeAutospacing="1" w:after="100" w:afterAutospacing="1"/>
        <w:jc w:val="both"/>
        <w:rPr>
          <w:b/>
        </w:rPr>
      </w:pPr>
      <w:r w:rsidRPr="00EF66ED">
        <w:rPr>
          <w:b/>
        </w:rPr>
        <w:t xml:space="preserve">  </w:t>
      </w:r>
      <w:r>
        <w:rPr>
          <w:b/>
        </w:rPr>
        <w:t xml:space="preserve">  </w:t>
      </w:r>
      <w:r w:rsidRPr="00EF66ED">
        <w:rPr>
          <w:b/>
        </w:rPr>
        <w:t xml:space="preserve"> </w:t>
      </w:r>
      <w:r w:rsidRPr="004B4F19">
        <w:rPr>
          <w:b/>
        </w:rPr>
        <w:t>El subtítulo que lleva, "doctrina de los doce apóstoles", deja bien clara la intencional</w:t>
      </w:r>
      <w:r w:rsidRPr="004B4F19">
        <w:rPr>
          <w:b/>
        </w:rPr>
        <w:t>i</w:t>
      </w:r>
      <w:r w:rsidRPr="004B4F19">
        <w:rPr>
          <w:b/>
        </w:rPr>
        <w:t>dad del redactor, que era ordenar las enseñanzas de los Doce y transmitirlas de forma c</w:t>
      </w:r>
      <w:r w:rsidRPr="004B4F19">
        <w:rPr>
          <w:b/>
        </w:rPr>
        <w:t>o</w:t>
      </w:r>
      <w:r w:rsidRPr="004B4F19">
        <w:rPr>
          <w:b/>
        </w:rPr>
        <w:t>herente con una intención didáctica o c</w:t>
      </w:r>
      <w:r>
        <w:rPr>
          <w:b/>
        </w:rPr>
        <w:t>a</w:t>
      </w:r>
      <w:r w:rsidRPr="004B4F19">
        <w:rPr>
          <w:b/>
        </w:rPr>
        <w:t xml:space="preserve">tequética. El lugar de composición parece Siria, sin que sea seguro. </w:t>
      </w:r>
      <w:r w:rsidRPr="00EF66ED">
        <w:rPr>
          <w:b/>
        </w:rPr>
        <w:t>E</w:t>
      </w:r>
      <w:r>
        <w:rPr>
          <w:b/>
        </w:rPr>
        <w:t>n</w:t>
      </w:r>
      <w:r w:rsidRPr="00EF66ED">
        <w:rPr>
          <w:b/>
        </w:rPr>
        <w:t xml:space="preserve"> el texto  </w:t>
      </w:r>
      <w:r>
        <w:rPr>
          <w:b/>
        </w:rPr>
        <w:t xml:space="preserve">se </w:t>
      </w:r>
      <w:r w:rsidRPr="00EF66ED">
        <w:rPr>
          <w:b/>
        </w:rPr>
        <w:t xml:space="preserve">indica lo que pensaba </w:t>
      </w:r>
      <w:r>
        <w:rPr>
          <w:b/>
        </w:rPr>
        <w:t>e</w:t>
      </w:r>
      <w:r w:rsidRPr="00EF66ED">
        <w:rPr>
          <w:b/>
        </w:rPr>
        <w:t>l crist</w:t>
      </w:r>
      <w:r>
        <w:rPr>
          <w:b/>
        </w:rPr>
        <w:t>iano que lo escribió: acl</w:t>
      </w:r>
      <w:r>
        <w:rPr>
          <w:b/>
        </w:rPr>
        <w:t>a</w:t>
      </w:r>
      <w:r>
        <w:rPr>
          <w:b/>
        </w:rPr>
        <w:t>rar lo que hacen los seguidores de Jesús.</w:t>
      </w:r>
      <w:r w:rsidRPr="00EF66ED">
        <w:rPr>
          <w:b/>
        </w:rPr>
        <w:t xml:space="preserve"> </w:t>
      </w:r>
      <w:r w:rsidRPr="004B4F19">
        <w:rPr>
          <w:b/>
        </w:rPr>
        <w:t> </w:t>
      </w:r>
    </w:p>
    <w:p w:rsidR="00D03957" w:rsidRPr="00EF66ED" w:rsidRDefault="00D03957" w:rsidP="00D03957">
      <w:pPr>
        <w:widowControl/>
        <w:autoSpaceDE/>
        <w:autoSpaceDN/>
        <w:adjustRightInd/>
        <w:spacing w:before="100" w:beforeAutospacing="1" w:after="100" w:afterAutospacing="1"/>
        <w:jc w:val="both"/>
        <w:rPr>
          <w:b/>
        </w:rPr>
      </w:pPr>
      <w:r>
        <w:rPr>
          <w:b/>
        </w:rPr>
        <w:t xml:space="preserve">    </w:t>
      </w:r>
      <w:r w:rsidRPr="004B4F19">
        <w:rPr>
          <w:b/>
        </w:rPr>
        <w:t>El documento fue desconocido hasta el año 1873, año en que fue descubierto por el m</w:t>
      </w:r>
      <w:r w:rsidRPr="004B4F19">
        <w:rPr>
          <w:b/>
        </w:rPr>
        <w:t>e</w:t>
      </w:r>
      <w:r w:rsidRPr="004B4F19">
        <w:rPr>
          <w:b/>
        </w:rPr>
        <w:t xml:space="preserve">tropolitano griego de Nicomedia, </w:t>
      </w:r>
      <w:proofErr w:type="spellStart"/>
      <w:r w:rsidRPr="004B4F19">
        <w:rPr>
          <w:b/>
        </w:rPr>
        <w:t>Mns.</w:t>
      </w:r>
      <w:proofErr w:type="spellEnd"/>
      <w:r w:rsidRPr="004B4F19">
        <w:rPr>
          <w:b/>
        </w:rPr>
        <w:t xml:space="preserve"> Filoteo </w:t>
      </w:r>
      <w:proofErr w:type="spellStart"/>
      <w:r w:rsidRPr="004B4F19">
        <w:rPr>
          <w:b/>
        </w:rPr>
        <w:t>Briennios</w:t>
      </w:r>
      <w:proofErr w:type="spellEnd"/>
      <w:r w:rsidRPr="004B4F19">
        <w:rPr>
          <w:b/>
        </w:rPr>
        <w:t>, en la Biblioteca del Monasterio del Sto. Sepulcro de Constantinopla. Lo estudió, relacionó, comentó y, en 1883, lo publicó para conocimiento cristiano</w:t>
      </w:r>
      <w:r>
        <w:rPr>
          <w:b/>
        </w:rPr>
        <w:t xml:space="preserve"> </w:t>
      </w:r>
      <w:r w:rsidRPr="00EF66ED">
        <w:rPr>
          <w:b/>
        </w:rPr>
        <w:t>de d</w:t>
      </w:r>
      <w:r>
        <w:rPr>
          <w:b/>
        </w:rPr>
        <w:t>ó</w:t>
      </w:r>
      <w:r w:rsidRPr="00EF66ED">
        <w:rPr>
          <w:b/>
        </w:rPr>
        <w:t>nde se diseñ</w:t>
      </w:r>
      <w:r>
        <w:rPr>
          <w:b/>
        </w:rPr>
        <w:t>ó</w:t>
      </w:r>
      <w:r w:rsidRPr="00EF66ED">
        <w:rPr>
          <w:b/>
        </w:rPr>
        <w:t xml:space="preserve"> y escribió</w:t>
      </w:r>
      <w:r>
        <w:rPr>
          <w:b/>
        </w:rPr>
        <w:t>.</w:t>
      </w:r>
    </w:p>
    <w:p w:rsidR="00D03957" w:rsidRDefault="00D03957" w:rsidP="00D03957">
      <w:pPr>
        <w:widowControl/>
        <w:autoSpaceDE/>
        <w:autoSpaceDN/>
        <w:adjustRightInd/>
        <w:spacing w:before="100" w:beforeAutospacing="1" w:after="100" w:afterAutospacing="1"/>
        <w:jc w:val="center"/>
        <w:rPr>
          <w:rFonts w:ascii="Times New Roman" w:hAnsi="Times New Roman" w:cs="Times New Roman"/>
        </w:rPr>
      </w:pPr>
      <w:r>
        <w:rPr>
          <w:noProof/>
        </w:rPr>
        <w:drawing>
          <wp:inline distT="0" distB="0" distL="0" distR="0">
            <wp:extent cx="1762125" cy="2038350"/>
            <wp:effectExtent l="19050" t="0" r="9525" b="0"/>
            <wp:docPr id="3" name="Imagen 1" descr="Resultado de imagen de did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daje"/>
                    <pic:cNvPicPr>
                      <a:picLocks noChangeAspect="1" noChangeArrowheads="1"/>
                    </pic:cNvPicPr>
                  </pic:nvPicPr>
                  <pic:blipFill>
                    <a:blip r:embed="rId8"/>
                    <a:srcRect l="19333" r="19000" b="28667"/>
                    <a:stretch>
                      <a:fillRect/>
                    </a:stretch>
                  </pic:blipFill>
                  <pic:spPr bwMode="auto">
                    <a:xfrm>
                      <a:off x="0" y="0"/>
                      <a:ext cx="1762125" cy="2038350"/>
                    </a:xfrm>
                    <a:prstGeom prst="rect">
                      <a:avLst/>
                    </a:prstGeom>
                    <a:noFill/>
                    <a:ln w="9525">
                      <a:noFill/>
                      <a:miter lim="800000"/>
                      <a:headEnd/>
                      <a:tailEnd/>
                    </a:ln>
                  </pic:spPr>
                </pic:pic>
              </a:graphicData>
            </a:graphic>
          </wp:inline>
        </w:drawing>
      </w:r>
      <w:r w:rsidRPr="00EF66ED">
        <w:t xml:space="preserve"> </w:t>
      </w:r>
      <w:r>
        <w:rPr>
          <w:noProof/>
        </w:rPr>
        <w:drawing>
          <wp:inline distT="0" distB="0" distL="0" distR="0">
            <wp:extent cx="1872518" cy="2038350"/>
            <wp:effectExtent l="19050" t="0" r="0" b="0"/>
            <wp:docPr id="4" name="Imagen 4" descr="Resultado de imagen de did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daje"/>
                    <pic:cNvPicPr>
                      <a:picLocks noChangeAspect="1" noChangeArrowheads="1"/>
                    </pic:cNvPicPr>
                  </pic:nvPicPr>
                  <pic:blipFill>
                    <a:blip r:embed="rId9"/>
                    <a:srcRect/>
                    <a:stretch>
                      <a:fillRect/>
                    </a:stretch>
                  </pic:blipFill>
                  <pic:spPr bwMode="auto">
                    <a:xfrm>
                      <a:off x="0" y="0"/>
                      <a:ext cx="1872518" cy="2038350"/>
                    </a:xfrm>
                    <a:prstGeom prst="rect">
                      <a:avLst/>
                    </a:prstGeom>
                    <a:noFill/>
                    <a:ln w="9525">
                      <a:noFill/>
                      <a:miter lim="800000"/>
                      <a:headEnd/>
                      <a:tailEnd/>
                    </a:ln>
                  </pic:spPr>
                </pic:pic>
              </a:graphicData>
            </a:graphic>
          </wp:inline>
        </w:drawing>
      </w:r>
    </w:p>
    <w:p w:rsidR="00D03957" w:rsidRPr="00EF66ED" w:rsidRDefault="00D03957" w:rsidP="00D03957">
      <w:pPr>
        <w:widowControl/>
        <w:autoSpaceDE/>
        <w:autoSpaceDN/>
        <w:adjustRightInd/>
        <w:spacing w:before="100" w:beforeAutospacing="1" w:after="100" w:afterAutospacing="1"/>
        <w:jc w:val="both"/>
        <w:rPr>
          <w:b/>
        </w:rPr>
      </w:pPr>
      <w:r>
        <w:rPr>
          <w:rFonts w:ascii="Times New Roman" w:hAnsi="Times New Roman" w:cs="Times New Roman"/>
        </w:rPr>
        <w:t xml:space="preserve">   </w:t>
      </w:r>
      <w:r w:rsidRPr="004B4F19">
        <w:rPr>
          <w:rFonts w:ascii="Times New Roman" w:hAnsi="Times New Roman" w:cs="Times New Roman"/>
        </w:rPr>
        <w:t xml:space="preserve">  </w:t>
      </w:r>
      <w:r w:rsidRPr="004B4F19">
        <w:rPr>
          <w:b/>
        </w:rPr>
        <w:t>Es un primer intento de organizar por escrito unas enseñanzas conformes al mensaje cristiano y</w:t>
      </w:r>
      <w:r>
        <w:rPr>
          <w:b/>
        </w:rPr>
        <w:t xml:space="preserve"> en</w:t>
      </w:r>
      <w:r w:rsidRPr="004B4F19">
        <w:rPr>
          <w:b/>
        </w:rPr>
        <w:t xml:space="preserve"> un plan ordenado</w:t>
      </w:r>
      <w:r>
        <w:rPr>
          <w:b/>
        </w:rPr>
        <w:t>.</w:t>
      </w:r>
      <w:r w:rsidRPr="004B4F19">
        <w:rPr>
          <w:b/>
        </w:rPr>
        <w:t xml:space="preserve"> En esto reside su importancia histórica como primer cat</w:t>
      </w:r>
      <w:r w:rsidRPr="004B4F19">
        <w:rPr>
          <w:b/>
        </w:rPr>
        <w:t>e</w:t>
      </w:r>
      <w:r w:rsidRPr="004B4F19">
        <w:rPr>
          <w:b/>
        </w:rPr>
        <w:t>cismo de una comunidad cris</w:t>
      </w:r>
      <w:r w:rsidRPr="004B4F19">
        <w:rPr>
          <w:b/>
        </w:rPr>
        <w:softHyphen/>
        <w:t xml:space="preserve">tiana, que luego será complementado más </w:t>
      </w:r>
      <w:r w:rsidRPr="00EF66ED">
        <w:rPr>
          <w:b/>
        </w:rPr>
        <w:t>sistemáticamente</w:t>
      </w:r>
      <w:r>
        <w:rPr>
          <w:b/>
        </w:rPr>
        <w:t xml:space="preserve"> por otros escritores.</w:t>
      </w:r>
    </w:p>
    <w:p w:rsidR="00D03957" w:rsidRPr="004B4F19" w:rsidRDefault="00D03957" w:rsidP="00D03957">
      <w:pPr>
        <w:widowControl/>
        <w:autoSpaceDE/>
        <w:autoSpaceDN/>
        <w:adjustRightInd/>
        <w:spacing w:before="100" w:beforeAutospacing="1" w:after="100" w:afterAutospacing="1"/>
        <w:rPr>
          <w:b/>
        </w:rPr>
      </w:pPr>
      <w:r>
        <w:rPr>
          <w:b/>
        </w:rPr>
        <w:t>   E</w:t>
      </w:r>
      <w:r w:rsidRPr="00EF66ED">
        <w:rPr>
          <w:b/>
        </w:rPr>
        <w:t>l documento sistematiza el pensamiento de los primeros siglos cristianos</w:t>
      </w:r>
      <w:r w:rsidRPr="004B4F19">
        <w:rPr>
          <w:b/>
        </w:rPr>
        <w:t>.</w:t>
      </w:r>
      <w:r w:rsidRPr="004B4F19">
        <w:rPr>
          <w:b/>
        </w:rPr>
        <w:br/>
        <w:t> </w:t>
      </w:r>
      <w:r w:rsidRPr="00EF66ED">
        <w:rPr>
          <w:b/>
        </w:rPr>
        <w:t xml:space="preserve">      </w:t>
      </w:r>
      <w:r w:rsidRPr="004B4F19">
        <w:rPr>
          <w:b/>
        </w:rPr>
        <w:t>  - Hay aspectos morales (los dos caminos) que implican actitudes vitales;</w:t>
      </w:r>
      <w:r w:rsidRPr="004B4F19">
        <w:rPr>
          <w:b/>
        </w:rPr>
        <w:br/>
      </w:r>
      <w:r w:rsidRPr="00EF66ED">
        <w:rPr>
          <w:b/>
        </w:rPr>
        <w:t xml:space="preserve">      </w:t>
      </w:r>
      <w:r w:rsidRPr="004B4F19">
        <w:rPr>
          <w:b/>
        </w:rPr>
        <w:t xml:space="preserve">   - </w:t>
      </w:r>
      <w:r w:rsidRPr="00EF66ED">
        <w:rPr>
          <w:b/>
        </w:rPr>
        <w:t>H</w:t>
      </w:r>
      <w:r w:rsidRPr="004B4F19">
        <w:rPr>
          <w:b/>
        </w:rPr>
        <w:t>ay aspectos litúrgicos (Bautismo, oración-ayuno, Eucaristía)</w:t>
      </w:r>
      <w:r w:rsidRPr="004B4F19">
        <w:rPr>
          <w:b/>
        </w:rPr>
        <w:br/>
      </w:r>
      <w:r w:rsidRPr="00EF66ED">
        <w:rPr>
          <w:b/>
        </w:rPr>
        <w:t xml:space="preserve">      </w:t>
      </w:r>
      <w:r w:rsidRPr="004B4F19">
        <w:rPr>
          <w:b/>
        </w:rPr>
        <w:t xml:space="preserve">   - </w:t>
      </w:r>
      <w:r w:rsidRPr="00EF66ED">
        <w:rPr>
          <w:b/>
        </w:rPr>
        <w:t>H</w:t>
      </w:r>
      <w:r w:rsidRPr="004B4F19">
        <w:rPr>
          <w:b/>
        </w:rPr>
        <w:t>ay aspectos eclesiales (usos de los profetas y doctore</w:t>
      </w:r>
      <w:r>
        <w:rPr>
          <w:b/>
        </w:rPr>
        <w:t>,</w:t>
      </w:r>
      <w:r w:rsidRPr="004B4F19">
        <w:rPr>
          <w:b/>
        </w:rPr>
        <w:t xml:space="preserve"> de obis</w:t>
      </w:r>
      <w:r w:rsidRPr="004B4F19">
        <w:rPr>
          <w:b/>
        </w:rPr>
        <w:softHyphen/>
        <w:t xml:space="preserve">pos y diáconos), </w:t>
      </w:r>
      <w:r w:rsidRPr="004B4F19">
        <w:rPr>
          <w:b/>
        </w:rPr>
        <w:br/>
      </w:r>
      <w:r w:rsidRPr="00EF66ED">
        <w:rPr>
          <w:b/>
        </w:rPr>
        <w:t xml:space="preserve">      </w:t>
      </w:r>
      <w:r w:rsidRPr="004B4F19">
        <w:rPr>
          <w:b/>
        </w:rPr>
        <w:t>   - Hay un reclamo escatológico (preparación a la venida de Señor Jesús).</w:t>
      </w:r>
    </w:p>
    <w:p w:rsidR="00FB3245" w:rsidRPr="00802AFA" w:rsidRDefault="00D03957" w:rsidP="00D03957">
      <w:pPr>
        <w:widowControl/>
        <w:autoSpaceDE/>
        <w:autoSpaceDN/>
        <w:adjustRightInd/>
        <w:spacing w:before="100" w:beforeAutospacing="1" w:after="100" w:afterAutospacing="1"/>
        <w:jc w:val="both"/>
        <w:rPr>
          <w:b/>
          <w:color w:val="0070C0"/>
        </w:rPr>
      </w:pPr>
      <w:r w:rsidRPr="004B4F19">
        <w:rPr>
          <w:b/>
        </w:rPr>
        <w:t xml:space="preserve">    </w:t>
      </w:r>
      <w:r w:rsidRPr="00802AFA">
        <w:rPr>
          <w:b/>
          <w:color w:val="0070C0"/>
        </w:rPr>
        <w:t xml:space="preserve">Todo ello hace posible a la </w:t>
      </w:r>
      <w:proofErr w:type="spellStart"/>
      <w:r w:rsidRPr="00802AFA">
        <w:rPr>
          <w:b/>
          <w:color w:val="0070C0"/>
        </w:rPr>
        <w:t>Didajé</w:t>
      </w:r>
      <w:proofErr w:type="spellEnd"/>
      <w:r w:rsidRPr="00802AFA">
        <w:rPr>
          <w:b/>
          <w:color w:val="0070C0"/>
        </w:rPr>
        <w:t xml:space="preserve"> el convertirse en una verdadera guía para los que quieren profundizar la verdad cristiana y un excelente plan de preparación de los conve</w:t>
      </w:r>
      <w:r w:rsidRPr="00802AFA">
        <w:rPr>
          <w:b/>
          <w:color w:val="0070C0"/>
        </w:rPr>
        <w:t>r</w:t>
      </w:r>
      <w:r w:rsidRPr="00802AFA">
        <w:rPr>
          <w:b/>
          <w:color w:val="0070C0"/>
        </w:rPr>
        <w:t xml:space="preserve">sos y para los que se dedican a instruirlos, informarlos y alentarlos en el camino de la fe.  </w:t>
      </w:r>
    </w:p>
    <w:p w:rsidR="00D03957" w:rsidRPr="00802AFA" w:rsidRDefault="00FB3245" w:rsidP="00D03957">
      <w:pPr>
        <w:widowControl/>
        <w:autoSpaceDE/>
        <w:autoSpaceDN/>
        <w:adjustRightInd/>
        <w:spacing w:before="100" w:beforeAutospacing="1" w:after="100" w:afterAutospacing="1"/>
        <w:jc w:val="both"/>
        <w:rPr>
          <w:b/>
          <w:color w:val="0070C0"/>
        </w:rPr>
      </w:pPr>
      <w:r w:rsidRPr="00802AFA">
        <w:rPr>
          <w:b/>
          <w:color w:val="0070C0"/>
        </w:rPr>
        <w:lastRenderedPageBreak/>
        <w:t xml:space="preserve">    </w:t>
      </w:r>
      <w:r w:rsidR="00D03957" w:rsidRPr="00802AFA">
        <w:rPr>
          <w:b/>
          <w:color w:val="0070C0"/>
        </w:rPr>
        <w:t>Las normas sobre el culto litúrgico reflejan su antigüedad y el sentido espiri</w:t>
      </w:r>
      <w:r w:rsidR="00D03957" w:rsidRPr="00802AFA">
        <w:rPr>
          <w:b/>
          <w:color w:val="0070C0"/>
        </w:rPr>
        <w:softHyphen/>
        <w:t>tual que era propio de aquellos primeros cristianos. Contiene oraciones eucarísticas, cánones e inv</w:t>
      </w:r>
      <w:r w:rsidR="00D03957" w:rsidRPr="00802AFA">
        <w:rPr>
          <w:b/>
          <w:color w:val="0070C0"/>
        </w:rPr>
        <w:t>o</w:t>
      </w:r>
      <w:r w:rsidR="00D03957" w:rsidRPr="00802AFA">
        <w:rPr>
          <w:b/>
          <w:color w:val="0070C0"/>
        </w:rPr>
        <w:t>caciones, que son las más antiguas que se conocen sobre el Bautismo y la Eucaristía.</w:t>
      </w:r>
    </w:p>
    <w:p w:rsidR="00D03957" w:rsidRPr="00802AFA" w:rsidRDefault="00D03957" w:rsidP="00D03957">
      <w:pPr>
        <w:widowControl/>
        <w:autoSpaceDE/>
        <w:autoSpaceDN/>
        <w:adjustRightInd/>
        <w:spacing w:before="100" w:beforeAutospacing="1" w:after="100" w:afterAutospacing="1"/>
        <w:jc w:val="both"/>
        <w:rPr>
          <w:b/>
          <w:color w:val="0070C0"/>
        </w:rPr>
      </w:pPr>
      <w:r w:rsidRPr="00802AFA">
        <w:rPr>
          <w:b/>
          <w:color w:val="0070C0"/>
        </w:rPr>
        <w:t>    El hecho de recoger el Padrenuestro y la invitación a la oración acercan a este catecismo también a la categoría de "manual de piedad".  </w:t>
      </w:r>
    </w:p>
    <w:p w:rsidR="00D03957" w:rsidRPr="00802AFA" w:rsidRDefault="00D03957" w:rsidP="00D03957">
      <w:pPr>
        <w:widowControl/>
        <w:autoSpaceDE/>
        <w:autoSpaceDN/>
        <w:adjustRightInd/>
        <w:spacing w:before="100" w:beforeAutospacing="1" w:after="100" w:afterAutospacing="1"/>
        <w:jc w:val="both"/>
        <w:rPr>
          <w:b/>
          <w:color w:val="0070C0"/>
        </w:rPr>
      </w:pPr>
      <w:r w:rsidRPr="00802AFA">
        <w:rPr>
          <w:b/>
          <w:color w:val="0070C0"/>
        </w:rPr>
        <w:t xml:space="preserve">     No es extraño que en algunas comunidades primitivas este texto claro, ordenado y he</w:t>
      </w:r>
      <w:r w:rsidRPr="00802AFA">
        <w:rPr>
          <w:b/>
          <w:color w:val="0070C0"/>
        </w:rPr>
        <w:t>r</w:t>
      </w:r>
      <w:r w:rsidRPr="00802AFA">
        <w:rPr>
          <w:b/>
          <w:color w:val="0070C0"/>
        </w:rPr>
        <w:t xml:space="preserve">moso, se considerara como libro santo y se le catalogara como perteneciente al canon bíblico.  Es el mejor documento que nos queda del final del siglo I o </w:t>
      </w:r>
      <w:r w:rsidR="00FB3245" w:rsidRPr="00802AFA">
        <w:rPr>
          <w:b/>
          <w:color w:val="0070C0"/>
        </w:rPr>
        <w:t>(</w:t>
      </w:r>
      <w:r w:rsidRPr="00802AFA">
        <w:rPr>
          <w:b/>
          <w:color w:val="0070C0"/>
        </w:rPr>
        <w:t>comienzos del II) para conocer la ordenación de la doctrina desarrollada para nuevos conversos.</w:t>
      </w:r>
    </w:p>
    <w:p w:rsidR="00D03957" w:rsidRPr="00802AFA" w:rsidRDefault="00D03957" w:rsidP="00D03957">
      <w:pPr>
        <w:widowControl/>
        <w:autoSpaceDE/>
        <w:autoSpaceDN/>
        <w:adjustRightInd/>
        <w:spacing w:before="100" w:beforeAutospacing="1" w:after="100" w:afterAutospacing="1"/>
        <w:ind w:firstLine="284"/>
        <w:jc w:val="both"/>
        <w:rPr>
          <w:b/>
          <w:color w:val="0070C0"/>
        </w:rPr>
      </w:pPr>
      <w:r w:rsidRPr="00802AFA">
        <w:rPr>
          <w:b/>
          <w:color w:val="0070C0"/>
        </w:rPr>
        <w:t xml:space="preserve">En todo caso, el valor de la </w:t>
      </w:r>
      <w:proofErr w:type="spellStart"/>
      <w:r w:rsidRPr="00802AFA">
        <w:rPr>
          <w:b/>
          <w:color w:val="0070C0"/>
        </w:rPr>
        <w:t>Didajé</w:t>
      </w:r>
      <w:proofErr w:type="spellEnd"/>
      <w:r w:rsidRPr="00802AFA">
        <w:rPr>
          <w:b/>
          <w:color w:val="0070C0"/>
        </w:rPr>
        <w:t xml:space="preserve"> está en ser un compendio doctrinal y moral</w:t>
      </w:r>
      <w:r w:rsidR="00FB3245" w:rsidRPr="00802AFA">
        <w:rPr>
          <w:b/>
          <w:color w:val="0070C0"/>
        </w:rPr>
        <w:t>;</w:t>
      </w:r>
      <w:r w:rsidRPr="00802AFA">
        <w:rPr>
          <w:b/>
          <w:color w:val="0070C0"/>
        </w:rPr>
        <w:t xml:space="preserve"> y no un relato al estilo de los Evangelios canónicos, o también de los apócrifos, que se inician al tiempo en que la </w:t>
      </w:r>
      <w:proofErr w:type="spellStart"/>
      <w:r w:rsidRPr="00802AFA">
        <w:rPr>
          <w:b/>
          <w:color w:val="0070C0"/>
        </w:rPr>
        <w:t>Didajé</w:t>
      </w:r>
      <w:proofErr w:type="spellEnd"/>
      <w:r w:rsidRPr="00802AFA">
        <w:rPr>
          <w:b/>
          <w:color w:val="0070C0"/>
        </w:rPr>
        <w:t xml:space="preserve"> se compone. Se explican los preceptos morales y se dan instru</w:t>
      </w:r>
      <w:r w:rsidRPr="00802AFA">
        <w:rPr>
          <w:b/>
          <w:color w:val="0070C0"/>
        </w:rPr>
        <w:t>c</w:t>
      </w:r>
      <w:r w:rsidRPr="00802AFA">
        <w:rPr>
          <w:b/>
          <w:color w:val="0070C0"/>
        </w:rPr>
        <w:t>ciones y exhortaciones.</w:t>
      </w:r>
    </w:p>
    <w:p w:rsidR="00D03957" w:rsidRPr="005A34E2" w:rsidRDefault="00D03957" w:rsidP="00D03957">
      <w:pPr>
        <w:widowControl/>
        <w:autoSpaceDE/>
        <w:autoSpaceDN/>
        <w:adjustRightInd/>
        <w:spacing w:before="100" w:beforeAutospacing="1" w:after="100" w:afterAutospacing="1"/>
        <w:rPr>
          <w:b/>
        </w:rPr>
      </w:pPr>
      <w:r w:rsidRPr="00EF66ED">
        <w:rPr>
          <w:b/>
        </w:rPr>
        <w:t xml:space="preserve">   </w:t>
      </w:r>
      <w:r w:rsidRPr="005A34E2">
        <w:rPr>
          <w:b/>
        </w:rPr>
        <w:t xml:space="preserve">   La estructura de la </w:t>
      </w:r>
      <w:proofErr w:type="spellStart"/>
      <w:r w:rsidRPr="005A34E2">
        <w:rPr>
          <w:b/>
        </w:rPr>
        <w:t>Didajé</w:t>
      </w:r>
      <w:proofErr w:type="spellEnd"/>
      <w:r w:rsidRPr="005A34E2">
        <w:rPr>
          <w:b/>
        </w:rPr>
        <w:t xml:space="preserve"> es sencilla y se vertebra en torno a cuatro centros de ref</w:t>
      </w:r>
      <w:r w:rsidRPr="005A34E2">
        <w:rPr>
          <w:b/>
        </w:rPr>
        <w:t>e</w:t>
      </w:r>
      <w:r w:rsidRPr="005A34E2">
        <w:rPr>
          <w:b/>
        </w:rPr>
        <w:t>rencia.</w:t>
      </w:r>
      <w:r w:rsidRPr="005A34E2">
        <w:rPr>
          <w:b/>
        </w:rPr>
        <w:br/>
        <w:t>    </w:t>
      </w:r>
      <w:r w:rsidRPr="00EF66ED">
        <w:rPr>
          <w:b/>
        </w:rPr>
        <w:t xml:space="preserve">    </w:t>
      </w:r>
      <w:r w:rsidRPr="005A34E2">
        <w:rPr>
          <w:b/>
        </w:rPr>
        <w:t> 1. La teoría de los dos caminos difundida en ámbitos judaicos (Caps. 1 a 6)</w:t>
      </w:r>
      <w:r w:rsidRPr="005A34E2">
        <w:rPr>
          <w:b/>
        </w:rPr>
        <w:br/>
        <w:t>   </w:t>
      </w:r>
      <w:r w:rsidRPr="00EF66ED">
        <w:rPr>
          <w:b/>
        </w:rPr>
        <w:t xml:space="preserve">      </w:t>
      </w:r>
      <w:r w:rsidRPr="005A34E2">
        <w:rPr>
          <w:b/>
        </w:rPr>
        <w:t>2. La sección litúrgica habla de Bautismo, ayuno, oración y Eucaristía. (</w:t>
      </w:r>
      <w:proofErr w:type="spellStart"/>
      <w:r w:rsidRPr="005A34E2">
        <w:rPr>
          <w:b/>
        </w:rPr>
        <w:t>Cps</w:t>
      </w:r>
      <w:proofErr w:type="spellEnd"/>
      <w:r w:rsidRPr="005A34E2">
        <w:rPr>
          <w:b/>
        </w:rPr>
        <w:t xml:space="preserve"> 7 a 10)</w:t>
      </w:r>
      <w:r w:rsidRPr="005A34E2">
        <w:rPr>
          <w:b/>
        </w:rPr>
        <w:br/>
        <w:t>     </w:t>
      </w:r>
      <w:r w:rsidRPr="00EF66ED">
        <w:rPr>
          <w:b/>
        </w:rPr>
        <w:t xml:space="preserve">    </w:t>
      </w:r>
      <w:r w:rsidRPr="005A34E2">
        <w:rPr>
          <w:b/>
        </w:rPr>
        <w:t xml:space="preserve">3. La parte disciplinar habla de los ministerios y deberes de la </w:t>
      </w:r>
      <w:r>
        <w:rPr>
          <w:b/>
        </w:rPr>
        <w:t>Iglesia</w:t>
      </w:r>
      <w:r w:rsidRPr="005A34E2">
        <w:rPr>
          <w:b/>
        </w:rPr>
        <w:t xml:space="preserve"> (</w:t>
      </w:r>
      <w:proofErr w:type="spellStart"/>
      <w:r w:rsidRPr="005A34E2">
        <w:rPr>
          <w:b/>
        </w:rPr>
        <w:t>Caps</w:t>
      </w:r>
      <w:proofErr w:type="spellEnd"/>
      <w:r w:rsidRPr="005A34E2">
        <w:rPr>
          <w:b/>
        </w:rPr>
        <w:t xml:space="preserve"> 11-15)</w:t>
      </w:r>
      <w:r w:rsidRPr="005A34E2">
        <w:rPr>
          <w:b/>
        </w:rPr>
        <w:br/>
        <w:t>  </w:t>
      </w:r>
      <w:r w:rsidRPr="00EF66ED">
        <w:rPr>
          <w:b/>
        </w:rPr>
        <w:t xml:space="preserve">      </w:t>
      </w:r>
      <w:r w:rsidRPr="005A34E2">
        <w:rPr>
          <w:b/>
        </w:rPr>
        <w:t> 4. La conclusión escatológica (Cap. 16)</w:t>
      </w:r>
    </w:p>
    <w:p w:rsidR="00D03957" w:rsidRPr="00D03957" w:rsidRDefault="00D03957" w:rsidP="00D03957">
      <w:pPr>
        <w:widowControl/>
        <w:autoSpaceDE/>
        <w:autoSpaceDN/>
        <w:adjustRightInd/>
        <w:spacing w:before="100" w:beforeAutospacing="1" w:after="100" w:afterAutospacing="1"/>
        <w:jc w:val="both"/>
        <w:rPr>
          <w:b/>
          <w:color w:val="FF0000"/>
        </w:rPr>
      </w:pPr>
      <w:r w:rsidRPr="00D03957">
        <w:rPr>
          <w:b/>
          <w:color w:val="FF0000"/>
        </w:rPr>
        <w:t xml:space="preserve">   </w:t>
      </w:r>
      <w:r w:rsidRPr="00D03957">
        <w:rPr>
          <w:b/>
          <w:bCs/>
          <w:color w:val="FF0000"/>
        </w:rPr>
        <w:t>Valor del texto</w:t>
      </w:r>
    </w:p>
    <w:p w:rsidR="00D03957" w:rsidRDefault="00D03957" w:rsidP="00D03957">
      <w:pPr>
        <w:widowControl/>
        <w:autoSpaceDE/>
        <w:autoSpaceDN/>
        <w:adjustRightInd/>
        <w:spacing w:before="100" w:beforeAutospacing="1" w:after="100" w:afterAutospacing="1"/>
        <w:jc w:val="both"/>
        <w:rPr>
          <w:b/>
        </w:rPr>
      </w:pPr>
      <w:r w:rsidRPr="00D03957">
        <w:rPr>
          <w:b/>
        </w:rPr>
        <w:t>  Su valor, no sólo por su contenido, sino por el tiempo en que surge, es impresionante</w:t>
      </w:r>
      <w:r w:rsidRPr="00D03957">
        <w:rPr>
          <w:b/>
        </w:rPr>
        <w:br/>
        <w:t> </w:t>
      </w:r>
      <w:r w:rsidRPr="00D03957">
        <w:rPr>
          <w:b/>
        </w:rPr>
        <w:br/>
      </w:r>
      <w:r w:rsidR="00FB3245">
        <w:rPr>
          <w:b/>
          <w:bCs/>
        </w:rPr>
        <w:t xml:space="preserve">    </w:t>
      </w:r>
      <w:r w:rsidRPr="00D03957">
        <w:rPr>
          <w:b/>
          <w:bCs/>
        </w:rPr>
        <w:t>Valor histórico</w:t>
      </w:r>
      <w:r>
        <w:rPr>
          <w:b/>
          <w:bCs/>
        </w:rPr>
        <w:t>.</w:t>
      </w:r>
      <w:r w:rsidRPr="00D03957">
        <w:rPr>
          <w:b/>
        </w:rPr>
        <w:t>  Es un primer intento de organizar por escrito unas enseñanzas confo</w:t>
      </w:r>
      <w:r w:rsidRPr="00D03957">
        <w:rPr>
          <w:b/>
        </w:rPr>
        <w:t>r</w:t>
      </w:r>
      <w:r w:rsidRPr="00D03957">
        <w:rPr>
          <w:b/>
        </w:rPr>
        <w:t>mes al mensaje cristiano y un plan ordenado, En esto reside su importancia histórica como primer catecismo de una comunidad cris</w:t>
      </w:r>
      <w:r w:rsidRPr="00D03957">
        <w:rPr>
          <w:b/>
        </w:rPr>
        <w:softHyphen/>
        <w:t>tiana, que luego será complementando más do</w:t>
      </w:r>
      <w:r w:rsidRPr="00D03957">
        <w:rPr>
          <w:b/>
        </w:rPr>
        <w:t>c</w:t>
      </w:r>
      <w:r w:rsidRPr="00D03957">
        <w:rPr>
          <w:b/>
        </w:rPr>
        <w:t>trinalmente cuando vengan los grandes Padres del siglo IV</w:t>
      </w:r>
    </w:p>
    <w:p w:rsidR="00D03957" w:rsidRDefault="00D03957" w:rsidP="00D03957">
      <w:pPr>
        <w:widowControl/>
        <w:autoSpaceDE/>
        <w:autoSpaceDN/>
        <w:adjustRightInd/>
        <w:spacing w:before="100" w:beforeAutospacing="1" w:after="100" w:afterAutospacing="1"/>
        <w:jc w:val="both"/>
        <w:rPr>
          <w:b/>
        </w:rPr>
      </w:pPr>
      <w:r w:rsidRPr="00D03957">
        <w:rPr>
          <w:b/>
        </w:rPr>
        <w:t xml:space="preserve">   </w:t>
      </w:r>
      <w:r w:rsidR="00FB3245">
        <w:rPr>
          <w:b/>
        </w:rPr>
        <w:t xml:space="preserve"> </w:t>
      </w:r>
      <w:r w:rsidRPr="00D03957">
        <w:rPr>
          <w:b/>
        </w:rPr>
        <w:t>Por otra parte, el hecho de contener variedad de perspectivas hace a este documento de una importancia singular.</w:t>
      </w:r>
    </w:p>
    <w:p w:rsidR="00D03957" w:rsidRPr="00D03957" w:rsidRDefault="00D03957" w:rsidP="00D03957">
      <w:pPr>
        <w:widowControl/>
        <w:autoSpaceDE/>
        <w:autoSpaceDN/>
        <w:adjustRightInd/>
        <w:spacing w:before="100" w:beforeAutospacing="1" w:after="100" w:afterAutospacing="1"/>
        <w:rPr>
          <w:b/>
        </w:rPr>
      </w:pPr>
      <w:r w:rsidRPr="00D03957">
        <w:rPr>
          <w:b/>
        </w:rPr>
        <w:t>   - Hay aspectos morales (los dos caminos) que implican actitudes vitales;</w:t>
      </w:r>
      <w:r w:rsidRPr="00D03957">
        <w:rPr>
          <w:b/>
        </w:rPr>
        <w:br/>
        <w:t>   - hay aspectos litúrgicos (Bautismo, oración-ayuno, Eucaristía)</w:t>
      </w:r>
      <w:r w:rsidRPr="00D03957">
        <w:rPr>
          <w:b/>
        </w:rPr>
        <w:br/>
        <w:t xml:space="preserve">   - hay </w:t>
      </w:r>
      <w:r>
        <w:rPr>
          <w:b/>
        </w:rPr>
        <w:t xml:space="preserve">aspectos eclesiales (usa </w:t>
      </w:r>
      <w:r w:rsidRPr="00D03957">
        <w:rPr>
          <w:b/>
        </w:rPr>
        <w:t xml:space="preserve"> profetas y doctores y</w:t>
      </w:r>
      <w:r>
        <w:rPr>
          <w:b/>
        </w:rPr>
        <w:t xml:space="preserve"> habla</w:t>
      </w:r>
      <w:r w:rsidRPr="00D03957">
        <w:rPr>
          <w:b/>
        </w:rPr>
        <w:t xml:space="preserve"> de obis</w:t>
      </w:r>
      <w:r w:rsidRPr="00D03957">
        <w:rPr>
          <w:b/>
        </w:rPr>
        <w:softHyphen/>
        <w:t xml:space="preserve">pos y diáconos), </w:t>
      </w:r>
      <w:r w:rsidRPr="00D03957">
        <w:rPr>
          <w:b/>
        </w:rPr>
        <w:br/>
        <w:t>   - Hay un reclamo escatológico (preparación a la venida de Señor Jesús).</w:t>
      </w:r>
    </w:p>
    <w:p w:rsidR="00D03957" w:rsidRDefault="00FB3245" w:rsidP="00D03957">
      <w:pPr>
        <w:widowControl/>
        <w:autoSpaceDE/>
        <w:autoSpaceDN/>
        <w:adjustRightInd/>
        <w:spacing w:before="100" w:beforeAutospacing="1" w:after="100" w:afterAutospacing="1"/>
        <w:jc w:val="both"/>
        <w:rPr>
          <w:b/>
        </w:rPr>
      </w:pPr>
      <w:r w:rsidRPr="00FB3245">
        <w:rPr>
          <w:b/>
          <w:bCs/>
          <w:color w:val="FF0000"/>
        </w:rPr>
        <w:t xml:space="preserve">   </w:t>
      </w:r>
      <w:r w:rsidR="00D03957" w:rsidRPr="00FB3245">
        <w:rPr>
          <w:b/>
          <w:bCs/>
          <w:color w:val="FF0000"/>
        </w:rPr>
        <w:t>Valor catequético.</w:t>
      </w:r>
      <w:r w:rsidR="00D03957" w:rsidRPr="00D03957">
        <w:rPr>
          <w:b/>
        </w:rPr>
        <w:t xml:space="preserve">   Todo ello hace posible a la </w:t>
      </w:r>
      <w:proofErr w:type="spellStart"/>
      <w:r w:rsidR="00D03957" w:rsidRPr="00D03957">
        <w:rPr>
          <w:b/>
        </w:rPr>
        <w:t>Didajé</w:t>
      </w:r>
      <w:proofErr w:type="spellEnd"/>
      <w:r w:rsidR="00D03957" w:rsidRPr="00D03957">
        <w:rPr>
          <w:b/>
        </w:rPr>
        <w:t xml:space="preserve"> el convertirse en una verdadera guía para los que quieren profundizar la verdad cristiana y un excelente plan de prepar</w:t>
      </w:r>
      <w:r w:rsidR="00D03957" w:rsidRPr="00D03957">
        <w:rPr>
          <w:b/>
        </w:rPr>
        <w:t>a</w:t>
      </w:r>
      <w:r w:rsidR="00D03957" w:rsidRPr="00D03957">
        <w:rPr>
          <w:b/>
        </w:rPr>
        <w:t>ción de los conversos para los que se dedican a instruirlos, informarlos y alentarlos en el camino de la fe.</w:t>
      </w:r>
    </w:p>
    <w:p w:rsidR="00D03957" w:rsidRPr="00D03957" w:rsidRDefault="00D03957" w:rsidP="00D03957">
      <w:pPr>
        <w:widowControl/>
        <w:autoSpaceDE/>
        <w:autoSpaceDN/>
        <w:adjustRightInd/>
        <w:spacing w:before="100" w:beforeAutospacing="1" w:after="100" w:afterAutospacing="1"/>
        <w:jc w:val="both"/>
        <w:rPr>
          <w:b/>
        </w:rPr>
      </w:pPr>
      <w:r w:rsidRPr="00D03957">
        <w:rPr>
          <w:b/>
        </w:rPr>
        <w:t>   Las normas sobre el culto litúrgico reflejan su antigüedad y el sentido espiri</w:t>
      </w:r>
      <w:r w:rsidRPr="00D03957">
        <w:rPr>
          <w:b/>
        </w:rPr>
        <w:softHyphen/>
        <w:t>tual que era propio de aquellos primeros cristianos. Contiene oraciones eucarísticas, cánones e inv</w:t>
      </w:r>
      <w:r w:rsidRPr="00D03957">
        <w:rPr>
          <w:b/>
        </w:rPr>
        <w:t>o</w:t>
      </w:r>
      <w:r w:rsidRPr="00D03957">
        <w:rPr>
          <w:b/>
        </w:rPr>
        <w:t>caciones, que son las más antiguas que se conocen sobre el bautismo y la Eucaristía.</w:t>
      </w:r>
    </w:p>
    <w:p w:rsidR="00D03957" w:rsidRDefault="00D03957" w:rsidP="00D03957">
      <w:pPr>
        <w:widowControl/>
        <w:autoSpaceDE/>
        <w:autoSpaceDN/>
        <w:adjustRightInd/>
        <w:spacing w:before="100" w:beforeAutospacing="1" w:after="100" w:afterAutospacing="1"/>
        <w:jc w:val="both"/>
        <w:rPr>
          <w:b/>
        </w:rPr>
      </w:pPr>
      <w:r w:rsidRPr="00D03957">
        <w:rPr>
          <w:b/>
        </w:rPr>
        <w:t>    El hecho de recoger el Padrenuestro y la invitación a la oración acercan a este catecismo también a la categoría de "manual de piedad". No es extraño que en algunas comunidades primitivas este texto claro, ordenado y hermoso, se considerara como libro santo y se le catalogara como perteneciente al canon bíblico.</w:t>
      </w:r>
    </w:p>
    <w:p w:rsidR="00D03957" w:rsidRPr="00D03957" w:rsidRDefault="00D03957" w:rsidP="00D03957">
      <w:pPr>
        <w:widowControl/>
        <w:autoSpaceDE/>
        <w:autoSpaceDN/>
        <w:adjustRightInd/>
        <w:spacing w:before="100" w:beforeAutospacing="1" w:after="100" w:afterAutospacing="1"/>
        <w:jc w:val="both"/>
        <w:rPr>
          <w:b/>
        </w:rPr>
      </w:pPr>
      <w:r w:rsidRPr="00D03957">
        <w:rPr>
          <w:b/>
        </w:rPr>
        <w:lastRenderedPageBreak/>
        <w:t>   Es el mejor documento que nos queda del siglo I (tal vez de inicios del II) para conocer la ordenación de la doctrina desarrollada para nuevos conversos.</w:t>
      </w:r>
    </w:p>
    <w:p w:rsidR="00D03957" w:rsidRPr="00D03957" w:rsidRDefault="00D03957" w:rsidP="00D03957">
      <w:pPr>
        <w:widowControl/>
        <w:autoSpaceDE/>
        <w:autoSpaceDN/>
        <w:adjustRightInd/>
        <w:spacing w:before="100" w:beforeAutospacing="1" w:after="100" w:afterAutospacing="1"/>
        <w:jc w:val="both"/>
        <w:rPr>
          <w:b/>
          <w:color w:val="FF0000"/>
        </w:rPr>
      </w:pPr>
      <w:r w:rsidRPr="00D03957">
        <w:rPr>
          <w:b/>
          <w:bCs/>
          <w:color w:val="FF0000"/>
        </w:rPr>
        <w:t>   Sentido modélico</w:t>
      </w:r>
    </w:p>
    <w:p w:rsidR="00D03957" w:rsidRPr="00D03957" w:rsidRDefault="00D03957" w:rsidP="00D03957">
      <w:pPr>
        <w:widowControl/>
        <w:autoSpaceDE/>
        <w:autoSpaceDN/>
        <w:adjustRightInd/>
        <w:spacing w:before="100" w:beforeAutospacing="1" w:after="100" w:afterAutospacing="1"/>
        <w:jc w:val="both"/>
        <w:rPr>
          <w:b/>
        </w:rPr>
      </w:pPr>
      <w:r w:rsidRPr="00D03957">
        <w:rPr>
          <w:b/>
        </w:rPr>
        <w:t>   Aunque el manuscrito descubierto era una copia de otro manuscrito anterior hecha el año 1056 por un tal León copista, recogía con casi seguridad el texto primiti</w:t>
      </w:r>
      <w:r w:rsidRPr="00D03957">
        <w:rPr>
          <w:b/>
        </w:rPr>
        <w:softHyphen/>
        <w:t>vo. Y en éste quedaba clara la intención que regía en su redacción y en su conservación estaba prep</w:t>
      </w:r>
      <w:r w:rsidRPr="00D03957">
        <w:rPr>
          <w:b/>
        </w:rPr>
        <w:t>a</w:t>
      </w:r>
      <w:r w:rsidRPr="00D03957">
        <w:rPr>
          <w:b/>
        </w:rPr>
        <w:t>rado para edificación de la comunidad en la que se elaboraba.</w:t>
      </w:r>
    </w:p>
    <w:p w:rsidR="00D03957" w:rsidRDefault="00D03957" w:rsidP="00D03957">
      <w:pPr>
        <w:widowControl/>
        <w:autoSpaceDE/>
        <w:autoSpaceDN/>
        <w:adjustRightInd/>
        <w:spacing w:before="100" w:beforeAutospacing="1" w:after="100" w:afterAutospacing="1"/>
        <w:jc w:val="both"/>
        <w:rPr>
          <w:b/>
        </w:rPr>
      </w:pPr>
      <w:r>
        <w:rPr>
          <w:b/>
          <w:bCs/>
        </w:rPr>
        <w:t xml:space="preserve">   </w:t>
      </w:r>
      <w:r w:rsidRPr="00D03957">
        <w:rPr>
          <w:b/>
        </w:rPr>
        <w:t xml:space="preserve"> </w:t>
      </w:r>
      <w:r w:rsidRPr="00D03957">
        <w:rPr>
          <w:b/>
          <w:bCs/>
        </w:rPr>
        <w:t>Ejemplo de catequesis</w:t>
      </w:r>
      <w:r>
        <w:rPr>
          <w:b/>
          <w:bCs/>
        </w:rPr>
        <w:t>.</w:t>
      </w:r>
      <w:r w:rsidRPr="00D03957">
        <w:rPr>
          <w:b/>
        </w:rPr>
        <w:t>  En el fondo existe un intento, muy primitivo todavía, de hacer una presentación sistemática, y en forma de resumen, de "La Doctrina del Señor a las n</w:t>
      </w:r>
      <w:r w:rsidRPr="00D03957">
        <w:rPr>
          <w:b/>
        </w:rPr>
        <w:t>a</w:t>
      </w:r>
      <w:r w:rsidRPr="00D03957">
        <w:rPr>
          <w:b/>
        </w:rPr>
        <w:t>ciones por medios de los Doce Apóstoles", que es el título ampliado que acompañó al br</w:t>
      </w:r>
      <w:r w:rsidRPr="00D03957">
        <w:rPr>
          <w:b/>
        </w:rPr>
        <w:t>e</w:t>
      </w:r>
      <w:r w:rsidRPr="00D03957">
        <w:rPr>
          <w:b/>
        </w:rPr>
        <w:t xml:space="preserve">ve de </w:t>
      </w:r>
      <w:proofErr w:type="spellStart"/>
      <w:r w:rsidRPr="00D03957">
        <w:rPr>
          <w:b/>
        </w:rPr>
        <w:t>Didajé</w:t>
      </w:r>
      <w:proofErr w:type="spellEnd"/>
      <w:r w:rsidRPr="00D03957">
        <w:rPr>
          <w:b/>
        </w:rPr>
        <w:t xml:space="preserve"> o Enseñanza.</w:t>
      </w:r>
    </w:p>
    <w:p w:rsidR="00D03957" w:rsidRPr="00D03957" w:rsidRDefault="00D03957" w:rsidP="00D03957">
      <w:pPr>
        <w:widowControl/>
        <w:autoSpaceDE/>
        <w:autoSpaceDN/>
        <w:adjustRightInd/>
        <w:spacing w:before="100" w:beforeAutospacing="1" w:after="100" w:afterAutospacing="1"/>
        <w:jc w:val="both"/>
        <w:rPr>
          <w:b/>
        </w:rPr>
      </w:pPr>
      <w:r w:rsidRPr="00D03957">
        <w:rPr>
          <w:b/>
        </w:rPr>
        <w:t>   Con todo es interesante contrastar que en el desarrollo de las ideas no se alude para n</w:t>
      </w:r>
      <w:r w:rsidRPr="00D03957">
        <w:rPr>
          <w:b/>
        </w:rPr>
        <w:t>a</w:t>
      </w:r>
      <w:r w:rsidRPr="00D03957">
        <w:rPr>
          <w:b/>
        </w:rPr>
        <w:t>da a los Apóstoles.  Ello hace sospechar a mucho que la referencia a los Apóstoles en el título es una añadidura de copistas posterio</w:t>
      </w:r>
      <w:r w:rsidRPr="00D03957">
        <w:rPr>
          <w:b/>
        </w:rPr>
        <w:softHyphen/>
        <w:t>res.</w:t>
      </w:r>
    </w:p>
    <w:p w:rsidR="00D03957" w:rsidRPr="00D03957" w:rsidRDefault="00D03957" w:rsidP="00D03957">
      <w:pPr>
        <w:widowControl/>
        <w:autoSpaceDE/>
        <w:autoSpaceDN/>
        <w:adjustRightInd/>
        <w:spacing w:before="100" w:beforeAutospacing="1" w:after="100" w:afterAutospacing="1"/>
        <w:jc w:val="both"/>
        <w:rPr>
          <w:b/>
        </w:rPr>
      </w:pPr>
      <w:r w:rsidRPr="00D03957">
        <w:rPr>
          <w:b/>
        </w:rPr>
        <w:t xml:space="preserve">   En todo caso, el valor de la </w:t>
      </w:r>
      <w:proofErr w:type="spellStart"/>
      <w:r w:rsidRPr="00D03957">
        <w:rPr>
          <w:b/>
        </w:rPr>
        <w:t>Didajé</w:t>
      </w:r>
      <w:proofErr w:type="spellEnd"/>
      <w:r w:rsidRPr="00D03957">
        <w:rPr>
          <w:b/>
        </w:rPr>
        <w:t xml:space="preserve"> está en ser un compendio doctrinal y moral y no un relato al estilo de los Evangelios canónicos, o también de los apócrifos, que se inician al tiempo en que la </w:t>
      </w:r>
      <w:proofErr w:type="spellStart"/>
      <w:r w:rsidRPr="00D03957">
        <w:rPr>
          <w:b/>
        </w:rPr>
        <w:t>Didajé</w:t>
      </w:r>
      <w:proofErr w:type="spellEnd"/>
      <w:r w:rsidRPr="00D03957">
        <w:rPr>
          <w:b/>
        </w:rPr>
        <w:t xml:space="preserve"> se compone. Se explican los preceptos morales y se dan instru</w:t>
      </w:r>
      <w:r w:rsidRPr="00D03957">
        <w:rPr>
          <w:b/>
        </w:rPr>
        <w:t>c</w:t>
      </w:r>
      <w:r w:rsidRPr="00D03957">
        <w:rPr>
          <w:b/>
        </w:rPr>
        <w:t>ciones y exhortaciones.</w:t>
      </w:r>
    </w:p>
    <w:p w:rsidR="00D03957" w:rsidRPr="00D03957" w:rsidRDefault="00D03957" w:rsidP="00D03957">
      <w:pPr>
        <w:widowControl/>
        <w:autoSpaceDE/>
        <w:autoSpaceDN/>
        <w:adjustRightInd/>
        <w:spacing w:before="100" w:beforeAutospacing="1" w:after="100" w:afterAutospacing="1"/>
        <w:jc w:val="both"/>
        <w:rPr>
          <w:b/>
          <w:color w:val="FF0000"/>
        </w:rPr>
      </w:pPr>
      <w:r w:rsidRPr="00D03957">
        <w:rPr>
          <w:b/>
          <w:bCs/>
        </w:rPr>
        <w:t> </w:t>
      </w:r>
      <w:r w:rsidRPr="00E91199">
        <w:rPr>
          <w:b/>
          <w:bCs/>
          <w:color w:val="FF0000"/>
        </w:rPr>
        <w:t xml:space="preserve">Alcance </w:t>
      </w:r>
      <w:proofErr w:type="spellStart"/>
      <w:r w:rsidRPr="00E91199">
        <w:rPr>
          <w:b/>
          <w:bCs/>
          <w:color w:val="FF0000"/>
        </w:rPr>
        <w:t>catecumenal</w:t>
      </w:r>
      <w:proofErr w:type="spellEnd"/>
    </w:p>
    <w:p w:rsidR="00D03957" w:rsidRPr="00D03957" w:rsidRDefault="00D03957" w:rsidP="00D03957">
      <w:pPr>
        <w:widowControl/>
        <w:autoSpaceDE/>
        <w:autoSpaceDN/>
        <w:adjustRightInd/>
        <w:spacing w:before="100" w:beforeAutospacing="1" w:after="100" w:afterAutospacing="1"/>
        <w:jc w:val="both"/>
        <w:rPr>
          <w:b/>
          <w:color w:val="0070C0"/>
        </w:rPr>
      </w:pPr>
      <w:r w:rsidRPr="00D03957">
        <w:rPr>
          <w:b/>
          <w:color w:val="0070C0"/>
        </w:rPr>
        <w:t>  En la catequesis de los tiempos actua</w:t>
      </w:r>
      <w:r w:rsidRPr="00D03957">
        <w:rPr>
          <w:b/>
          <w:color w:val="0070C0"/>
        </w:rPr>
        <w:softHyphen/>
        <w:t xml:space="preserve">les se desentierra con cierto interés el sentido del catecumenado. La </w:t>
      </w:r>
      <w:proofErr w:type="spellStart"/>
      <w:r w:rsidRPr="00D03957">
        <w:rPr>
          <w:b/>
          <w:color w:val="0070C0"/>
        </w:rPr>
        <w:t>Didajé</w:t>
      </w:r>
      <w:proofErr w:type="spellEnd"/>
      <w:r w:rsidRPr="00D03957">
        <w:rPr>
          <w:b/>
          <w:color w:val="0070C0"/>
        </w:rPr>
        <w:t xml:space="preserve"> es un texto, casi con toda seguridad, orientado a ser guía de educación de la fe.  No es suficiente para un catecumenado actual. Pero con ella se puede resaltar lo importante que es la sistematización y la orientación vital e la doctrina cristiana.</w:t>
      </w:r>
    </w:p>
    <w:p w:rsidR="00E91199" w:rsidRPr="00E91199" w:rsidRDefault="00D03957" w:rsidP="00D03957">
      <w:pPr>
        <w:widowControl/>
        <w:autoSpaceDE/>
        <w:autoSpaceDN/>
        <w:adjustRightInd/>
        <w:spacing w:before="100" w:beforeAutospacing="1" w:after="100" w:afterAutospacing="1"/>
        <w:jc w:val="both"/>
        <w:rPr>
          <w:b/>
          <w:color w:val="0070C0"/>
        </w:rPr>
      </w:pPr>
      <w:r w:rsidRPr="00D03957">
        <w:rPr>
          <w:b/>
          <w:color w:val="0070C0"/>
        </w:rPr>
        <w:t>   Primero, puede servir de modelo para los que se inician en la fe, sobre todo si lo hace desde la madurez de edad y la libertad de elección.  Pero también sirve de ejemplo a las personas maduras que, de cuando en cuando en su vida, revisan sus actitudes y creencias y actualizan su fe.</w:t>
      </w:r>
    </w:p>
    <w:p w:rsidR="00D03957" w:rsidRPr="00E91199" w:rsidRDefault="00D03957" w:rsidP="00D03957">
      <w:pPr>
        <w:widowControl/>
        <w:autoSpaceDE/>
        <w:autoSpaceDN/>
        <w:adjustRightInd/>
        <w:spacing w:before="100" w:beforeAutospacing="1" w:after="100" w:afterAutospacing="1"/>
        <w:jc w:val="both"/>
        <w:rPr>
          <w:b/>
          <w:color w:val="0070C0"/>
        </w:rPr>
      </w:pPr>
      <w:r w:rsidRPr="00D03957">
        <w:rPr>
          <w:b/>
          <w:color w:val="0070C0"/>
        </w:rPr>
        <w:t xml:space="preserve">   La </w:t>
      </w:r>
      <w:proofErr w:type="spellStart"/>
      <w:r w:rsidRPr="00D03957">
        <w:rPr>
          <w:b/>
          <w:color w:val="0070C0"/>
        </w:rPr>
        <w:t>Didajé</w:t>
      </w:r>
      <w:proofErr w:type="spellEnd"/>
      <w:r w:rsidRPr="00D03957">
        <w:rPr>
          <w:b/>
          <w:color w:val="0070C0"/>
        </w:rPr>
        <w:t xml:space="preserve"> es un modelo hermoso que, a su venerable antigüedad, añade su intuición, el reflejo de su profundo amor a la verdad, y el latido del corazón de Cristo en ella.  No es e</w:t>
      </w:r>
      <w:r w:rsidRPr="00D03957">
        <w:rPr>
          <w:b/>
          <w:color w:val="0070C0"/>
        </w:rPr>
        <w:t>x</w:t>
      </w:r>
      <w:r w:rsidRPr="00D03957">
        <w:rPr>
          <w:b/>
          <w:color w:val="0070C0"/>
        </w:rPr>
        <w:t>traño que en diversas comunidades cristianas primitivas se la llegara a valorar como libro inspirado y figurara en los libros canónicos y litúrgicos. Por eso ha sido hasta nuestros días un libro de permanente actualidad, un mensaje de esperanza, un modelo de catequ</w:t>
      </w:r>
      <w:r w:rsidRPr="00D03957">
        <w:rPr>
          <w:b/>
          <w:color w:val="0070C0"/>
        </w:rPr>
        <w:t>e</w:t>
      </w:r>
      <w:r w:rsidRPr="00D03957">
        <w:rPr>
          <w:b/>
          <w:color w:val="0070C0"/>
        </w:rPr>
        <w:t>sis de fraternidad.</w:t>
      </w:r>
    </w:p>
    <w:p w:rsidR="00D03957" w:rsidRPr="00D03957" w:rsidRDefault="00D03957" w:rsidP="00D03957">
      <w:pPr>
        <w:widowControl/>
        <w:autoSpaceDE/>
        <w:autoSpaceDN/>
        <w:adjustRightInd/>
        <w:spacing w:before="100" w:beforeAutospacing="1" w:after="100" w:afterAutospacing="1"/>
        <w:jc w:val="both"/>
        <w:rPr>
          <w:b/>
          <w:color w:val="FF0000"/>
        </w:rPr>
      </w:pPr>
      <w:r w:rsidRPr="00E91199">
        <w:rPr>
          <w:b/>
          <w:bCs/>
          <w:color w:val="FF0000"/>
        </w:rPr>
        <w:t>Estructura y estilo</w:t>
      </w:r>
    </w:p>
    <w:p w:rsidR="00FB3245" w:rsidRDefault="00D03957" w:rsidP="00E91199">
      <w:pPr>
        <w:widowControl/>
        <w:autoSpaceDE/>
        <w:autoSpaceDN/>
        <w:adjustRightInd/>
        <w:jc w:val="both"/>
        <w:rPr>
          <w:b/>
        </w:rPr>
      </w:pPr>
      <w:r w:rsidRPr="00D03957">
        <w:rPr>
          <w:b/>
        </w:rPr>
        <w:t xml:space="preserve">   La estructura de la </w:t>
      </w:r>
      <w:proofErr w:type="spellStart"/>
      <w:r w:rsidRPr="00D03957">
        <w:rPr>
          <w:b/>
        </w:rPr>
        <w:t>Didajé</w:t>
      </w:r>
      <w:proofErr w:type="spellEnd"/>
      <w:r w:rsidRPr="00D03957">
        <w:rPr>
          <w:b/>
        </w:rPr>
        <w:t xml:space="preserve"> es sencilla y se vertebra en cuatro centros de referencia.</w:t>
      </w:r>
      <w:r w:rsidRPr="00D03957">
        <w:rPr>
          <w:b/>
        </w:rPr>
        <w:br/>
        <w:t xml:space="preserve"> </w:t>
      </w:r>
      <w:r w:rsidR="008B4E5A">
        <w:rPr>
          <w:b/>
        </w:rPr>
        <w:t xml:space="preserve"> </w:t>
      </w:r>
      <w:r w:rsidRPr="00D03957">
        <w:rPr>
          <w:b/>
        </w:rPr>
        <w:t>  1. La teoría de los dos caminos difundida en ámbitos judaicos (Caps. 1 a 6)</w:t>
      </w:r>
      <w:r w:rsidRPr="00D03957">
        <w:rPr>
          <w:b/>
        </w:rPr>
        <w:br/>
        <w:t xml:space="preserve">    2. La sección litúrgica que habla de Bautismo, ayuno, oración y Eucaristía. (</w:t>
      </w:r>
      <w:proofErr w:type="spellStart"/>
      <w:r w:rsidRPr="00D03957">
        <w:rPr>
          <w:b/>
        </w:rPr>
        <w:t>Caps</w:t>
      </w:r>
      <w:proofErr w:type="spellEnd"/>
      <w:r w:rsidRPr="00D03957">
        <w:rPr>
          <w:b/>
        </w:rPr>
        <w:t xml:space="preserve"> 7 a 10)</w:t>
      </w:r>
      <w:r w:rsidRPr="00D03957">
        <w:rPr>
          <w:b/>
        </w:rPr>
        <w:br/>
        <w:t xml:space="preserve">    3. La parte disciplinar en que se habla de los ministerios y de los deberes </w:t>
      </w:r>
    </w:p>
    <w:p w:rsidR="00E91199" w:rsidRDefault="00FB3245" w:rsidP="00E91199">
      <w:pPr>
        <w:widowControl/>
        <w:autoSpaceDE/>
        <w:autoSpaceDN/>
        <w:adjustRightInd/>
        <w:jc w:val="both"/>
        <w:rPr>
          <w:b/>
        </w:rPr>
      </w:pPr>
      <w:r>
        <w:rPr>
          <w:b/>
        </w:rPr>
        <w:t xml:space="preserve">              </w:t>
      </w:r>
      <w:r w:rsidR="00D03957" w:rsidRPr="00D03957">
        <w:rPr>
          <w:b/>
        </w:rPr>
        <w:t>de la comunidad a su respecto. (</w:t>
      </w:r>
      <w:proofErr w:type="spellStart"/>
      <w:r w:rsidR="00D03957" w:rsidRPr="00D03957">
        <w:rPr>
          <w:b/>
        </w:rPr>
        <w:t>Caps</w:t>
      </w:r>
      <w:proofErr w:type="spellEnd"/>
      <w:r w:rsidR="00D03957" w:rsidRPr="00D03957">
        <w:rPr>
          <w:b/>
        </w:rPr>
        <w:t xml:space="preserve"> 11-15)</w:t>
      </w:r>
    </w:p>
    <w:p w:rsidR="00D03957" w:rsidRDefault="00FB3245" w:rsidP="00E91199">
      <w:pPr>
        <w:widowControl/>
        <w:autoSpaceDE/>
        <w:autoSpaceDN/>
        <w:adjustRightInd/>
        <w:jc w:val="both"/>
        <w:rPr>
          <w:b/>
        </w:rPr>
      </w:pPr>
      <w:r>
        <w:rPr>
          <w:b/>
        </w:rPr>
        <w:t xml:space="preserve">  </w:t>
      </w:r>
      <w:r w:rsidR="00D03957" w:rsidRPr="00D03957">
        <w:rPr>
          <w:b/>
        </w:rPr>
        <w:t>  4. La conclusión escatológica (Cap. 16)</w:t>
      </w:r>
    </w:p>
    <w:p w:rsidR="00B119C8" w:rsidRDefault="00B119C8" w:rsidP="00E91199">
      <w:pPr>
        <w:widowControl/>
        <w:autoSpaceDE/>
        <w:autoSpaceDN/>
        <w:adjustRightInd/>
        <w:jc w:val="both"/>
        <w:rPr>
          <w:b/>
        </w:rPr>
      </w:pPr>
    </w:p>
    <w:p w:rsidR="00B119C8" w:rsidRDefault="00B119C8" w:rsidP="00E91199">
      <w:pPr>
        <w:widowControl/>
        <w:autoSpaceDE/>
        <w:autoSpaceDN/>
        <w:adjustRightInd/>
        <w:jc w:val="both"/>
        <w:rPr>
          <w:b/>
        </w:rPr>
      </w:pPr>
      <w:r>
        <w:rPr>
          <w:b/>
        </w:rPr>
        <w:t xml:space="preserve">    Es fácil ver y valorar su carácter de programa docente, que debe ser complementado por explicaciones y por experiencias vitales.</w:t>
      </w:r>
    </w:p>
    <w:p w:rsidR="00E91199" w:rsidRPr="00D03957" w:rsidRDefault="00E91199" w:rsidP="00E91199">
      <w:pPr>
        <w:widowControl/>
        <w:autoSpaceDE/>
        <w:autoSpaceDN/>
        <w:adjustRightInd/>
        <w:jc w:val="both"/>
        <w:rPr>
          <w:b/>
        </w:rPr>
      </w:pPr>
    </w:p>
    <w:p w:rsidR="00E91199" w:rsidRPr="00E91199" w:rsidRDefault="00E91199" w:rsidP="00E91199">
      <w:pPr>
        <w:widowControl/>
        <w:autoSpaceDE/>
        <w:autoSpaceDN/>
        <w:adjustRightInd/>
        <w:jc w:val="both"/>
        <w:rPr>
          <w:b/>
          <w:bCs/>
          <w:color w:val="FF0000"/>
        </w:rPr>
      </w:pPr>
      <w:r>
        <w:rPr>
          <w:b/>
          <w:bCs/>
        </w:rPr>
        <w:lastRenderedPageBreak/>
        <w:t xml:space="preserve">   </w:t>
      </w:r>
      <w:r w:rsidR="00D03957" w:rsidRPr="00E91199">
        <w:rPr>
          <w:b/>
          <w:bCs/>
          <w:color w:val="FF0000"/>
        </w:rPr>
        <w:t xml:space="preserve">Esquema de la </w:t>
      </w:r>
      <w:proofErr w:type="spellStart"/>
      <w:r w:rsidR="00D03957" w:rsidRPr="00E91199">
        <w:rPr>
          <w:b/>
          <w:bCs/>
          <w:color w:val="FF0000"/>
        </w:rPr>
        <w:t>Didajé</w:t>
      </w:r>
      <w:proofErr w:type="spellEnd"/>
    </w:p>
    <w:p w:rsidR="00D03957" w:rsidRPr="00B119C8" w:rsidRDefault="00D03957" w:rsidP="00E91199">
      <w:pPr>
        <w:widowControl/>
        <w:autoSpaceDE/>
        <w:autoSpaceDN/>
        <w:adjustRightInd/>
        <w:jc w:val="both"/>
        <w:rPr>
          <w:b/>
          <w:bCs/>
          <w:i/>
          <w:iCs/>
          <w:color w:val="0070C0"/>
        </w:rPr>
      </w:pPr>
      <w:r w:rsidRPr="00D03957">
        <w:rPr>
          <w:b/>
        </w:rPr>
        <w:br/>
      </w:r>
      <w:r w:rsidRPr="00B119C8">
        <w:rPr>
          <w:b/>
          <w:bCs/>
          <w:i/>
          <w:iCs/>
          <w:color w:val="0070C0"/>
        </w:rPr>
        <w:t>    1) Los dos caminos</w:t>
      </w:r>
    </w:p>
    <w:p w:rsidR="00B119C8" w:rsidRPr="00D03957" w:rsidRDefault="00B119C8" w:rsidP="00E91199">
      <w:pPr>
        <w:widowControl/>
        <w:autoSpaceDE/>
        <w:autoSpaceDN/>
        <w:adjustRightInd/>
        <w:jc w:val="both"/>
        <w:rPr>
          <w:b/>
        </w:rPr>
      </w:pPr>
    </w:p>
    <w:p w:rsidR="00E91199" w:rsidRDefault="00D03957" w:rsidP="00E91199">
      <w:pPr>
        <w:widowControl/>
        <w:autoSpaceDE/>
        <w:autoSpaceDN/>
        <w:adjustRightInd/>
        <w:rPr>
          <w:b/>
          <w:bCs/>
          <w:i/>
          <w:iCs/>
        </w:rPr>
      </w:pPr>
      <w:r w:rsidRPr="00D03957">
        <w:rPr>
          <w:b/>
          <w:bCs/>
          <w:i/>
          <w:iCs/>
        </w:rPr>
        <w:t>       Son el de la vida y el de la muerte, el de la paz y el de la alegría. (Cap. 1)</w:t>
      </w:r>
      <w:r w:rsidRPr="00D03957">
        <w:rPr>
          <w:b/>
        </w:rPr>
        <w:br/>
      </w:r>
      <w:r w:rsidRPr="00D03957">
        <w:rPr>
          <w:b/>
          <w:bCs/>
          <w:i/>
          <w:iCs/>
        </w:rPr>
        <w:t>      Están relacionados con los mandamientos del Señor. (Cap. 2)  no mataras, no calu</w:t>
      </w:r>
      <w:r w:rsidRPr="00D03957">
        <w:rPr>
          <w:b/>
          <w:bCs/>
          <w:i/>
          <w:iCs/>
        </w:rPr>
        <w:t>m</w:t>
      </w:r>
      <w:r w:rsidRPr="00D03957">
        <w:rPr>
          <w:b/>
          <w:bCs/>
          <w:i/>
          <w:iCs/>
        </w:rPr>
        <w:t>niarás, no tener palabra falsa, decir la verdad.</w:t>
      </w:r>
    </w:p>
    <w:p w:rsidR="00E91199" w:rsidRDefault="00D03957" w:rsidP="00E91199">
      <w:pPr>
        <w:widowControl/>
        <w:autoSpaceDE/>
        <w:autoSpaceDN/>
        <w:adjustRightInd/>
        <w:rPr>
          <w:b/>
          <w:bCs/>
          <w:i/>
          <w:iCs/>
        </w:rPr>
      </w:pPr>
      <w:r w:rsidRPr="00D03957">
        <w:rPr>
          <w:b/>
          <w:bCs/>
          <w:i/>
          <w:iCs/>
        </w:rPr>
        <w:t>    Y ellos nos hará posible huir de todo mal: ira, envidia, fornicación. (</w:t>
      </w:r>
      <w:proofErr w:type="spellStart"/>
      <w:r w:rsidRPr="00D03957">
        <w:rPr>
          <w:b/>
          <w:bCs/>
          <w:i/>
          <w:iCs/>
        </w:rPr>
        <w:t>Cap</w:t>
      </w:r>
      <w:proofErr w:type="spellEnd"/>
      <w:r w:rsidRPr="00D03957">
        <w:rPr>
          <w:b/>
          <w:bCs/>
          <w:i/>
          <w:iCs/>
        </w:rPr>
        <w:t xml:space="preserve"> 3)</w:t>
      </w:r>
      <w:r w:rsidRPr="00D03957">
        <w:rPr>
          <w:b/>
        </w:rPr>
        <w:br/>
      </w:r>
      <w:r w:rsidRPr="00D03957">
        <w:rPr>
          <w:b/>
          <w:bCs/>
          <w:i/>
          <w:iCs/>
        </w:rPr>
        <w:t xml:space="preserve">    Implican el vivir con los buenos, el honrar al que anuncia la verdad </w:t>
      </w:r>
      <w:r w:rsidRPr="00D03957">
        <w:rPr>
          <w:b/>
        </w:rPr>
        <w:br/>
      </w:r>
      <w:r w:rsidRPr="00D03957">
        <w:rPr>
          <w:b/>
          <w:bCs/>
          <w:i/>
          <w:iCs/>
        </w:rPr>
        <w:t>   Respetar los bienes, educar de la mano a los hijos odiar la hipocresía (</w:t>
      </w:r>
      <w:proofErr w:type="spellStart"/>
      <w:r w:rsidRPr="00D03957">
        <w:rPr>
          <w:b/>
          <w:bCs/>
          <w:i/>
          <w:iCs/>
        </w:rPr>
        <w:t>Cap</w:t>
      </w:r>
      <w:proofErr w:type="spellEnd"/>
      <w:r w:rsidRPr="00D03957">
        <w:rPr>
          <w:b/>
          <w:bCs/>
          <w:i/>
          <w:iCs/>
        </w:rPr>
        <w:t xml:space="preserve"> 4)</w:t>
      </w:r>
      <w:r w:rsidRPr="00D03957">
        <w:rPr>
          <w:b/>
        </w:rPr>
        <w:br/>
      </w:r>
      <w:r w:rsidRPr="00D03957">
        <w:rPr>
          <w:b/>
          <w:bCs/>
          <w:i/>
          <w:iCs/>
        </w:rPr>
        <w:t>   Huir del camino de la muerte: asesinatos, adulterio, hechicería, envidia. (Cap. 5)  Y ante todo y sobre todo vigilar y llevar el yugo del Señor (Cap. 6)</w:t>
      </w:r>
      <w:r w:rsidRPr="00D03957">
        <w:rPr>
          <w:b/>
        </w:rPr>
        <w:br/>
      </w:r>
    </w:p>
    <w:p w:rsidR="00B119C8" w:rsidRPr="00B119C8" w:rsidRDefault="00D03957" w:rsidP="00E91199">
      <w:pPr>
        <w:widowControl/>
        <w:autoSpaceDE/>
        <w:autoSpaceDN/>
        <w:adjustRightInd/>
        <w:rPr>
          <w:b/>
          <w:bCs/>
          <w:i/>
          <w:iCs/>
          <w:color w:val="0070C0"/>
        </w:rPr>
      </w:pPr>
      <w:r w:rsidRPr="00D03957">
        <w:rPr>
          <w:b/>
          <w:bCs/>
          <w:i/>
          <w:iCs/>
        </w:rPr>
        <w:t> </w:t>
      </w:r>
      <w:r w:rsidRPr="00B119C8">
        <w:rPr>
          <w:b/>
          <w:bCs/>
          <w:i/>
          <w:iCs/>
          <w:color w:val="0070C0"/>
        </w:rPr>
        <w:t>2) La celebración litúrgica</w:t>
      </w:r>
    </w:p>
    <w:p w:rsidR="00D03957" w:rsidRPr="00D03957" w:rsidRDefault="00D03957" w:rsidP="00E91199">
      <w:pPr>
        <w:widowControl/>
        <w:autoSpaceDE/>
        <w:autoSpaceDN/>
        <w:adjustRightInd/>
        <w:rPr>
          <w:b/>
        </w:rPr>
      </w:pPr>
      <w:r w:rsidRPr="00D03957">
        <w:rPr>
          <w:b/>
        </w:rPr>
        <w:br/>
      </w:r>
      <w:r w:rsidRPr="00D03957">
        <w:rPr>
          <w:b/>
          <w:bCs/>
          <w:i/>
          <w:iCs/>
        </w:rPr>
        <w:t>      El Bautismo se hace en el nombre del Padre, del hijo y del Espíritu (</w:t>
      </w:r>
      <w:proofErr w:type="spellStart"/>
      <w:r w:rsidRPr="00D03957">
        <w:rPr>
          <w:b/>
          <w:bCs/>
          <w:i/>
          <w:iCs/>
        </w:rPr>
        <w:t>Cap</w:t>
      </w:r>
      <w:proofErr w:type="spellEnd"/>
      <w:r w:rsidRPr="00D03957">
        <w:rPr>
          <w:b/>
          <w:bCs/>
          <w:i/>
          <w:iCs/>
        </w:rPr>
        <w:t xml:space="preserve"> 7)</w:t>
      </w:r>
      <w:r w:rsidRPr="00D03957">
        <w:rPr>
          <w:b/>
        </w:rPr>
        <w:br/>
      </w:r>
      <w:r w:rsidR="00E91199">
        <w:rPr>
          <w:b/>
          <w:bCs/>
          <w:i/>
          <w:iCs/>
        </w:rPr>
        <w:t xml:space="preserve">  </w:t>
      </w:r>
      <w:r w:rsidRPr="00D03957">
        <w:rPr>
          <w:b/>
          <w:bCs/>
          <w:i/>
          <w:iCs/>
        </w:rPr>
        <w:t>    Para ellos se ayuda y se dice Padre nuestro, que estás en los cielos... (Cap. 8)</w:t>
      </w:r>
      <w:r w:rsidRPr="00D03957">
        <w:rPr>
          <w:b/>
        </w:rPr>
        <w:br/>
      </w:r>
      <w:r w:rsidRPr="00D03957">
        <w:rPr>
          <w:b/>
          <w:bCs/>
          <w:i/>
          <w:iCs/>
        </w:rPr>
        <w:t>      Y dar gracias a Dios  sobre el pan y decir "Te damos gracias Padre..."× (Cap. 9)</w:t>
      </w:r>
      <w:r w:rsidRPr="00D03957">
        <w:rPr>
          <w:b/>
        </w:rPr>
        <w:br/>
      </w:r>
      <w:r w:rsidRPr="00D03957">
        <w:rPr>
          <w:b/>
          <w:bCs/>
          <w:i/>
          <w:iCs/>
        </w:rPr>
        <w:t>     Después de haber saciado seguir con gracia y decir "Ven Señor Jesús". (Cap. 10)</w:t>
      </w:r>
    </w:p>
    <w:p w:rsidR="00E91199" w:rsidRDefault="00E91199" w:rsidP="00E91199">
      <w:pPr>
        <w:widowControl/>
        <w:autoSpaceDE/>
        <w:autoSpaceDN/>
        <w:adjustRightInd/>
        <w:rPr>
          <w:b/>
          <w:bCs/>
          <w:i/>
          <w:iCs/>
        </w:rPr>
      </w:pPr>
    </w:p>
    <w:p w:rsidR="00B119C8" w:rsidRPr="00B119C8" w:rsidRDefault="00B119C8" w:rsidP="00E91199">
      <w:pPr>
        <w:widowControl/>
        <w:autoSpaceDE/>
        <w:autoSpaceDN/>
        <w:adjustRightInd/>
        <w:rPr>
          <w:b/>
          <w:bCs/>
          <w:i/>
          <w:iCs/>
          <w:color w:val="0070C0"/>
        </w:rPr>
      </w:pPr>
      <w:r>
        <w:rPr>
          <w:b/>
          <w:bCs/>
          <w:i/>
          <w:iCs/>
        </w:rPr>
        <w:t xml:space="preserve">   </w:t>
      </w:r>
      <w:r w:rsidR="00D03957" w:rsidRPr="00B119C8">
        <w:rPr>
          <w:b/>
          <w:bCs/>
          <w:i/>
          <w:iCs/>
          <w:color w:val="0070C0"/>
        </w:rPr>
        <w:t>3) La vida eclesial</w:t>
      </w:r>
    </w:p>
    <w:p w:rsidR="00E91199" w:rsidRDefault="00D03957" w:rsidP="00E91199">
      <w:pPr>
        <w:widowControl/>
        <w:autoSpaceDE/>
        <w:autoSpaceDN/>
        <w:adjustRightInd/>
        <w:rPr>
          <w:b/>
          <w:bCs/>
          <w:i/>
          <w:iCs/>
        </w:rPr>
      </w:pPr>
      <w:r w:rsidRPr="00D03957">
        <w:rPr>
          <w:b/>
        </w:rPr>
        <w:br/>
      </w:r>
      <w:r w:rsidR="00E91199">
        <w:rPr>
          <w:b/>
          <w:bCs/>
          <w:i/>
          <w:iCs/>
        </w:rPr>
        <w:t xml:space="preserve">  </w:t>
      </w:r>
      <w:r w:rsidRPr="00D03957">
        <w:rPr>
          <w:b/>
          <w:bCs/>
          <w:i/>
          <w:iCs/>
        </w:rPr>
        <w:t> </w:t>
      </w:r>
      <w:r w:rsidR="00E91199">
        <w:rPr>
          <w:b/>
          <w:bCs/>
          <w:i/>
          <w:iCs/>
        </w:rPr>
        <w:t xml:space="preserve"> </w:t>
      </w:r>
      <w:r w:rsidRPr="00D03957">
        <w:rPr>
          <w:b/>
          <w:bCs/>
          <w:i/>
          <w:iCs/>
        </w:rPr>
        <w:t>   Supone que los apóstoles y profetas enseñan el Evangelio (Cap. 11)</w:t>
      </w:r>
      <w:r w:rsidRPr="00D03957">
        <w:rPr>
          <w:b/>
        </w:rPr>
        <w:br/>
      </w:r>
      <w:r w:rsidRPr="00D03957">
        <w:rPr>
          <w:b/>
          <w:bCs/>
          <w:i/>
          <w:iCs/>
        </w:rPr>
        <w:t>  </w:t>
      </w:r>
      <w:r w:rsidR="00E91199">
        <w:rPr>
          <w:b/>
          <w:bCs/>
          <w:i/>
          <w:iCs/>
        </w:rPr>
        <w:t xml:space="preserve"> </w:t>
      </w:r>
      <w:r w:rsidRPr="00D03957">
        <w:rPr>
          <w:b/>
          <w:bCs/>
          <w:i/>
          <w:iCs/>
        </w:rPr>
        <w:t> </w:t>
      </w:r>
      <w:r w:rsidR="00E91199">
        <w:rPr>
          <w:b/>
          <w:bCs/>
          <w:i/>
          <w:iCs/>
        </w:rPr>
        <w:t xml:space="preserve"> </w:t>
      </w:r>
      <w:r w:rsidRPr="00D03957">
        <w:rPr>
          <w:b/>
          <w:bCs/>
          <w:i/>
          <w:iCs/>
        </w:rPr>
        <w:t>  Practican la hospitalidad con los peregrinos y el trabajo fiel (Cap. 12)</w:t>
      </w:r>
      <w:r w:rsidRPr="00D03957">
        <w:rPr>
          <w:b/>
        </w:rPr>
        <w:br/>
      </w:r>
      <w:r w:rsidRPr="00D03957">
        <w:rPr>
          <w:b/>
          <w:bCs/>
          <w:i/>
          <w:iCs/>
        </w:rPr>
        <w:t>     </w:t>
      </w:r>
      <w:r w:rsidR="00E91199">
        <w:rPr>
          <w:b/>
          <w:bCs/>
          <w:i/>
          <w:iCs/>
        </w:rPr>
        <w:t xml:space="preserve"> </w:t>
      </w:r>
      <w:r w:rsidRPr="00D03957">
        <w:rPr>
          <w:b/>
          <w:bCs/>
          <w:i/>
          <w:iCs/>
        </w:rPr>
        <w:t xml:space="preserve"> Exige dar pan a los profetas y doctores que iluminan en la comunidad (Cap. 13)</w:t>
      </w:r>
      <w:r w:rsidRPr="00D03957">
        <w:rPr>
          <w:b/>
        </w:rPr>
        <w:br/>
      </w:r>
      <w:r w:rsidRPr="00D03957">
        <w:rPr>
          <w:b/>
          <w:bCs/>
          <w:i/>
          <w:iCs/>
        </w:rPr>
        <w:t xml:space="preserve">      </w:t>
      </w:r>
      <w:r w:rsidR="00E91199">
        <w:rPr>
          <w:b/>
          <w:bCs/>
          <w:i/>
          <w:iCs/>
        </w:rPr>
        <w:t xml:space="preserve"> </w:t>
      </w:r>
      <w:r w:rsidRPr="00D03957">
        <w:rPr>
          <w:b/>
          <w:bCs/>
          <w:i/>
          <w:iCs/>
        </w:rPr>
        <w:t>La reunión dominical es necesaria para ofrecer las plegarias a Dios (Cap. 13)</w:t>
      </w:r>
      <w:r w:rsidRPr="00D03957">
        <w:rPr>
          <w:b/>
        </w:rPr>
        <w:br/>
      </w:r>
      <w:r w:rsidRPr="00D03957">
        <w:rPr>
          <w:b/>
          <w:bCs/>
          <w:i/>
          <w:iCs/>
        </w:rPr>
        <w:t>      Allí los obispos y diáconos ofrecen su ministerio y corrigen a los hermanos (Cap. 15)</w:t>
      </w:r>
      <w:r w:rsidRPr="00D03957">
        <w:rPr>
          <w:b/>
        </w:rPr>
        <w:br/>
      </w:r>
    </w:p>
    <w:p w:rsidR="00B119C8" w:rsidRPr="00B119C8" w:rsidRDefault="00D03957" w:rsidP="00E91199">
      <w:pPr>
        <w:widowControl/>
        <w:autoSpaceDE/>
        <w:autoSpaceDN/>
        <w:adjustRightInd/>
        <w:rPr>
          <w:b/>
          <w:bCs/>
          <w:i/>
          <w:iCs/>
          <w:color w:val="0070C0"/>
        </w:rPr>
      </w:pPr>
      <w:r w:rsidRPr="00D03957">
        <w:rPr>
          <w:b/>
          <w:bCs/>
          <w:i/>
          <w:iCs/>
        </w:rPr>
        <w:t xml:space="preserve">  </w:t>
      </w:r>
      <w:r w:rsidRPr="00B119C8">
        <w:rPr>
          <w:b/>
          <w:bCs/>
          <w:i/>
          <w:iCs/>
          <w:color w:val="0070C0"/>
        </w:rPr>
        <w:t>4) Final escatológico</w:t>
      </w:r>
    </w:p>
    <w:p w:rsidR="00D03957" w:rsidRDefault="00D03957" w:rsidP="00E91199">
      <w:pPr>
        <w:widowControl/>
        <w:autoSpaceDE/>
        <w:autoSpaceDN/>
        <w:adjustRightInd/>
        <w:rPr>
          <w:b/>
          <w:bCs/>
          <w:i/>
          <w:iCs/>
        </w:rPr>
      </w:pPr>
      <w:r w:rsidRPr="00D03957">
        <w:rPr>
          <w:b/>
        </w:rPr>
        <w:br/>
      </w:r>
      <w:r w:rsidRPr="00D03957">
        <w:rPr>
          <w:b/>
          <w:bCs/>
          <w:i/>
          <w:iCs/>
        </w:rPr>
        <w:t>     Todo ello nos ayuda espera la venida del Señor, con vigilancia y amor.</w:t>
      </w:r>
      <w:r w:rsidRPr="00D03957">
        <w:rPr>
          <w:b/>
        </w:rPr>
        <w:br/>
      </w:r>
      <w:r w:rsidRPr="00D03957">
        <w:rPr>
          <w:b/>
          <w:bCs/>
          <w:i/>
          <w:iCs/>
        </w:rPr>
        <w:t>     Evitando a los corruptores de las ovejas, que son lobos ante de la prueba</w:t>
      </w:r>
      <w:r w:rsidRPr="00D03957">
        <w:rPr>
          <w:b/>
        </w:rPr>
        <w:br/>
      </w:r>
      <w:r w:rsidRPr="00D03957">
        <w:rPr>
          <w:b/>
          <w:bCs/>
          <w:i/>
          <w:iCs/>
        </w:rPr>
        <w:t>     Y el Señor castigará el mal y los resucitarán y verán al Señor (Cap. 16)</w:t>
      </w:r>
    </w:p>
    <w:p w:rsidR="00E91199" w:rsidRPr="00D03957" w:rsidRDefault="00E91199" w:rsidP="00E91199">
      <w:pPr>
        <w:widowControl/>
        <w:autoSpaceDE/>
        <w:autoSpaceDN/>
        <w:adjustRightInd/>
        <w:jc w:val="both"/>
        <w:rPr>
          <w:b/>
        </w:rPr>
      </w:pPr>
    </w:p>
    <w:p w:rsidR="00D03957" w:rsidRPr="00D03957" w:rsidRDefault="00D645E3" w:rsidP="00E91199">
      <w:pPr>
        <w:widowControl/>
        <w:autoSpaceDE/>
        <w:autoSpaceDN/>
        <w:adjustRightInd/>
        <w:jc w:val="both"/>
        <w:rPr>
          <w:b/>
        </w:rPr>
      </w:pPr>
      <w:r>
        <w:rPr>
          <w:b/>
          <w:bCs/>
        </w:rPr>
        <w:t>5)</w:t>
      </w:r>
      <w:r w:rsidR="00D03957" w:rsidRPr="00D03957">
        <w:rPr>
          <w:b/>
          <w:bCs/>
        </w:rPr>
        <w:t>.</w:t>
      </w:r>
      <w:r w:rsidR="00D03957" w:rsidRPr="00D03957">
        <w:rPr>
          <w:b/>
        </w:rPr>
        <w:t xml:space="preserve"> </w:t>
      </w:r>
      <w:r w:rsidR="00D03957" w:rsidRPr="00D03957">
        <w:rPr>
          <w:b/>
          <w:bCs/>
        </w:rPr>
        <w:t>La parte moral y litúrgica</w:t>
      </w:r>
    </w:p>
    <w:p w:rsidR="00D03957" w:rsidRPr="00D03957" w:rsidRDefault="00D03957" w:rsidP="00E91199">
      <w:pPr>
        <w:widowControl/>
        <w:autoSpaceDE/>
        <w:autoSpaceDN/>
        <w:adjustRightInd/>
        <w:jc w:val="both"/>
        <w:rPr>
          <w:b/>
        </w:rPr>
      </w:pPr>
      <w:r w:rsidRPr="00D03957">
        <w:rPr>
          <w:b/>
        </w:rPr>
        <w:t>   La de los dos caminos se armoniza con el mismo mensaje que Juan atribuyó al Señor (</w:t>
      </w:r>
      <w:proofErr w:type="spellStart"/>
      <w:r w:rsidRPr="00D03957">
        <w:rPr>
          <w:b/>
        </w:rPr>
        <w:t>Mt.</w:t>
      </w:r>
      <w:proofErr w:type="spellEnd"/>
      <w:r w:rsidRPr="00D03957">
        <w:rPr>
          <w:b/>
        </w:rPr>
        <w:t xml:space="preserve"> 7. 13-14 y </w:t>
      </w:r>
      <w:proofErr w:type="spellStart"/>
      <w:r w:rsidRPr="00D03957">
        <w:rPr>
          <w:b/>
        </w:rPr>
        <w:t>Lc.</w:t>
      </w:r>
      <w:proofErr w:type="spellEnd"/>
      <w:r w:rsidRPr="00D03957">
        <w:rPr>
          <w:b/>
        </w:rPr>
        <w:t xml:space="preserve"> 13.24)</w:t>
      </w:r>
    </w:p>
    <w:p w:rsidR="00D645E3" w:rsidRDefault="00D03957" w:rsidP="00E91199">
      <w:pPr>
        <w:widowControl/>
        <w:autoSpaceDE/>
        <w:autoSpaceDN/>
        <w:adjustRightInd/>
        <w:jc w:val="both"/>
        <w:rPr>
          <w:b/>
        </w:rPr>
      </w:pPr>
      <w:r w:rsidRPr="00D03957">
        <w:rPr>
          <w:b/>
        </w:rPr>
        <w:t xml:space="preserve">   </w:t>
      </w:r>
      <w:r w:rsidRPr="00D03957">
        <w:rPr>
          <w:b/>
          <w:bCs/>
        </w:rPr>
        <w:t>La sección litúrgica</w:t>
      </w:r>
      <w:r w:rsidRPr="00D03957">
        <w:rPr>
          <w:b/>
        </w:rPr>
        <w:t>. Ofrece una primitiva presentación de la importancia atribuida al Ba</w:t>
      </w:r>
      <w:r w:rsidRPr="00D03957">
        <w:rPr>
          <w:b/>
        </w:rPr>
        <w:t>u</w:t>
      </w:r>
      <w:r w:rsidRPr="00D03957">
        <w:rPr>
          <w:b/>
        </w:rPr>
        <w:t>tismo como signo de conversión y penitencia. Por eso se presenta unido al ayuno.</w:t>
      </w:r>
      <w:r w:rsidRPr="00D03957">
        <w:rPr>
          <w:b/>
        </w:rPr>
        <w:br/>
      </w:r>
    </w:p>
    <w:p w:rsidR="00D03957" w:rsidRPr="00D03957" w:rsidRDefault="00D03957" w:rsidP="00E91199">
      <w:pPr>
        <w:widowControl/>
        <w:autoSpaceDE/>
        <w:autoSpaceDN/>
        <w:adjustRightInd/>
        <w:jc w:val="both"/>
        <w:rPr>
          <w:b/>
        </w:rPr>
      </w:pPr>
      <w:r w:rsidRPr="00D03957">
        <w:rPr>
          <w:b/>
        </w:rPr>
        <w:t>   Además, la vida cristiana se fortalece con la celebración eucarística, en el contexto de un banquete ritual, en el cual la fraternidad sobresale por encima del simple rito. En las fórm</w:t>
      </w:r>
      <w:r w:rsidRPr="00D03957">
        <w:rPr>
          <w:b/>
        </w:rPr>
        <w:t>u</w:t>
      </w:r>
      <w:r w:rsidRPr="00D03957">
        <w:rPr>
          <w:b/>
        </w:rPr>
        <w:t>las presentadas se resalta la acción de gracias y un tipo de bendiciones de interesante inspiración judaica, lo que hace pensar en comunidades muy vinculadas con los judíos de la Diás</w:t>
      </w:r>
      <w:r w:rsidR="00D645E3">
        <w:rPr>
          <w:b/>
        </w:rPr>
        <w:t>pora</w:t>
      </w:r>
      <w:r w:rsidRPr="00D03957">
        <w:rPr>
          <w:b/>
        </w:rPr>
        <w:t>.</w:t>
      </w:r>
    </w:p>
    <w:p w:rsidR="00D645E3" w:rsidRDefault="00D645E3" w:rsidP="00E91199">
      <w:pPr>
        <w:widowControl/>
        <w:autoSpaceDE/>
        <w:autoSpaceDN/>
        <w:adjustRightInd/>
        <w:jc w:val="both"/>
        <w:rPr>
          <w:b/>
          <w:bCs/>
        </w:rPr>
      </w:pPr>
    </w:p>
    <w:p w:rsidR="00D03957" w:rsidRDefault="00D03957" w:rsidP="00E91199">
      <w:pPr>
        <w:widowControl/>
        <w:autoSpaceDE/>
        <w:autoSpaceDN/>
        <w:adjustRightInd/>
        <w:jc w:val="both"/>
        <w:rPr>
          <w:b/>
        </w:rPr>
      </w:pPr>
      <w:r w:rsidRPr="00D03957">
        <w:rPr>
          <w:b/>
          <w:bCs/>
        </w:rPr>
        <w:t> </w:t>
      </w:r>
      <w:r w:rsidR="00D645E3">
        <w:rPr>
          <w:b/>
          <w:bCs/>
        </w:rPr>
        <w:t xml:space="preserve"> 6</w:t>
      </w:r>
      <w:r w:rsidRPr="00D03957">
        <w:rPr>
          <w:b/>
        </w:rPr>
        <w:t xml:space="preserve">. </w:t>
      </w:r>
      <w:r w:rsidRPr="00D03957">
        <w:rPr>
          <w:b/>
          <w:bCs/>
        </w:rPr>
        <w:t>Parte disciplinar y eclesial.</w:t>
      </w:r>
      <w:r w:rsidRPr="00D03957">
        <w:rPr>
          <w:b/>
        </w:rPr>
        <w:t xml:space="preserve"> Vuelve la atención a los que ejercen ministerios en la com</w:t>
      </w:r>
      <w:r w:rsidRPr="00D03957">
        <w:rPr>
          <w:b/>
        </w:rPr>
        <w:t>u</w:t>
      </w:r>
      <w:r w:rsidRPr="00D03957">
        <w:rPr>
          <w:b/>
        </w:rPr>
        <w:t>nidad: los docto</w:t>
      </w:r>
      <w:r w:rsidRPr="00D03957">
        <w:rPr>
          <w:b/>
        </w:rPr>
        <w:softHyphen/>
        <w:t xml:space="preserve">res, los profetas, los vigilantes o </w:t>
      </w:r>
      <w:proofErr w:type="spellStart"/>
      <w:r w:rsidRPr="00D03957">
        <w:rPr>
          <w:b/>
        </w:rPr>
        <w:t>epíscopos</w:t>
      </w:r>
      <w:proofErr w:type="spellEnd"/>
      <w:r w:rsidRPr="00D03957">
        <w:rPr>
          <w:b/>
        </w:rPr>
        <w:t>, los diáconos y los apóstoles.</w:t>
      </w:r>
    </w:p>
    <w:p w:rsidR="00D645E3" w:rsidRPr="00D03957" w:rsidRDefault="00D645E3" w:rsidP="00E91199">
      <w:pPr>
        <w:widowControl/>
        <w:autoSpaceDE/>
        <w:autoSpaceDN/>
        <w:adjustRightInd/>
        <w:jc w:val="both"/>
        <w:rPr>
          <w:b/>
        </w:rPr>
      </w:pPr>
    </w:p>
    <w:p w:rsidR="00D03957" w:rsidRDefault="00D645E3" w:rsidP="00E91199">
      <w:pPr>
        <w:widowControl/>
        <w:autoSpaceDE/>
        <w:autoSpaceDN/>
        <w:adjustRightInd/>
        <w:jc w:val="both"/>
        <w:rPr>
          <w:b/>
        </w:rPr>
      </w:pPr>
      <w:r>
        <w:rPr>
          <w:b/>
        </w:rPr>
        <w:t xml:space="preserve">6 </w:t>
      </w:r>
      <w:r w:rsidR="00D03957" w:rsidRPr="00D03957">
        <w:rPr>
          <w:b/>
          <w:bCs/>
        </w:rPr>
        <w:t>El epílogo escatológico</w:t>
      </w:r>
      <w:r>
        <w:rPr>
          <w:b/>
          <w:bCs/>
        </w:rPr>
        <w:t xml:space="preserve"> </w:t>
      </w:r>
      <w:r w:rsidR="00D03957" w:rsidRPr="00D03957">
        <w:rPr>
          <w:b/>
        </w:rPr>
        <w:t>  Lleva la atención al Señor que vendrá y a la vida que nos agua</w:t>
      </w:r>
      <w:r w:rsidR="00D03957" w:rsidRPr="00D03957">
        <w:rPr>
          <w:b/>
        </w:rPr>
        <w:t>r</w:t>
      </w:r>
      <w:r w:rsidR="00D03957" w:rsidRPr="00D03957">
        <w:rPr>
          <w:b/>
        </w:rPr>
        <w:t xml:space="preserve">da en unión con él. Es una hermosa culminación </w:t>
      </w:r>
      <w:proofErr w:type="spellStart"/>
      <w:r w:rsidR="00D03957" w:rsidRPr="00D03957">
        <w:rPr>
          <w:b/>
        </w:rPr>
        <w:t>homilética</w:t>
      </w:r>
      <w:proofErr w:type="spellEnd"/>
      <w:r w:rsidR="00D03957" w:rsidRPr="00D03957">
        <w:rPr>
          <w:b/>
        </w:rPr>
        <w:t>, evangélica y catequética</w:t>
      </w:r>
      <w:r w:rsidR="00B119C8">
        <w:rPr>
          <w:b/>
        </w:rPr>
        <w:t>.</w:t>
      </w:r>
    </w:p>
    <w:p w:rsidR="00B119C8" w:rsidRDefault="00B119C8" w:rsidP="00E91199">
      <w:pPr>
        <w:widowControl/>
        <w:autoSpaceDE/>
        <w:autoSpaceDN/>
        <w:adjustRightInd/>
        <w:jc w:val="both"/>
        <w:rPr>
          <w:b/>
        </w:rPr>
      </w:pPr>
    </w:p>
    <w:p w:rsidR="00B119C8" w:rsidRDefault="00B119C8" w:rsidP="00E91199">
      <w:pPr>
        <w:widowControl/>
        <w:autoSpaceDE/>
        <w:autoSpaceDN/>
        <w:adjustRightInd/>
        <w:jc w:val="both"/>
        <w:rPr>
          <w:b/>
        </w:rPr>
      </w:pPr>
    </w:p>
    <w:p w:rsidR="00B119C8" w:rsidRPr="00D03957" w:rsidRDefault="00B119C8" w:rsidP="00E91199">
      <w:pPr>
        <w:widowControl/>
        <w:autoSpaceDE/>
        <w:autoSpaceDN/>
        <w:adjustRightInd/>
        <w:jc w:val="both"/>
        <w:rPr>
          <w:b/>
        </w:rPr>
      </w:pPr>
    </w:p>
    <w:p w:rsidR="00D03957" w:rsidRPr="00D03957" w:rsidRDefault="00D03957" w:rsidP="00E91199">
      <w:pPr>
        <w:widowControl/>
        <w:autoSpaceDE/>
        <w:autoSpaceDN/>
        <w:adjustRightInd/>
        <w:rPr>
          <w:rFonts w:ascii="Times New Roman" w:hAnsi="Times New Roman" w:cs="Times New Roman"/>
        </w:rPr>
      </w:pPr>
    </w:p>
    <w:p w:rsidR="00D03957" w:rsidRPr="00E93A42" w:rsidRDefault="00D645E3" w:rsidP="00E91199">
      <w:pPr>
        <w:widowControl/>
        <w:autoSpaceDE/>
        <w:autoSpaceDN/>
        <w:adjustRightInd/>
        <w:rPr>
          <w:b/>
          <w:color w:val="FF0000"/>
          <w:sz w:val="28"/>
          <w:szCs w:val="28"/>
        </w:rPr>
      </w:pPr>
      <w:r w:rsidRPr="00E93A42">
        <w:rPr>
          <w:b/>
          <w:color w:val="FF0000"/>
          <w:sz w:val="28"/>
          <w:szCs w:val="28"/>
        </w:rPr>
        <w:lastRenderedPageBreak/>
        <w:t xml:space="preserve"> A</w:t>
      </w:r>
      <w:r w:rsidR="00B119C8">
        <w:rPr>
          <w:b/>
          <w:color w:val="FF0000"/>
          <w:sz w:val="28"/>
          <w:szCs w:val="28"/>
        </w:rPr>
        <w:t xml:space="preserve">  </w:t>
      </w:r>
      <w:r w:rsidRPr="00E93A42">
        <w:rPr>
          <w:b/>
          <w:color w:val="FF0000"/>
          <w:sz w:val="28"/>
          <w:szCs w:val="28"/>
        </w:rPr>
        <w:t xml:space="preserve">sí comienza la </w:t>
      </w:r>
      <w:proofErr w:type="spellStart"/>
      <w:r w:rsidRPr="00E93A42">
        <w:rPr>
          <w:b/>
          <w:color w:val="FF0000"/>
          <w:sz w:val="28"/>
          <w:szCs w:val="28"/>
        </w:rPr>
        <w:t>Didajé</w:t>
      </w:r>
      <w:proofErr w:type="spellEnd"/>
    </w:p>
    <w:p w:rsidR="00D645E3" w:rsidRDefault="00D645E3" w:rsidP="00E93A42">
      <w:pPr>
        <w:widowControl/>
        <w:autoSpaceDE/>
        <w:autoSpaceDN/>
        <w:adjustRightInd/>
        <w:jc w:val="both"/>
        <w:rPr>
          <w:rFonts w:ascii="Times New Roman" w:hAnsi="Times New Roman" w:cs="Times New Roman"/>
        </w:rPr>
      </w:pPr>
    </w:p>
    <w:p w:rsidR="00D645E3" w:rsidRPr="00D645E3" w:rsidRDefault="00D645E3" w:rsidP="00E93A42">
      <w:pPr>
        <w:widowControl/>
        <w:autoSpaceDE/>
        <w:autoSpaceDN/>
        <w:adjustRightInd/>
        <w:jc w:val="both"/>
        <w:rPr>
          <w:b/>
          <w:i/>
        </w:rPr>
      </w:pPr>
      <w:r>
        <w:rPr>
          <w:b/>
          <w:i/>
        </w:rPr>
        <w:t xml:space="preserve">    </w:t>
      </w:r>
      <w:r w:rsidRPr="00D645E3">
        <w:rPr>
          <w:b/>
          <w:i/>
        </w:rPr>
        <w:t>Hay dos caminos, el de la vida y el de la muerte, y grande es la diferencia que hay entre es</w:t>
      </w:r>
      <w:r>
        <w:rPr>
          <w:b/>
          <w:i/>
        </w:rPr>
        <w:t xml:space="preserve"> </w:t>
      </w:r>
      <w:r w:rsidRPr="00D645E3">
        <w:rPr>
          <w:b/>
          <w:i/>
        </w:rPr>
        <w:t>tos dos caminos.</w:t>
      </w:r>
    </w:p>
    <w:p w:rsidR="00D645E3" w:rsidRDefault="00D645E3" w:rsidP="00E93A42">
      <w:pPr>
        <w:widowControl/>
        <w:autoSpaceDE/>
        <w:autoSpaceDN/>
        <w:adjustRightInd/>
        <w:jc w:val="both"/>
        <w:rPr>
          <w:b/>
          <w:bCs/>
          <w:i/>
        </w:rPr>
      </w:pPr>
    </w:p>
    <w:p w:rsidR="00D645E3" w:rsidRPr="00D645E3" w:rsidRDefault="00D645E3" w:rsidP="00E93A42">
      <w:pPr>
        <w:widowControl/>
        <w:autoSpaceDE/>
        <w:autoSpaceDN/>
        <w:adjustRightInd/>
        <w:jc w:val="both"/>
        <w:rPr>
          <w:b/>
          <w:i/>
        </w:rPr>
      </w:pPr>
      <w:r>
        <w:rPr>
          <w:b/>
          <w:bCs/>
          <w:i/>
        </w:rPr>
        <w:t xml:space="preserve">   </w:t>
      </w:r>
      <w:r w:rsidRPr="00D645E3">
        <w:rPr>
          <w:b/>
          <w:bCs/>
          <w:i/>
        </w:rPr>
        <w:t>El camino de la vida</w:t>
      </w:r>
      <w:r>
        <w:rPr>
          <w:b/>
          <w:bCs/>
          <w:i/>
        </w:rPr>
        <w:t>.</w:t>
      </w:r>
      <w:r w:rsidRPr="00D645E3">
        <w:rPr>
          <w:b/>
          <w:i/>
        </w:rPr>
        <w:t xml:space="preserve"> El camino de la vida es este: «Ama en primer lugar a Dios que te ha creado, y en segundo lugar a tu prójimo como a ti mismo. Todo lo que no quieres que se haga contigo, no lo hagas a otro.»</w:t>
      </w:r>
    </w:p>
    <w:p w:rsidR="00D645E3" w:rsidRDefault="00D645E3" w:rsidP="00E93A42">
      <w:pPr>
        <w:widowControl/>
        <w:autoSpaceDE/>
        <w:autoSpaceDN/>
        <w:adjustRightInd/>
        <w:jc w:val="both"/>
        <w:rPr>
          <w:b/>
          <w:bCs/>
          <w:i/>
        </w:rPr>
      </w:pPr>
    </w:p>
    <w:p w:rsidR="00D645E3" w:rsidRPr="00D645E3" w:rsidRDefault="00D645E3" w:rsidP="00E93A42">
      <w:pPr>
        <w:widowControl/>
        <w:autoSpaceDE/>
        <w:autoSpaceDN/>
        <w:adjustRightInd/>
        <w:jc w:val="both"/>
        <w:rPr>
          <w:b/>
          <w:i/>
        </w:rPr>
      </w:pPr>
      <w:r>
        <w:rPr>
          <w:b/>
          <w:bCs/>
          <w:i/>
        </w:rPr>
        <w:t xml:space="preserve">   </w:t>
      </w:r>
      <w:r w:rsidRPr="00D645E3">
        <w:rPr>
          <w:b/>
          <w:bCs/>
          <w:i/>
        </w:rPr>
        <w:t>La perfección evangélica</w:t>
      </w:r>
      <w:r>
        <w:rPr>
          <w:b/>
          <w:bCs/>
          <w:i/>
        </w:rPr>
        <w:t xml:space="preserve">. </w:t>
      </w:r>
      <w:r w:rsidRPr="00D645E3">
        <w:rPr>
          <w:b/>
          <w:i/>
        </w:rPr>
        <w:t xml:space="preserve"> Esta es la enseñanza de este discurso: «Bendigan a los que los maldicen y rueguen por sus enemigos, y ayunen por los que los persiguen. Porque ¿qué méritos hay en que amen a los que los aman? ¿No hacen esto también los gentiles? Ustedes amen a los que los odian, y no tengan enemigo.»</w:t>
      </w:r>
    </w:p>
    <w:p w:rsidR="00D645E3" w:rsidRDefault="00D645E3" w:rsidP="00E93A42">
      <w:pPr>
        <w:widowControl/>
        <w:autoSpaceDE/>
        <w:autoSpaceDN/>
        <w:adjustRightInd/>
        <w:jc w:val="both"/>
        <w:rPr>
          <w:b/>
          <w:i/>
        </w:rPr>
      </w:pPr>
    </w:p>
    <w:p w:rsidR="00D645E3" w:rsidRDefault="00E93A42" w:rsidP="00E93A42">
      <w:pPr>
        <w:widowControl/>
        <w:autoSpaceDE/>
        <w:autoSpaceDN/>
        <w:adjustRightInd/>
        <w:jc w:val="both"/>
        <w:rPr>
          <w:b/>
          <w:i/>
        </w:rPr>
      </w:pPr>
      <w:r>
        <w:rPr>
          <w:b/>
          <w:i/>
        </w:rPr>
        <w:t xml:space="preserve">   </w:t>
      </w:r>
      <w:r w:rsidR="00D645E3" w:rsidRPr="00D645E3">
        <w:rPr>
          <w:b/>
          <w:i/>
        </w:rPr>
        <w:t>Apártate de los deseos carnales.</w:t>
      </w:r>
      <w:r w:rsidR="00D645E3">
        <w:rPr>
          <w:b/>
          <w:i/>
        </w:rPr>
        <w:t xml:space="preserve">. </w:t>
      </w:r>
      <w:r w:rsidR="00D645E3" w:rsidRPr="00D645E3">
        <w:rPr>
          <w:b/>
          <w:i/>
        </w:rPr>
        <w:t>Si alguno te da una bofetada en la mejilla derecha, vuélvele la izquierda , y serás perfecto. Si alguien te fuerza a ir con él durante una milla, acompáñale dos. Si alguien te quita el manto, dale también la túnica. Si alguien te quita lo tuyo, no se lo reclames, pues tampoco puedes.</w:t>
      </w:r>
    </w:p>
    <w:p w:rsidR="00D645E3" w:rsidRPr="00D645E3" w:rsidRDefault="00D645E3" w:rsidP="00E93A42">
      <w:pPr>
        <w:widowControl/>
        <w:autoSpaceDE/>
        <w:autoSpaceDN/>
        <w:adjustRightInd/>
        <w:jc w:val="both"/>
        <w:rPr>
          <w:b/>
          <w:i/>
        </w:rPr>
      </w:pPr>
    </w:p>
    <w:p w:rsidR="00D645E3" w:rsidRPr="00D645E3" w:rsidRDefault="00E93A42" w:rsidP="00E93A42">
      <w:pPr>
        <w:widowControl/>
        <w:autoSpaceDE/>
        <w:autoSpaceDN/>
        <w:adjustRightInd/>
        <w:jc w:val="both"/>
        <w:rPr>
          <w:b/>
          <w:i/>
        </w:rPr>
      </w:pPr>
      <w:r>
        <w:rPr>
          <w:b/>
          <w:bCs/>
          <w:i/>
        </w:rPr>
        <w:t xml:space="preserve">   </w:t>
      </w:r>
      <w:r w:rsidR="00D645E3" w:rsidRPr="00D645E3">
        <w:rPr>
          <w:b/>
          <w:bCs/>
          <w:i/>
          <w:color w:val="0070C0"/>
        </w:rPr>
        <w:t>La limosna</w:t>
      </w:r>
      <w:r w:rsidR="00D645E3">
        <w:rPr>
          <w:b/>
          <w:bCs/>
          <w:i/>
        </w:rPr>
        <w:t xml:space="preserve">. </w:t>
      </w:r>
      <w:r w:rsidR="00D645E3" w:rsidRPr="00D645E3">
        <w:rPr>
          <w:b/>
          <w:i/>
        </w:rPr>
        <w:t xml:space="preserve"> A todo el que te pida, dale y no le reclames nada , pues el Padre quiere que se dé a todos de sus propios dones. Bienaventurado el que da conforme a este mand</w:t>
      </w:r>
      <w:r w:rsidR="00D645E3" w:rsidRPr="00D645E3">
        <w:rPr>
          <w:b/>
          <w:i/>
        </w:rPr>
        <w:t>a</w:t>
      </w:r>
      <w:r w:rsidR="00D645E3" w:rsidRPr="00D645E3">
        <w:rPr>
          <w:b/>
          <w:i/>
        </w:rPr>
        <w:t>miento; pues este es inocente. ¡Ay del que recibe! Si recibe porque tiene necesidad, será inocente; pero si recibe sin tener necesidad, tendrá que dar cuenta de por qué recibió y para qué: puesto en prisión, será examinado sobre lo que hizo, y no saldrá hasta que no devuelva el último centavo .</w:t>
      </w:r>
    </w:p>
    <w:p w:rsidR="00D645E3" w:rsidRPr="00D645E3" w:rsidRDefault="00D645E3" w:rsidP="00E93A42">
      <w:pPr>
        <w:widowControl/>
        <w:autoSpaceDE/>
        <w:autoSpaceDN/>
        <w:adjustRightInd/>
        <w:jc w:val="both"/>
        <w:rPr>
          <w:b/>
          <w:i/>
        </w:rPr>
      </w:pPr>
      <w:r>
        <w:rPr>
          <w:b/>
          <w:i/>
        </w:rPr>
        <w:t xml:space="preserve">  </w:t>
      </w:r>
      <w:r w:rsidRPr="00D645E3">
        <w:rPr>
          <w:b/>
          <w:i/>
        </w:rPr>
        <w:t xml:space="preserve"> También está dicho acerca de esto: «¡Que tu limosna sude en tus manos hasta que sepas a quién la das!»</w:t>
      </w:r>
    </w:p>
    <w:p w:rsidR="00D645E3" w:rsidRDefault="00D645E3" w:rsidP="00E93A42">
      <w:pPr>
        <w:widowControl/>
        <w:autoSpaceDE/>
        <w:autoSpaceDN/>
        <w:adjustRightInd/>
        <w:jc w:val="both"/>
        <w:rPr>
          <w:b/>
          <w:bCs/>
          <w:i/>
        </w:rPr>
      </w:pPr>
    </w:p>
    <w:p w:rsidR="00D645E3" w:rsidRPr="00D645E3" w:rsidRDefault="00D645E3" w:rsidP="00E93A42">
      <w:pPr>
        <w:widowControl/>
        <w:autoSpaceDE/>
        <w:autoSpaceDN/>
        <w:adjustRightInd/>
        <w:jc w:val="both"/>
        <w:rPr>
          <w:b/>
          <w:i/>
        </w:rPr>
      </w:pPr>
      <w:r w:rsidRPr="00D645E3">
        <w:rPr>
          <w:b/>
          <w:bCs/>
          <w:i/>
          <w:color w:val="0070C0"/>
        </w:rPr>
        <w:t xml:space="preserve"> </w:t>
      </w:r>
      <w:r w:rsidR="00E93A42" w:rsidRPr="00E93A42">
        <w:rPr>
          <w:b/>
          <w:bCs/>
          <w:i/>
          <w:color w:val="0070C0"/>
        </w:rPr>
        <w:t xml:space="preserve">   </w:t>
      </w:r>
      <w:r w:rsidRPr="00D645E3">
        <w:rPr>
          <w:b/>
          <w:bCs/>
          <w:i/>
          <w:color w:val="0070C0"/>
        </w:rPr>
        <w:t>El segundo mandamiento</w:t>
      </w:r>
      <w:r w:rsidR="00E93A42">
        <w:rPr>
          <w:b/>
          <w:bCs/>
          <w:i/>
          <w:color w:val="0070C0"/>
        </w:rPr>
        <w:t>.</w:t>
      </w:r>
      <w:r>
        <w:rPr>
          <w:b/>
          <w:bCs/>
          <w:i/>
        </w:rPr>
        <w:t xml:space="preserve"> </w:t>
      </w:r>
      <w:r w:rsidRPr="00D645E3">
        <w:rPr>
          <w:b/>
          <w:i/>
        </w:rPr>
        <w:t>He aquí el segundo mandamiento de la doctrina:</w:t>
      </w:r>
      <w:r>
        <w:rPr>
          <w:b/>
          <w:i/>
        </w:rPr>
        <w:t xml:space="preserve"> </w:t>
      </w:r>
      <w:r w:rsidRPr="00D645E3">
        <w:rPr>
          <w:b/>
          <w:i/>
        </w:rPr>
        <w:t>No mates, no adulteres, no corrompas a los menores, no forniques, no robes, no practiques la magia o la hechicería, no mates al hijo por aborto, ni quites la vida al recién nacido.</w:t>
      </w:r>
    </w:p>
    <w:p w:rsidR="00D645E3" w:rsidRDefault="00D645E3" w:rsidP="00E93A42">
      <w:pPr>
        <w:widowControl/>
        <w:autoSpaceDE/>
        <w:autoSpaceDN/>
        <w:adjustRightInd/>
        <w:jc w:val="both"/>
        <w:rPr>
          <w:b/>
          <w:i/>
        </w:rPr>
      </w:pPr>
    </w:p>
    <w:p w:rsidR="00D645E3" w:rsidRPr="00D645E3" w:rsidRDefault="00D645E3" w:rsidP="00E93A42">
      <w:pPr>
        <w:widowControl/>
        <w:autoSpaceDE/>
        <w:autoSpaceDN/>
        <w:adjustRightInd/>
        <w:jc w:val="both"/>
        <w:rPr>
          <w:b/>
          <w:i/>
        </w:rPr>
      </w:pPr>
      <w:r>
        <w:rPr>
          <w:b/>
          <w:i/>
        </w:rPr>
        <w:t xml:space="preserve">  </w:t>
      </w:r>
      <w:r w:rsidR="00E93A42">
        <w:rPr>
          <w:b/>
          <w:i/>
        </w:rPr>
        <w:t xml:space="preserve">  </w:t>
      </w:r>
      <w:r w:rsidRPr="00D645E3">
        <w:rPr>
          <w:b/>
          <w:i/>
        </w:rPr>
        <w:t xml:space="preserve">No codicies los bienes del prójimo, no perjures, no </w:t>
      </w:r>
      <w:proofErr w:type="spellStart"/>
      <w:r w:rsidRPr="00D645E3">
        <w:rPr>
          <w:b/>
          <w:i/>
        </w:rPr>
        <w:t>des</w:t>
      </w:r>
      <w:proofErr w:type="spellEnd"/>
      <w:r w:rsidRPr="00D645E3">
        <w:rPr>
          <w:b/>
          <w:i/>
        </w:rPr>
        <w:t xml:space="preserve"> falso testimonio. No calumnies ni guardes rencor.</w:t>
      </w:r>
      <w:r w:rsidR="00E93A42">
        <w:rPr>
          <w:b/>
          <w:i/>
        </w:rPr>
        <w:t xml:space="preserve"> </w:t>
      </w:r>
      <w:r>
        <w:rPr>
          <w:b/>
          <w:i/>
        </w:rPr>
        <w:t xml:space="preserve"> </w:t>
      </w:r>
      <w:r w:rsidRPr="00D645E3">
        <w:rPr>
          <w:b/>
          <w:i/>
        </w:rPr>
        <w:t>No seas doble de mente o de lengua, pues el doblez es lazo de muerte.</w:t>
      </w:r>
    </w:p>
    <w:p w:rsidR="00D645E3" w:rsidRDefault="00D645E3" w:rsidP="00E93A42">
      <w:pPr>
        <w:widowControl/>
        <w:autoSpaceDE/>
        <w:autoSpaceDN/>
        <w:adjustRightInd/>
        <w:jc w:val="both"/>
        <w:rPr>
          <w:b/>
          <w:i/>
        </w:rPr>
      </w:pPr>
    </w:p>
    <w:p w:rsidR="00D645E3" w:rsidRPr="00D645E3" w:rsidRDefault="00D645E3" w:rsidP="00E93A42">
      <w:pPr>
        <w:widowControl/>
        <w:autoSpaceDE/>
        <w:autoSpaceDN/>
        <w:adjustRightInd/>
        <w:jc w:val="both"/>
        <w:rPr>
          <w:b/>
          <w:i/>
        </w:rPr>
      </w:pPr>
      <w:r>
        <w:rPr>
          <w:b/>
          <w:i/>
        </w:rPr>
        <w:t xml:space="preserve">  </w:t>
      </w:r>
      <w:r w:rsidRPr="00D645E3">
        <w:rPr>
          <w:b/>
          <w:i/>
        </w:rPr>
        <w:t xml:space="preserve"> Tu palabra no será mentirosa ni vana, sino que la cumplirás por la obra. No seas avaro, ni ladrón, ni hipócrita, ni malvado, ni soberbio. No trames planes malvados contra su prójimo.</w:t>
      </w:r>
    </w:p>
    <w:p w:rsidR="00D645E3" w:rsidRPr="00D645E3" w:rsidRDefault="00D645E3" w:rsidP="00E93A42">
      <w:pPr>
        <w:widowControl/>
        <w:autoSpaceDE/>
        <w:autoSpaceDN/>
        <w:adjustRightInd/>
        <w:jc w:val="both"/>
        <w:rPr>
          <w:b/>
          <w:i/>
        </w:rPr>
      </w:pPr>
      <w:r w:rsidRPr="00D645E3">
        <w:rPr>
          <w:b/>
          <w:i/>
        </w:rPr>
        <w:t>7 No odies a nadie, sino que a unos los convencerás, por otros rogarás, a otros los amarás más que a tu propia alma.</w:t>
      </w:r>
    </w:p>
    <w:p w:rsidR="00D645E3" w:rsidRDefault="00D645E3" w:rsidP="00E93A42">
      <w:pPr>
        <w:widowControl/>
        <w:autoSpaceDE/>
        <w:autoSpaceDN/>
        <w:adjustRightInd/>
        <w:jc w:val="both"/>
        <w:rPr>
          <w:b/>
          <w:bCs/>
          <w:i/>
        </w:rPr>
      </w:pPr>
    </w:p>
    <w:p w:rsidR="00D645E3" w:rsidRDefault="00D645E3" w:rsidP="00E93A42">
      <w:pPr>
        <w:widowControl/>
        <w:autoSpaceDE/>
        <w:autoSpaceDN/>
        <w:adjustRightInd/>
        <w:jc w:val="both"/>
        <w:rPr>
          <w:b/>
          <w:i/>
        </w:rPr>
      </w:pPr>
      <w:r w:rsidRPr="00D645E3">
        <w:rPr>
          <w:b/>
          <w:bCs/>
          <w:i/>
          <w:color w:val="0070C0"/>
        </w:rPr>
        <w:t>  Apártate del mal</w:t>
      </w:r>
      <w:r>
        <w:rPr>
          <w:b/>
          <w:bCs/>
          <w:i/>
        </w:rPr>
        <w:t xml:space="preserve">. </w:t>
      </w:r>
      <w:r w:rsidRPr="00D645E3">
        <w:rPr>
          <w:b/>
          <w:i/>
        </w:rPr>
        <w:t>Hijo mío, huye de todo lo que es malo y de todo lo que se le parezca. No te dejes arrastrar por la ira, pues la ira lleva al asesinato; no tengas celos, ni seas pende</w:t>
      </w:r>
      <w:r w:rsidRPr="00D645E3">
        <w:rPr>
          <w:b/>
          <w:i/>
        </w:rPr>
        <w:t>n</w:t>
      </w:r>
      <w:r w:rsidRPr="00D645E3">
        <w:rPr>
          <w:b/>
          <w:i/>
        </w:rPr>
        <w:t>ciero, ni irascible; pues de todas estas pasiones se engendran los asesinatos.</w:t>
      </w:r>
    </w:p>
    <w:p w:rsidR="00D645E3" w:rsidRPr="00D645E3" w:rsidRDefault="00D645E3" w:rsidP="00E93A42">
      <w:pPr>
        <w:widowControl/>
        <w:autoSpaceDE/>
        <w:autoSpaceDN/>
        <w:adjustRightInd/>
        <w:jc w:val="both"/>
        <w:rPr>
          <w:b/>
          <w:i/>
        </w:rPr>
      </w:pPr>
      <w:r>
        <w:rPr>
          <w:b/>
          <w:i/>
        </w:rPr>
        <w:t xml:space="preserve">   </w:t>
      </w:r>
      <w:r w:rsidRPr="00D645E3">
        <w:rPr>
          <w:b/>
          <w:i/>
        </w:rPr>
        <w:t xml:space="preserve"> Hijo mío, no te dejes inducir por los deseos carnales, pues la carne lleva a la fornicación; no seas un hablador sucio, ni de mirar provocativo, pues de todas estas cosas nacen los </w:t>
      </w:r>
      <w:r>
        <w:rPr>
          <w:b/>
          <w:i/>
        </w:rPr>
        <w:t xml:space="preserve"> a</w:t>
      </w:r>
      <w:r w:rsidRPr="00D645E3">
        <w:rPr>
          <w:b/>
          <w:i/>
        </w:rPr>
        <w:t>dulterios.</w:t>
      </w:r>
    </w:p>
    <w:p w:rsidR="00D645E3" w:rsidRDefault="00D645E3" w:rsidP="00E93A42">
      <w:pPr>
        <w:widowControl/>
        <w:autoSpaceDE/>
        <w:autoSpaceDN/>
        <w:adjustRightInd/>
        <w:jc w:val="both"/>
        <w:rPr>
          <w:b/>
          <w:i/>
        </w:rPr>
      </w:pPr>
    </w:p>
    <w:p w:rsidR="00D645E3" w:rsidRPr="00D645E3" w:rsidRDefault="00D645E3" w:rsidP="00E93A42">
      <w:pPr>
        <w:widowControl/>
        <w:autoSpaceDE/>
        <w:autoSpaceDN/>
        <w:adjustRightInd/>
        <w:jc w:val="both"/>
        <w:rPr>
          <w:b/>
          <w:i/>
        </w:rPr>
      </w:pPr>
      <w:r>
        <w:rPr>
          <w:b/>
          <w:i/>
        </w:rPr>
        <w:t xml:space="preserve">   </w:t>
      </w:r>
      <w:r w:rsidRPr="00D645E3">
        <w:rPr>
          <w:b/>
          <w:i/>
        </w:rPr>
        <w:t xml:space="preserve"> Hijo mío, no consultes a los agoreros pues eso lleva a la idolatría; ni hechiceros ni astr</w:t>
      </w:r>
      <w:r w:rsidRPr="00D645E3">
        <w:rPr>
          <w:b/>
          <w:i/>
        </w:rPr>
        <w:t>ó</w:t>
      </w:r>
      <w:r w:rsidRPr="00D645E3">
        <w:rPr>
          <w:b/>
          <w:i/>
        </w:rPr>
        <w:t>logo, ni ocultista, ni quieras contemplar tales cosas. De todas ellas se engendra la idolatría.</w:t>
      </w:r>
    </w:p>
    <w:p w:rsidR="00D645E3" w:rsidRPr="00D645E3" w:rsidRDefault="00D645E3" w:rsidP="00E93A42">
      <w:pPr>
        <w:widowControl/>
        <w:autoSpaceDE/>
        <w:autoSpaceDN/>
        <w:adjustRightInd/>
        <w:jc w:val="both"/>
        <w:rPr>
          <w:b/>
          <w:i/>
        </w:rPr>
      </w:pPr>
      <w:r w:rsidRPr="00D645E3">
        <w:rPr>
          <w:b/>
          <w:i/>
        </w:rPr>
        <w:t>5 Hijo mío, no te hagas mentiroso; pues la mentira lleva al hurto; ni codicioso de dinero ni de vanagloria; de todas estas cosas se originan los hurtos.</w:t>
      </w:r>
    </w:p>
    <w:p w:rsidR="00D645E3" w:rsidRDefault="00D645E3" w:rsidP="00E93A42">
      <w:pPr>
        <w:widowControl/>
        <w:autoSpaceDE/>
        <w:autoSpaceDN/>
        <w:adjustRightInd/>
        <w:jc w:val="both"/>
        <w:rPr>
          <w:b/>
          <w:i/>
        </w:rPr>
      </w:pPr>
    </w:p>
    <w:p w:rsidR="00B119C8" w:rsidRDefault="00D645E3" w:rsidP="00E93A42">
      <w:pPr>
        <w:widowControl/>
        <w:autoSpaceDE/>
        <w:autoSpaceDN/>
        <w:adjustRightInd/>
        <w:jc w:val="both"/>
        <w:rPr>
          <w:b/>
          <w:i/>
        </w:rPr>
      </w:pPr>
      <w:r>
        <w:rPr>
          <w:b/>
          <w:i/>
        </w:rPr>
        <w:t xml:space="preserve">  </w:t>
      </w:r>
      <w:r w:rsidRPr="00D645E3">
        <w:rPr>
          <w:b/>
          <w:i/>
        </w:rPr>
        <w:t xml:space="preserve"> Hijo mío, no te hagas murmurador, pues eso lleva a la blasfemia, ni egoísta ni mal inte</w:t>
      </w:r>
      <w:r w:rsidRPr="00D645E3">
        <w:rPr>
          <w:b/>
          <w:i/>
        </w:rPr>
        <w:t>n</w:t>
      </w:r>
      <w:r w:rsidRPr="00D645E3">
        <w:rPr>
          <w:b/>
          <w:i/>
        </w:rPr>
        <w:t>cionado; porque de todas estas cosas se engendran blasfemias.</w:t>
      </w:r>
      <w:r w:rsidR="00E93A42">
        <w:rPr>
          <w:b/>
          <w:i/>
        </w:rPr>
        <w:t xml:space="preserve"> </w:t>
      </w:r>
      <w:r w:rsidRPr="00D645E3">
        <w:rPr>
          <w:b/>
          <w:bCs/>
          <w:i/>
        </w:rPr>
        <w:t>Haz el bien</w:t>
      </w:r>
      <w:r>
        <w:rPr>
          <w:b/>
          <w:bCs/>
          <w:i/>
        </w:rPr>
        <w:t>.</w:t>
      </w:r>
      <w:r w:rsidRPr="00D645E3">
        <w:rPr>
          <w:b/>
          <w:i/>
        </w:rPr>
        <w:t xml:space="preserve"> </w:t>
      </w:r>
    </w:p>
    <w:p w:rsidR="00D645E3" w:rsidRPr="00D645E3" w:rsidRDefault="00B119C8" w:rsidP="00E93A42">
      <w:pPr>
        <w:widowControl/>
        <w:autoSpaceDE/>
        <w:autoSpaceDN/>
        <w:adjustRightInd/>
        <w:jc w:val="both"/>
        <w:rPr>
          <w:b/>
          <w:i/>
        </w:rPr>
      </w:pPr>
      <w:r>
        <w:rPr>
          <w:b/>
          <w:i/>
        </w:rPr>
        <w:lastRenderedPageBreak/>
        <w:t xml:space="preserve">    </w:t>
      </w:r>
      <w:r w:rsidR="00D645E3" w:rsidRPr="00D645E3">
        <w:rPr>
          <w:b/>
          <w:i/>
        </w:rPr>
        <w:t>Hazte, por el contrario, manso, porque los mansos heredarán la tierra, hazte paciente, y compasivo, y sencillo, y pacífico, y bueno, y temeroso en todo momento de las palabras que has oído.</w:t>
      </w:r>
      <w:r w:rsidR="00D645E3">
        <w:rPr>
          <w:b/>
          <w:i/>
        </w:rPr>
        <w:t xml:space="preserve"> </w:t>
      </w:r>
      <w:r w:rsidR="00D645E3" w:rsidRPr="00D645E3">
        <w:rPr>
          <w:b/>
          <w:i/>
        </w:rPr>
        <w:t xml:space="preserve"> No se junte tu alma con los soberbios, sino que andarás con los justos y humildes.</w:t>
      </w:r>
    </w:p>
    <w:p w:rsidR="00D645E3" w:rsidRDefault="00D645E3" w:rsidP="00E93A42">
      <w:pPr>
        <w:widowControl/>
        <w:autoSpaceDE/>
        <w:autoSpaceDN/>
        <w:adjustRightInd/>
        <w:jc w:val="both"/>
        <w:rPr>
          <w:b/>
          <w:i/>
        </w:rPr>
      </w:pPr>
      <w:r>
        <w:rPr>
          <w:b/>
          <w:i/>
        </w:rPr>
        <w:t xml:space="preserve">   </w:t>
      </w:r>
    </w:p>
    <w:p w:rsidR="00D645E3" w:rsidRDefault="00D645E3" w:rsidP="00E93A42">
      <w:pPr>
        <w:widowControl/>
        <w:autoSpaceDE/>
        <w:autoSpaceDN/>
        <w:adjustRightInd/>
        <w:jc w:val="both"/>
        <w:rPr>
          <w:b/>
          <w:i/>
        </w:rPr>
      </w:pPr>
      <w:r>
        <w:rPr>
          <w:b/>
          <w:i/>
        </w:rPr>
        <w:t xml:space="preserve">   </w:t>
      </w:r>
      <w:r w:rsidRPr="00D645E3">
        <w:rPr>
          <w:b/>
          <w:i/>
        </w:rPr>
        <w:t>Los sucesos que te sobrevengan los aceptarás como bienes, sabiendo que no sucede nada sino por disposición de Dios.</w:t>
      </w:r>
    </w:p>
    <w:p w:rsidR="00D645E3" w:rsidRPr="00D645E3" w:rsidRDefault="00D645E3" w:rsidP="00E93A42">
      <w:pPr>
        <w:widowControl/>
        <w:autoSpaceDE/>
        <w:autoSpaceDN/>
        <w:adjustRightInd/>
        <w:jc w:val="both"/>
        <w:rPr>
          <w:b/>
          <w:i/>
          <w:color w:val="0070C0"/>
        </w:rPr>
      </w:pPr>
    </w:p>
    <w:p w:rsidR="00B119C8" w:rsidRDefault="00D645E3" w:rsidP="00E93A42">
      <w:pPr>
        <w:widowControl/>
        <w:autoSpaceDE/>
        <w:autoSpaceDN/>
        <w:adjustRightInd/>
        <w:jc w:val="both"/>
        <w:rPr>
          <w:b/>
          <w:i/>
        </w:rPr>
      </w:pPr>
      <w:r w:rsidRPr="00E93A42">
        <w:rPr>
          <w:b/>
          <w:bCs/>
          <w:i/>
          <w:color w:val="0070C0"/>
        </w:rPr>
        <w:t xml:space="preserve">  </w:t>
      </w:r>
      <w:r w:rsidRPr="00D645E3">
        <w:rPr>
          <w:b/>
          <w:bCs/>
          <w:i/>
          <w:color w:val="0070C0"/>
        </w:rPr>
        <w:t>  Deberes para con la comunidad cristiana</w:t>
      </w:r>
      <w:r w:rsidR="00E93A42">
        <w:rPr>
          <w:b/>
          <w:bCs/>
          <w:i/>
        </w:rPr>
        <w:t xml:space="preserve">. </w:t>
      </w:r>
      <w:r w:rsidRPr="00D645E3">
        <w:rPr>
          <w:b/>
          <w:i/>
        </w:rPr>
        <w:t> </w:t>
      </w:r>
    </w:p>
    <w:p w:rsidR="00B119C8" w:rsidRDefault="00B119C8" w:rsidP="00E93A42">
      <w:pPr>
        <w:widowControl/>
        <w:autoSpaceDE/>
        <w:autoSpaceDN/>
        <w:adjustRightInd/>
        <w:jc w:val="both"/>
        <w:rPr>
          <w:b/>
          <w:i/>
        </w:rPr>
      </w:pPr>
    </w:p>
    <w:p w:rsidR="00D645E3" w:rsidRDefault="00B119C8" w:rsidP="00E93A42">
      <w:pPr>
        <w:widowControl/>
        <w:autoSpaceDE/>
        <w:autoSpaceDN/>
        <w:adjustRightInd/>
        <w:jc w:val="both"/>
        <w:rPr>
          <w:b/>
          <w:i/>
        </w:rPr>
      </w:pPr>
      <w:r>
        <w:rPr>
          <w:b/>
          <w:i/>
        </w:rPr>
        <w:t xml:space="preserve">    </w:t>
      </w:r>
      <w:r w:rsidR="00D645E3" w:rsidRPr="00D645E3">
        <w:rPr>
          <w:b/>
          <w:i/>
        </w:rPr>
        <w:t>Hijo mío, de aquel que te explica la Palabra de Dios te acordarás de día y de noche, y lo honrarás como al Señor. Porque donde se anun</w:t>
      </w:r>
      <w:r w:rsidR="00D645E3">
        <w:rPr>
          <w:b/>
          <w:i/>
        </w:rPr>
        <w:t xml:space="preserve">cia </w:t>
      </w:r>
      <w:r w:rsidR="00D645E3" w:rsidRPr="00D645E3">
        <w:rPr>
          <w:b/>
          <w:i/>
        </w:rPr>
        <w:t xml:space="preserve"> la majestad del Señor, allí está el S</w:t>
      </w:r>
      <w:r w:rsidR="00D645E3" w:rsidRPr="00D645E3">
        <w:rPr>
          <w:b/>
          <w:i/>
        </w:rPr>
        <w:t>e</w:t>
      </w:r>
      <w:r w:rsidR="00D645E3" w:rsidRPr="00D645E3">
        <w:rPr>
          <w:b/>
          <w:i/>
        </w:rPr>
        <w:t>ñor.</w:t>
      </w:r>
    </w:p>
    <w:p w:rsidR="00B119C8" w:rsidRPr="00D645E3" w:rsidRDefault="00B119C8" w:rsidP="00E93A42">
      <w:pPr>
        <w:widowControl/>
        <w:autoSpaceDE/>
        <w:autoSpaceDN/>
        <w:adjustRightInd/>
        <w:jc w:val="both"/>
        <w:rPr>
          <w:b/>
          <w:i/>
        </w:rPr>
      </w:pPr>
    </w:p>
    <w:p w:rsidR="00D645E3" w:rsidRPr="00D645E3" w:rsidRDefault="00D645E3" w:rsidP="00E93A42">
      <w:pPr>
        <w:widowControl/>
        <w:autoSpaceDE/>
        <w:autoSpaceDN/>
        <w:adjustRightInd/>
        <w:jc w:val="both"/>
        <w:rPr>
          <w:b/>
          <w:i/>
        </w:rPr>
      </w:pPr>
      <w:r>
        <w:rPr>
          <w:b/>
          <w:i/>
        </w:rPr>
        <w:t xml:space="preserve">  </w:t>
      </w:r>
      <w:r w:rsidR="00B119C8">
        <w:rPr>
          <w:b/>
          <w:i/>
        </w:rPr>
        <w:t xml:space="preserve"> </w:t>
      </w:r>
      <w:r>
        <w:rPr>
          <w:b/>
          <w:i/>
        </w:rPr>
        <w:t xml:space="preserve"> </w:t>
      </w:r>
      <w:r w:rsidRPr="00D645E3">
        <w:rPr>
          <w:b/>
          <w:i/>
        </w:rPr>
        <w:t>Buscarás cada día los rostros de los santos, para hallar descanso en sus palabras.</w:t>
      </w:r>
    </w:p>
    <w:p w:rsidR="00D645E3" w:rsidRPr="00D645E3" w:rsidRDefault="00B119C8" w:rsidP="00E93A42">
      <w:pPr>
        <w:widowControl/>
        <w:autoSpaceDE/>
        <w:autoSpaceDN/>
        <w:adjustRightInd/>
        <w:jc w:val="both"/>
        <w:rPr>
          <w:b/>
          <w:i/>
        </w:rPr>
      </w:pPr>
      <w:r>
        <w:rPr>
          <w:b/>
          <w:i/>
        </w:rPr>
        <w:t xml:space="preserve"> </w:t>
      </w:r>
      <w:r w:rsidR="00D645E3">
        <w:rPr>
          <w:b/>
          <w:i/>
        </w:rPr>
        <w:t xml:space="preserve">  </w:t>
      </w:r>
      <w:r w:rsidR="00D645E3" w:rsidRPr="00D645E3">
        <w:rPr>
          <w:b/>
          <w:i/>
        </w:rPr>
        <w:t xml:space="preserve"> No provocarás facciones, sino que pondrás paz entre los que pelean. Juzgarás rect</w:t>
      </w:r>
      <w:r w:rsidR="00D645E3" w:rsidRPr="00D645E3">
        <w:rPr>
          <w:b/>
          <w:i/>
        </w:rPr>
        <w:t>a</w:t>
      </w:r>
      <w:r w:rsidR="00D645E3" w:rsidRPr="00D645E3">
        <w:rPr>
          <w:b/>
          <w:i/>
        </w:rPr>
        <w:t>mente, y no harás distinción de personas para reprender las faltas.</w:t>
      </w:r>
    </w:p>
    <w:p w:rsidR="00D645E3" w:rsidRPr="00D645E3" w:rsidRDefault="00D645E3" w:rsidP="00E93A42">
      <w:pPr>
        <w:widowControl/>
        <w:autoSpaceDE/>
        <w:autoSpaceDN/>
        <w:adjustRightInd/>
        <w:jc w:val="both"/>
        <w:rPr>
          <w:b/>
          <w:i/>
        </w:rPr>
      </w:pPr>
      <w:r>
        <w:rPr>
          <w:b/>
          <w:i/>
        </w:rPr>
        <w:t xml:space="preserve"> </w:t>
      </w:r>
      <w:r w:rsidR="00B119C8">
        <w:rPr>
          <w:b/>
          <w:i/>
        </w:rPr>
        <w:t xml:space="preserve"> </w:t>
      </w:r>
      <w:r>
        <w:rPr>
          <w:b/>
          <w:i/>
        </w:rPr>
        <w:t xml:space="preserve"> </w:t>
      </w:r>
      <w:r w:rsidRPr="00D645E3">
        <w:rPr>
          <w:b/>
          <w:i/>
        </w:rPr>
        <w:t xml:space="preserve"> No andarás indeciso pensando si resultará o no.</w:t>
      </w:r>
    </w:p>
    <w:p w:rsidR="00D645E3" w:rsidRPr="00D645E3" w:rsidRDefault="00D645E3" w:rsidP="00E93A42">
      <w:pPr>
        <w:widowControl/>
        <w:autoSpaceDE/>
        <w:autoSpaceDN/>
        <w:adjustRightInd/>
        <w:jc w:val="both"/>
        <w:rPr>
          <w:b/>
          <w:i/>
        </w:rPr>
      </w:pPr>
      <w:r>
        <w:rPr>
          <w:b/>
          <w:i/>
        </w:rPr>
        <w:t xml:space="preserve"> </w:t>
      </w:r>
      <w:r w:rsidR="00B119C8">
        <w:rPr>
          <w:b/>
          <w:i/>
        </w:rPr>
        <w:t xml:space="preserve"> </w:t>
      </w:r>
      <w:r>
        <w:rPr>
          <w:b/>
          <w:i/>
        </w:rPr>
        <w:t xml:space="preserve"> </w:t>
      </w:r>
      <w:r w:rsidRPr="00D645E3">
        <w:rPr>
          <w:b/>
          <w:i/>
        </w:rPr>
        <w:t xml:space="preserve"> No seas de los que extienden la mano para recibir, pero la retiran para dar.</w:t>
      </w:r>
    </w:p>
    <w:p w:rsidR="00D645E3" w:rsidRPr="00D645E3" w:rsidRDefault="00D645E3" w:rsidP="00E93A42">
      <w:pPr>
        <w:widowControl/>
        <w:autoSpaceDE/>
        <w:autoSpaceDN/>
        <w:adjustRightInd/>
        <w:jc w:val="both"/>
        <w:rPr>
          <w:b/>
          <w:i/>
        </w:rPr>
      </w:pPr>
      <w:r>
        <w:rPr>
          <w:b/>
          <w:i/>
        </w:rPr>
        <w:t xml:space="preserve">   </w:t>
      </w:r>
      <w:r w:rsidRPr="00D645E3">
        <w:rPr>
          <w:b/>
          <w:i/>
        </w:rPr>
        <w:t xml:space="preserve"> Si adquieres algo por el trabajo de tus manos, da de ello como rescate de tus pecados.</w:t>
      </w:r>
    </w:p>
    <w:p w:rsidR="00D645E3" w:rsidRPr="00D645E3" w:rsidRDefault="00D645E3" w:rsidP="00E93A42">
      <w:pPr>
        <w:widowControl/>
        <w:autoSpaceDE/>
        <w:autoSpaceDN/>
        <w:adjustRightInd/>
        <w:jc w:val="both"/>
        <w:rPr>
          <w:b/>
          <w:i/>
        </w:rPr>
      </w:pPr>
      <w:r>
        <w:rPr>
          <w:b/>
          <w:i/>
        </w:rPr>
        <w:t xml:space="preserve">  </w:t>
      </w:r>
      <w:r w:rsidRPr="00D645E3">
        <w:rPr>
          <w:b/>
          <w:i/>
        </w:rPr>
        <w:t xml:space="preserve"> </w:t>
      </w:r>
      <w:r w:rsidR="00E93A42">
        <w:rPr>
          <w:b/>
          <w:i/>
        </w:rPr>
        <w:t xml:space="preserve"> </w:t>
      </w:r>
      <w:r w:rsidRPr="00D645E3">
        <w:rPr>
          <w:b/>
          <w:i/>
        </w:rPr>
        <w:t>No vaciles en dar, ni murmures mientras das, pues has de saber quién es el que reco</w:t>
      </w:r>
      <w:r w:rsidRPr="00D645E3">
        <w:rPr>
          <w:b/>
          <w:i/>
        </w:rPr>
        <w:t>m</w:t>
      </w:r>
      <w:r w:rsidRPr="00D645E3">
        <w:rPr>
          <w:b/>
          <w:i/>
        </w:rPr>
        <w:t>pensa tu limosna.</w:t>
      </w:r>
    </w:p>
    <w:p w:rsidR="00D645E3" w:rsidRPr="00D645E3" w:rsidRDefault="00D645E3" w:rsidP="00E93A42">
      <w:pPr>
        <w:widowControl/>
        <w:autoSpaceDE/>
        <w:autoSpaceDN/>
        <w:adjustRightInd/>
        <w:jc w:val="both"/>
        <w:rPr>
          <w:b/>
          <w:i/>
        </w:rPr>
      </w:pPr>
      <w:r>
        <w:rPr>
          <w:b/>
          <w:i/>
        </w:rPr>
        <w:t xml:space="preserve">  </w:t>
      </w:r>
      <w:r w:rsidRPr="00D645E3">
        <w:rPr>
          <w:b/>
          <w:i/>
        </w:rPr>
        <w:t xml:space="preserve"> No rechazarás al indigente, de todo lo tuyo harás partícipe a tu hermano, sin decir que nada es tuyo propio; porque si en lo eterno son copartícipes, ¿cuánto más en lo temporal?</w:t>
      </w:r>
    </w:p>
    <w:p w:rsidR="00D645E3" w:rsidRDefault="00D645E3" w:rsidP="00E93A42">
      <w:pPr>
        <w:widowControl/>
        <w:autoSpaceDE/>
        <w:autoSpaceDN/>
        <w:adjustRightInd/>
        <w:jc w:val="both"/>
        <w:rPr>
          <w:b/>
          <w:bCs/>
          <w:i/>
        </w:rPr>
      </w:pPr>
    </w:p>
    <w:p w:rsidR="00B119C8" w:rsidRDefault="00D645E3" w:rsidP="00E93A42">
      <w:pPr>
        <w:widowControl/>
        <w:autoSpaceDE/>
        <w:autoSpaceDN/>
        <w:adjustRightInd/>
        <w:jc w:val="both"/>
        <w:rPr>
          <w:b/>
          <w:i/>
        </w:rPr>
      </w:pPr>
      <w:r>
        <w:rPr>
          <w:b/>
          <w:bCs/>
          <w:i/>
        </w:rPr>
        <w:t xml:space="preserve">    </w:t>
      </w:r>
      <w:r w:rsidRPr="00D645E3">
        <w:rPr>
          <w:b/>
          <w:bCs/>
          <w:i/>
          <w:color w:val="0070C0"/>
        </w:rPr>
        <w:t>Deberes para con la familia</w:t>
      </w:r>
      <w:r>
        <w:rPr>
          <w:b/>
          <w:bCs/>
          <w:i/>
        </w:rPr>
        <w:t>.</w:t>
      </w:r>
      <w:r w:rsidRPr="00D645E3">
        <w:rPr>
          <w:b/>
          <w:i/>
        </w:rPr>
        <w:t xml:space="preserve"> </w:t>
      </w:r>
    </w:p>
    <w:p w:rsidR="00B119C8" w:rsidRDefault="00B119C8" w:rsidP="00E93A42">
      <w:pPr>
        <w:widowControl/>
        <w:autoSpaceDE/>
        <w:autoSpaceDN/>
        <w:adjustRightInd/>
        <w:jc w:val="both"/>
        <w:rPr>
          <w:b/>
          <w:i/>
        </w:rPr>
      </w:pPr>
    </w:p>
    <w:p w:rsidR="00D645E3" w:rsidRPr="00D645E3" w:rsidRDefault="00B119C8" w:rsidP="00E93A42">
      <w:pPr>
        <w:widowControl/>
        <w:autoSpaceDE/>
        <w:autoSpaceDN/>
        <w:adjustRightInd/>
        <w:jc w:val="both"/>
        <w:rPr>
          <w:b/>
          <w:i/>
        </w:rPr>
      </w:pPr>
      <w:r>
        <w:rPr>
          <w:b/>
          <w:i/>
        </w:rPr>
        <w:t xml:space="preserve">    </w:t>
      </w:r>
      <w:r w:rsidR="00D645E3" w:rsidRPr="00D645E3">
        <w:rPr>
          <w:b/>
          <w:i/>
        </w:rPr>
        <w:t>No retirarás tu mano de tu hijo ni de tu hija, sino que desde su infancia les enseñarás el temor de Dios. No mandarás con aspereza a tu esclavo o a tu esclava que esperan en el mismo Dios que tú, no sea que dejen de temer a Dios que está sobre unos y otros; pues él no vendrá a escoger personas por su apariencia, sino a llamar a cuantos el Espíritu haya preparado.</w:t>
      </w:r>
    </w:p>
    <w:p w:rsidR="00D645E3" w:rsidRDefault="00D645E3" w:rsidP="00E93A42">
      <w:pPr>
        <w:widowControl/>
        <w:autoSpaceDE/>
        <w:autoSpaceDN/>
        <w:adjustRightInd/>
        <w:jc w:val="both"/>
        <w:rPr>
          <w:b/>
          <w:i/>
        </w:rPr>
      </w:pPr>
      <w:r>
        <w:rPr>
          <w:b/>
          <w:i/>
        </w:rPr>
        <w:t xml:space="preserve">  </w:t>
      </w:r>
      <w:r w:rsidR="00E93A42">
        <w:rPr>
          <w:b/>
          <w:i/>
        </w:rPr>
        <w:t xml:space="preserve">   </w:t>
      </w:r>
      <w:r>
        <w:rPr>
          <w:b/>
          <w:i/>
        </w:rPr>
        <w:t>Vosotros</w:t>
      </w:r>
      <w:r w:rsidRPr="00D645E3">
        <w:rPr>
          <w:b/>
          <w:i/>
        </w:rPr>
        <w:t>, los esclavos, som</w:t>
      </w:r>
      <w:r>
        <w:rPr>
          <w:b/>
          <w:i/>
        </w:rPr>
        <w:t>eteos</w:t>
      </w:r>
      <w:r w:rsidRPr="00D645E3">
        <w:rPr>
          <w:b/>
          <w:i/>
        </w:rPr>
        <w:t xml:space="preserve"> a </w:t>
      </w:r>
      <w:r>
        <w:rPr>
          <w:b/>
          <w:i/>
        </w:rPr>
        <w:t>los</w:t>
      </w:r>
      <w:r w:rsidRPr="00D645E3">
        <w:rPr>
          <w:b/>
          <w:i/>
        </w:rPr>
        <w:t xml:space="preserve"> señores como a imagen de Dios con reverencia y temor.</w:t>
      </w:r>
    </w:p>
    <w:p w:rsidR="00D645E3" w:rsidRPr="00D645E3" w:rsidRDefault="00D645E3" w:rsidP="00E93A42">
      <w:pPr>
        <w:widowControl/>
        <w:autoSpaceDE/>
        <w:autoSpaceDN/>
        <w:adjustRightInd/>
        <w:jc w:val="both"/>
        <w:rPr>
          <w:b/>
          <w:i/>
        </w:rPr>
      </w:pPr>
    </w:p>
    <w:p w:rsidR="00B119C8" w:rsidRDefault="00D645E3" w:rsidP="00E93A42">
      <w:pPr>
        <w:widowControl/>
        <w:autoSpaceDE/>
        <w:autoSpaceDN/>
        <w:adjustRightInd/>
        <w:jc w:val="both"/>
        <w:rPr>
          <w:b/>
          <w:bCs/>
          <w:i/>
          <w:color w:val="0070C0"/>
        </w:rPr>
      </w:pPr>
      <w:r w:rsidRPr="00D645E3">
        <w:rPr>
          <w:b/>
          <w:bCs/>
          <w:i/>
          <w:color w:val="0070C0"/>
        </w:rPr>
        <w:t>Deber del cristiano</w:t>
      </w:r>
      <w:r w:rsidRPr="00E93A42">
        <w:rPr>
          <w:b/>
          <w:bCs/>
          <w:i/>
          <w:color w:val="0070C0"/>
        </w:rPr>
        <w:t>.</w:t>
      </w:r>
    </w:p>
    <w:p w:rsidR="00B119C8" w:rsidRDefault="00B119C8" w:rsidP="00E93A42">
      <w:pPr>
        <w:widowControl/>
        <w:autoSpaceDE/>
        <w:autoSpaceDN/>
        <w:adjustRightInd/>
        <w:jc w:val="both"/>
        <w:rPr>
          <w:b/>
          <w:bCs/>
          <w:i/>
          <w:color w:val="0070C0"/>
        </w:rPr>
      </w:pPr>
    </w:p>
    <w:p w:rsidR="00D645E3" w:rsidRPr="00D645E3" w:rsidRDefault="00D645E3" w:rsidP="00E93A42">
      <w:pPr>
        <w:widowControl/>
        <w:autoSpaceDE/>
        <w:autoSpaceDN/>
        <w:adjustRightInd/>
        <w:jc w:val="both"/>
        <w:rPr>
          <w:b/>
          <w:i/>
        </w:rPr>
      </w:pPr>
      <w:r>
        <w:rPr>
          <w:b/>
          <w:bCs/>
          <w:i/>
        </w:rPr>
        <w:t xml:space="preserve"> </w:t>
      </w:r>
      <w:r w:rsidRPr="00D645E3">
        <w:rPr>
          <w:b/>
          <w:i/>
        </w:rPr>
        <w:t xml:space="preserve"> Aborrecerás toda hipocresía y cuanto desagrada al Señor.</w:t>
      </w:r>
    </w:p>
    <w:p w:rsidR="00D645E3" w:rsidRPr="00D645E3" w:rsidRDefault="00D645E3" w:rsidP="00E93A42">
      <w:pPr>
        <w:widowControl/>
        <w:autoSpaceDE/>
        <w:autoSpaceDN/>
        <w:adjustRightInd/>
        <w:jc w:val="both"/>
        <w:rPr>
          <w:b/>
          <w:i/>
        </w:rPr>
      </w:pPr>
      <w:r w:rsidRPr="00D645E3">
        <w:rPr>
          <w:b/>
          <w:i/>
        </w:rPr>
        <w:t xml:space="preserve">No abandones los mandamientos de Dios, sino que cumplirás cuanto has recibido, sin </w:t>
      </w:r>
      <w:r>
        <w:rPr>
          <w:b/>
          <w:i/>
        </w:rPr>
        <w:t xml:space="preserve"> a</w:t>
      </w:r>
      <w:r w:rsidRPr="00D645E3">
        <w:rPr>
          <w:b/>
          <w:i/>
        </w:rPr>
        <w:t>ñadir ni quitar un punto.</w:t>
      </w:r>
    </w:p>
    <w:p w:rsidR="00E93A42" w:rsidRDefault="00E93A42" w:rsidP="00E93A42">
      <w:pPr>
        <w:widowControl/>
        <w:autoSpaceDE/>
        <w:autoSpaceDN/>
        <w:adjustRightInd/>
        <w:jc w:val="both"/>
        <w:rPr>
          <w:b/>
          <w:bCs/>
          <w:i/>
        </w:rPr>
      </w:pPr>
    </w:p>
    <w:p w:rsidR="00B119C8" w:rsidRDefault="00D645E3" w:rsidP="00E93A42">
      <w:pPr>
        <w:widowControl/>
        <w:autoSpaceDE/>
        <w:autoSpaceDN/>
        <w:adjustRightInd/>
        <w:jc w:val="both"/>
        <w:rPr>
          <w:b/>
          <w:bCs/>
          <w:i/>
        </w:rPr>
      </w:pPr>
      <w:r w:rsidRPr="00D645E3">
        <w:rPr>
          <w:b/>
          <w:bCs/>
          <w:i/>
          <w:color w:val="0070C0"/>
        </w:rPr>
        <w:t>Confesión de los pecados</w:t>
      </w:r>
      <w:r w:rsidR="00E93A42">
        <w:rPr>
          <w:b/>
          <w:bCs/>
          <w:i/>
        </w:rPr>
        <w:t xml:space="preserve"> </w:t>
      </w:r>
    </w:p>
    <w:p w:rsidR="00B119C8" w:rsidRDefault="00B119C8" w:rsidP="00E93A42">
      <w:pPr>
        <w:widowControl/>
        <w:autoSpaceDE/>
        <w:autoSpaceDN/>
        <w:adjustRightInd/>
        <w:jc w:val="both"/>
        <w:rPr>
          <w:b/>
          <w:bCs/>
          <w:i/>
        </w:rPr>
      </w:pPr>
    </w:p>
    <w:p w:rsidR="00D645E3" w:rsidRDefault="00D645E3" w:rsidP="00E93A42">
      <w:pPr>
        <w:widowControl/>
        <w:autoSpaceDE/>
        <w:autoSpaceDN/>
        <w:adjustRightInd/>
        <w:jc w:val="both"/>
        <w:rPr>
          <w:b/>
          <w:i/>
        </w:rPr>
      </w:pPr>
      <w:r w:rsidRPr="00D645E3">
        <w:rPr>
          <w:b/>
          <w:i/>
        </w:rPr>
        <w:t xml:space="preserve"> En las reuniones confesarás tus pecados, y no te acercarás a la oración con mala co</w:t>
      </w:r>
      <w:r w:rsidRPr="00D645E3">
        <w:rPr>
          <w:b/>
          <w:i/>
        </w:rPr>
        <w:t>n</w:t>
      </w:r>
      <w:r w:rsidRPr="00D645E3">
        <w:rPr>
          <w:b/>
          <w:i/>
        </w:rPr>
        <w:t>ciencia. Este es el camino de la vida.</w:t>
      </w:r>
    </w:p>
    <w:p w:rsidR="00E93A42" w:rsidRPr="00D645E3" w:rsidRDefault="00E93A42" w:rsidP="00E93A42">
      <w:pPr>
        <w:widowControl/>
        <w:autoSpaceDE/>
        <w:autoSpaceDN/>
        <w:adjustRightInd/>
        <w:jc w:val="both"/>
        <w:rPr>
          <w:b/>
          <w:i/>
        </w:rPr>
      </w:pPr>
    </w:p>
    <w:p w:rsidR="00B119C8" w:rsidRDefault="00D645E3" w:rsidP="00E93A42">
      <w:pPr>
        <w:widowControl/>
        <w:autoSpaceDE/>
        <w:autoSpaceDN/>
        <w:adjustRightInd/>
        <w:jc w:val="both"/>
        <w:rPr>
          <w:b/>
          <w:bCs/>
          <w:i/>
        </w:rPr>
      </w:pPr>
      <w:r w:rsidRPr="00D645E3">
        <w:rPr>
          <w:b/>
          <w:bCs/>
          <w:i/>
          <w:color w:val="0070C0"/>
        </w:rPr>
        <w:t>  El camino de muerte</w:t>
      </w:r>
      <w:r w:rsidR="00E93A42">
        <w:rPr>
          <w:b/>
          <w:bCs/>
          <w:i/>
        </w:rPr>
        <w:t xml:space="preserve">. </w:t>
      </w:r>
    </w:p>
    <w:p w:rsidR="00B119C8" w:rsidRDefault="00B119C8" w:rsidP="00E93A42">
      <w:pPr>
        <w:widowControl/>
        <w:autoSpaceDE/>
        <w:autoSpaceDN/>
        <w:adjustRightInd/>
        <w:jc w:val="both"/>
        <w:rPr>
          <w:b/>
          <w:bCs/>
          <w:i/>
        </w:rPr>
      </w:pPr>
    </w:p>
    <w:p w:rsidR="00D645E3" w:rsidRPr="00D645E3" w:rsidRDefault="00D645E3" w:rsidP="00E93A42">
      <w:pPr>
        <w:widowControl/>
        <w:autoSpaceDE/>
        <w:autoSpaceDN/>
        <w:adjustRightInd/>
        <w:jc w:val="both"/>
        <w:rPr>
          <w:b/>
          <w:i/>
        </w:rPr>
      </w:pPr>
      <w:r w:rsidRPr="00D645E3">
        <w:rPr>
          <w:b/>
          <w:i/>
        </w:rPr>
        <w:t>El camino de la muerte es este: ante todo, es malo y lleno de maldición: homicidios, adult</w:t>
      </w:r>
      <w:r w:rsidRPr="00D645E3">
        <w:rPr>
          <w:b/>
          <w:i/>
        </w:rPr>
        <w:t>e</w:t>
      </w:r>
      <w:r w:rsidRPr="00D645E3">
        <w:rPr>
          <w:b/>
          <w:i/>
        </w:rPr>
        <w:t>rios, concupiscencias, fornicaciones, robos, idolatrías, magias, envenenamientos, rapiñas, falsos testimonios, hipocresías, dobleces, fraudes, soberbia, maldad, egoísmo, codicia, deshonestidad en el hablar, celos, descaro, altanería, jactancia.</w:t>
      </w:r>
    </w:p>
    <w:p w:rsidR="00E93A42" w:rsidRDefault="00E93A42" w:rsidP="00E93A42">
      <w:pPr>
        <w:widowControl/>
        <w:autoSpaceDE/>
        <w:autoSpaceDN/>
        <w:adjustRightInd/>
        <w:jc w:val="both"/>
        <w:rPr>
          <w:b/>
          <w:bCs/>
          <w:i/>
        </w:rPr>
      </w:pPr>
    </w:p>
    <w:p w:rsidR="00B119C8" w:rsidRDefault="00B119C8" w:rsidP="00E93A42">
      <w:pPr>
        <w:widowControl/>
        <w:autoSpaceDE/>
        <w:autoSpaceDN/>
        <w:adjustRightInd/>
        <w:jc w:val="both"/>
        <w:rPr>
          <w:b/>
          <w:bCs/>
          <w:i/>
        </w:rPr>
      </w:pPr>
    </w:p>
    <w:p w:rsidR="00B119C8" w:rsidRDefault="00B119C8" w:rsidP="00E93A42">
      <w:pPr>
        <w:widowControl/>
        <w:autoSpaceDE/>
        <w:autoSpaceDN/>
        <w:adjustRightInd/>
        <w:jc w:val="both"/>
        <w:rPr>
          <w:b/>
          <w:bCs/>
          <w:i/>
        </w:rPr>
      </w:pPr>
    </w:p>
    <w:p w:rsidR="00B119C8" w:rsidRDefault="00B119C8" w:rsidP="00E93A42">
      <w:pPr>
        <w:widowControl/>
        <w:autoSpaceDE/>
        <w:autoSpaceDN/>
        <w:adjustRightInd/>
        <w:jc w:val="both"/>
        <w:rPr>
          <w:b/>
          <w:bCs/>
          <w:i/>
        </w:rPr>
      </w:pPr>
    </w:p>
    <w:p w:rsidR="00B119C8" w:rsidRPr="00B119C8" w:rsidRDefault="00D645E3" w:rsidP="00E93A42">
      <w:pPr>
        <w:widowControl/>
        <w:autoSpaceDE/>
        <w:autoSpaceDN/>
        <w:adjustRightInd/>
        <w:jc w:val="both"/>
        <w:rPr>
          <w:b/>
        </w:rPr>
      </w:pPr>
      <w:r w:rsidRPr="00B119C8">
        <w:rPr>
          <w:b/>
          <w:bCs/>
          <w:color w:val="0070C0"/>
        </w:rPr>
        <w:t>Quiénes lo siguen</w:t>
      </w:r>
      <w:r w:rsidR="00E93A42" w:rsidRPr="00B119C8">
        <w:rPr>
          <w:b/>
          <w:bCs/>
          <w:color w:val="0070C0"/>
        </w:rPr>
        <w:t xml:space="preserve">. </w:t>
      </w:r>
      <w:r w:rsidR="00E93A42" w:rsidRPr="00B119C8">
        <w:rPr>
          <w:b/>
        </w:rPr>
        <w:t xml:space="preserve">   </w:t>
      </w:r>
      <w:r w:rsidRPr="00B119C8">
        <w:rPr>
          <w:b/>
        </w:rPr>
        <w:t xml:space="preserve"> </w:t>
      </w:r>
    </w:p>
    <w:p w:rsidR="00B119C8" w:rsidRDefault="00B119C8" w:rsidP="00E93A42">
      <w:pPr>
        <w:widowControl/>
        <w:autoSpaceDE/>
        <w:autoSpaceDN/>
        <w:adjustRightInd/>
        <w:jc w:val="both"/>
        <w:rPr>
          <w:b/>
          <w:i/>
        </w:rPr>
      </w:pPr>
    </w:p>
    <w:p w:rsidR="00D645E3" w:rsidRPr="00D645E3" w:rsidRDefault="00D645E3" w:rsidP="00E93A42">
      <w:pPr>
        <w:widowControl/>
        <w:autoSpaceDE/>
        <w:autoSpaceDN/>
        <w:adjustRightInd/>
        <w:jc w:val="both"/>
        <w:rPr>
          <w:b/>
          <w:i/>
        </w:rPr>
      </w:pPr>
      <w:r w:rsidRPr="00D645E3">
        <w:rPr>
          <w:b/>
          <w:i/>
        </w:rPr>
        <w:t>Perseguidores de los buenos, aborrecedores de la verdad, amadores de la mentira, desc</w:t>
      </w:r>
      <w:r w:rsidRPr="00D645E3">
        <w:rPr>
          <w:b/>
          <w:i/>
        </w:rPr>
        <w:t>o</w:t>
      </w:r>
      <w:r w:rsidRPr="00D645E3">
        <w:rPr>
          <w:b/>
          <w:i/>
        </w:rPr>
        <w:t>nocedores de los castigos de la justicia, sin afecto por lo bueno y lo justo, despiertos no para el bien sino para el mal; alejados de toda mansedumbre y paciencia, amantes de la vanidad, buscadores de recompensas, que no se compadecen de los pobres, no se ocupan de los afligidos, no reconocen a su creador, asesinos de sus hijos, corruptores de la obra de Dios por el aborto, ellos rechazan a los indigentes, y los oprimen más en su aflicción, patrocinadores de los ricos, jueces injustos de los pobres errando en todas las cosas. Hijos, ¡aléjense de tales personas!</w:t>
      </w:r>
    </w:p>
    <w:p w:rsidR="00E93A42" w:rsidRDefault="00E93A42" w:rsidP="00E93A42">
      <w:pPr>
        <w:widowControl/>
        <w:autoSpaceDE/>
        <w:autoSpaceDN/>
        <w:adjustRightInd/>
        <w:jc w:val="both"/>
        <w:rPr>
          <w:b/>
          <w:bCs/>
          <w:i/>
        </w:rPr>
      </w:pPr>
    </w:p>
    <w:p w:rsidR="00B119C8" w:rsidRDefault="00E93A42" w:rsidP="00E93A42">
      <w:pPr>
        <w:widowControl/>
        <w:autoSpaceDE/>
        <w:autoSpaceDN/>
        <w:adjustRightInd/>
        <w:jc w:val="both"/>
        <w:rPr>
          <w:b/>
          <w:bCs/>
          <w:i/>
        </w:rPr>
      </w:pPr>
      <w:r>
        <w:rPr>
          <w:b/>
          <w:bCs/>
          <w:i/>
        </w:rPr>
        <w:t xml:space="preserve">   </w:t>
      </w:r>
      <w:r w:rsidR="00D645E3" w:rsidRPr="00D645E3">
        <w:rPr>
          <w:b/>
          <w:bCs/>
          <w:i/>
        </w:rPr>
        <w:t xml:space="preserve">  </w:t>
      </w:r>
      <w:r w:rsidR="00D645E3" w:rsidRPr="00D645E3">
        <w:rPr>
          <w:b/>
          <w:bCs/>
          <w:i/>
          <w:color w:val="0070C0"/>
        </w:rPr>
        <w:t>Preceptos y consejos</w:t>
      </w:r>
      <w:r>
        <w:rPr>
          <w:b/>
          <w:bCs/>
          <w:i/>
        </w:rPr>
        <w:t>.</w:t>
      </w:r>
    </w:p>
    <w:p w:rsidR="00B119C8" w:rsidRDefault="00B119C8" w:rsidP="00E93A42">
      <w:pPr>
        <w:widowControl/>
        <w:autoSpaceDE/>
        <w:autoSpaceDN/>
        <w:adjustRightInd/>
        <w:jc w:val="both"/>
        <w:rPr>
          <w:b/>
          <w:bCs/>
          <w:i/>
        </w:rPr>
      </w:pPr>
    </w:p>
    <w:p w:rsidR="00D645E3" w:rsidRPr="00D645E3" w:rsidRDefault="00E93A42" w:rsidP="00E93A42">
      <w:pPr>
        <w:widowControl/>
        <w:autoSpaceDE/>
        <w:autoSpaceDN/>
        <w:adjustRightInd/>
        <w:jc w:val="both"/>
        <w:rPr>
          <w:b/>
          <w:i/>
        </w:rPr>
      </w:pPr>
      <w:r>
        <w:rPr>
          <w:b/>
          <w:bCs/>
          <w:i/>
        </w:rPr>
        <w:t xml:space="preserve"> </w:t>
      </w:r>
      <w:r w:rsidR="00D645E3" w:rsidRPr="00D645E3">
        <w:rPr>
          <w:b/>
          <w:i/>
        </w:rPr>
        <w:t>Cuida de que nadie te aparte de este camino de la doctrina, porque te enseña en contra de Dios.</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Si puedes llevar todo el yugo del Señor, serás perfecto. Pero si no lo puedes llevar todo, haz lo que puedas.</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En cuanto a la comida, lleva la que puedas; pero de lo sacrificado a los ídolos, guárdate mucho; pues es una adoración a dioses muertos.</w:t>
      </w:r>
    </w:p>
    <w:p w:rsidR="00E93A42" w:rsidRDefault="00E93A42" w:rsidP="00E93A42">
      <w:pPr>
        <w:widowControl/>
        <w:autoSpaceDE/>
        <w:autoSpaceDN/>
        <w:adjustRightInd/>
        <w:jc w:val="both"/>
        <w:rPr>
          <w:b/>
          <w:bCs/>
          <w:i/>
        </w:rPr>
      </w:pPr>
    </w:p>
    <w:p w:rsidR="00B119C8" w:rsidRDefault="00E93A42" w:rsidP="00E93A42">
      <w:pPr>
        <w:widowControl/>
        <w:autoSpaceDE/>
        <w:autoSpaceDN/>
        <w:adjustRightInd/>
        <w:jc w:val="both"/>
        <w:rPr>
          <w:b/>
          <w:bCs/>
          <w:i/>
        </w:rPr>
      </w:pPr>
      <w:r>
        <w:rPr>
          <w:b/>
          <w:bCs/>
          <w:i/>
        </w:rPr>
        <w:t xml:space="preserve">   </w:t>
      </w:r>
      <w:r w:rsidR="00D645E3" w:rsidRPr="00D645E3">
        <w:rPr>
          <w:b/>
          <w:bCs/>
          <w:i/>
        </w:rPr>
        <w:t xml:space="preserve">  </w:t>
      </w:r>
      <w:r w:rsidR="00D645E3" w:rsidRPr="00D645E3">
        <w:rPr>
          <w:b/>
          <w:bCs/>
          <w:i/>
          <w:color w:val="0070C0"/>
        </w:rPr>
        <w:t>El bautismo</w:t>
      </w:r>
      <w:r>
        <w:rPr>
          <w:b/>
          <w:bCs/>
          <w:i/>
        </w:rPr>
        <w:t>.</w:t>
      </w:r>
    </w:p>
    <w:p w:rsidR="00B119C8" w:rsidRDefault="00B119C8" w:rsidP="00E93A42">
      <w:pPr>
        <w:widowControl/>
        <w:autoSpaceDE/>
        <w:autoSpaceDN/>
        <w:adjustRightInd/>
        <w:jc w:val="both"/>
        <w:rPr>
          <w:b/>
          <w:bCs/>
          <w:i/>
        </w:rPr>
      </w:pPr>
    </w:p>
    <w:p w:rsidR="00D645E3" w:rsidRDefault="00B119C8" w:rsidP="00E93A42">
      <w:pPr>
        <w:widowControl/>
        <w:autoSpaceDE/>
        <w:autoSpaceDN/>
        <w:adjustRightInd/>
        <w:jc w:val="both"/>
        <w:rPr>
          <w:b/>
          <w:i/>
        </w:rPr>
      </w:pPr>
      <w:r>
        <w:rPr>
          <w:b/>
          <w:bCs/>
          <w:i/>
        </w:rPr>
        <w:t xml:space="preserve">    </w:t>
      </w:r>
      <w:r w:rsidR="00E93A42">
        <w:rPr>
          <w:b/>
          <w:bCs/>
          <w:i/>
        </w:rPr>
        <w:t xml:space="preserve"> </w:t>
      </w:r>
      <w:r w:rsidR="00D645E3" w:rsidRPr="00D645E3">
        <w:rPr>
          <w:b/>
          <w:i/>
        </w:rPr>
        <w:t>En lo que se refiere al bautismo, bauti</w:t>
      </w:r>
      <w:r w:rsidR="00E93A42">
        <w:rPr>
          <w:b/>
          <w:i/>
        </w:rPr>
        <w:t>zad</w:t>
      </w:r>
      <w:r w:rsidR="00D645E3" w:rsidRPr="00D645E3">
        <w:rPr>
          <w:b/>
          <w:i/>
        </w:rPr>
        <w:t xml:space="preserve"> de este modo: Dichas con anterioridad todas estas cosas, bauti</w:t>
      </w:r>
      <w:r w:rsidR="00E93A42">
        <w:rPr>
          <w:b/>
          <w:i/>
        </w:rPr>
        <w:t>zad</w:t>
      </w:r>
      <w:r w:rsidR="00D645E3" w:rsidRPr="00D645E3">
        <w:rPr>
          <w:b/>
          <w:i/>
        </w:rPr>
        <w:t xml:space="preserve"> en el nombre del Padre y del Hijo y el Espíritu Santo, en agua viva.</w:t>
      </w:r>
      <w:r w:rsidR="00E93A42">
        <w:rPr>
          <w:b/>
          <w:i/>
        </w:rPr>
        <w:t xml:space="preserve"> </w:t>
      </w:r>
      <w:r w:rsidR="00D645E3" w:rsidRPr="00D645E3">
        <w:rPr>
          <w:b/>
          <w:i/>
        </w:rPr>
        <w:t xml:space="preserve"> Si no tienes agua viva, bautiza con otra agua. Si no puedes con agua fría, hazlo con calie</w:t>
      </w:r>
      <w:r w:rsidR="00D645E3" w:rsidRPr="00D645E3">
        <w:rPr>
          <w:b/>
          <w:i/>
        </w:rPr>
        <w:t>n</w:t>
      </w:r>
      <w:r w:rsidR="00D645E3" w:rsidRPr="00D645E3">
        <w:rPr>
          <w:b/>
          <w:i/>
        </w:rPr>
        <w:t>te.</w:t>
      </w:r>
      <w:r w:rsidR="00E93A42">
        <w:rPr>
          <w:b/>
          <w:i/>
        </w:rPr>
        <w:t xml:space="preserve"> </w:t>
      </w:r>
      <w:r w:rsidR="00D645E3" w:rsidRPr="00D645E3">
        <w:rPr>
          <w:b/>
          <w:i/>
        </w:rPr>
        <w:t xml:space="preserve"> Si no tienes ni una ni otra, derrama agua tres veces sobre la cabeza, en el nombre del Padre y del Hijo y del Espíritu Santo.</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Antes del bautismo, el bautizado y el que bautiza deben ayunar previamente, y todos los que puedan. Pero al bautizando le ordenarás que ayune uno o dos días antes.</w:t>
      </w:r>
    </w:p>
    <w:p w:rsidR="00E93A42" w:rsidRPr="00E93A42" w:rsidRDefault="00E93A42" w:rsidP="00E93A42">
      <w:pPr>
        <w:widowControl/>
        <w:autoSpaceDE/>
        <w:autoSpaceDN/>
        <w:adjustRightInd/>
        <w:jc w:val="both"/>
        <w:rPr>
          <w:b/>
          <w:bCs/>
          <w:i/>
          <w:color w:val="0070C0"/>
        </w:rPr>
      </w:pPr>
    </w:p>
    <w:p w:rsidR="00D645E3" w:rsidRDefault="00E93A42" w:rsidP="00E93A42">
      <w:pPr>
        <w:widowControl/>
        <w:autoSpaceDE/>
        <w:autoSpaceDN/>
        <w:adjustRightInd/>
        <w:jc w:val="both"/>
        <w:rPr>
          <w:b/>
          <w:i/>
        </w:rPr>
      </w:pPr>
      <w:r w:rsidRPr="00E93A42">
        <w:rPr>
          <w:b/>
          <w:bCs/>
          <w:i/>
          <w:color w:val="0070C0"/>
        </w:rPr>
        <w:t xml:space="preserve">   </w:t>
      </w:r>
      <w:r w:rsidR="00D645E3" w:rsidRPr="00D645E3">
        <w:rPr>
          <w:b/>
          <w:bCs/>
          <w:i/>
          <w:color w:val="0070C0"/>
        </w:rPr>
        <w:t>  El ayuno</w:t>
      </w:r>
      <w:r>
        <w:rPr>
          <w:b/>
          <w:bCs/>
          <w:i/>
        </w:rPr>
        <w:t xml:space="preserve">. </w:t>
      </w:r>
      <w:r w:rsidR="00D645E3" w:rsidRPr="00D645E3">
        <w:rPr>
          <w:b/>
          <w:i/>
        </w:rPr>
        <w:t>No ayunen juntamente con los hipócritas, que ayunan el segundo y el quinto día de la semana. Ayunen el día cuarto y el de la preparación que es el sexto.</w:t>
      </w:r>
    </w:p>
    <w:p w:rsidR="00E93A42" w:rsidRPr="00D645E3" w:rsidRDefault="00E93A42" w:rsidP="00E93A42">
      <w:pPr>
        <w:widowControl/>
        <w:autoSpaceDE/>
        <w:autoSpaceDN/>
        <w:adjustRightInd/>
        <w:jc w:val="both"/>
        <w:rPr>
          <w:b/>
          <w:i/>
        </w:rPr>
      </w:pPr>
    </w:p>
    <w:p w:rsidR="00B119C8" w:rsidRDefault="00E93A42" w:rsidP="00E93A42">
      <w:pPr>
        <w:widowControl/>
        <w:autoSpaceDE/>
        <w:autoSpaceDN/>
        <w:adjustRightInd/>
        <w:jc w:val="both"/>
        <w:rPr>
          <w:b/>
          <w:bCs/>
          <w:i/>
        </w:rPr>
      </w:pPr>
      <w:r>
        <w:rPr>
          <w:b/>
          <w:bCs/>
          <w:i/>
        </w:rPr>
        <w:t xml:space="preserve">    </w:t>
      </w:r>
      <w:r w:rsidR="00D645E3" w:rsidRPr="00D645E3">
        <w:rPr>
          <w:b/>
          <w:bCs/>
          <w:i/>
          <w:color w:val="0070C0"/>
        </w:rPr>
        <w:t>La oración</w:t>
      </w:r>
      <w:r>
        <w:rPr>
          <w:b/>
          <w:bCs/>
          <w:i/>
        </w:rPr>
        <w:t xml:space="preserve">. </w:t>
      </w:r>
    </w:p>
    <w:p w:rsidR="00B119C8" w:rsidRDefault="00B119C8" w:rsidP="00E93A42">
      <w:pPr>
        <w:widowControl/>
        <w:autoSpaceDE/>
        <w:autoSpaceDN/>
        <w:adjustRightInd/>
        <w:jc w:val="both"/>
        <w:rPr>
          <w:b/>
          <w:bCs/>
          <w:i/>
        </w:rPr>
      </w:pPr>
    </w:p>
    <w:p w:rsidR="00D645E3" w:rsidRDefault="00B119C8" w:rsidP="00E93A42">
      <w:pPr>
        <w:widowControl/>
        <w:autoSpaceDE/>
        <w:autoSpaceDN/>
        <w:adjustRightInd/>
        <w:jc w:val="both"/>
        <w:rPr>
          <w:b/>
          <w:i/>
        </w:rPr>
      </w:pPr>
      <w:r>
        <w:rPr>
          <w:b/>
          <w:bCs/>
          <w:i/>
        </w:rPr>
        <w:t xml:space="preserve">   </w:t>
      </w:r>
      <w:r w:rsidR="00D645E3" w:rsidRPr="00D645E3">
        <w:rPr>
          <w:b/>
          <w:i/>
        </w:rPr>
        <w:t xml:space="preserve"> Tampoco ores como los hipócritas, sino, como lo mandó el Señor en el Evangelio, oren así:</w:t>
      </w:r>
      <w:r w:rsidR="00E93A42">
        <w:rPr>
          <w:b/>
          <w:i/>
        </w:rPr>
        <w:t xml:space="preserve"> </w:t>
      </w:r>
      <w:r w:rsidR="00D645E3" w:rsidRPr="00D645E3">
        <w:rPr>
          <w:b/>
          <w:i/>
        </w:rPr>
        <w:t>Padre nuestro que estás en el cielo, santificado sea tu nombre, venga tu reino, hágase tu voluntad en la tierra como en el cielo; danos hoy nuestro pan cotidiano; perdónanos nuestra deuda como nosotros hemos perdonado a nuestros deudores, no nos induzcas en tentación, sino líbranos del maligno, porque tuyo es el poder y la gloria por todos los s</w:t>
      </w:r>
      <w:r w:rsidR="00D645E3" w:rsidRPr="00D645E3">
        <w:rPr>
          <w:b/>
          <w:i/>
        </w:rPr>
        <w:t>i</w:t>
      </w:r>
      <w:r w:rsidR="00D645E3" w:rsidRPr="00D645E3">
        <w:rPr>
          <w:b/>
          <w:i/>
        </w:rPr>
        <w:t>glos.</w:t>
      </w:r>
    </w:p>
    <w:p w:rsidR="00E93A42" w:rsidRPr="00D645E3" w:rsidRDefault="00E93A42" w:rsidP="00E93A42">
      <w:pPr>
        <w:widowControl/>
        <w:autoSpaceDE/>
        <w:autoSpaceDN/>
        <w:adjustRightInd/>
        <w:jc w:val="both"/>
        <w:rPr>
          <w:b/>
          <w:i/>
        </w:rPr>
      </w:pPr>
    </w:p>
    <w:p w:rsidR="00B119C8" w:rsidRDefault="00E93A42" w:rsidP="00E93A42">
      <w:pPr>
        <w:widowControl/>
        <w:autoSpaceDE/>
        <w:autoSpaceDN/>
        <w:adjustRightInd/>
        <w:jc w:val="both"/>
        <w:rPr>
          <w:b/>
          <w:i/>
        </w:rPr>
      </w:pPr>
      <w:r>
        <w:rPr>
          <w:b/>
          <w:i/>
        </w:rPr>
        <w:t xml:space="preserve">  </w:t>
      </w:r>
      <w:r w:rsidR="00D645E3" w:rsidRPr="00D645E3">
        <w:rPr>
          <w:b/>
          <w:i/>
          <w:color w:val="0070C0"/>
        </w:rPr>
        <w:t>Ora así tres veces al día.</w:t>
      </w:r>
      <w:r>
        <w:rPr>
          <w:b/>
          <w:i/>
        </w:rPr>
        <w:t xml:space="preserve"> </w:t>
      </w:r>
    </w:p>
    <w:p w:rsidR="00B119C8" w:rsidRDefault="00B119C8" w:rsidP="00E93A42">
      <w:pPr>
        <w:widowControl/>
        <w:autoSpaceDE/>
        <w:autoSpaceDN/>
        <w:adjustRightInd/>
        <w:jc w:val="both"/>
        <w:rPr>
          <w:b/>
          <w:i/>
        </w:rPr>
      </w:pPr>
    </w:p>
    <w:p w:rsidR="00D645E3" w:rsidRPr="00D645E3" w:rsidRDefault="00B119C8" w:rsidP="00E93A42">
      <w:pPr>
        <w:widowControl/>
        <w:autoSpaceDE/>
        <w:autoSpaceDN/>
        <w:adjustRightInd/>
        <w:jc w:val="both"/>
        <w:rPr>
          <w:b/>
          <w:i/>
        </w:rPr>
      </w:pPr>
      <w:r>
        <w:rPr>
          <w:b/>
          <w:i/>
        </w:rPr>
        <w:t xml:space="preserve">  </w:t>
      </w:r>
      <w:r w:rsidR="00D645E3" w:rsidRPr="00D645E3">
        <w:rPr>
          <w:b/>
          <w:bCs/>
          <w:i/>
        </w:rPr>
        <w:t>  La acción de gracias</w:t>
      </w:r>
      <w:r w:rsidR="00E93A42">
        <w:rPr>
          <w:b/>
          <w:bCs/>
          <w:i/>
        </w:rPr>
        <w:t xml:space="preserve"> </w:t>
      </w:r>
      <w:r w:rsidR="00D645E3" w:rsidRPr="00D645E3">
        <w:rPr>
          <w:b/>
          <w:i/>
        </w:rPr>
        <w:t>Acerca de la acción de gracias, da gracias de esta manera:</w:t>
      </w:r>
    </w:p>
    <w:p w:rsidR="00D645E3" w:rsidRPr="00D645E3" w:rsidRDefault="00E93A42" w:rsidP="00E93A42">
      <w:pPr>
        <w:widowControl/>
        <w:autoSpaceDE/>
        <w:autoSpaceDN/>
        <w:adjustRightInd/>
        <w:jc w:val="both"/>
        <w:rPr>
          <w:b/>
          <w:i/>
        </w:rPr>
      </w:pPr>
      <w:r>
        <w:rPr>
          <w:b/>
          <w:i/>
        </w:rPr>
        <w:t xml:space="preserve">    </w:t>
      </w:r>
      <w:r w:rsidR="00D645E3" w:rsidRPr="00D645E3">
        <w:rPr>
          <w:b/>
          <w:i/>
        </w:rPr>
        <w:t>Primero sobre la copa:</w:t>
      </w:r>
    </w:p>
    <w:p w:rsidR="00D645E3" w:rsidRPr="00D645E3" w:rsidRDefault="00E93A42" w:rsidP="00E93A42">
      <w:pPr>
        <w:widowControl/>
        <w:autoSpaceDE/>
        <w:autoSpaceDN/>
        <w:adjustRightInd/>
        <w:jc w:val="both"/>
        <w:rPr>
          <w:b/>
          <w:i/>
        </w:rPr>
      </w:pPr>
      <w:r>
        <w:rPr>
          <w:b/>
          <w:i/>
        </w:rPr>
        <w:t xml:space="preserve">   </w:t>
      </w:r>
      <w:r w:rsidR="00B119C8">
        <w:rPr>
          <w:b/>
          <w:i/>
        </w:rPr>
        <w:t xml:space="preserve"> </w:t>
      </w:r>
      <w:r w:rsidR="00D645E3" w:rsidRPr="00D645E3">
        <w:rPr>
          <w:b/>
          <w:i/>
        </w:rPr>
        <w:t>Te damos gracias, Padre nuestro, por la santa viña de David, tu siervo, la que nos diste a conocer a nosotros por medio de Jesús, tu siervo. A ti la gloria por los siglos.</w:t>
      </w:r>
    </w:p>
    <w:p w:rsidR="00D645E3" w:rsidRPr="00D645E3" w:rsidRDefault="00E93A42" w:rsidP="00E93A42">
      <w:pPr>
        <w:widowControl/>
        <w:autoSpaceDE/>
        <w:autoSpaceDN/>
        <w:adjustRightInd/>
        <w:jc w:val="both"/>
        <w:rPr>
          <w:b/>
          <w:i/>
        </w:rPr>
      </w:pPr>
      <w:r>
        <w:rPr>
          <w:b/>
          <w:i/>
        </w:rPr>
        <w:t xml:space="preserve">   </w:t>
      </w:r>
      <w:r w:rsidR="00B119C8">
        <w:rPr>
          <w:b/>
          <w:i/>
        </w:rPr>
        <w:t xml:space="preserve"> </w:t>
      </w:r>
      <w:r w:rsidR="00D645E3" w:rsidRPr="00D645E3">
        <w:rPr>
          <w:b/>
          <w:i/>
        </w:rPr>
        <w:t>Y después del partimiento (del pan)</w:t>
      </w:r>
    </w:p>
    <w:p w:rsidR="00D645E3" w:rsidRPr="00D645E3" w:rsidRDefault="00E93A42" w:rsidP="00E93A42">
      <w:pPr>
        <w:widowControl/>
        <w:autoSpaceDE/>
        <w:autoSpaceDN/>
        <w:adjustRightInd/>
        <w:jc w:val="both"/>
        <w:rPr>
          <w:b/>
          <w:i/>
        </w:rPr>
      </w:pPr>
      <w:r>
        <w:rPr>
          <w:b/>
          <w:i/>
        </w:rPr>
        <w:t xml:space="preserve">   </w:t>
      </w:r>
      <w:r w:rsidR="00B119C8">
        <w:rPr>
          <w:b/>
          <w:i/>
        </w:rPr>
        <w:t xml:space="preserve"> </w:t>
      </w:r>
      <w:r w:rsidR="00D645E3" w:rsidRPr="00D645E3">
        <w:rPr>
          <w:b/>
          <w:i/>
        </w:rPr>
        <w:t>Te damos gracias, ¡Padre nuestro!, por la vida y el conocimiento que nos diste a conocer por medio de Jesús tu siervo. ¡A ti la gloria por los siglos!</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w:t>
      </w:r>
      <w:r w:rsidR="00B119C8">
        <w:rPr>
          <w:b/>
          <w:i/>
        </w:rPr>
        <w:t xml:space="preserve"> </w:t>
      </w:r>
      <w:r w:rsidR="00D645E3" w:rsidRPr="00D645E3">
        <w:rPr>
          <w:b/>
          <w:i/>
        </w:rPr>
        <w:t>De la misma manera que este pan, que partimos, estaba disperso sobre los montes, y reunido se hizo uno, así sea reunida tu iglesia de los confines de la tierra en tu reino. Po</w:t>
      </w:r>
      <w:r w:rsidR="00D645E3" w:rsidRPr="00D645E3">
        <w:rPr>
          <w:b/>
          <w:i/>
        </w:rPr>
        <w:t>r</w:t>
      </w:r>
      <w:r w:rsidR="00D645E3" w:rsidRPr="00D645E3">
        <w:rPr>
          <w:b/>
          <w:i/>
        </w:rPr>
        <w:t>que tuya es la gloria y el poder, por Jesucristo, por los siglos.</w:t>
      </w:r>
    </w:p>
    <w:p w:rsidR="00E93A42" w:rsidRDefault="00E93A42" w:rsidP="00E93A42">
      <w:pPr>
        <w:widowControl/>
        <w:autoSpaceDE/>
        <w:autoSpaceDN/>
        <w:adjustRightInd/>
        <w:jc w:val="both"/>
        <w:rPr>
          <w:b/>
          <w:i/>
        </w:rPr>
      </w:pPr>
    </w:p>
    <w:p w:rsidR="00E93A42" w:rsidRDefault="00E93A42" w:rsidP="00E93A42">
      <w:pPr>
        <w:widowControl/>
        <w:autoSpaceDE/>
        <w:autoSpaceDN/>
        <w:adjustRightInd/>
        <w:jc w:val="both"/>
        <w:rPr>
          <w:b/>
          <w:i/>
        </w:rPr>
      </w:pPr>
      <w:r>
        <w:rPr>
          <w:b/>
          <w:i/>
        </w:rPr>
        <w:t xml:space="preserve">  </w:t>
      </w:r>
      <w:r w:rsidR="00D645E3" w:rsidRPr="00D645E3">
        <w:rPr>
          <w:b/>
          <w:i/>
        </w:rPr>
        <w:t xml:space="preserve"> Que nadie coma ni beba de esta acción de gracias, sino los bautizados en el nombre del Señor, pues sobre esto dijo el Señor: No den lo santo a los perros.</w:t>
      </w:r>
    </w:p>
    <w:p w:rsidR="00E93A42" w:rsidRDefault="00E93A42" w:rsidP="00E93A42">
      <w:pPr>
        <w:widowControl/>
        <w:autoSpaceDE/>
        <w:autoSpaceDN/>
        <w:adjustRightInd/>
        <w:jc w:val="both"/>
        <w:rPr>
          <w:b/>
          <w:i/>
        </w:rPr>
      </w:pP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w:t>
      </w:r>
      <w:r w:rsidR="00D645E3" w:rsidRPr="00D645E3">
        <w:rPr>
          <w:b/>
          <w:bCs/>
          <w:i/>
        </w:rPr>
        <w:t>Después de saciarse, den gracias así</w:t>
      </w:r>
      <w:r w:rsidR="00D645E3" w:rsidRPr="00D645E3">
        <w:rPr>
          <w:b/>
          <w:i/>
        </w:rPr>
        <w:t>:</w:t>
      </w:r>
      <w:r>
        <w:rPr>
          <w:b/>
          <w:i/>
        </w:rPr>
        <w:t xml:space="preserve"> </w:t>
      </w:r>
      <w:r w:rsidR="00D645E3" w:rsidRPr="00D645E3">
        <w:rPr>
          <w:b/>
          <w:i/>
        </w:rPr>
        <w:t xml:space="preserve"> Te damos gracias, ¡Padre santo!, por tu santo nombre que hiciste morar en nuestro corazón, y por el conocimiento, la fe y la inmortalidad que nos has dado a conocer por medio de Jesús, tu siervo. A ti la gloria por los siglos.</w:t>
      </w:r>
    </w:p>
    <w:p w:rsidR="00B119C8" w:rsidRDefault="00E93A42" w:rsidP="00E93A42">
      <w:pPr>
        <w:widowControl/>
        <w:autoSpaceDE/>
        <w:autoSpaceDN/>
        <w:adjustRightInd/>
        <w:jc w:val="both"/>
        <w:rPr>
          <w:b/>
          <w:i/>
        </w:rPr>
      </w:pPr>
      <w:r>
        <w:rPr>
          <w:b/>
          <w:i/>
        </w:rPr>
        <w:t xml:space="preserve"> </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Tú, ¡Señor todopoderoso!, creaste todas las cosas por causa de tu nombre, y diste a los hombres alimento y bebida para su disfrute, para que te dieran gracias. Mas a nosotros nos hiciste el don de un alimento y una bebida espiritual y de la vida eterna por medio de tu siervo.</w:t>
      </w:r>
    </w:p>
    <w:p w:rsidR="00B119C8" w:rsidRDefault="00E93A42" w:rsidP="00E93A42">
      <w:pPr>
        <w:widowControl/>
        <w:autoSpaceDE/>
        <w:autoSpaceDN/>
        <w:adjustRightInd/>
        <w:jc w:val="both"/>
        <w:rPr>
          <w:b/>
          <w:i/>
        </w:rPr>
      </w:pPr>
      <w:r>
        <w:rPr>
          <w:b/>
          <w:i/>
        </w:rPr>
        <w:t xml:space="preserve">  </w:t>
      </w: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 Ante todo te damos gracias porque eres poderoso. A ti la gloria por los siglos. Acuérdate, Señor, de tu iglesia, para librarla de todo mal y hacerla perfecta en tu amor, y congrégala desde los cuatro vientos, santificada, en tu reino que le has preparado. Porque tuyo es el poder y la gloria por los siglos.</w:t>
      </w:r>
    </w:p>
    <w:p w:rsidR="00E93A42" w:rsidRDefault="00E93A42" w:rsidP="00E93A42">
      <w:pPr>
        <w:widowControl/>
        <w:autoSpaceDE/>
        <w:autoSpaceDN/>
        <w:adjustRightInd/>
        <w:jc w:val="both"/>
        <w:rPr>
          <w:b/>
          <w:i/>
        </w:rPr>
      </w:pPr>
    </w:p>
    <w:p w:rsidR="00D645E3" w:rsidRPr="00D645E3" w:rsidRDefault="00E93A42" w:rsidP="00E93A42">
      <w:pPr>
        <w:widowControl/>
        <w:autoSpaceDE/>
        <w:autoSpaceDN/>
        <w:adjustRightInd/>
        <w:jc w:val="both"/>
        <w:rPr>
          <w:b/>
          <w:i/>
        </w:rPr>
      </w:pPr>
      <w:r>
        <w:rPr>
          <w:b/>
          <w:i/>
        </w:rPr>
        <w:t xml:space="preserve">   </w:t>
      </w:r>
      <w:r w:rsidR="00D645E3" w:rsidRPr="00D645E3">
        <w:rPr>
          <w:b/>
          <w:i/>
        </w:rPr>
        <w:t xml:space="preserve">Venga la gracia y pase este mundo. Hosanna al Dios de David. El que sea santo, que se acerque. El que no lo es, que se arrepienta. </w:t>
      </w:r>
      <w:proofErr w:type="spellStart"/>
      <w:r w:rsidR="00D645E3" w:rsidRPr="00D645E3">
        <w:rPr>
          <w:b/>
          <w:i/>
        </w:rPr>
        <w:t>Maranatha</w:t>
      </w:r>
      <w:proofErr w:type="spellEnd"/>
      <w:r w:rsidR="00D645E3" w:rsidRPr="00D645E3">
        <w:rPr>
          <w:b/>
          <w:i/>
        </w:rPr>
        <w:t>. Amén.</w:t>
      </w:r>
    </w:p>
    <w:p w:rsidR="00D645E3" w:rsidRPr="00D645E3" w:rsidRDefault="00D645E3" w:rsidP="00D645E3">
      <w:pPr>
        <w:widowControl/>
        <w:autoSpaceDE/>
        <w:autoSpaceDN/>
        <w:adjustRightInd/>
        <w:rPr>
          <w:b/>
          <w:i/>
        </w:rPr>
      </w:pPr>
    </w:p>
    <w:p w:rsidR="00D645E3" w:rsidRPr="00D03957" w:rsidRDefault="00D645E3" w:rsidP="00E91199">
      <w:pPr>
        <w:widowControl/>
        <w:autoSpaceDE/>
        <w:autoSpaceDN/>
        <w:adjustRightInd/>
        <w:rPr>
          <w:rFonts w:ascii="Times New Roman" w:hAnsi="Times New Roman" w:cs="Times New Roman"/>
        </w:rPr>
      </w:pPr>
    </w:p>
    <w:p w:rsidR="008B3D28" w:rsidRPr="00D03957" w:rsidRDefault="00E93A42" w:rsidP="00FD6CF8">
      <w:pPr>
        <w:jc w:val="center"/>
        <w:rPr>
          <w:szCs w:val="22"/>
        </w:rPr>
      </w:pPr>
      <w:r>
        <w:rPr>
          <w:noProof/>
          <w:szCs w:val="22"/>
        </w:rPr>
        <w:drawing>
          <wp:inline distT="0" distB="0" distL="0" distR="0">
            <wp:extent cx="6068486" cy="1850922"/>
            <wp:effectExtent l="19050" t="0" r="846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6360" t="42763" r="4257" b="35784"/>
                    <a:stretch>
                      <a:fillRect/>
                    </a:stretch>
                  </pic:blipFill>
                  <pic:spPr bwMode="auto">
                    <a:xfrm>
                      <a:off x="0" y="0"/>
                      <a:ext cx="6071421" cy="1851817"/>
                    </a:xfrm>
                    <a:prstGeom prst="rect">
                      <a:avLst/>
                    </a:prstGeom>
                    <a:noFill/>
                    <a:ln w="9525">
                      <a:noFill/>
                      <a:miter lim="800000"/>
                      <a:headEnd/>
                      <a:tailEnd/>
                    </a:ln>
                  </pic:spPr>
                </pic:pic>
              </a:graphicData>
            </a:graphic>
          </wp:inline>
        </w:drawing>
      </w:r>
    </w:p>
    <w:sectPr w:rsidR="008B3D28" w:rsidRPr="00D0395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36" w:rsidRDefault="004D4F36" w:rsidP="005661D3">
      <w:r>
        <w:separator/>
      </w:r>
    </w:p>
  </w:endnote>
  <w:endnote w:type="continuationSeparator" w:id="1">
    <w:p w:rsidR="004D4F36" w:rsidRDefault="004D4F3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36" w:rsidRDefault="004D4F36" w:rsidP="005661D3">
      <w:r>
        <w:separator/>
      </w:r>
    </w:p>
  </w:footnote>
  <w:footnote w:type="continuationSeparator" w:id="1">
    <w:p w:rsidR="004D4F36" w:rsidRDefault="004D4F3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7C0"/>
    <w:rsid w:val="00055B95"/>
    <w:rsid w:val="00056A7D"/>
    <w:rsid w:val="00065488"/>
    <w:rsid w:val="00066ADA"/>
    <w:rsid w:val="000824EF"/>
    <w:rsid w:val="00097A1B"/>
    <w:rsid w:val="000A5651"/>
    <w:rsid w:val="000B4517"/>
    <w:rsid w:val="000D5630"/>
    <w:rsid w:val="000E2D55"/>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17F82"/>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09AB"/>
    <w:rsid w:val="007E3C2D"/>
    <w:rsid w:val="00802AFA"/>
    <w:rsid w:val="00804CDD"/>
    <w:rsid w:val="00811DF0"/>
    <w:rsid w:val="00835BE8"/>
    <w:rsid w:val="008438E6"/>
    <w:rsid w:val="008563AA"/>
    <w:rsid w:val="00864A6E"/>
    <w:rsid w:val="00870EED"/>
    <w:rsid w:val="008745FF"/>
    <w:rsid w:val="00875BF4"/>
    <w:rsid w:val="00891547"/>
    <w:rsid w:val="008B3D28"/>
    <w:rsid w:val="008B4E5A"/>
    <w:rsid w:val="008B7BD4"/>
    <w:rsid w:val="008C0873"/>
    <w:rsid w:val="008C2C96"/>
    <w:rsid w:val="008D3A88"/>
    <w:rsid w:val="008D49B0"/>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119C8"/>
    <w:rsid w:val="00B15FA1"/>
    <w:rsid w:val="00B21D8F"/>
    <w:rsid w:val="00B44F54"/>
    <w:rsid w:val="00B521CD"/>
    <w:rsid w:val="00B54634"/>
    <w:rsid w:val="00B62BFE"/>
    <w:rsid w:val="00B646A1"/>
    <w:rsid w:val="00B81AED"/>
    <w:rsid w:val="00B86854"/>
    <w:rsid w:val="00B92370"/>
    <w:rsid w:val="00BB26AA"/>
    <w:rsid w:val="00BC4A86"/>
    <w:rsid w:val="00BC7828"/>
    <w:rsid w:val="00C11459"/>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D6810"/>
    <w:rsid w:val="00D03957"/>
    <w:rsid w:val="00D12F2D"/>
    <w:rsid w:val="00D13FF8"/>
    <w:rsid w:val="00D23103"/>
    <w:rsid w:val="00D26931"/>
    <w:rsid w:val="00D31461"/>
    <w:rsid w:val="00D319C6"/>
    <w:rsid w:val="00D362D1"/>
    <w:rsid w:val="00D4248A"/>
    <w:rsid w:val="00D42E5A"/>
    <w:rsid w:val="00D645E3"/>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91199"/>
    <w:rsid w:val="00E93A42"/>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3245"/>
    <w:rsid w:val="00FB64ED"/>
    <w:rsid w:val="00FC01F9"/>
    <w:rsid w:val="00FC075E"/>
    <w:rsid w:val="00FC0D36"/>
    <w:rsid w:val="00FC1180"/>
    <w:rsid w:val="00FC5423"/>
    <w:rsid w:val="00FD5C7B"/>
    <w:rsid w:val="00FD6CF8"/>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customStyle="1" w:styleId="estilo31">
    <w:name w:val="estilo31"/>
    <w:basedOn w:val="Normal"/>
    <w:rsid w:val="00D03957"/>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08984413">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23498018">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47026359">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C0F8-0FE6-4D05-A64A-6C84A137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3340</Words>
  <Characters>18373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2019-07-06T11:39:00Z</dcterms:created>
  <dcterms:modified xsi:type="dcterms:W3CDTF">2019-07-06T11:39:00Z</dcterms:modified>
</cp:coreProperties>
</file>