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451" w:rsidRDefault="00AA3C5A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32"/>
        </w:rPr>
      </w:pPr>
      <w:r>
        <w:rPr>
          <w:rFonts w:ascii="Arial" w:eastAsia="Arial" w:hAnsi="Arial" w:cs="Arial"/>
          <w:b/>
          <w:color w:val="FF0000"/>
          <w:sz w:val="32"/>
        </w:rPr>
        <w:t>UNA CONTRAPRUEBA</w:t>
      </w:r>
    </w:p>
    <w:p w:rsidR="004E0451" w:rsidRDefault="00AA3C5A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32"/>
        </w:rPr>
      </w:pPr>
      <w:r>
        <w:rPr>
          <w:rFonts w:ascii="Arial" w:eastAsia="Arial" w:hAnsi="Arial" w:cs="Arial"/>
          <w:b/>
          <w:color w:val="FF0000"/>
          <w:sz w:val="32"/>
        </w:rPr>
        <w:t>SOBRE CULTURA RELIGIOSA</w:t>
      </w:r>
    </w:p>
    <w:p w:rsidR="004E0451" w:rsidRDefault="004E0451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E0451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Terminamos los ejercicios que en este  CD se han ofrecido para valorar y luego aumentar la cultura religiosa</w:t>
      </w:r>
      <w:r w:rsidR="00274B6C">
        <w:rPr>
          <w:rFonts w:ascii="Arial" w:eastAsia="Arial" w:hAnsi="Arial" w:cs="Arial"/>
          <w:b/>
          <w:sz w:val="24"/>
        </w:rPr>
        <w:t xml:space="preserve">, la directa y la indirecta, </w:t>
      </w:r>
      <w:r>
        <w:rPr>
          <w:rFonts w:ascii="Arial" w:eastAsia="Arial" w:hAnsi="Arial" w:cs="Arial"/>
          <w:b/>
          <w:sz w:val="24"/>
        </w:rPr>
        <w:t xml:space="preserve"> que debe ser siempre el s</w:t>
      </w:r>
      <w:r w:rsidR="00274B6C">
        <w:rPr>
          <w:rFonts w:ascii="Arial" w:eastAsia="Arial" w:hAnsi="Arial" w:cs="Arial"/>
          <w:b/>
          <w:sz w:val="24"/>
        </w:rPr>
        <w:t>o</w:t>
      </w:r>
      <w:r>
        <w:rPr>
          <w:rFonts w:ascii="Arial" w:eastAsia="Arial" w:hAnsi="Arial" w:cs="Arial"/>
          <w:b/>
          <w:sz w:val="24"/>
        </w:rPr>
        <w:t>porte de la fe de los creyentes.</w:t>
      </w:r>
    </w:p>
    <w:p w:rsidR="00274B6C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</w:t>
      </w:r>
    </w:p>
    <w:p w:rsidR="004E0451" w:rsidRDefault="00274B6C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</w:t>
      </w:r>
      <w:r w:rsidR="00AA3C5A">
        <w:rPr>
          <w:rFonts w:ascii="Arial" w:eastAsia="Arial" w:hAnsi="Arial" w:cs="Arial"/>
          <w:b/>
          <w:sz w:val="24"/>
        </w:rPr>
        <w:t xml:space="preserve"> Vamos a formular una contraprueba complementaria al autoan</w:t>
      </w:r>
      <w:r>
        <w:rPr>
          <w:rFonts w:ascii="Arial" w:eastAsia="Arial" w:hAnsi="Arial" w:cs="Arial"/>
          <w:b/>
          <w:sz w:val="24"/>
        </w:rPr>
        <w:t>á</w:t>
      </w:r>
      <w:r w:rsidR="00AA3C5A">
        <w:rPr>
          <w:rFonts w:ascii="Arial" w:eastAsia="Arial" w:hAnsi="Arial" w:cs="Arial"/>
          <w:b/>
          <w:sz w:val="24"/>
        </w:rPr>
        <w:t xml:space="preserve">lisis que se ha ofrecido </w:t>
      </w:r>
      <w:r>
        <w:rPr>
          <w:rFonts w:ascii="Arial" w:eastAsia="Arial" w:hAnsi="Arial" w:cs="Arial"/>
          <w:b/>
          <w:sz w:val="24"/>
        </w:rPr>
        <w:t xml:space="preserve">en las carpetas anteriores (diez y dos complementarias) </w:t>
      </w:r>
      <w:r w:rsidR="00AA3C5A">
        <w:rPr>
          <w:rFonts w:ascii="Arial" w:eastAsia="Arial" w:hAnsi="Arial" w:cs="Arial"/>
          <w:b/>
          <w:sz w:val="24"/>
        </w:rPr>
        <w:t xml:space="preserve">mediante </w:t>
      </w:r>
      <w:r w:rsidR="00AA3C5A">
        <w:rPr>
          <w:rFonts w:ascii="Arial" w:eastAsia="Arial" w:hAnsi="Arial" w:cs="Arial"/>
          <w:b/>
          <w:sz w:val="24"/>
        </w:rPr>
        <w:t>campos relaci</w:t>
      </w:r>
      <w:r>
        <w:rPr>
          <w:rFonts w:ascii="Arial" w:eastAsia="Arial" w:hAnsi="Arial" w:cs="Arial"/>
          <w:b/>
          <w:sz w:val="24"/>
        </w:rPr>
        <w:t>o</w:t>
      </w:r>
      <w:r w:rsidR="00AA3C5A">
        <w:rPr>
          <w:rFonts w:ascii="Arial" w:eastAsia="Arial" w:hAnsi="Arial" w:cs="Arial"/>
          <w:b/>
          <w:sz w:val="24"/>
        </w:rPr>
        <w:t>nados con los propios sentimientos y en relación a las creencias que con</w:t>
      </w:r>
      <w:r w:rsidR="00AA3C5A">
        <w:rPr>
          <w:rFonts w:ascii="Arial" w:eastAsia="Arial" w:hAnsi="Arial" w:cs="Arial"/>
          <w:b/>
          <w:sz w:val="24"/>
        </w:rPr>
        <w:t>figuran la fe religiosa.</w:t>
      </w:r>
    </w:p>
    <w:p w:rsidR="004E0451" w:rsidRDefault="004E0451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sz w:val="24"/>
        </w:rPr>
      </w:pPr>
    </w:p>
    <w:p w:rsidR="004E0451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Vamos a diseñarla a través </w:t>
      </w:r>
      <w:r w:rsidR="00274B6C">
        <w:rPr>
          <w:rFonts w:ascii="Arial" w:eastAsia="Arial" w:hAnsi="Arial" w:cs="Arial"/>
          <w:b/>
          <w:sz w:val="24"/>
        </w:rPr>
        <w:t>d</w:t>
      </w:r>
      <w:r>
        <w:rPr>
          <w:rFonts w:ascii="Arial" w:eastAsia="Arial" w:hAnsi="Arial" w:cs="Arial"/>
          <w:b/>
          <w:sz w:val="24"/>
        </w:rPr>
        <w:t>e</w:t>
      </w:r>
      <w:r w:rsidR="00274B6C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la capac</w:t>
      </w:r>
      <w:r w:rsidR="00274B6C">
        <w:rPr>
          <w:rFonts w:ascii="Arial" w:eastAsia="Arial" w:hAnsi="Arial" w:cs="Arial"/>
          <w:b/>
          <w:sz w:val="24"/>
        </w:rPr>
        <w:t>i</w:t>
      </w:r>
      <w:r>
        <w:rPr>
          <w:rFonts w:ascii="Arial" w:eastAsia="Arial" w:hAnsi="Arial" w:cs="Arial"/>
          <w:b/>
          <w:sz w:val="24"/>
        </w:rPr>
        <w:t xml:space="preserve">dad </w:t>
      </w:r>
      <w:r>
        <w:rPr>
          <w:rFonts w:ascii="Arial" w:eastAsia="Arial" w:hAnsi="Arial" w:cs="Arial"/>
          <w:b/>
          <w:sz w:val="24"/>
        </w:rPr>
        <w:t>y agilidad para explicar unas im</w:t>
      </w:r>
      <w:r w:rsidR="00274B6C">
        <w:rPr>
          <w:rFonts w:ascii="Arial" w:eastAsia="Arial" w:hAnsi="Arial" w:cs="Arial"/>
          <w:b/>
          <w:sz w:val="24"/>
        </w:rPr>
        <w:t>á</w:t>
      </w:r>
      <w:r>
        <w:rPr>
          <w:rFonts w:ascii="Arial" w:eastAsia="Arial" w:hAnsi="Arial" w:cs="Arial"/>
          <w:b/>
          <w:sz w:val="24"/>
        </w:rPr>
        <w:t>genes  seleccionadas del i</w:t>
      </w:r>
      <w:r w:rsidR="00274B6C">
        <w:rPr>
          <w:rFonts w:ascii="Arial" w:eastAsia="Arial" w:hAnsi="Arial" w:cs="Arial"/>
          <w:b/>
          <w:sz w:val="24"/>
        </w:rPr>
        <w:t>n</w:t>
      </w:r>
      <w:r>
        <w:rPr>
          <w:rFonts w:ascii="Arial" w:eastAsia="Arial" w:hAnsi="Arial" w:cs="Arial"/>
          <w:b/>
          <w:sz w:val="24"/>
        </w:rPr>
        <w:t>m</w:t>
      </w:r>
      <w:r>
        <w:rPr>
          <w:rFonts w:ascii="Arial" w:eastAsia="Arial" w:hAnsi="Arial" w:cs="Arial"/>
          <w:b/>
          <w:sz w:val="24"/>
        </w:rPr>
        <w:t>e</w:t>
      </w:r>
      <w:r w:rsidR="00274B6C">
        <w:rPr>
          <w:rFonts w:ascii="Arial" w:eastAsia="Arial" w:hAnsi="Arial" w:cs="Arial"/>
          <w:b/>
          <w:sz w:val="24"/>
        </w:rPr>
        <w:t>n</w:t>
      </w:r>
      <w:r>
        <w:rPr>
          <w:rFonts w:ascii="Arial" w:eastAsia="Arial" w:hAnsi="Arial" w:cs="Arial"/>
          <w:b/>
          <w:sz w:val="24"/>
        </w:rPr>
        <w:t>s</w:t>
      </w:r>
      <w:r w:rsidR="00274B6C">
        <w:rPr>
          <w:rFonts w:ascii="Arial" w:eastAsia="Arial" w:hAnsi="Arial" w:cs="Arial"/>
          <w:b/>
          <w:sz w:val="24"/>
        </w:rPr>
        <w:t>o</w:t>
      </w:r>
      <w:r>
        <w:rPr>
          <w:rFonts w:ascii="Arial" w:eastAsia="Arial" w:hAnsi="Arial" w:cs="Arial"/>
          <w:b/>
          <w:sz w:val="24"/>
        </w:rPr>
        <w:t xml:space="preserve"> bo</w:t>
      </w:r>
      <w:r>
        <w:rPr>
          <w:rFonts w:ascii="Arial" w:eastAsia="Arial" w:hAnsi="Arial" w:cs="Arial"/>
          <w:b/>
          <w:sz w:val="24"/>
        </w:rPr>
        <w:t>sque de cua</w:t>
      </w:r>
      <w:r w:rsidR="00274B6C">
        <w:rPr>
          <w:rFonts w:ascii="Arial" w:eastAsia="Arial" w:hAnsi="Arial" w:cs="Arial"/>
          <w:b/>
          <w:sz w:val="24"/>
        </w:rPr>
        <w:t>d</w:t>
      </w:r>
      <w:r>
        <w:rPr>
          <w:rFonts w:ascii="Arial" w:eastAsia="Arial" w:hAnsi="Arial" w:cs="Arial"/>
          <w:b/>
          <w:sz w:val="24"/>
        </w:rPr>
        <w:t xml:space="preserve">ros y de esculturas de contenido </w:t>
      </w:r>
      <w:r w:rsidR="00274B6C">
        <w:rPr>
          <w:rFonts w:ascii="Arial" w:eastAsia="Arial" w:hAnsi="Arial" w:cs="Arial"/>
          <w:b/>
          <w:sz w:val="24"/>
        </w:rPr>
        <w:t xml:space="preserve">artístico y </w:t>
      </w:r>
      <w:r>
        <w:rPr>
          <w:rFonts w:ascii="Arial" w:eastAsia="Arial" w:hAnsi="Arial" w:cs="Arial"/>
          <w:b/>
          <w:sz w:val="24"/>
        </w:rPr>
        <w:t>religioso que llena</w:t>
      </w:r>
      <w:r w:rsidR="00274B6C">
        <w:rPr>
          <w:rFonts w:ascii="Arial" w:eastAsia="Arial" w:hAnsi="Arial" w:cs="Arial"/>
          <w:b/>
          <w:sz w:val="24"/>
        </w:rPr>
        <w:t>n</w:t>
      </w:r>
      <w:r>
        <w:rPr>
          <w:rFonts w:ascii="Arial" w:eastAsia="Arial" w:hAnsi="Arial" w:cs="Arial"/>
          <w:b/>
          <w:sz w:val="24"/>
        </w:rPr>
        <w:t xml:space="preserve"> todos los museos, los templos, los monasterios y hasta multitud de entidades sociales y de familias</w:t>
      </w:r>
      <w:r w:rsidR="00274B6C">
        <w:rPr>
          <w:rFonts w:ascii="Arial" w:eastAsia="Arial" w:hAnsi="Arial" w:cs="Arial"/>
          <w:b/>
          <w:sz w:val="24"/>
        </w:rPr>
        <w:t xml:space="preserve"> particulares</w:t>
      </w:r>
      <w:r>
        <w:rPr>
          <w:rFonts w:ascii="Arial" w:eastAsia="Arial" w:hAnsi="Arial" w:cs="Arial"/>
          <w:b/>
          <w:sz w:val="24"/>
        </w:rPr>
        <w:t>.</w:t>
      </w:r>
    </w:p>
    <w:p w:rsidR="004E0451" w:rsidRDefault="004E0451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sz w:val="24"/>
        </w:rPr>
      </w:pPr>
    </w:p>
    <w:p w:rsidR="004E0451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El proceso va a s</w:t>
      </w:r>
      <w:r>
        <w:rPr>
          <w:rFonts w:ascii="Arial" w:eastAsia="Arial" w:hAnsi="Arial" w:cs="Arial"/>
          <w:b/>
          <w:sz w:val="24"/>
        </w:rPr>
        <w:t>er senc</w:t>
      </w:r>
      <w:r>
        <w:rPr>
          <w:rFonts w:ascii="Arial" w:eastAsia="Arial" w:hAnsi="Arial" w:cs="Arial"/>
          <w:b/>
          <w:sz w:val="24"/>
        </w:rPr>
        <w:t>illo</w:t>
      </w:r>
      <w:r w:rsidR="00274B6C">
        <w:rPr>
          <w:rFonts w:ascii="Arial" w:eastAsia="Arial" w:hAnsi="Arial" w:cs="Arial"/>
          <w:b/>
          <w:sz w:val="24"/>
        </w:rPr>
        <w:t xml:space="preserve"> y breve</w:t>
      </w:r>
    </w:p>
    <w:p w:rsidR="004E0451" w:rsidRDefault="004E0451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</w:p>
    <w:p w:rsidR="004E0451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  <w:r>
        <w:rPr>
          <w:rFonts w:ascii="Arial" w:eastAsia="Arial" w:hAnsi="Arial" w:cs="Arial"/>
          <w:b/>
          <w:color w:val="0070C0"/>
          <w:sz w:val="24"/>
        </w:rPr>
        <w:t xml:space="preserve"> 1. Mira</w:t>
      </w:r>
      <w:r w:rsidR="00274B6C">
        <w:rPr>
          <w:rFonts w:ascii="Arial" w:eastAsia="Arial" w:hAnsi="Arial" w:cs="Arial"/>
          <w:b/>
          <w:color w:val="0070C0"/>
          <w:sz w:val="24"/>
        </w:rPr>
        <w:t>mos</w:t>
      </w:r>
      <w:r>
        <w:rPr>
          <w:rFonts w:ascii="Arial" w:eastAsia="Arial" w:hAnsi="Arial" w:cs="Arial"/>
          <w:b/>
          <w:color w:val="0070C0"/>
          <w:sz w:val="24"/>
        </w:rPr>
        <w:t xml:space="preserve"> bien los c</w:t>
      </w:r>
      <w:r w:rsidR="00274B6C">
        <w:rPr>
          <w:rFonts w:ascii="Arial" w:eastAsia="Arial" w:hAnsi="Arial" w:cs="Arial"/>
          <w:b/>
          <w:color w:val="0070C0"/>
          <w:sz w:val="24"/>
        </w:rPr>
        <w:t xml:space="preserve">uadros </w:t>
      </w:r>
      <w:r>
        <w:rPr>
          <w:rFonts w:ascii="Arial" w:eastAsia="Arial" w:hAnsi="Arial" w:cs="Arial"/>
          <w:b/>
          <w:color w:val="0070C0"/>
          <w:sz w:val="24"/>
        </w:rPr>
        <w:t>que se presentan en cada c</w:t>
      </w:r>
      <w:r w:rsidR="00274B6C">
        <w:rPr>
          <w:rFonts w:ascii="Arial" w:eastAsia="Arial" w:hAnsi="Arial" w:cs="Arial"/>
          <w:b/>
          <w:color w:val="0070C0"/>
          <w:sz w:val="24"/>
        </w:rPr>
        <w:t xml:space="preserve">arpeta sobre una verdad básica, sobre un misterio de fe, sobre un dogma o una creencia </w:t>
      </w:r>
      <w:r>
        <w:rPr>
          <w:rFonts w:ascii="Arial" w:eastAsia="Arial" w:hAnsi="Arial" w:cs="Arial"/>
          <w:b/>
          <w:color w:val="0070C0"/>
          <w:sz w:val="24"/>
        </w:rPr>
        <w:t>b</w:t>
      </w:r>
      <w:r w:rsidR="00274B6C">
        <w:rPr>
          <w:rFonts w:ascii="Arial" w:eastAsia="Arial" w:hAnsi="Arial" w:cs="Arial"/>
          <w:b/>
          <w:color w:val="0070C0"/>
          <w:sz w:val="24"/>
        </w:rPr>
        <w:t>á</w:t>
      </w:r>
      <w:r>
        <w:rPr>
          <w:rFonts w:ascii="Arial" w:eastAsia="Arial" w:hAnsi="Arial" w:cs="Arial"/>
          <w:b/>
          <w:color w:val="0070C0"/>
          <w:sz w:val="24"/>
        </w:rPr>
        <w:t xml:space="preserve">sica del </w:t>
      </w:r>
      <w:r>
        <w:rPr>
          <w:rFonts w:ascii="Arial" w:eastAsia="Arial" w:hAnsi="Arial" w:cs="Arial"/>
          <w:b/>
          <w:color w:val="0070C0"/>
          <w:sz w:val="24"/>
        </w:rPr>
        <w:t>m</w:t>
      </w:r>
      <w:r w:rsidR="00274B6C">
        <w:rPr>
          <w:rFonts w:ascii="Arial" w:eastAsia="Arial" w:hAnsi="Arial" w:cs="Arial"/>
          <w:b/>
          <w:color w:val="0070C0"/>
          <w:sz w:val="24"/>
        </w:rPr>
        <w:t>ensaje c</w:t>
      </w:r>
      <w:r>
        <w:rPr>
          <w:rFonts w:ascii="Arial" w:eastAsia="Arial" w:hAnsi="Arial" w:cs="Arial"/>
          <w:b/>
          <w:color w:val="0070C0"/>
          <w:sz w:val="24"/>
        </w:rPr>
        <w:t>ristiano</w:t>
      </w:r>
      <w:r w:rsidR="00274B6C">
        <w:rPr>
          <w:rFonts w:ascii="Arial" w:eastAsia="Arial" w:hAnsi="Arial" w:cs="Arial"/>
          <w:b/>
          <w:color w:val="0070C0"/>
          <w:sz w:val="24"/>
        </w:rPr>
        <w:t>.</w:t>
      </w:r>
    </w:p>
    <w:p w:rsidR="001F1F1F" w:rsidRDefault="001F1F1F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</w:p>
    <w:p w:rsidR="001F1F1F" w:rsidRPr="001F1F1F" w:rsidRDefault="001F1F1F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FF0000"/>
          <w:sz w:val="24"/>
        </w:rPr>
      </w:pPr>
      <w:r w:rsidRPr="001F1F1F">
        <w:rPr>
          <w:rFonts w:ascii="Arial" w:eastAsia="Arial" w:hAnsi="Arial" w:cs="Arial"/>
          <w:b/>
          <w:color w:val="FF0000"/>
          <w:sz w:val="24"/>
        </w:rPr>
        <w:t xml:space="preserve"> Ejemplo</w:t>
      </w:r>
    </w:p>
    <w:p w:rsidR="001F1F1F" w:rsidRDefault="001F1F1F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</w:p>
    <w:p w:rsidR="001F1F1F" w:rsidRDefault="001F1F1F" w:rsidP="001F1F1F">
      <w:pPr>
        <w:spacing w:after="0" w:line="240" w:lineRule="auto"/>
        <w:ind w:left="-709" w:right="-568"/>
        <w:jc w:val="center"/>
        <w:rPr>
          <w:rFonts w:ascii="Arial" w:eastAsia="Arial" w:hAnsi="Arial" w:cs="Arial"/>
          <w:b/>
          <w:color w:val="0070C0"/>
          <w:sz w:val="24"/>
        </w:rPr>
      </w:pPr>
      <w:r>
        <w:object w:dxaOrig="8640" w:dyaOrig="3855">
          <v:rect id="_x0000_i1025" style="width:322.5pt;height:155.25pt" o:ole="" o:preferrelative="t" stroked="f">
            <v:imagedata r:id="rId4" o:title=""/>
          </v:rect>
          <o:OLEObject Type="Embed" ProgID="StaticMetafile" ShapeID="_x0000_i1025" DrawAspect="Content" ObjectID="_1613658071" r:id="rId5"/>
        </w:object>
      </w:r>
    </w:p>
    <w:p w:rsidR="004E0451" w:rsidRDefault="004E0451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</w:p>
    <w:p w:rsidR="004E0451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  <w:r>
        <w:rPr>
          <w:rFonts w:ascii="Arial" w:eastAsia="Arial" w:hAnsi="Arial" w:cs="Arial"/>
          <w:b/>
          <w:color w:val="0070C0"/>
          <w:sz w:val="24"/>
        </w:rPr>
        <w:t xml:space="preserve">  2. Responde</w:t>
      </w:r>
      <w:r w:rsidR="00274B6C">
        <w:rPr>
          <w:rFonts w:ascii="Arial" w:eastAsia="Arial" w:hAnsi="Arial" w:cs="Arial"/>
          <w:b/>
          <w:color w:val="0070C0"/>
          <w:sz w:val="24"/>
        </w:rPr>
        <w:t>mos</w:t>
      </w:r>
      <w:r>
        <w:rPr>
          <w:rFonts w:ascii="Arial" w:eastAsia="Arial" w:hAnsi="Arial" w:cs="Arial"/>
          <w:b/>
          <w:color w:val="0070C0"/>
          <w:sz w:val="24"/>
        </w:rPr>
        <w:t xml:space="preserve"> en un papel a la luz</w:t>
      </w:r>
      <w:r w:rsidR="00274B6C">
        <w:rPr>
          <w:rFonts w:ascii="Arial" w:eastAsia="Arial" w:hAnsi="Arial" w:cs="Arial"/>
          <w:b/>
          <w:color w:val="0070C0"/>
          <w:sz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</w:rPr>
        <w:t>de esas im</w:t>
      </w:r>
      <w:r w:rsidR="00274B6C">
        <w:rPr>
          <w:rFonts w:ascii="Arial" w:eastAsia="Arial" w:hAnsi="Arial" w:cs="Arial"/>
          <w:b/>
          <w:color w:val="0070C0"/>
          <w:sz w:val="24"/>
        </w:rPr>
        <w:t>á</w:t>
      </w:r>
      <w:r>
        <w:rPr>
          <w:rFonts w:ascii="Arial" w:eastAsia="Arial" w:hAnsi="Arial" w:cs="Arial"/>
          <w:b/>
          <w:color w:val="0070C0"/>
          <w:sz w:val="24"/>
        </w:rPr>
        <w:t xml:space="preserve">genes a las diez preguntas que </w:t>
      </w:r>
      <w:r w:rsidR="00274B6C">
        <w:rPr>
          <w:rFonts w:ascii="Arial" w:eastAsia="Arial" w:hAnsi="Arial" w:cs="Arial"/>
          <w:b/>
          <w:color w:val="0070C0"/>
          <w:sz w:val="24"/>
        </w:rPr>
        <w:t>s</w:t>
      </w:r>
      <w:r>
        <w:rPr>
          <w:rFonts w:ascii="Arial" w:eastAsia="Arial" w:hAnsi="Arial" w:cs="Arial"/>
          <w:b/>
          <w:color w:val="0070C0"/>
          <w:sz w:val="24"/>
        </w:rPr>
        <w:t xml:space="preserve">e </w:t>
      </w:r>
      <w:r w:rsidR="00274B6C">
        <w:rPr>
          <w:rFonts w:ascii="Arial" w:eastAsia="Arial" w:hAnsi="Arial" w:cs="Arial"/>
          <w:b/>
          <w:color w:val="0070C0"/>
          <w:sz w:val="24"/>
        </w:rPr>
        <w:t>formulan</w:t>
      </w:r>
      <w:r>
        <w:rPr>
          <w:rFonts w:ascii="Arial" w:eastAsia="Arial" w:hAnsi="Arial" w:cs="Arial"/>
          <w:b/>
          <w:color w:val="0070C0"/>
          <w:sz w:val="24"/>
        </w:rPr>
        <w:t>.</w:t>
      </w:r>
      <w:r w:rsidR="00274B6C">
        <w:rPr>
          <w:rFonts w:ascii="Arial" w:eastAsia="Arial" w:hAnsi="Arial" w:cs="Arial"/>
          <w:b/>
          <w:color w:val="0070C0"/>
          <w:sz w:val="24"/>
        </w:rPr>
        <w:t xml:space="preserve"> con dos o tres líneas es suficiente</w:t>
      </w:r>
      <w:r>
        <w:rPr>
          <w:rFonts w:ascii="Arial" w:eastAsia="Arial" w:hAnsi="Arial" w:cs="Arial"/>
          <w:b/>
          <w:color w:val="0070C0"/>
          <w:sz w:val="24"/>
        </w:rPr>
        <w:t xml:space="preserve"> Las pregunt</w:t>
      </w:r>
      <w:r w:rsidR="00274B6C">
        <w:rPr>
          <w:rFonts w:ascii="Arial" w:eastAsia="Arial" w:hAnsi="Arial" w:cs="Arial"/>
          <w:b/>
          <w:color w:val="0070C0"/>
          <w:sz w:val="24"/>
        </w:rPr>
        <w:t>a</w:t>
      </w:r>
      <w:r>
        <w:rPr>
          <w:rFonts w:ascii="Arial" w:eastAsia="Arial" w:hAnsi="Arial" w:cs="Arial"/>
          <w:b/>
          <w:color w:val="0070C0"/>
          <w:sz w:val="24"/>
        </w:rPr>
        <w:t>s son senc</w:t>
      </w:r>
      <w:r>
        <w:rPr>
          <w:rFonts w:ascii="Arial" w:eastAsia="Arial" w:hAnsi="Arial" w:cs="Arial"/>
          <w:b/>
          <w:color w:val="0070C0"/>
          <w:sz w:val="24"/>
        </w:rPr>
        <w:t>illa</w:t>
      </w:r>
      <w:r w:rsidR="00274B6C">
        <w:rPr>
          <w:rFonts w:ascii="Arial" w:eastAsia="Arial" w:hAnsi="Arial" w:cs="Arial"/>
          <w:b/>
          <w:color w:val="0070C0"/>
          <w:sz w:val="24"/>
        </w:rPr>
        <w:t>s</w:t>
      </w:r>
      <w:r>
        <w:rPr>
          <w:rFonts w:ascii="Arial" w:eastAsia="Arial" w:hAnsi="Arial" w:cs="Arial"/>
          <w:b/>
          <w:color w:val="0070C0"/>
          <w:sz w:val="24"/>
        </w:rPr>
        <w:t>. Las re</w:t>
      </w:r>
      <w:r>
        <w:rPr>
          <w:rFonts w:ascii="Arial" w:eastAsia="Arial" w:hAnsi="Arial" w:cs="Arial"/>
          <w:b/>
          <w:color w:val="0070C0"/>
          <w:sz w:val="24"/>
        </w:rPr>
        <w:t>s</w:t>
      </w:r>
      <w:r w:rsidR="00274B6C">
        <w:rPr>
          <w:rFonts w:ascii="Arial" w:eastAsia="Arial" w:hAnsi="Arial" w:cs="Arial"/>
          <w:b/>
          <w:color w:val="0070C0"/>
          <w:sz w:val="24"/>
        </w:rPr>
        <w:t>p</w:t>
      </w:r>
      <w:r>
        <w:rPr>
          <w:rFonts w:ascii="Arial" w:eastAsia="Arial" w:hAnsi="Arial" w:cs="Arial"/>
          <w:b/>
          <w:color w:val="0070C0"/>
          <w:sz w:val="24"/>
        </w:rPr>
        <w:t>uestas no p</w:t>
      </w:r>
      <w:r>
        <w:rPr>
          <w:rFonts w:ascii="Arial" w:eastAsia="Arial" w:hAnsi="Arial" w:cs="Arial"/>
          <w:b/>
          <w:color w:val="0070C0"/>
          <w:sz w:val="24"/>
        </w:rPr>
        <w:t>u</w:t>
      </w:r>
      <w:r w:rsidR="00274B6C">
        <w:rPr>
          <w:rFonts w:ascii="Arial" w:eastAsia="Arial" w:hAnsi="Arial" w:cs="Arial"/>
          <w:b/>
          <w:color w:val="0070C0"/>
          <w:sz w:val="24"/>
        </w:rPr>
        <w:t>e</w:t>
      </w:r>
      <w:r>
        <w:rPr>
          <w:rFonts w:ascii="Arial" w:eastAsia="Arial" w:hAnsi="Arial" w:cs="Arial"/>
          <w:b/>
          <w:color w:val="0070C0"/>
          <w:sz w:val="24"/>
        </w:rPr>
        <w:t xml:space="preserve">den no serlo </w:t>
      </w:r>
      <w:r>
        <w:rPr>
          <w:rFonts w:ascii="Arial" w:eastAsia="Arial" w:hAnsi="Arial" w:cs="Arial"/>
          <w:b/>
          <w:color w:val="0070C0"/>
          <w:sz w:val="24"/>
        </w:rPr>
        <w:t>tanto</w:t>
      </w:r>
      <w:r w:rsidR="00274B6C">
        <w:rPr>
          <w:rFonts w:ascii="Arial" w:eastAsia="Arial" w:hAnsi="Arial" w:cs="Arial"/>
          <w:b/>
          <w:color w:val="0070C0"/>
          <w:sz w:val="24"/>
        </w:rPr>
        <w:t>.</w:t>
      </w:r>
    </w:p>
    <w:p w:rsidR="004E0451" w:rsidRDefault="004E0451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</w:p>
    <w:p w:rsidR="004E0451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  <w:r>
        <w:rPr>
          <w:rFonts w:ascii="Arial" w:eastAsia="Arial" w:hAnsi="Arial" w:cs="Arial"/>
          <w:b/>
          <w:color w:val="0070C0"/>
          <w:sz w:val="24"/>
        </w:rPr>
        <w:t xml:space="preserve"> 3. Mira</w:t>
      </w:r>
      <w:r w:rsidR="00274B6C">
        <w:rPr>
          <w:rFonts w:ascii="Arial" w:eastAsia="Arial" w:hAnsi="Arial" w:cs="Arial"/>
          <w:b/>
          <w:color w:val="0070C0"/>
          <w:sz w:val="24"/>
        </w:rPr>
        <w:t>mos luego</w:t>
      </w:r>
      <w:r>
        <w:rPr>
          <w:rFonts w:ascii="Arial" w:eastAsia="Arial" w:hAnsi="Arial" w:cs="Arial"/>
          <w:b/>
          <w:color w:val="0070C0"/>
          <w:sz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</w:rPr>
        <w:t>los m</w:t>
      </w:r>
      <w:r>
        <w:rPr>
          <w:rFonts w:ascii="Arial" w:eastAsia="Arial" w:hAnsi="Arial" w:cs="Arial"/>
          <w:b/>
          <w:color w:val="0070C0"/>
          <w:sz w:val="24"/>
        </w:rPr>
        <w:t xml:space="preserve">odelos de respuesta </w:t>
      </w:r>
      <w:r w:rsidR="00274B6C">
        <w:rPr>
          <w:rFonts w:ascii="Arial" w:eastAsia="Arial" w:hAnsi="Arial" w:cs="Arial"/>
          <w:b/>
          <w:color w:val="0070C0"/>
          <w:sz w:val="24"/>
        </w:rPr>
        <w:t xml:space="preserve">posible o aproximada </w:t>
      </w:r>
      <w:r>
        <w:rPr>
          <w:rFonts w:ascii="Arial" w:eastAsia="Arial" w:hAnsi="Arial" w:cs="Arial"/>
          <w:b/>
          <w:color w:val="0070C0"/>
          <w:sz w:val="24"/>
        </w:rPr>
        <w:t xml:space="preserve">que se </w:t>
      </w:r>
      <w:r>
        <w:rPr>
          <w:rFonts w:ascii="Arial" w:eastAsia="Arial" w:hAnsi="Arial" w:cs="Arial"/>
          <w:b/>
          <w:color w:val="0070C0"/>
          <w:sz w:val="24"/>
        </w:rPr>
        <w:t>dan a continu</w:t>
      </w:r>
      <w:r>
        <w:rPr>
          <w:rFonts w:ascii="Arial" w:eastAsia="Arial" w:hAnsi="Arial" w:cs="Arial"/>
          <w:b/>
          <w:color w:val="0070C0"/>
          <w:sz w:val="24"/>
        </w:rPr>
        <w:t>ación y valora</w:t>
      </w:r>
      <w:r w:rsidR="00274B6C">
        <w:rPr>
          <w:rFonts w:ascii="Arial" w:eastAsia="Arial" w:hAnsi="Arial" w:cs="Arial"/>
          <w:b/>
          <w:color w:val="0070C0"/>
          <w:sz w:val="24"/>
        </w:rPr>
        <w:t>mos</w:t>
      </w:r>
      <w:r>
        <w:rPr>
          <w:rFonts w:ascii="Arial" w:eastAsia="Arial" w:hAnsi="Arial" w:cs="Arial"/>
          <w:b/>
          <w:color w:val="0070C0"/>
          <w:sz w:val="24"/>
        </w:rPr>
        <w:t xml:space="preserve"> sobre die</w:t>
      </w:r>
      <w:r w:rsidR="00274B6C">
        <w:rPr>
          <w:rFonts w:ascii="Arial" w:eastAsia="Arial" w:hAnsi="Arial" w:cs="Arial"/>
          <w:b/>
          <w:color w:val="0070C0"/>
          <w:sz w:val="24"/>
        </w:rPr>
        <w:t>z</w:t>
      </w:r>
      <w:r>
        <w:rPr>
          <w:rFonts w:ascii="Arial" w:eastAsia="Arial" w:hAnsi="Arial" w:cs="Arial"/>
          <w:b/>
          <w:color w:val="0070C0"/>
          <w:sz w:val="24"/>
        </w:rPr>
        <w:t xml:space="preserve">. </w:t>
      </w:r>
      <w:r w:rsidR="00274B6C">
        <w:rPr>
          <w:rFonts w:ascii="Arial" w:eastAsia="Arial" w:hAnsi="Arial" w:cs="Arial"/>
          <w:b/>
          <w:color w:val="0070C0"/>
          <w:sz w:val="24"/>
        </w:rPr>
        <w:t>Se p</w:t>
      </w:r>
      <w:r>
        <w:rPr>
          <w:rFonts w:ascii="Arial" w:eastAsia="Arial" w:hAnsi="Arial" w:cs="Arial"/>
          <w:b/>
          <w:color w:val="0070C0"/>
          <w:sz w:val="24"/>
        </w:rPr>
        <w:t>uedes hacerlo valorando un po</w:t>
      </w:r>
      <w:r w:rsidR="00274B6C">
        <w:rPr>
          <w:rFonts w:ascii="Arial" w:eastAsia="Arial" w:hAnsi="Arial" w:cs="Arial"/>
          <w:b/>
          <w:color w:val="0070C0"/>
          <w:sz w:val="24"/>
        </w:rPr>
        <w:t>c</w:t>
      </w:r>
      <w:r>
        <w:rPr>
          <w:rFonts w:ascii="Arial" w:eastAsia="Arial" w:hAnsi="Arial" w:cs="Arial"/>
          <w:b/>
          <w:color w:val="0070C0"/>
          <w:sz w:val="24"/>
        </w:rPr>
        <w:t>o cada pregunta y poniendo uno, medio o cero puntos</w:t>
      </w:r>
      <w:r w:rsidR="00274B6C">
        <w:rPr>
          <w:rFonts w:ascii="Arial" w:eastAsia="Arial" w:hAnsi="Arial" w:cs="Arial"/>
          <w:b/>
          <w:color w:val="0070C0"/>
          <w:sz w:val="24"/>
        </w:rPr>
        <w:t>.</w:t>
      </w:r>
    </w:p>
    <w:p w:rsidR="004E0451" w:rsidRDefault="004E0451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</w:p>
    <w:p w:rsidR="004E0451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  <w:r>
        <w:rPr>
          <w:rFonts w:ascii="Arial" w:eastAsia="Arial" w:hAnsi="Arial" w:cs="Arial"/>
          <w:b/>
          <w:color w:val="0070C0"/>
          <w:sz w:val="24"/>
        </w:rPr>
        <w:t xml:space="preserve">  4. En uno de los cuadros que se te ofrecen en blanco </w:t>
      </w:r>
      <w:r w:rsidR="00274B6C">
        <w:rPr>
          <w:rFonts w:ascii="Arial" w:eastAsia="Arial" w:hAnsi="Arial" w:cs="Arial"/>
          <w:b/>
          <w:color w:val="0070C0"/>
          <w:sz w:val="24"/>
        </w:rPr>
        <w:t>se señal</w:t>
      </w:r>
      <w:r>
        <w:rPr>
          <w:rFonts w:ascii="Arial" w:eastAsia="Arial" w:hAnsi="Arial" w:cs="Arial"/>
          <w:b/>
          <w:color w:val="0070C0"/>
          <w:sz w:val="24"/>
        </w:rPr>
        <w:t xml:space="preserve">a </w:t>
      </w:r>
      <w:r w:rsidR="00274B6C">
        <w:rPr>
          <w:rFonts w:ascii="Arial" w:eastAsia="Arial" w:hAnsi="Arial" w:cs="Arial"/>
          <w:b/>
          <w:color w:val="0070C0"/>
          <w:sz w:val="24"/>
        </w:rPr>
        <w:t>el valor resultante del contraste entre la respuesta dada y la respuesta sugerida. Hacedlo</w:t>
      </w:r>
      <w:r>
        <w:rPr>
          <w:rFonts w:ascii="Arial" w:eastAsia="Arial" w:hAnsi="Arial" w:cs="Arial"/>
          <w:b/>
          <w:color w:val="0070C0"/>
          <w:sz w:val="24"/>
        </w:rPr>
        <w:t xml:space="preserve"> con t</w:t>
      </w:r>
      <w:r>
        <w:rPr>
          <w:rFonts w:ascii="Arial" w:eastAsia="Arial" w:hAnsi="Arial" w:cs="Arial"/>
          <w:b/>
          <w:color w:val="0070C0"/>
          <w:sz w:val="24"/>
        </w:rPr>
        <w:t xml:space="preserve">ranquilidad, </w:t>
      </w:r>
      <w:r w:rsidR="00274B6C">
        <w:rPr>
          <w:rFonts w:ascii="Arial" w:eastAsia="Arial" w:hAnsi="Arial" w:cs="Arial"/>
          <w:b/>
          <w:color w:val="0070C0"/>
          <w:sz w:val="24"/>
        </w:rPr>
        <w:t>incluso a lo largo de varios días. Importa hacerlo bien, no hacerlo pronto.</w:t>
      </w:r>
    </w:p>
    <w:p w:rsidR="004E0451" w:rsidRPr="00501682" w:rsidRDefault="004E0451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B050"/>
          <w:sz w:val="24"/>
        </w:rPr>
      </w:pPr>
    </w:p>
    <w:p w:rsidR="004E0451" w:rsidRPr="00501682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B050"/>
          <w:sz w:val="24"/>
        </w:rPr>
      </w:pPr>
      <w:r w:rsidRPr="00501682">
        <w:rPr>
          <w:rFonts w:ascii="Arial" w:eastAsia="Arial" w:hAnsi="Arial" w:cs="Arial"/>
          <w:b/>
          <w:color w:val="00B050"/>
          <w:sz w:val="24"/>
        </w:rPr>
        <w:t xml:space="preserve"> 5. Luego de po</w:t>
      </w:r>
      <w:r w:rsidRPr="00501682">
        <w:rPr>
          <w:rFonts w:ascii="Arial" w:eastAsia="Arial" w:hAnsi="Arial" w:cs="Arial"/>
          <w:b/>
          <w:color w:val="00B050"/>
          <w:sz w:val="24"/>
        </w:rPr>
        <w:t>n</w:t>
      </w:r>
      <w:r w:rsidR="00274B6C" w:rsidRPr="00501682">
        <w:rPr>
          <w:rFonts w:ascii="Arial" w:eastAsia="Arial" w:hAnsi="Arial" w:cs="Arial"/>
          <w:b/>
          <w:color w:val="00B050"/>
          <w:sz w:val="24"/>
        </w:rPr>
        <w:t>er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 las notas en cada archivo l</w:t>
      </w:r>
      <w:r w:rsidRPr="00501682">
        <w:rPr>
          <w:rFonts w:ascii="Arial" w:eastAsia="Arial" w:hAnsi="Arial" w:cs="Arial"/>
          <w:b/>
          <w:color w:val="00B050"/>
          <w:sz w:val="24"/>
        </w:rPr>
        <w:t>e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>emos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 detenida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>m</w:t>
      </w:r>
      <w:r w:rsidRPr="00501682">
        <w:rPr>
          <w:rFonts w:ascii="Arial" w:eastAsia="Arial" w:hAnsi="Arial" w:cs="Arial"/>
          <w:b/>
          <w:color w:val="00B050"/>
          <w:sz w:val="24"/>
        </w:rPr>
        <w:t>ente el texto explica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>ti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vo 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 xml:space="preserve">que en </w:t>
      </w:r>
      <w:r w:rsidRPr="00501682">
        <w:rPr>
          <w:rFonts w:ascii="Arial" w:eastAsia="Arial" w:hAnsi="Arial" w:cs="Arial"/>
          <w:b/>
          <w:color w:val="00B050"/>
          <w:sz w:val="24"/>
        </w:rPr>
        <w:t>varias p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>á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ginas que se </w:t>
      </w:r>
      <w:r w:rsidRPr="00501682">
        <w:rPr>
          <w:rFonts w:ascii="Arial" w:eastAsia="Arial" w:hAnsi="Arial" w:cs="Arial"/>
          <w:b/>
          <w:color w:val="00B050"/>
          <w:sz w:val="24"/>
        </w:rPr>
        <w:t>ofrece y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 xml:space="preserve"> se 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 vuel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>ve a responder a las mismas preguntas.</w:t>
      </w:r>
    </w:p>
    <w:p w:rsidR="004E0451" w:rsidRPr="00501682" w:rsidRDefault="004E0451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B050"/>
          <w:sz w:val="24"/>
        </w:rPr>
      </w:pPr>
    </w:p>
    <w:p w:rsidR="004E0451" w:rsidRPr="00501682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B050"/>
          <w:sz w:val="24"/>
        </w:rPr>
      </w:pPr>
      <w:r w:rsidRPr="00501682">
        <w:rPr>
          <w:rFonts w:ascii="Arial" w:eastAsia="Arial" w:hAnsi="Arial" w:cs="Arial"/>
          <w:b/>
          <w:color w:val="00B050"/>
          <w:sz w:val="24"/>
        </w:rPr>
        <w:t xml:space="preserve"> 6. Y 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 xml:space="preserve">se vuelve 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 a respon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>d</w:t>
      </w:r>
      <w:r w:rsidRPr="00501682">
        <w:rPr>
          <w:rFonts w:ascii="Arial" w:eastAsia="Arial" w:hAnsi="Arial" w:cs="Arial"/>
          <w:b/>
          <w:color w:val="00B050"/>
          <w:sz w:val="24"/>
        </w:rPr>
        <w:t>er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 a las preguntas ponien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>d</w:t>
      </w:r>
      <w:r w:rsidRPr="00501682">
        <w:rPr>
          <w:rFonts w:ascii="Arial" w:eastAsia="Arial" w:hAnsi="Arial" w:cs="Arial"/>
          <w:b/>
          <w:color w:val="00B050"/>
          <w:sz w:val="24"/>
        </w:rPr>
        <w:t>o de nuevo calific</w:t>
      </w:r>
      <w:r w:rsidRPr="00501682">
        <w:rPr>
          <w:rFonts w:ascii="Arial" w:eastAsia="Arial" w:hAnsi="Arial" w:cs="Arial"/>
          <w:b/>
          <w:color w:val="00B050"/>
          <w:sz w:val="24"/>
        </w:rPr>
        <w:t>aci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>ón lo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 más objetiva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mente 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>posible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 </w:t>
      </w:r>
    </w:p>
    <w:p w:rsidR="004E0451" w:rsidRPr="00501682" w:rsidRDefault="004E0451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B050"/>
          <w:sz w:val="24"/>
        </w:rPr>
      </w:pPr>
    </w:p>
    <w:p w:rsidR="004E0451" w:rsidRPr="00501682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B050"/>
          <w:sz w:val="24"/>
        </w:rPr>
      </w:pPr>
      <w:r w:rsidRPr="00501682">
        <w:rPr>
          <w:rFonts w:ascii="Arial" w:eastAsia="Arial" w:hAnsi="Arial" w:cs="Arial"/>
          <w:b/>
          <w:color w:val="00B050"/>
          <w:sz w:val="24"/>
        </w:rPr>
        <w:t xml:space="preserve"> 7. Se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 xml:space="preserve"> se</w:t>
      </w:r>
      <w:r w:rsidRPr="00501682">
        <w:rPr>
          <w:rFonts w:ascii="Arial" w:eastAsia="Arial" w:hAnsi="Arial" w:cs="Arial"/>
          <w:b/>
          <w:color w:val="00B050"/>
          <w:sz w:val="24"/>
        </w:rPr>
        <w:t>ña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 xml:space="preserve">la 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 de n</w:t>
      </w:r>
      <w:r w:rsidRPr="00501682">
        <w:rPr>
          <w:rFonts w:ascii="Arial" w:eastAsia="Arial" w:hAnsi="Arial" w:cs="Arial"/>
          <w:b/>
          <w:color w:val="00B050"/>
          <w:sz w:val="24"/>
        </w:rPr>
        <w:t>u</w:t>
      </w:r>
      <w:r w:rsidR="00501682" w:rsidRPr="00501682">
        <w:rPr>
          <w:rFonts w:ascii="Arial" w:eastAsia="Arial" w:hAnsi="Arial" w:cs="Arial"/>
          <w:b/>
          <w:color w:val="00B050"/>
          <w:sz w:val="24"/>
        </w:rPr>
        <w:t>e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vo la nota en el cuadro </w:t>
      </w:r>
    </w:p>
    <w:p w:rsidR="004E0451" w:rsidRPr="00501682" w:rsidRDefault="004E0451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B050"/>
          <w:sz w:val="24"/>
        </w:rPr>
      </w:pPr>
    </w:p>
    <w:p w:rsidR="00501682" w:rsidRDefault="00501682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  <w:r w:rsidRPr="00501682">
        <w:rPr>
          <w:rFonts w:ascii="Arial" w:eastAsia="Arial" w:hAnsi="Arial" w:cs="Arial"/>
          <w:b/>
          <w:color w:val="00B050"/>
          <w:sz w:val="24"/>
        </w:rPr>
        <w:t xml:space="preserve"> </w:t>
      </w:r>
      <w:r w:rsidR="00AA3C5A" w:rsidRPr="00501682">
        <w:rPr>
          <w:rFonts w:ascii="Arial" w:eastAsia="Arial" w:hAnsi="Arial" w:cs="Arial"/>
          <w:b/>
          <w:color w:val="00B050"/>
          <w:sz w:val="24"/>
        </w:rPr>
        <w:t>8</w:t>
      </w:r>
      <w:r w:rsidRPr="00501682">
        <w:rPr>
          <w:rFonts w:ascii="Arial" w:eastAsia="Arial" w:hAnsi="Arial" w:cs="Arial"/>
          <w:b/>
          <w:color w:val="00B050"/>
          <w:sz w:val="24"/>
        </w:rPr>
        <w:t>.</w:t>
      </w:r>
      <w:r w:rsidR="00AA3C5A" w:rsidRPr="00501682">
        <w:rPr>
          <w:rFonts w:ascii="Arial" w:eastAsia="Arial" w:hAnsi="Arial" w:cs="Arial"/>
          <w:b/>
          <w:color w:val="00B050"/>
          <w:sz w:val="24"/>
        </w:rPr>
        <w:t xml:space="preserve"> Si 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se </w:t>
      </w:r>
      <w:r w:rsidR="00AA3C5A" w:rsidRPr="00501682">
        <w:rPr>
          <w:rFonts w:ascii="Arial" w:eastAsia="Arial" w:hAnsi="Arial" w:cs="Arial"/>
          <w:b/>
          <w:color w:val="00B050"/>
          <w:sz w:val="24"/>
        </w:rPr>
        <w:t>traza</w:t>
      </w:r>
      <w:r w:rsidR="00AA3C5A" w:rsidRPr="00501682">
        <w:rPr>
          <w:rFonts w:ascii="Arial" w:eastAsia="Arial" w:hAnsi="Arial" w:cs="Arial"/>
          <w:b/>
          <w:color w:val="00B050"/>
          <w:sz w:val="24"/>
        </w:rPr>
        <w:t xml:space="preserve"> </w:t>
      </w:r>
      <w:r w:rsidRPr="00501682">
        <w:rPr>
          <w:rFonts w:ascii="Arial" w:eastAsia="Arial" w:hAnsi="Arial" w:cs="Arial"/>
          <w:b/>
          <w:color w:val="00B050"/>
          <w:sz w:val="24"/>
        </w:rPr>
        <w:t>al final e</w:t>
      </w:r>
      <w:r w:rsidR="00AA3C5A" w:rsidRPr="00501682">
        <w:rPr>
          <w:rFonts w:ascii="Arial" w:eastAsia="Arial" w:hAnsi="Arial" w:cs="Arial"/>
          <w:b/>
          <w:color w:val="00B050"/>
          <w:sz w:val="24"/>
        </w:rPr>
        <w:t>l diag</w:t>
      </w:r>
      <w:r w:rsidRPr="00501682">
        <w:rPr>
          <w:rFonts w:ascii="Arial" w:eastAsia="Arial" w:hAnsi="Arial" w:cs="Arial"/>
          <w:b/>
          <w:color w:val="00B050"/>
          <w:sz w:val="24"/>
        </w:rPr>
        <w:t>ra</w:t>
      </w:r>
      <w:r w:rsidR="00AA3C5A" w:rsidRPr="00501682">
        <w:rPr>
          <w:rFonts w:ascii="Arial" w:eastAsia="Arial" w:hAnsi="Arial" w:cs="Arial"/>
          <w:b/>
          <w:color w:val="00B050"/>
          <w:sz w:val="24"/>
        </w:rPr>
        <w:t>ma</w:t>
      </w:r>
      <w:r w:rsidRPr="00501682">
        <w:rPr>
          <w:rFonts w:ascii="Arial" w:eastAsia="Arial" w:hAnsi="Arial" w:cs="Arial"/>
          <w:b/>
          <w:color w:val="00B050"/>
          <w:sz w:val="24"/>
        </w:rPr>
        <w:t xml:space="preserve"> resultante de las primeras respuesta dadas y de las posteriores, podemos comparar cómo nuestra cultura religiosa progresa</w:t>
      </w:r>
      <w:r>
        <w:rPr>
          <w:rFonts w:ascii="Arial" w:eastAsia="Arial" w:hAnsi="Arial" w:cs="Arial"/>
          <w:b/>
          <w:color w:val="0070C0"/>
          <w:sz w:val="24"/>
        </w:rPr>
        <w:t>.</w:t>
      </w:r>
    </w:p>
    <w:p w:rsidR="00501682" w:rsidRDefault="00501682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</w:p>
    <w:p w:rsidR="00501682" w:rsidRPr="00501682" w:rsidRDefault="00AA3C5A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FF0000"/>
          <w:sz w:val="24"/>
        </w:rPr>
      </w:pPr>
      <w:r w:rsidRPr="00501682">
        <w:rPr>
          <w:rFonts w:ascii="Arial" w:eastAsia="Arial" w:hAnsi="Arial" w:cs="Arial"/>
          <w:b/>
          <w:color w:val="7030A0"/>
          <w:sz w:val="24"/>
        </w:rPr>
        <w:t xml:space="preserve"> </w:t>
      </w:r>
      <w:r w:rsidR="00501682" w:rsidRPr="00501682">
        <w:rPr>
          <w:rFonts w:ascii="Arial" w:eastAsia="Arial" w:hAnsi="Arial" w:cs="Arial"/>
          <w:b/>
          <w:color w:val="7030A0"/>
          <w:sz w:val="24"/>
        </w:rPr>
        <w:t xml:space="preserve"> </w:t>
      </w:r>
      <w:r w:rsidRPr="00501682">
        <w:rPr>
          <w:rFonts w:ascii="Arial" w:eastAsia="Arial" w:hAnsi="Arial" w:cs="Arial"/>
          <w:b/>
          <w:color w:val="7030A0"/>
          <w:sz w:val="24"/>
        </w:rPr>
        <w:t>9. D</w:t>
      </w:r>
      <w:r w:rsidR="00501682" w:rsidRPr="00501682">
        <w:rPr>
          <w:rFonts w:ascii="Arial" w:eastAsia="Arial" w:hAnsi="Arial" w:cs="Arial"/>
          <w:b/>
          <w:color w:val="7030A0"/>
          <w:sz w:val="24"/>
        </w:rPr>
        <w:t>e</w:t>
      </w:r>
      <w:r w:rsidRPr="00501682">
        <w:rPr>
          <w:rFonts w:ascii="Arial" w:eastAsia="Arial" w:hAnsi="Arial" w:cs="Arial"/>
          <w:b/>
          <w:color w:val="7030A0"/>
          <w:sz w:val="24"/>
        </w:rPr>
        <w:t>spu</w:t>
      </w:r>
      <w:r w:rsidR="00501682" w:rsidRPr="00501682">
        <w:rPr>
          <w:rFonts w:ascii="Arial" w:eastAsia="Arial" w:hAnsi="Arial" w:cs="Arial"/>
          <w:b/>
          <w:color w:val="7030A0"/>
          <w:sz w:val="24"/>
        </w:rPr>
        <w:t>é</w:t>
      </w:r>
      <w:r w:rsidRPr="00501682">
        <w:rPr>
          <w:rFonts w:ascii="Arial" w:eastAsia="Arial" w:hAnsi="Arial" w:cs="Arial"/>
          <w:b/>
          <w:color w:val="7030A0"/>
          <w:sz w:val="24"/>
        </w:rPr>
        <w:t>s de todo el trabaj</w:t>
      </w:r>
      <w:r w:rsidRPr="00501682">
        <w:rPr>
          <w:rFonts w:ascii="Arial" w:eastAsia="Arial" w:hAnsi="Arial" w:cs="Arial"/>
          <w:b/>
          <w:color w:val="7030A0"/>
          <w:sz w:val="24"/>
        </w:rPr>
        <w:t xml:space="preserve">o si </w:t>
      </w:r>
      <w:r w:rsidR="00501682" w:rsidRPr="00501682">
        <w:rPr>
          <w:rFonts w:ascii="Arial" w:eastAsia="Arial" w:hAnsi="Arial" w:cs="Arial"/>
          <w:b/>
          <w:color w:val="7030A0"/>
          <w:sz w:val="24"/>
        </w:rPr>
        <w:t>puede comparar la coincidencia o la discrepancia con el resultado que hemos obtenido con el amplio trabajo de análisis y de mejora cultural que hemos logrado en el ejercicio de las diez carpetas anteriores</w:t>
      </w:r>
      <w:r w:rsidR="00501682" w:rsidRPr="00501682">
        <w:rPr>
          <w:rFonts w:ascii="Arial" w:eastAsia="Arial" w:hAnsi="Arial" w:cs="Arial"/>
          <w:b/>
          <w:color w:val="FF0000"/>
          <w:sz w:val="24"/>
        </w:rPr>
        <w:t xml:space="preserve">. </w:t>
      </w:r>
    </w:p>
    <w:p w:rsidR="00501682" w:rsidRDefault="00501682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</w:p>
    <w:p w:rsidR="00501682" w:rsidRPr="00501682" w:rsidRDefault="00501682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FF0000"/>
          <w:sz w:val="24"/>
        </w:rPr>
      </w:pPr>
      <w:r w:rsidRPr="00501682">
        <w:rPr>
          <w:rFonts w:ascii="Arial" w:eastAsia="Arial" w:hAnsi="Arial" w:cs="Arial"/>
          <w:b/>
          <w:color w:val="FF0000"/>
          <w:sz w:val="24"/>
        </w:rPr>
        <w:t xml:space="preserve"> 10 Y sacamos las consecuencias personales que se pueden obtener de todo nuestro ejercicio de mejora cultural que se ha ofrecido en este CD</w:t>
      </w:r>
    </w:p>
    <w:p w:rsidR="004E0451" w:rsidRDefault="004E0451">
      <w:pPr>
        <w:spacing w:after="0" w:line="240" w:lineRule="auto"/>
        <w:ind w:left="-709" w:right="-568"/>
        <w:jc w:val="both"/>
        <w:rPr>
          <w:rFonts w:ascii="Arial" w:eastAsia="Arial" w:hAnsi="Arial" w:cs="Arial"/>
          <w:b/>
          <w:color w:val="0070C0"/>
          <w:sz w:val="24"/>
        </w:rPr>
      </w:pPr>
    </w:p>
    <w:p w:rsidR="004E0451" w:rsidRDefault="00AA3C5A">
      <w:pPr>
        <w:tabs>
          <w:tab w:val="left" w:pos="525"/>
          <w:tab w:val="left" w:pos="945"/>
        </w:tabs>
        <w:spacing w:after="0" w:line="240" w:lineRule="auto"/>
        <w:ind w:left="-709" w:right="-568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En cada Archivo </w:t>
      </w:r>
      <w:r>
        <w:rPr>
          <w:rFonts w:ascii="Arial" w:eastAsia="Arial" w:hAnsi="Arial" w:cs="Arial"/>
          <w:b/>
          <w:sz w:val="24"/>
        </w:rPr>
        <w:t xml:space="preserve"> s</w:t>
      </w:r>
      <w:r w:rsidR="00501682">
        <w:rPr>
          <w:rFonts w:ascii="Arial" w:eastAsia="Arial" w:hAnsi="Arial" w:cs="Arial"/>
          <w:b/>
          <w:sz w:val="24"/>
        </w:rPr>
        <w:t>aldrán registrados los datos así</w:t>
      </w:r>
      <w:r>
        <w:rPr>
          <w:rFonts w:ascii="Arial" w:eastAsia="Arial" w:hAnsi="Arial" w:cs="Arial"/>
          <w:b/>
          <w:sz w:val="24"/>
        </w:rPr>
        <w:t xml:space="preserve">, tanto </w:t>
      </w:r>
      <w:r w:rsidR="00501682">
        <w:rPr>
          <w:rFonts w:ascii="Arial" w:eastAsia="Arial" w:hAnsi="Arial" w:cs="Arial"/>
          <w:b/>
          <w:sz w:val="24"/>
        </w:rPr>
        <w:t>e</w:t>
      </w:r>
      <w:r>
        <w:rPr>
          <w:rFonts w:ascii="Arial" w:eastAsia="Arial" w:hAnsi="Arial" w:cs="Arial"/>
          <w:b/>
          <w:sz w:val="24"/>
        </w:rPr>
        <w:t>n</w:t>
      </w:r>
      <w:r>
        <w:rPr>
          <w:rFonts w:ascii="Arial" w:eastAsia="Arial" w:hAnsi="Arial" w:cs="Arial"/>
          <w:b/>
          <w:sz w:val="24"/>
        </w:rPr>
        <w:t xml:space="preserve"> la pri</w:t>
      </w:r>
      <w:r>
        <w:rPr>
          <w:rFonts w:ascii="Arial" w:eastAsia="Arial" w:hAnsi="Arial" w:cs="Arial"/>
          <w:b/>
          <w:sz w:val="24"/>
        </w:rPr>
        <w:t>m</w:t>
      </w:r>
      <w:r w:rsidR="00501682">
        <w:rPr>
          <w:rFonts w:ascii="Arial" w:eastAsia="Arial" w:hAnsi="Arial" w:cs="Arial"/>
          <w:b/>
          <w:sz w:val="24"/>
        </w:rPr>
        <w:t>e</w:t>
      </w:r>
      <w:r>
        <w:rPr>
          <w:rFonts w:ascii="Arial" w:eastAsia="Arial" w:hAnsi="Arial" w:cs="Arial"/>
          <w:b/>
          <w:sz w:val="24"/>
        </w:rPr>
        <w:t>ra resp</w:t>
      </w:r>
      <w:r>
        <w:rPr>
          <w:rFonts w:ascii="Arial" w:eastAsia="Arial" w:hAnsi="Arial" w:cs="Arial"/>
          <w:b/>
          <w:sz w:val="24"/>
        </w:rPr>
        <w:t>u</w:t>
      </w:r>
      <w:r w:rsidR="00501682">
        <w:rPr>
          <w:rFonts w:ascii="Arial" w:eastAsia="Arial" w:hAnsi="Arial" w:cs="Arial"/>
          <w:b/>
          <w:sz w:val="24"/>
        </w:rPr>
        <w:t>e</w:t>
      </w:r>
      <w:r>
        <w:rPr>
          <w:rFonts w:ascii="Arial" w:eastAsia="Arial" w:hAnsi="Arial" w:cs="Arial"/>
          <w:b/>
          <w:sz w:val="24"/>
        </w:rPr>
        <w:t>sta a las diez preguntas que se formulan, como en la segunda respuesta que se hace despu</w:t>
      </w:r>
      <w:r w:rsidR="00501682">
        <w:rPr>
          <w:rFonts w:ascii="Arial" w:eastAsia="Arial" w:hAnsi="Arial" w:cs="Arial"/>
          <w:b/>
          <w:sz w:val="24"/>
        </w:rPr>
        <w:t>é</w:t>
      </w:r>
      <w:r>
        <w:rPr>
          <w:rFonts w:ascii="Arial" w:eastAsia="Arial" w:hAnsi="Arial" w:cs="Arial"/>
          <w:b/>
          <w:sz w:val="24"/>
        </w:rPr>
        <w:t xml:space="preserve">s de </w:t>
      </w:r>
      <w:r w:rsidR="00501682">
        <w:rPr>
          <w:rFonts w:ascii="Arial" w:eastAsia="Arial" w:hAnsi="Arial" w:cs="Arial"/>
          <w:b/>
          <w:sz w:val="24"/>
        </w:rPr>
        <w:t xml:space="preserve">haber leído </w:t>
      </w:r>
      <w:r>
        <w:rPr>
          <w:rFonts w:ascii="Arial" w:eastAsia="Arial" w:hAnsi="Arial" w:cs="Arial"/>
          <w:b/>
          <w:sz w:val="24"/>
        </w:rPr>
        <w:t xml:space="preserve"> el texto del archivo correspondiente.</w:t>
      </w:r>
      <w:r w:rsidR="00501682">
        <w:rPr>
          <w:rFonts w:ascii="Arial" w:eastAsia="Arial" w:hAnsi="Arial" w:cs="Arial"/>
          <w:b/>
          <w:sz w:val="24"/>
        </w:rPr>
        <w:t xml:space="preserve"> ( el que sigue a los cuadros de arte consignados) </w:t>
      </w:r>
      <w:r>
        <w:rPr>
          <w:rFonts w:ascii="Arial" w:eastAsia="Arial" w:hAnsi="Arial" w:cs="Arial"/>
          <w:b/>
          <w:sz w:val="24"/>
        </w:rPr>
        <w:t xml:space="preserve"> Para mejor seleccion</w:t>
      </w:r>
      <w:r w:rsidR="00501682">
        <w:rPr>
          <w:rFonts w:ascii="Arial" w:eastAsia="Arial" w:hAnsi="Arial" w:cs="Arial"/>
          <w:b/>
          <w:sz w:val="24"/>
        </w:rPr>
        <w:t xml:space="preserve">ar y comparar </w:t>
      </w:r>
      <w:r>
        <w:rPr>
          <w:rFonts w:ascii="Arial" w:eastAsia="Arial" w:hAnsi="Arial" w:cs="Arial"/>
          <w:b/>
          <w:sz w:val="24"/>
        </w:rPr>
        <w:t xml:space="preserve"> será bueno escribir en azul el primer dato en una de las casillas.</w:t>
      </w:r>
      <w:r w:rsidR="00501682">
        <w:rPr>
          <w:rFonts w:ascii="Arial" w:eastAsia="Arial" w:hAnsi="Arial" w:cs="Arial"/>
          <w:b/>
          <w:sz w:val="24"/>
        </w:rPr>
        <w:t xml:space="preserve"> y el segundo en color rojo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4E0451" w:rsidRDefault="00AA3C5A" w:rsidP="001F1F1F">
      <w:pPr>
        <w:spacing w:after="0" w:line="240" w:lineRule="auto"/>
        <w:ind w:left="-426" w:right="-71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b/>
          <w:sz w:val="24"/>
        </w:rPr>
        <w:tab/>
      </w: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000"/>
      </w:tblPr>
      <w:tblGrid>
        <w:gridCol w:w="3055"/>
        <w:gridCol w:w="986"/>
        <w:gridCol w:w="985"/>
        <w:gridCol w:w="985"/>
        <w:gridCol w:w="986"/>
        <w:gridCol w:w="985"/>
        <w:gridCol w:w="772"/>
      </w:tblGrid>
      <w:tr w:rsidR="004E0451" w:rsidTr="001F1F1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Campo o</w:t>
            </w: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misterio religioso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Valor</w:t>
            </w: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0-1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Valor 2-3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Valor 4-5-6-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Valor </w:t>
            </w: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7-8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Valor </w:t>
            </w: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9-10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0451" w:rsidTr="001F1F1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Pr="001F1F1F" w:rsidRDefault="00AA3C5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0000"/>
                <w:sz w:val="24"/>
              </w:rPr>
            </w:pPr>
            <w:r w:rsidRPr="001F1F1F">
              <w:rPr>
                <w:rFonts w:ascii="Arial" w:eastAsia="Arial" w:hAnsi="Arial" w:cs="Arial"/>
                <w:b/>
                <w:color w:val="FF0000"/>
                <w:sz w:val="24"/>
              </w:rPr>
              <w:t>1  Dios creador</w:t>
            </w:r>
          </w:p>
          <w:p w:rsidR="001F1F1F" w:rsidRPr="001F1F1F" w:rsidRDefault="001F1F1F" w:rsidP="001F1F1F">
            <w:pPr>
              <w:spacing w:after="0" w:line="240" w:lineRule="auto"/>
              <w:jc w:val="both"/>
              <w:rPr>
                <w:color w:val="00B050"/>
              </w:rPr>
            </w:pPr>
            <w:r w:rsidRPr="001F1F1F">
              <w:rPr>
                <w:rFonts w:ascii="Arial" w:eastAsia="Arial" w:hAnsi="Arial" w:cs="Arial"/>
                <w:b/>
                <w:color w:val="FF0000"/>
                <w:sz w:val="24"/>
              </w:rPr>
              <w:t xml:space="preserve">    </w:t>
            </w:r>
            <w:r w:rsidRPr="001F1F1F">
              <w:rPr>
                <w:rFonts w:ascii="Arial" w:eastAsia="Arial" w:hAnsi="Arial" w:cs="Arial"/>
                <w:b/>
                <w:color w:val="00B050"/>
                <w:sz w:val="24"/>
              </w:rPr>
              <w:t xml:space="preserve">Primera calificación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1F1F1F" w:rsidTr="001F1F1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1F1F" w:rsidRPr="001F1F1F" w:rsidRDefault="001F1F1F" w:rsidP="001F1F1F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0000"/>
                <w:sz w:val="24"/>
              </w:rPr>
            </w:pPr>
            <w:r w:rsidRPr="001F1F1F">
              <w:rPr>
                <w:rFonts w:ascii="Arial" w:eastAsia="Arial" w:hAnsi="Arial" w:cs="Arial"/>
                <w:b/>
                <w:color w:val="FF0000"/>
                <w:sz w:val="24"/>
              </w:rPr>
              <w:t xml:space="preserve">    Segunda </w:t>
            </w:r>
            <w:proofErr w:type="spellStart"/>
            <w:r w:rsidRPr="001F1F1F">
              <w:rPr>
                <w:rFonts w:ascii="Arial" w:eastAsia="Arial" w:hAnsi="Arial" w:cs="Arial"/>
                <w:b/>
                <w:color w:val="FF0000"/>
                <w:sz w:val="24"/>
              </w:rPr>
              <w:t>caificación</w:t>
            </w:r>
            <w:proofErr w:type="spellEnd"/>
          </w:p>
          <w:p w:rsidR="001F1F1F" w:rsidRDefault="001F1F1F" w:rsidP="001F1F1F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1F1F" w:rsidRDefault="001F1F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1F1F" w:rsidRDefault="001F1F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1F1F" w:rsidRDefault="001F1F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1F1F" w:rsidRDefault="001F1F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1F1F" w:rsidRDefault="001F1F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1F1F" w:rsidRDefault="001F1F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4E0451" w:rsidRDefault="004E0451">
      <w:pPr>
        <w:tabs>
          <w:tab w:val="left" w:pos="2370"/>
        </w:tabs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E0451" w:rsidRDefault="00AA3C5A">
      <w:pPr>
        <w:spacing w:after="0" w:line="240" w:lineRule="auto"/>
        <w:ind w:left="-426" w:right="-71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Al final de los diez archivos se traza en azul la </w:t>
      </w:r>
      <w:proofErr w:type="spellStart"/>
      <w:r>
        <w:rPr>
          <w:rFonts w:ascii="Arial" w:eastAsia="Arial" w:hAnsi="Arial" w:cs="Arial"/>
          <w:b/>
          <w:sz w:val="24"/>
        </w:rPr>
        <w:t>el</w:t>
      </w:r>
      <w:proofErr w:type="spellEnd"/>
      <w:r>
        <w:rPr>
          <w:rFonts w:ascii="Arial" w:eastAsia="Arial" w:hAnsi="Arial" w:cs="Arial"/>
          <w:b/>
          <w:sz w:val="24"/>
        </w:rPr>
        <w:t xml:space="preserve"> diagrama de partida y en rojo el diagrama de llegada,  </w:t>
      </w:r>
      <w:proofErr w:type="spellStart"/>
      <w:r>
        <w:rPr>
          <w:rFonts w:ascii="Arial" w:eastAsia="Arial" w:hAnsi="Arial" w:cs="Arial"/>
          <w:b/>
          <w:sz w:val="24"/>
        </w:rPr>
        <w:t>despues</w:t>
      </w:r>
      <w:proofErr w:type="spellEnd"/>
      <w:r>
        <w:rPr>
          <w:rFonts w:ascii="Arial" w:eastAsia="Arial" w:hAnsi="Arial" w:cs="Arial"/>
          <w:b/>
          <w:sz w:val="24"/>
        </w:rPr>
        <w:t xml:space="preserve"> e </w:t>
      </w:r>
      <w:proofErr w:type="spellStart"/>
      <w:r>
        <w:rPr>
          <w:rFonts w:ascii="Arial" w:eastAsia="Arial" w:hAnsi="Arial" w:cs="Arial"/>
          <w:b/>
          <w:sz w:val="24"/>
        </w:rPr>
        <w:t>lasl</w:t>
      </w:r>
      <w:proofErr w:type="spellEnd"/>
      <w:r>
        <w:rPr>
          <w:rFonts w:ascii="Arial" w:eastAsia="Arial" w:hAnsi="Arial" w:cs="Arial"/>
          <w:b/>
          <w:sz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</w:rPr>
        <w:t>ectura</w:t>
      </w:r>
      <w:proofErr w:type="spellEnd"/>
      <w:r>
        <w:rPr>
          <w:rFonts w:ascii="Arial" w:eastAsia="Arial" w:hAnsi="Arial" w:cs="Arial"/>
          <w:b/>
          <w:sz w:val="24"/>
        </w:rPr>
        <w:t xml:space="preserve"> de la nueva </w:t>
      </w:r>
      <w:proofErr w:type="spellStart"/>
      <w:r>
        <w:rPr>
          <w:rFonts w:ascii="Arial" w:eastAsia="Arial" w:hAnsi="Arial" w:cs="Arial"/>
          <w:b/>
          <w:sz w:val="24"/>
        </w:rPr>
        <w:t>autoexploracion</w:t>
      </w:r>
      <w:proofErr w:type="spellEnd"/>
      <w:r>
        <w:rPr>
          <w:rFonts w:ascii="Arial" w:eastAsia="Arial" w:hAnsi="Arial" w:cs="Arial"/>
          <w:b/>
          <w:sz w:val="24"/>
        </w:rPr>
        <w:t xml:space="preserve"> que se va a hacer.</w:t>
      </w:r>
    </w:p>
    <w:p w:rsidR="004E0451" w:rsidRDefault="004E0451">
      <w:pPr>
        <w:spacing w:after="0" w:line="240" w:lineRule="auto"/>
        <w:ind w:left="-426" w:right="-710"/>
        <w:jc w:val="both"/>
        <w:rPr>
          <w:rFonts w:ascii="Arial" w:eastAsia="Arial" w:hAnsi="Arial" w:cs="Arial"/>
          <w:b/>
          <w:sz w:val="24"/>
        </w:rPr>
      </w:pPr>
    </w:p>
    <w:p w:rsidR="004E0451" w:rsidRDefault="00AA3C5A">
      <w:pPr>
        <w:spacing w:after="0" w:line="240" w:lineRule="auto"/>
        <w:ind w:left="-426" w:right="-71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La pregunta</w:t>
      </w:r>
      <w:r>
        <w:rPr>
          <w:rFonts w:ascii="Arial" w:eastAsia="Arial" w:hAnsi="Arial" w:cs="Arial"/>
          <w:b/>
          <w:sz w:val="24"/>
        </w:rPr>
        <w:t xml:space="preserve"> que debes hacerte, si hiciste todo lo anterior es: ¿Co</w:t>
      </w:r>
      <w:r w:rsidR="001F1F1F">
        <w:rPr>
          <w:rFonts w:ascii="Arial" w:eastAsia="Arial" w:hAnsi="Arial" w:cs="Arial"/>
          <w:b/>
          <w:sz w:val="24"/>
        </w:rPr>
        <w:t>i</w:t>
      </w:r>
      <w:r>
        <w:rPr>
          <w:rFonts w:ascii="Arial" w:eastAsia="Arial" w:hAnsi="Arial" w:cs="Arial"/>
          <w:b/>
          <w:sz w:val="24"/>
        </w:rPr>
        <w:t>ncide n estos diagramas con los anteriores realizados en los diez campos explor</w:t>
      </w:r>
      <w:r w:rsidR="001F1F1F">
        <w:rPr>
          <w:rFonts w:ascii="Arial" w:eastAsia="Arial" w:hAnsi="Arial" w:cs="Arial"/>
          <w:b/>
          <w:sz w:val="24"/>
        </w:rPr>
        <w:t>a</w:t>
      </w:r>
      <w:r>
        <w:rPr>
          <w:rFonts w:ascii="Arial" w:eastAsia="Arial" w:hAnsi="Arial" w:cs="Arial"/>
          <w:b/>
          <w:sz w:val="24"/>
        </w:rPr>
        <w:t>dos? Si hay coincidencia, buena</w:t>
      </w:r>
      <w:r w:rsidR="001F1F1F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señal. Si no la hay es prudente  dar validez a la media</w:t>
      </w:r>
      <w:r w:rsidR="001F1F1F">
        <w:rPr>
          <w:rFonts w:ascii="Arial" w:eastAsia="Arial" w:hAnsi="Arial" w:cs="Arial"/>
          <w:b/>
          <w:sz w:val="24"/>
        </w:rPr>
        <w:t xml:space="preserve"> que se pueda sacar obtener</w:t>
      </w:r>
      <w:r>
        <w:rPr>
          <w:rFonts w:ascii="Arial" w:eastAsia="Arial" w:hAnsi="Arial" w:cs="Arial"/>
          <w:b/>
          <w:sz w:val="24"/>
        </w:rPr>
        <w:t>.</w:t>
      </w:r>
    </w:p>
    <w:p w:rsidR="004E0451" w:rsidRDefault="004E0451">
      <w:pPr>
        <w:spacing w:after="0" w:line="240" w:lineRule="auto"/>
        <w:ind w:left="-426" w:right="-710"/>
        <w:jc w:val="both"/>
        <w:rPr>
          <w:rFonts w:ascii="Arial" w:eastAsia="Arial" w:hAnsi="Arial" w:cs="Arial"/>
          <w:b/>
          <w:sz w:val="24"/>
        </w:rPr>
      </w:pPr>
    </w:p>
    <w:p w:rsidR="001F1F1F" w:rsidRDefault="00AA3C5A">
      <w:pPr>
        <w:spacing w:after="0" w:line="240" w:lineRule="auto"/>
        <w:ind w:left="-426" w:right="-71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Despu</w:t>
      </w:r>
      <w:r w:rsidR="001F1F1F">
        <w:rPr>
          <w:rFonts w:ascii="Arial" w:eastAsia="Arial" w:hAnsi="Arial" w:cs="Arial"/>
          <w:b/>
          <w:sz w:val="24"/>
        </w:rPr>
        <w:t>é</w:t>
      </w:r>
      <w:r>
        <w:rPr>
          <w:rFonts w:ascii="Arial" w:eastAsia="Arial" w:hAnsi="Arial" w:cs="Arial"/>
          <w:b/>
          <w:sz w:val="24"/>
        </w:rPr>
        <w:t>s v</w:t>
      </w:r>
      <w:r w:rsidR="001F1F1F">
        <w:rPr>
          <w:rFonts w:ascii="Arial" w:eastAsia="Arial" w:hAnsi="Arial" w:cs="Arial"/>
          <w:b/>
          <w:sz w:val="24"/>
        </w:rPr>
        <w:t>iene la segunda cuestión ¿Qué</w:t>
      </w:r>
      <w:r>
        <w:rPr>
          <w:rFonts w:ascii="Arial" w:eastAsia="Arial" w:hAnsi="Arial" w:cs="Arial"/>
          <w:b/>
          <w:sz w:val="24"/>
        </w:rPr>
        <w:t xml:space="preserve"> con</w:t>
      </w:r>
      <w:r w:rsidR="001F1F1F">
        <w:rPr>
          <w:rFonts w:ascii="Arial" w:eastAsia="Arial" w:hAnsi="Arial" w:cs="Arial"/>
          <w:b/>
          <w:sz w:val="24"/>
        </w:rPr>
        <w:t>secuencia saco o puedo sacar de</w:t>
      </w:r>
      <w:r>
        <w:rPr>
          <w:rFonts w:ascii="Arial" w:eastAsia="Arial" w:hAnsi="Arial" w:cs="Arial"/>
          <w:b/>
          <w:sz w:val="24"/>
        </w:rPr>
        <w:t xml:space="preserve"> todo esto que he realizado?  </w:t>
      </w:r>
      <w:r w:rsidR="001F1F1F">
        <w:rPr>
          <w:rFonts w:ascii="Arial" w:eastAsia="Arial" w:hAnsi="Arial" w:cs="Arial"/>
          <w:b/>
          <w:sz w:val="24"/>
        </w:rPr>
        <w:t xml:space="preserve">¿Qué cultura tengo  relacionada con este misterio o con esta verdad religiosa que refleja el cuadro, o los </w:t>
      </w:r>
      <w:proofErr w:type="spellStart"/>
      <w:r w:rsidR="001F1F1F">
        <w:rPr>
          <w:rFonts w:ascii="Arial" w:eastAsia="Arial" w:hAnsi="Arial" w:cs="Arial"/>
          <w:b/>
          <w:sz w:val="24"/>
        </w:rPr>
        <w:t>cuardos</w:t>
      </w:r>
      <w:proofErr w:type="spellEnd"/>
      <w:r w:rsidR="001F1F1F">
        <w:rPr>
          <w:rFonts w:ascii="Arial" w:eastAsia="Arial" w:hAnsi="Arial" w:cs="Arial"/>
          <w:b/>
          <w:sz w:val="24"/>
        </w:rPr>
        <w:t>? ¿Qué impresión saco al comparar la primera calificación que me he dado y la segunda?</w:t>
      </w:r>
    </w:p>
    <w:p w:rsidR="001F1F1F" w:rsidRDefault="001F1F1F">
      <w:pPr>
        <w:spacing w:after="0" w:line="240" w:lineRule="auto"/>
        <w:ind w:left="-426" w:right="-710"/>
        <w:jc w:val="both"/>
        <w:rPr>
          <w:rFonts w:ascii="Arial" w:eastAsia="Arial" w:hAnsi="Arial" w:cs="Arial"/>
          <w:b/>
          <w:sz w:val="24"/>
        </w:rPr>
      </w:pPr>
    </w:p>
    <w:p w:rsidR="004E0451" w:rsidRDefault="001F1F1F">
      <w:pPr>
        <w:spacing w:after="0" w:line="240" w:lineRule="auto"/>
        <w:ind w:left="-426" w:right="-71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</w:t>
      </w:r>
      <w:r w:rsidR="00AA3C5A">
        <w:rPr>
          <w:rFonts w:ascii="Arial" w:eastAsia="Arial" w:hAnsi="Arial" w:cs="Arial"/>
          <w:b/>
          <w:sz w:val="24"/>
        </w:rPr>
        <w:t>Sea cua</w:t>
      </w:r>
      <w:r w:rsidR="00AA3C5A">
        <w:rPr>
          <w:rFonts w:ascii="Arial" w:eastAsia="Arial" w:hAnsi="Arial" w:cs="Arial"/>
          <w:b/>
          <w:sz w:val="24"/>
        </w:rPr>
        <w:t>l sea la consecuencia que saque</w:t>
      </w:r>
      <w:r>
        <w:rPr>
          <w:rFonts w:ascii="Arial" w:eastAsia="Arial" w:hAnsi="Arial" w:cs="Arial"/>
          <w:b/>
          <w:sz w:val="24"/>
        </w:rPr>
        <w:t xml:space="preserve"> cada uno</w:t>
      </w:r>
      <w:r w:rsidR="00AA3C5A">
        <w:rPr>
          <w:rFonts w:ascii="Arial" w:eastAsia="Arial" w:hAnsi="Arial" w:cs="Arial"/>
          <w:b/>
          <w:sz w:val="24"/>
        </w:rPr>
        <w:t>,</w:t>
      </w:r>
      <w:r>
        <w:rPr>
          <w:rFonts w:ascii="Arial" w:eastAsia="Arial" w:hAnsi="Arial" w:cs="Arial"/>
          <w:b/>
          <w:sz w:val="24"/>
        </w:rPr>
        <w:t xml:space="preserve"> de lo que no cabe duda es que s</w:t>
      </w:r>
      <w:r w:rsidR="00AA3C5A">
        <w:rPr>
          <w:rFonts w:ascii="Arial" w:eastAsia="Arial" w:hAnsi="Arial" w:cs="Arial"/>
          <w:b/>
          <w:sz w:val="24"/>
        </w:rPr>
        <w:t xml:space="preserve">e sentirás más culto, </w:t>
      </w:r>
      <w:r>
        <w:rPr>
          <w:rFonts w:ascii="Arial" w:eastAsia="Arial" w:hAnsi="Arial" w:cs="Arial"/>
          <w:b/>
          <w:sz w:val="24"/>
        </w:rPr>
        <w:t xml:space="preserve">y verdaderamente gratificado, </w:t>
      </w:r>
      <w:r w:rsidR="00AA3C5A">
        <w:rPr>
          <w:rFonts w:ascii="Arial" w:eastAsia="Arial" w:hAnsi="Arial" w:cs="Arial"/>
          <w:b/>
          <w:sz w:val="24"/>
        </w:rPr>
        <w:t>por el esfuerzo realizado.</w:t>
      </w:r>
    </w:p>
    <w:p w:rsidR="004E0451" w:rsidRDefault="004E0451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797"/>
        <w:gridCol w:w="939"/>
        <w:gridCol w:w="940"/>
        <w:gridCol w:w="940"/>
        <w:gridCol w:w="940"/>
        <w:gridCol w:w="940"/>
        <w:gridCol w:w="1126"/>
      </w:tblGrid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1F1F" w:rsidRDefault="00AA3C5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Campo o </w:t>
            </w: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misterio relig</w:t>
            </w:r>
            <w:r w:rsidR="001F1F1F">
              <w:rPr>
                <w:rFonts w:ascii="Arial" w:eastAsia="Arial" w:hAnsi="Arial" w:cs="Arial"/>
                <w:b/>
                <w:sz w:val="24"/>
              </w:rPr>
              <w:t>ioso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Valor</w:t>
            </w: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0-1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Valor 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Valor 4-5-6-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Valor </w:t>
            </w: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7-8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Valor </w:t>
            </w: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9-10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Indica-</w:t>
            </w:r>
            <w:proofErr w:type="spellStart"/>
            <w:r>
              <w:rPr>
                <w:rFonts w:ascii="Arial" w:eastAsia="Arial" w:hAnsi="Arial" w:cs="Arial"/>
                <w:b/>
                <w:sz w:val="24"/>
              </w:rPr>
              <w:t>ciones</w:t>
            </w:r>
            <w:proofErr w:type="spellEnd"/>
          </w:p>
        </w:tc>
      </w:tr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AA3C5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1  Dios creador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4E0451" w:rsidRDefault="00AA3C5A" w:rsidP="001F1F1F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2 Encarnaci</w:t>
            </w:r>
            <w:r w:rsidR="001F1F1F">
              <w:rPr>
                <w:rFonts w:ascii="Arial" w:eastAsia="Arial" w:hAnsi="Arial" w:cs="Arial"/>
                <w:b/>
              </w:rPr>
              <w:t>ó</w:t>
            </w:r>
            <w:r>
              <w:rPr>
                <w:rFonts w:ascii="Arial" w:eastAsia="Arial" w:hAnsi="Arial" w:cs="Arial"/>
                <w:b/>
              </w:rPr>
              <w:t>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4E0451" w:rsidRDefault="00AA3C5A" w:rsidP="001F1F1F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3 Mensaje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de Jesús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4 Pasión-Redención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4E0451" w:rsidRDefault="00AA3C5A" w:rsidP="001F1F1F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5 Resurrecci</w:t>
            </w:r>
            <w:r w:rsidR="001F1F1F">
              <w:rPr>
                <w:rFonts w:ascii="Arial" w:eastAsia="Arial" w:hAnsi="Arial" w:cs="Arial"/>
                <w:b/>
                <w:sz w:val="24"/>
              </w:rPr>
              <w:t>ó</w:t>
            </w:r>
            <w:r>
              <w:rPr>
                <w:rFonts w:ascii="Arial" w:eastAsia="Arial" w:hAnsi="Arial" w:cs="Arial"/>
                <w:b/>
                <w:sz w:val="24"/>
              </w:rPr>
              <w:t>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6 Espíritu </w:t>
            </w:r>
            <w:proofErr w:type="spellStart"/>
            <w:r>
              <w:rPr>
                <w:rFonts w:ascii="Arial" w:eastAsia="Arial" w:hAnsi="Arial" w:cs="Arial"/>
                <w:b/>
                <w:sz w:val="24"/>
              </w:rPr>
              <w:t>Santio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4E0451" w:rsidRDefault="00AA3C5A" w:rsidP="001F1F1F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7 </w:t>
            </w:r>
            <w:proofErr w:type="spellStart"/>
            <w:r>
              <w:rPr>
                <w:rFonts w:ascii="Arial" w:eastAsia="Arial" w:hAnsi="Arial" w:cs="Arial"/>
                <w:b/>
                <w:sz w:val="24"/>
              </w:rPr>
              <w:t>Ascensi</w:t>
            </w:r>
            <w:r w:rsidR="001F1F1F">
              <w:rPr>
                <w:rFonts w:ascii="Arial" w:eastAsia="Arial" w:hAnsi="Arial" w:cs="Arial"/>
                <w:b/>
                <w:sz w:val="24"/>
              </w:rPr>
              <w:t>ó</w:t>
            </w:r>
            <w:r>
              <w:rPr>
                <w:rFonts w:ascii="Arial" w:eastAsia="Arial" w:hAnsi="Arial" w:cs="Arial"/>
                <w:b/>
                <w:sz w:val="24"/>
              </w:rPr>
              <w:t>n:Parusia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8 Iglesia de</w:t>
            </w:r>
            <w:r w:rsidR="001F1F1F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Jesús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4E0451" w:rsidRDefault="001F1F1F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9 María Santí</w:t>
            </w:r>
            <w:r w:rsidR="00AA3C5A">
              <w:rPr>
                <w:rFonts w:ascii="Arial" w:eastAsia="Arial" w:hAnsi="Arial" w:cs="Arial"/>
                <w:b/>
                <w:sz w:val="24"/>
              </w:rPr>
              <w:t>sima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4E0451" w:rsidRDefault="00AA3C5A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10 Escatología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045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4E0451" w:rsidRPr="001F1F1F" w:rsidRDefault="00AA3C5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0000"/>
                <w:sz w:val="24"/>
              </w:rPr>
            </w:pPr>
            <w:r w:rsidRPr="001F1F1F">
              <w:rPr>
                <w:rFonts w:ascii="Arial" w:eastAsia="Arial" w:hAnsi="Arial" w:cs="Arial"/>
                <w:b/>
                <w:color w:val="FF0000"/>
                <w:sz w:val="24"/>
              </w:rPr>
              <w:t>Media de valores</w:t>
            </w:r>
          </w:p>
          <w:p w:rsidR="004E0451" w:rsidRPr="001F1F1F" w:rsidRDefault="001F1F1F">
            <w:pPr>
              <w:spacing w:after="0" w:line="240" w:lineRule="auto"/>
              <w:jc w:val="both"/>
              <w:rPr>
                <w:b/>
                <w:color w:val="FF0000"/>
              </w:rPr>
            </w:pPr>
            <w:r w:rsidRPr="001F1F1F">
              <w:rPr>
                <w:b/>
                <w:color w:val="FF0000"/>
              </w:rPr>
              <w:t xml:space="preserve">  = de mi cultura cristiana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451" w:rsidRDefault="004E045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4E0451" w:rsidRDefault="004E0451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1F1F1F" w:rsidRDefault="001F1F1F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4"/>
        </w:rPr>
      </w:pPr>
      <w:r w:rsidRPr="001F1F1F">
        <w:rPr>
          <w:rFonts w:ascii="Arial" w:eastAsia="Arial" w:hAnsi="Arial" w:cs="Arial"/>
          <w:b/>
          <w:color w:val="FF0000"/>
          <w:sz w:val="24"/>
        </w:rPr>
        <w:t xml:space="preserve"> Ejemplo de uno que lo hizo</w:t>
      </w:r>
    </w:p>
    <w:p w:rsidR="00AA3C5A" w:rsidRDefault="00AA3C5A" w:rsidP="00AA3C5A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</w:rPr>
      </w:pPr>
      <w:r w:rsidRPr="00AA3C5A">
        <w:rPr>
          <w:rFonts w:ascii="Arial" w:eastAsia="Arial" w:hAnsi="Arial" w:cs="Arial"/>
          <w:b/>
          <w:color w:val="FF0000"/>
          <w:sz w:val="24"/>
        </w:rPr>
        <w:drawing>
          <wp:inline distT="0" distB="0" distL="0" distR="0">
            <wp:extent cx="3730957" cy="3086100"/>
            <wp:effectExtent l="19050" t="0" r="2843" b="0"/>
            <wp:docPr id="1" name="Imagen 3" descr="C:\Users\PECHI\Entorno de red\Desktop\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Entorno de red\Desktop\img7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19" cy="308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5A" w:rsidRPr="00AA3C5A" w:rsidRDefault="00AA3C5A" w:rsidP="00AA3C5A">
      <w:pPr>
        <w:spacing w:after="0" w:line="240" w:lineRule="auto"/>
        <w:ind w:left="-851" w:right="-427" w:firstLine="142"/>
        <w:jc w:val="both"/>
        <w:rPr>
          <w:rFonts w:ascii="Arial" w:eastAsia="Arial" w:hAnsi="Arial" w:cs="Arial"/>
          <w:b/>
          <w:color w:val="00B050"/>
          <w:sz w:val="24"/>
        </w:rPr>
      </w:pPr>
      <w:r w:rsidRPr="00AA3C5A">
        <w:rPr>
          <w:rFonts w:ascii="Arial" w:eastAsia="Arial" w:hAnsi="Arial" w:cs="Arial"/>
          <w:b/>
          <w:color w:val="00B050"/>
          <w:sz w:val="24"/>
        </w:rPr>
        <w:t>Consecuencia sacada, de tener 4,0 en su cultura religiosa inicial a saltar a 7,7 en la cultura lograda después de analizados bien los cuadros y leído bien el texto ofrecido antes de las segundas respuestas</w:t>
      </w:r>
    </w:p>
    <w:sectPr w:rsidR="00AA3C5A" w:rsidRPr="00AA3C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E0451"/>
    <w:rsid w:val="001F1F1F"/>
    <w:rsid w:val="00274B6C"/>
    <w:rsid w:val="004E0451"/>
    <w:rsid w:val="00501682"/>
    <w:rsid w:val="00AA3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3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729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2019-03-09T16:21:00Z</cp:lastPrinted>
  <dcterms:created xsi:type="dcterms:W3CDTF">2019-03-09T16:35:00Z</dcterms:created>
  <dcterms:modified xsi:type="dcterms:W3CDTF">2019-03-09T16:35:00Z</dcterms:modified>
</cp:coreProperties>
</file>