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65" w:rsidRPr="00487182" w:rsidRDefault="003A5D09" w:rsidP="00487182">
      <w:pPr>
        <w:jc w:val="center"/>
        <w:rPr>
          <w:b/>
          <w:color w:val="FF0000"/>
          <w:sz w:val="36"/>
          <w:szCs w:val="36"/>
        </w:rPr>
      </w:pPr>
      <w:r w:rsidRPr="00487182">
        <w:rPr>
          <w:b/>
          <w:color w:val="FF0000"/>
          <w:sz w:val="36"/>
          <w:szCs w:val="36"/>
        </w:rPr>
        <w:t xml:space="preserve">Hans George </w:t>
      </w:r>
      <w:proofErr w:type="spellStart"/>
      <w:r w:rsidRPr="00487182">
        <w:rPr>
          <w:b/>
          <w:color w:val="FF0000"/>
          <w:sz w:val="36"/>
          <w:szCs w:val="36"/>
        </w:rPr>
        <w:t>Gadamer</w:t>
      </w:r>
      <w:proofErr w:type="spellEnd"/>
    </w:p>
    <w:p w:rsidR="003A5D09" w:rsidRPr="009C6FA8" w:rsidRDefault="009C6FA8" w:rsidP="009C6FA8">
      <w:pPr>
        <w:jc w:val="center"/>
        <w:rPr>
          <w:b/>
          <w:color w:val="0070C0"/>
        </w:rPr>
      </w:pPr>
      <w:r w:rsidRPr="009C6FA8">
        <w:rPr>
          <w:b/>
          <w:color w:val="0070C0"/>
        </w:rPr>
        <w:t>(</w:t>
      </w:r>
      <w:proofErr w:type="spellStart"/>
      <w:r w:rsidRPr="009C6FA8">
        <w:rPr>
          <w:b/>
          <w:color w:val="0070C0"/>
        </w:rPr>
        <w:t>Wikipdia</w:t>
      </w:r>
      <w:proofErr w:type="spellEnd"/>
      <w:r w:rsidRPr="009C6FA8">
        <w:rPr>
          <w:b/>
          <w:color w:val="0070C0"/>
        </w:rPr>
        <w:t>)</w:t>
      </w:r>
    </w:p>
    <w:p w:rsidR="003A5D09" w:rsidRDefault="003A5D09" w:rsidP="003A5D09">
      <w:pPr>
        <w:shd w:val="clear" w:color="auto" w:fill="FFFFFF"/>
        <w:jc w:val="both"/>
      </w:pPr>
    </w:p>
    <w:p w:rsidR="003A5D09" w:rsidRDefault="003A5D09" w:rsidP="003A5D09">
      <w:pPr>
        <w:shd w:val="clear" w:color="auto" w:fill="FFFFFF"/>
        <w:jc w:val="center"/>
      </w:pPr>
      <w:r>
        <w:rPr>
          <w:noProof/>
        </w:rPr>
        <w:drawing>
          <wp:inline distT="0" distB="0" distL="0" distR="0">
            <wp:extent cx="1657350" cy="2171700"/>
            <wp:effectExtent l="19050" t="0" r="0" b="0"/>
            <wp:docPr id="7" name="Imagen 7" descr="http://www.phillwebb.net/history/TwentiethCentury/Continental/Phenomenology/Gadamer/Gada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illwebb.net/history/TwentiethCentury/Continental/Phenomenology/Gadamer/Gadamer.jpg"/>
                    <pic:cNvPicPr>
                      <a:picLocks noChangeAspect="1" noChangeArrowheads="1"/>
                    </pic:cNvPicPr>
                  </pic:nvPicPr>
                  <pic:blipFill>
                    <a:blip r:embed="rId6"/>
                    <a:srcRect/>
                    <a:stretch>
                      <a:fillRect/>
                    </a:stretch>
                  </pic:blipFill>
                  <pic:spPr bwMode="auto">
                    <a:xfrm>
                      <a:off x="0" y="0"/>
                      <a:ext cx="1657350" cy="2171700"/>
                    </a:xfrm>
                    <a:prstGeom prst="rect">
                      <a:avLst/>
                    </a:prstGeom>
                    <a:noFill/>
                    <a:ln w="9525">
                      <a:noFill/>
                      <a:miter lim="800000"/>
                      <a:headEnd/>
                      <a:tailEnd/>
                    </a:ln>
                  </pic:spPr>
                </pic:pic>
              </a:graphicData>
            </a:graphic>
          </wp:inline>
        </w:drawing>
      </w:r>
      <w:r>
        <w:rPr>
          <w:noProof/>
        </w:rPr>
        <w:drawing>
          <wp:inline distT="0" distB="0" distL="0" distR="0">
            <wp:extent cx="3019425" cy="2143125"/>
            <wp:effectExtent l="19050" t="0" r="9525" b="0"/>
            <wp:docPr id="8" name="Imagen 8" descr="http://www.uni-heidelberg.de/press/news/gadam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heidelberg.de/press/news/gadamer4.jpg"/>
                    <pic:cNvPicPr>
                      <a:picLocks noChangeAspect="1" noChangeArrowheads="1"/>
                    </pic:cNvPicPr>
                  </pic:nvPicPr>
                  <pic:blipFill>
                    <a:blip r:embed="rId7"/>
                    <a:srcRect/>
                    <a:stretch>
                      <a:fillRect/>
                    </a:stretch>
                  </pic:blipFill>
                  <pic:spPr bwMode="auto">
                    <a:xfrm>
                      <a:off x="0" y="0"/>
                      <a:ext cx="3019425" cy="2143125"/>
                    </a:xfrm>
                    <a:prstGeom prst="rect">
                      <a:avLst/>
                    </a:prstGeom>
                    <a:noFill/>
                    <a:ln w="9525">
                      <a:noFill/>
                      <a:miter lim="800000"/>
                      <a:headEnd/>
                      <a:tailEnd/>
                    </a:ln>
                  </pic:spPr>
                </pic:pic>
              </a:graphicData>
            </a:graphic>
          </wp:inline>
        </w:drawing>
      </w:r>
    </w:p>
    <w:p w:rsidR="00487182" w:rsidRPr="00487182" w:rsidRDefault="00487182" w:rsidP="003A5D09">
      <w:pPr>
        <w:pStyle w:val="NormalWeb"/>
        <w:spacing w:before="0" w:beforeAutospacing="0" w:after="0" w:afterAutospacing="0"/>
        <w:jc w:val="center"/>
        <w:rPr>
          <w:b/>
        </w:rPr>
      </w:pPr>
    </w:p>
    <w:p w:rsidR="00487182" w:rsidRDefault="00487182" w:rsidP="00487182">
      <w:pPr>
        <w:shd w:val="clear" w:color="auto" w:fill="FFFFFF"/>
        <w:jc w:val="both"/>
        <w:rPr>
          <w:b/>
        </w:rPr>
      </w:pPr>
    </w:p>
    <w:p w:rsidR="00487182" w:rsidRPr="00487182" w:rsidRDefault="00487182" w:rsidP="00487182">
      <w:pPr>
        <w:shd w:val="clear" w:color="auto" w:fill="FFFFFF"/>
        <w:jc w:val="both"/>
        <w:rPr>
          <w:b/>
          <w:vertAlign w:val="superscript"/>
        </w:rPr>
      </w:pPr>
      <w:r>
        <w:rPr>
          <w:b/>
          <w:bCs/>
        </w:rPr>
        <w:t xml:space="preserve">    </w:t>
      </w:r>
      <w:r w:rsidRPr="00487182">
        <w:rPr>
          <w:b/>
          <w:bCs/>
        </w:rPr>
        <w:t>Hans-</w:t>
      </w:r>
      <w:proofErr w:type="spellStart"/>
      <w:r w:rsidRPr="00487182">
        <w:rPr>
          <w:b/>
          <w:bCs/>
        </w:rPr>
        <w:t>Georg</w:t>
      </w:r>
      <w:proofErr w:type="spellEnd"/>
      <w:r w:rsidRPr="00487182">
        <w:rPr>
          <w:b/>
          <w:bCs/>
        </w:rPr>
        <w:t xml:space="preserve"> </w:t>
      </w:r>
      <w:proofErr w:type="spellStart"/>
      <w:r w:rsidRPr="00487182">
        <w:rPr>
          <w:b/>
          <w:bCs/>
        </w:rPr>
        <w:t>Gadamer</w:t>
      </w:r>
      <w:proofErr w:type="spellEnd"/>
      <w:r w:rsidRPr="00487182">
        <w:rPr>
          <w:b/>
        </w:rPr>
        <w:t xml:space="preserve"> (</w:t>
      </w:r>
      <w:proofErr w:type="spellStart"/>
      <w:r w:rsidR="00333C90">
        <w:fldChar w:fldCharType="begin"/>
      </w:r>
      <w:r w:rsidR="00212D6D">
        <w:instrText>HYPERLINK "https://es.wikipedia.org/wiki/Marburgo" \o "Marburgo"</w:instrText>
      </w:r>
      <w:r w:rsidR="00333C90">
        <w:fldChar w:fldCharType="separate"/>
      </w:r>
      <w:r w:rsidRPr="00487182">
        <w:rPr>
          <w:rStyle w:val="Hipervnculo"/>
          <w:b/>
          <w:color w:val="auto"/>
          <w:u w:val="none"/>
        </w:rPr>
        <w:t>Marburgo</w:t>
      </w:r>
      <w:proofErr w:type="spellEnd"/>
      <w:r w:rsidR="00333C90">
        <w:fldChar w:fldCharType="end"/>
      </w:r>
      <w:r w:rsidRPr="00487182">
        <w:rPr>
          <w:b/>
        </w:rPr>
        <w:t xml:space="preserve">, </w:t>
      </w:r>
      <w:hyperlink r:id="rId8" w:tooltip="11 de febrero" w:history="1">
        <w:r w:rsidRPr="00487182">
          <w:rPr>
            <w:rStyle w:val="Hipervnculo"/>
            <w:b/>
            <w:color w:val="auto"/>
            <w:u w:val="none"/>
          </w:rPr>
          <w:t>11 de febrero</w:t>
        </w:r>
      </w:hyperlink>
      <w:r w:rsidRPr="00487182">
        <w:rPr>
          <w:b/>
        </w:rPr>
        <w:t xml:space="preserve"> de </w:t>
      </w:r>
      <w:hyperlink r:id="rId9" w:tooltip="1900" w:history="1">
        <w:r w:rsidRPr="00487182">
          <w:rPr>
            <w:rStyle w:val="Hipervnculo"/>
            <w:b/>
            <w:color w:val="auto"/>
            <w:u w:val="none"/>
          </w:rPr>
          <w:t>1900</w:t>
        </w:r>
      </w:hyperlink>
      <w:r w:rsidRPr="00487182">
        <w:rPr>
          <w:b/>
        </w:rPr>
        <w:t xml:space="preserve"> - </w:t>
      </w:r>
      <w:hyperlink r:id="rId10" w:tooltip="Heidelberg" w:history="1">
        <w:r w:rsidRPr="00487182">
          <w:rPr>
            <w:rStyle w:val="Hipervnculo"/>
            <w:b/>
            <w:color w:val="auto"/>
            <w:u w:val="none"/>
          </w:rPr>
          <w:t>Heidelberg</w:t>
        </w:r>
      </w:hyperlink>
      <w:r w:rsidRPr="00487182">
        <w:rPr>
          <w:b/>
        </w:rPr>
        <w:t xml:space="preserve">, </w:t>
      </w:r>
      <w:hyperlink r:id="rId11" w:tooltip="13 de marzo" w:history="1">
        <w:r w:rsidRPr="00487182">
          <w:rPr>
            <w:rStyle w:val="Hipervnculo"/>
            <w:b/>
            <w:color w:val="auto"/>
            <w:u w:val="none"/>
          </w:rPr>
          <w:t>13 de marzo</w:t>
        </w:r>
      </w:hyperlink>
      <w:r w:rsidRPr="00487182">
        <w:rPr>
          <w:b/>
        </w:rPr>
        <w:t xml:space="preserve"> de </w:t>
      </w:r>
      <w:hyperlink r:id="rId12" w:tooltip="2002" w:history="1">
        <w:r w:rsidRPr="00487182">
          <w:rPr>
            <w:rStyle w:val="Hipervnculo"/>
            <w:b/>
            <w:color w:val="auto"/>
            <w:u w:val="none"/>
          </w:rPr>
          <w:t>2002</w:t>
        </w:r>
      </w:hyperlink>
      <w:r w:rsidRPr="00487182">
        <w:rPr>
          <w:b/>
        </w:rPr>
        <w:t xml:space="preserve">) fue un </w:t>
      </w:r>
      <w:hyperlink r:id="rId13" w:tooltip="Filósofo" w:history="1">
        <w:r w:rsidRPr="00487182">
          <w:rPr>
            <w:rStyle w:val="Hipervnculo"/>
            <w:b/>
            <w:color w:val="auto"/>
            <w:u w:val="none"/>
          </w:rPr>
          <w:t>filósofo</w:t>
        </w:r>
      </w:hyperlink>
      <w:r w:rsidRPr="00487182">
        <w:rPr>
          <w:b/>
        </w:rPr>
        <w:t xml:space="preserve"> </w:t>
      </w:r>
      <w:hyperlink r:id="rId14" w:tooltip="Alemania" w:history="1">
        <w:r w:rsidRPr="00487182">
          <w:rPr>
            <w:rStyle w:val="Hipervnculo"/>
            <w:b/>
            <w:color w:val="auto"/>
            <w:u w:val="none"/>
          </w:rPr>
          <w:t>alemán</w:t>
        </w:r>
      </w:hyperlink>
      <w:r w:rsidRPr="00487182">
        <w:rPr>
          <w:b/>
        </w:rPr>
        <w:t xml:space="preserve"> especialmente conocido por su obra </w:t>
      </w:r>
      <w:hyperlink r:id="rId15" w:tooltip="Verdad y método (aún no redactado)" w:history="1">
        <w:r w:rsidRPr="00487182">
          <w:rPr>
            <w:rStyle w:val="Hipervnculo"/>
            <w:b/>
            <w:i/>
            <w:iCs/>
            <w:color w:val="auto"/>
            <w:u w:val="none"/>
          </w:rPr>
          <w:t>Verdad y método</w:t>
        </w:r>
      </w:hyperlink>
      <w:r w:rsidRPr="00487182">
        <w:rPr>
          <w:b/>
        </w:rPr>
        <w:t xml:space="preserve"> (</w:t>
      </w:r>
      <w:proofErr w:type="spellStart"/>
      <w:r w:rsidR="00333C90">
        <w:fldChar w:fldCharType="begin"/>
      </w:r>
      <w:r w:rsidR="00212D6D">
        <w:instrText>HYPERLINK "https://es.wikipedia.org/w/index.php?title=Wahrheit_und_Methode&amp;action=edit&amp;redlink=1" \o "Wahrheit und Methode (aún no redactado)"</w:instrText>
      </w:r>
      <w:r w:rsidR="00333C90">
        <w:fldChar w:fldCharType="separate"/>
      </w:r>
      <w:r w:rsidRPr="00487182">
        <w:rPr>
          <w:rStyle w:val="Hipervnculo"/>
          <w:b/>
          <w:i/>
          <w:iCs/>
          <w:color w:val="auto"/>
          <w:u w:val="none"/>
        </w:rPr>
        <w:t>Wahrheit</w:t>
      </w:r>
      <w:proofErr w:type="spellEnd"/>
      <w:r w:rsidRPr="00487182">
        <w:rPr>
          <w:rStyle w:val="Hipervnculo"/>
          <w:b/>
          <w:i/>
          <w:iCs/>
          <w:color w:val="auto"/>
          <w:u w:val="none"/>
        </w:rPr>
        <w:t xml:space="preserve"> </w:t>
      </w:r>
      <w:proofErr w:type="spellStart"/>
      <w:r w:rsidRPr="00487182">
        <w:rPr>
          <w:rStyle w:val="Hipervnculo"/>
          <w:b/>
          <w:i/>
          <w:iCs/>
          <w:color w:val="auto"/>
          <w:u w:val="none"/>
        </w:rPr>
        <w:t>und</w:t>
      </w:r>
      <w:proofErr w:type="spellEnd"/>
      <w:r w:rsidRPr="00487182">
        <w:rPr>
          <w:rStyle w:val="Hipervnculo"/>
          <w:b/>
          <w:i/>
          <w:iCs/>
          <w:color w:val="auto"/>
          <w:u w:val="none"/>
        </w:rPr>
        <w:t xml:space="preserve"> </w:t>
      </w:r>
      <w:proofErr w:type="spellStart"/>
      <w:r w:rsidRPr="00487182">
        <w:rPr>
          <w:rStyle w:val="Hipervnculo"/>
          <w:b/>
          <w:i/>
          <w:iCs/>
          <w:color w:val="auto"/>
          <w:u w:val="none"/>
        </w:rPr>
        <w:t>Methode</w:t>
      </w:r>
      <w:proofErr w:type="spellEnd"/>
      <w:r w:rsidR="00333C90">
        <w:fldChar w:fldCharType="end"/>
      </w:r>
      <w:r w:rsidRPr="00487182">
        <w:rPr>
          <w:b/>
        </w:rPr>
        <w:t xml:space="preserve">) y por su renovación de la </w:t>
      </w:r>
      <w:hyperlink r:id="rId16" w:tooltip="Hermenéutica" w:history="1">
        <w:r w:rsidRPr="00487182">
          <w:rPr>
            <w:rStyle w:val="Hipervnculo"/>
            <w:b/>
            <w:color w:val="auto"/>
            <w:u w:val="none"/>
          </w:rPr>
          <w:t>Hermenéutica</w:t>
        </w:r>
      </w:hyperlink>
      <w:r w:rsidRPr="00487182">
        <w:rPr>
          <w:b/>
        </w:rPr>
        <w:t xml:space="preserve">. Fue discípulo de </w:t>
      </w:r>
      <w:hyperlink r:id="rId17" w:tooltip="Heidegger" w:history="1">
        <w:r w:rsidRPr="00487182">
          <w:rPr>
            <w:rStyle w:val="Hipervnculo"/>
            <w:b/>
            <w:color w:val="auto"/>
            <w:u w:val="none"/>
          </w:rPr>
          <w:t>Heide</w:t>
        </w:r>
        <w:r w:rsidRPr="00487182">
          <w:rPr>
            <w:rStyle w:val="Hipervnculo"/>
            <w:b/>
            <w:color w:val="auto"/>
            <w:u w:val="none"/>
          </w:rPr>
          <w:t>g</w:t>
        </w:r>
        <w:r w:rsidRPr="00487182">
          <w:rPr>
            <w:rStyle w:val="Hipervnculo"/>
            <w:b/>
            <w:color w:val="auto"/>
            <w:u w:val="none"/>
          </w:rPr>
          <w:t>ger</w:t>
        </w:r>
      </w:hyperlink>
      <w:r w:rsidRPr="00487182">
        <w:rPr>
          <w:b/>
        </w:rPr>
        <w:t xml:space="preserve"> y el más relevante de la época.</w:t>
      </w:r>
      <w:hyperlink r:id="rId18" w:anchor="cite_note-he-1" w:history="1">
        <w:r w:rsidRPr="00487182">
          <w:rPr>
            <w:rStyle w:val="Hipervnculo"/>
            <w:b/>
            <w:color w:val="auto"/>
            <w:u w:val="none"/>
            <w:vertAlign w:val="superscript"/>
          </w:rPr>
          <w:t>1</w:t>
        </w:r>
      </w:hyperlink>
      <w:r w:rsidRPr="00487182">
        <w:rPr>
          <w:b/>
        </w:rPr>
        <w:t xml:space="preserve">​ Es autor de numerosos ensayos de </w:t>
      </w:r>
      <w:hyperlink r:id="rId19" w:tooltip="Historia de la filosofía" w:history="1">
        <w:r w:rsidRPr="00487182">
          <w:rPr>
            <w:rStyle w:val="Hipervnculo"/>
            <w:b/>
            <w:color w:val="auto"/>
            <w:u w:val="none"/>
          </w:rPr>
          <w:t>historia de la fil</w:t>
        </w:r>
        <w:r w:rsidRPr="00487182">
          <w:rPr>
            <w:rStyle w:val="Hipervnculo"/>
            <w:b/>
            <w:color w:val="auto"/>
            <w:u w:val="none"/>
          </w:rPr>
          <w:t>o</w:t>
        </w:r>
        <w:r w:rsidRPr="00487182">
          <w:rPr>
            <w:rStyle w:val="Hipervnculo"/>
            <w:b/>
            <w:color w:val="auto"/>
            <w:u w:val="none"/>
          </w:rPr>
          <w:t>sofía</w:t>
        </w:r>
      </w:hyperlink>
      <w:r w:rsidRPr="00487182">
        <w:rPr>
          <w:b/>
        </w:rPr>
        <w:t xml:space="preserve">, </w:t>
      </w:r>
      <w:hyperlink r:id="rId20" w:tooltip="Estética" w:history="1">
        <w:r w:rsidRPr="00487182">
          <w:rPr>
            <w:rStyle w:val="Hipervnculo"/>
            <w:b/>
            <w:color w:val="auto"/>
            <w:u w:val="none"/>
          </w:rPr>
          <w:t>estética</w:t>
        </w:r>
      </w:hyperlink>
      <w:r w:rsidRPr="00487182">
        <w:rPr>
          <w:b/>
        </w:rPr>
        <w:t xml:space="preserve"> </w:t>
      </w:r>
      <w:hyperlink r:id="rId21" w:tooltip="Filosofía de la historia" w:history="1">
        <w:r w:rsidRPr="00487182">
          <w:rPr>
            <w:rStyle w:val="Hipervnculo"/>
            <w:b/>
            <w:color w:val="auto"/>
            <w:u w:val="none"/>
          </w:rPr>
          <w:t>filosofía de la historia</w:t>
        </w:r>
      </w:hyperlink>
      <w:r w:rsidRPr="00487182">
        <w:rPr>
          <w:b/>
        </w:rPr>
        <w:t xml:space="preserve">, entre los que destaca </w:t>
      </w:r>
      <w:hyperlink r:id="rId22" w:tooltip="Des Erbes Europas (aún no redactado)" w:history="1">
        <w:r w:rsidRPr="00487182">
          <w:rPr>
            <w:rStyle w:val="Hipervnculo"/>
            <w:b/>
            <w:i/>
            <w:iCs/>
            <w:color w:val="auto"/>
            <w:u w:val="none"/>
          </w:rPr>
          <w:t xml:space="preserve">Des </w:t>
        </w:r>
        <w:proofErr w:type="spellStart"/>
        <w:r w:rsidRPr="00487182">
          <w:rPr>
            <w:rStyle w:val="Hipervnculo"/>
            <w:b/>
            <w:i/>
            <w:iCs/>
            <w:color w:val="auto"/>
            <w:u w:val="none"/>
          </w:rPr>
          <w:t>Erbes</w:t>
        </w:r>
        <w:proofErr w:type="spellEnd"/>
        <w:r w:rsidRPr="00487182">
          <w:rPr>
            <w:rStyle w:val="Hipervnculo"/>
            <w:b/>
            <w:i/>
            <w:iCs/>
            <w:color w:val="auto"/>
            <w:u w:val="none"/>
          </w:rPr>
          <w:t xml:space="preserve"> Europas</w:t>
        </w:r>
      </w:hyperlink>
      <w:r w:rsidRPr="00487182">
        <w:rPr>
          <w:b/>
        </w:rPr>
        <w:t xml:space="preserve"> (</w:t>
      </w:r>
      <w:hyperlink r:id="rId23" w:tooltip="La herencia de Europa (aún no redactado)" w:history="1">
        <w:r w:rsidRPr="00487182">
          <w:rPr>
            <w:rStyle w:val="Hipervnculo"/>
            <w:b/>
            <w:i/>
            <w:iCs/>
            <w:color w:val="auto"/>
            <w:u w:val="none"/>
          </w:rPr>
          <w:t>La herencia de Europa</w:t>
        </w:r>
      </w:hyperlink>
      <w:r w:rsidRPr="00487182">
        <w:rPr>
          <w:b/>
        </w:rPr>
        <w:t>).</w:t>
      </w:r>
      <w:r w:rsidRPr="00487182">
        <w:rPr>
          <w:b/>
          <w:vertAlign w:val="superscript"/>
        </w:rPr>
        <w:t xml:space="preserve"> </w:t>
      </w:r>
    </w:p>
    <w:p w:rsidR="00487182" w:rsidRPr="00487182" w:rsidRDefault="00487182" w:rsidP="00487182">
      <w:pPr>
        <w:shd w:val="clear" w:color="auto" w:fill="FFFFFF"/>
        <w:jc w:val="both"/>
        <w:rPr>
          <w:b/>
          <w:vertAlign w:val="superscript"/>
        </w:rPr>
      </w:pPr>
    </w:p>
    <w:p w:rsidR="00487182" w:rsidRPr="00487182" w:rsidRDefault="00487182" w:rsidP="00487182">
      <w:pPr>
        <w:pStyle w:val="Ttulo2"/>
        <w:spacing w:before="0" w:beforeAutospacing="0" w:after="0" w:afterAutospacing="0"/>
        <w:jc w:val="both"/>
        <w:rPr>
          <w:rStyle w:val="mw-headline"/>
          <w:rFonts w:ascii="Arial" w:hAnsi="Arial" w:cs="Arial"/>
          <w:color w:val="FF0000"/>
          <w:sz w:val="28"/>
          <w:szCs w:val="28"/>
        </w:rPr>
      </w:pPr>
      <w:r>
        <w:rPr>
          <w:rStyle w:val="mw-headline"/>
          <w:rFonts w:ascii="Arial" w:hAnsi="Arial" w:cs="Arial"/>
          <w:sz w:val="24"/>
          <w:szCs w:val="24"/>
        </w:rPr>
        <w:t xml:space="preserve"> </w:t>
      </w:r>
      <w:r w:rsidRPr="00487182">
        <w:rPr>
          <w:rStyle w:val="mw-headline"/>
          <w:rFonts w:ascii="Arial" w:hAnsi="Arial" w:cs="Arial"/>
          <w:color w:val="FF0000"/>
          <w:sz w:val="28"/>
          <w:szCs w:val="28"/>
        </w:rPr>
        <w:t>Biografía</w:t>
      </w:r>
    </w:p>
    <w:p w:rsidR="00487182" w:rsidRPr="00487182" w:rsidRDefault="00487182" w:rsidP="00487182">
      <w:pPr>
        <w:pStyle w:val="Ttulo2"/>
        <w:spacing w:before="0" w:beforeAutospacing="0" w:after="0" w:afterAutospacing="0"/>
        <w:jc w:val="both"/>
        <w:rPr>
          <w:rFonts w:ascii="Arial" w:hAnsi="Arial" w:cs="Arial"/>
          <w:sz w:val="24"/>
          <w:szCs w:val="24"/>
        </w:rPr>
      </w:pPr>
      <w:r>
        <w:rPr>
          <w:rStyle w:val="mw-headline"/>
          <w:rFonts w:ascii="Arial" w:hAnsi="Arial" w:cs="Arial"/>
          <w:sz w:val="24"/>
          <w:szCs w:val="24"/>
        </w:rPr>
        <w:t xml:space="preserve"> </w:t>
      </w:r>
    </w:p>
    <w:p w:rsidR="00487182" w:rsidRDefault="00487182" w:rsidP="00487182">
      <w:pPr>
        <w:pStyle w:val="NormalWeb"/>
        <w:spacing w:before="0" w:beforeAutospacing="0" w:after="0" w:afterAutospacing="0"/>
        <w:jc w:val="both"/>
        <w:rPr>
          <w:rFonts w:ascii="Arial" w:hAnsi="Arial" w:cs="Arial"/>
          <w:b/>
        </w:rPr>
      </w:pPr>
      <w:r>
        <w:rPr>
          <w:rFonts w:ascii="Arial" w:hAnsi="Arial" w:cs="Arial"/>
          <w:b/>
        </w:rPr>
        <w:t xml:space="preserve">   El</w:t>
      </w:r>
      <w:r w:rsidRPr="00487182">
        <w:rPr>
          <w:rFonts w:ascii="Arial" w:hAnsi="Arial" w:cs="Arial"/>
          <w:b/>
        </w:rPr>
        <w:t xml:space="preserve"> padre de </w:t>
      </w:r>
      <w:proofErr w:type="spellStart"/>
      <w:r w:rsidRPr="00487182">
        <w:rPr>
          <w:rFonts w:ascii="Arial" w:hAnsi="Arial" w:cs="Arial"/>
          <w:b/>
        </w:rPr>
        <w:t>Gadamer</w:t>
      </w:r>
      <w:proofErr w:type="spellEnd"/>
      <w:r w:rsidRPr="00487182">
        <w:rPr>
          <w:rFonts w:ascii="Arial" w:hAnsi="Arial" w:cs="Arial"/>
          <w:b/>
        </w:rPr>
        <w:t xml:space="preserve"> era químico farmacéutico, posteriormente también fue </w:t>
      </w:r>
      <w:hyperlink r:id="rId24" w:tooltip="Rector" w:history="1">
        <w:r w:rsidRPr="00487182">
          <w:rPr>
            <w:rStyle w:val="Hipervnculo"/>
            <w:rFonts w:ascii="Arial" w:hAnsi="Arial" w:cs="Arial"/>
            <w:b/>
            <w:color w:val="auto"/>
            <w:u w:val="none"/>
          </w:rPr>
          <w:t>rector</w:t>
        </w:r>
      </w:hyperlink>
      <w:r w:rsidRPr="00487182">
        <w:rPr>
          <w:rFonts w:ascii="Arial" w:hAnsi="Arial" w:cs="Arial"/>
          <w:b/>
        </w:rPr>
        <w:t xml:space="preserve"> de la Universidad de </w:t>
      </w:r>
      <w:proofErr w:type="spellStart"/>
      <w:r w:rsidRPr="00487182">
        <w:rPr>
          <w:rFonts w:ascii="Arial" w:hAnsi="Arial" w:cs="Arial"/>
          <w:b/>
        </w:rPr>
        <w:t>Marburgo</w:t>
      </w:r>
      <w:proofErr w:type="spellEnd"/>
      <w:r w:rsidRPr="00487182">
        <w:rPr>
          <w:rFonts w:ascii="Arial" w:hAnsi="Arial" w:cs="Arial"/>
          <w:b/>
        </w:rPr>
        <w:t xml:space="preserve">. Pese a los deseos de su padre, </w:t>
      </w:r>
      <w:proofErr w:type="spellStart"/>
      <w:r w:rsidRPr="00487182">
        <w:rPr>
          <w:rFonts w:ascii="Arial" w:hAnsi="Arial" w:cs="Arial"/>
          <w:b/>
        </w:rPr>
        <w:t>Gadamer</w:t>
      </w:r>
      <w:proofErr w:type="spellEnd"/>
      <w:r w:rsidRPr="00487182">
        <w:rPr>
          <w:rFonts w:ascii="Arial" w:hAnsi="Arial" w:cs="Arial"/>
          <w:b/>
        </w:rPr>
        <w:t xml:space="preserve"> hizo caso omiso a sus recomendaciones que le incitaban a estudiar ciencias naturales y optó por las humanid</w:t>
      </w:r>
      <w:r w:rsidRPr="00487182">
        <w:rPr>
          <w:rFonts w:ascii="Arial" w:hAnsi="Arial" w:cs="Arial"/>
          <w:b/>
        </w:rPr>
        <w:t>a</w:t>
      </w:r>
      <w:r w:rsidRPr="00487182">
        <w:rPr>
          <w:rFonts w:ascii="Arial" w:hAnsi="Arial" w:cs="Arial"/>
          <w:b/>
        </w:rPr>
        <w:t xml:space="preserve">des. Así que realizó estudios en </w:t>
      </w:r>
      <w:hyperlink r:id="rId25" w:tooltip="Breslavia" w:history="1">
        <w:proofErr w:type="spellStart"/>
        <w:r w:rsidRPr="00487182">
          <w:rPr>
            <w:rStyle w:val="Hipervnculo"/>
            <w:rFonts w:ascii="Arial" w:hAnsi="Arial" w:cs="Arial"/>
            <w:b/>
            <w:color w:val="auto"/>
            <w:u w:val="none"/>
          </w:rPr>
          <w:t>Breslavia</w:t>
        </w:r>
        <w:proofErr w:type="spellEnd"/>
      </w:hyperlink>
      <w:r w:rsidRPr="00487182">
        <w:rPr>
          <w:rFonts w:ascii="Arial" w:hAnsi="Arial" w:cs="Arial"/>
          <w:b/>
        </w:rPr>
        <w:t xml:space="preserve"> bajo los auspicios de </w:t>
      </w:r>
      <w:hyperlink r:id="rId26" w:tooltip="Richard Hönigswald (aún no redactado)" w:history="1">
        <w:r w:rsidRPr="00487182">
          <w:rPr>
            <w:rStyle w:val="Hipervnculo"/>
            <w:rFonts w:ascii="Arial" w:hAnsi="Arial" w:cs="Arial"/>
            <w:b/>
            <w:color w:val="auto"/>
            <w:u w:val="none"/>
          </w:rPr>
          <w:t xml:space="preserve">Richard </w:t>
        </w:r>
        <w:proofErr w:type="spellStart"/>
        <w:r w:rsidRPr="00487182">
          <w:rPr>
            <w:rStyle w:val="Hipervnculo"/>
            <w:rFonts w:ascii="Arial" w:hAnsi="Arial" w:cs="Arial"/>
            <w:b/>
            <w:color w:val="auto"/>
            <w:u w:val="none"/>
          </w:rPr>
          <w:t>Hönigswald</w:t>
        </w:r>
        <w:proofErr w:type="spellEnd"/>
      </w:hyperlink>
      <w:r w:rsidRPr="00487182">
        <w:rPr>
          <w:rFonts w:ascii="Arial" w:hAnsi="Arial" w:cs="Arial"/>
          <w:b/>
        </w:rPr>
        <w:t xml:space="preserve">, pero pronto volvió a </w:t>
      </w:r>
      <w:proofErr w:type="spellStart"/>
      <w:r w:rsidRPr="00487182">
        <w:rPr>
          <w:rFonts w:ascii="Arial" w:hAnsi="Arial" w:cs="Arial"/>
          <w:b/>
        </w:rPr>
        <w:t>Marburgo</w:t>
      </w:r>
      <w:proofErr w:type="spellEnd"/>
      <w:r w:rsidRPr="00487182">
        <w:rPr>
          <w:rFonts w:ascii="Arial" w:hAnsi="Arial" w:cs="Arial"/>
          <w:b/>
        </w:rPr>
        <w:t xml:space="preserve"> para estudiar con los filósofos </w:t>
      </w:r>
      <w:hyperlink r:id="rId27" w:tooltip="Neokantismo" w:history="1">
        <w:r w:rsidRPr="00487182">
          <w:rPr>
            <w:rStyle w:val="Hipervnculo"/>
            <w:rFonts w:ascii="Arial" w:hAnsi="Arial" w:cs="Arial"/>
            <w:b/>
            <w:color w:val="auto"/>
            <w:u w:val="none"/>
          </w:rPr>
          <w:t>neokantianos</w:t>
        </w:r>
      </w:hyperlink>
      <w:r w:rsidRPr="00487182">
        <w:rPr>
          <w:rFonts w:ascii="Arial" w:hAnsi="Arial" w:cs="Arial"/>
          <w:b/>
        </w:rPr>
        <w:t xml:space="preserve"> </w:t>
      </w:r>
      <w:hyperlink r:id="rId28" w:tooltip="Paul Natorp" w:history="1">
        <w:r w:rsidRPr="00487182">
          <w:rPr>
            <w:rStyle w:val="Hipervnculo"/>
            <w:rFonts w:ascii="Arial" w:hAnsi="Arial" w:cs="Arial"/>
            <w:b/>
            <w:color w:val="auto"/>
            <w:u w:val="none"/>
          </w:rPr>
          <w:t xml:space="preserve">Paul </w:t>
        </w:r>
        <w:proofErr w:type="spellStart"/>
        <w:r w:rsidRPr="00487182">
          <w:rPr>
            <w:rStyle w:val="Hipervnculo"/>
            <w:rFonts w:ascii="Arial" w:hAnsi="Arial" w:cs="Arial"/>
            <w:b/>
            <w:color w:val="auto"/>
            <w:u w:val="none"/>
          </w:rPr>
          <w:t>Natorp</w:t>
        </w:r>
        <w:proofErr w:type="spellEnd"/>
      </w:hyperlink>
      <w:r w:rsidRPr="00487182">
        <w:rPr>
          <w:rFonts w:ascii="Arial" w:hAnsi="Arial" w:cs="Arial"/>
          <w:b/>
        </w:rPr>
        <w:t xml:space="preserve"> y </w:t>
      </w:r>
      <w:hyperlink r:id="rId29" w:tooltip="Nicolai Hartmann" w:history="1">
        <w:proofErr w:type="spellStart"/>
        <w:r w:rsidRPr="00487182">
          <w:rPr>
            <w:rStyle w:val="Hipervnculo"/>
            <w:rFonts w:ascii="Arial" w:hAnsi="Arial" w:cs="Arial"/>
            <w:b/>
            <w:color w:val="auto"/>
            <w:u w:val="none"/>
          </w:rPr>
          <w:t>Nic</w:t>
        </w:r>
        <w:r w:rsidRPr="00487182">
          <w:rPr>
            <w:rStyle w:val="Hipervnculo"/>
            <w:rFonts w:ascii="Arial" w:hAnsi="Arial" w:cs="Arial"/>
            <w:b/>
            <w:color w:val="auto"/>
            <w:u w:val="none"/>
          </w:rPr>
          <w:t>o</w:t>
        </w:r>
        <w:r w:rsidRPr="00487182">
          <w:rPr>
            <w:rStyle w:val="Hipervnculo"/>
            <w:rFonts w:ascii="Arial" w:hAnsi="Arial" w:cs="Arial"/>
            <w:b/>
            <w:color w:val="auto"/>
            <w:u w:val="none"/>
          </w:rPr>
          <w:t>lai</w:t>
        </w:r>
        <w:proofErr w:type="spellEnd"/>
        <w:r w:rsidRPr="00487182">
          <w:rPr>
            <w:rStyle w:val="Hipervnculo"/>
            <w:rFonts w:ascii="Arial" w:hAnsi="Arial" w:cs="Arial"/>
            <w:b/>
            <w:color w:val="auto"/>
            <w:u w:val="none"/>
          </w:rPr>
          <w:t xml:space="preserve"> </w:t>
        </w:r>
        <w:proofErr w:type="spellStart"/>
        <w:r w:rsidRPr="00487182">
          <w:rPr>
            <w:rStyle w:val="Hipervnculo"/>
            <w:rFonts w:ascii="Arial" w:hAnsi="Arial" w:cs="Arial"/>
            <w:b/>
            <w:color w:val="auto"/>
            <w:u w:val="none"/>
          </w:rPr>
          <w:t>Hartmann</w:t>
        </w:r>
        <w:proofErr w:type="spellEnd"/>
      </w:hyperlink>
      <w:r w:rsidRPr="00487182">
        <w:rPr>
          <w:rFonts w:ascii="Arial" w:hAnsi="Arial" w:cs="Arial"/>
          <w:b/>
        </w:rPr>
        <w:t xml:space="preserve">, bajo cuya dirección se doctoró en el año </w:t>
      </w:r>
      <w:hyperlink r:id="rId30" w:tooltip="1922" w:history="1">
        <w:r w:rsidRPr="00487182">
          <w:rPr>
            <w:rStyle w:val="Hipervnculo"/>
            <w:rFonts w:ascii="Arial" w:hAnsi="Arial" w:cs="Arial"/>
            <w:b/>
            <w:color w:val="auto"/>
            <w:u w:val="none"/>
          </w:rPr>
          <w:t>1922</w:t>
        </w:r>
      </w:hyperlink>
      <w:r w:rsidRPr="00487182">
        <w:rPr>
          <w:rFonts w:ascii="Arial" w:hAnsi="Arial" w:cs="Arial"/>
          <w:b/>
        </w:rPr>
        <w:t xml:space="preserve"> con un trabajo sobre </w:t>
      </w:r>
      <w:hyperlink r:id="rId31" w:tooltip="Platón" w:history="1">
        <w:r w:rsidRPr="00487182">
          <w:rPr>
            <w:rStyle w:val="Hipervnculo"/>
            <w:rFonts w:ascii="Arial" w:hAnsi="Arial" w:cs="Arial"/>
            <w:b/>
            <w:color w:val="auto"/>
            <w:u w:val="none"/>
          </w:rPr>
          <w:t>Platón</w:t>
        </w:r>
      </w:hyperlink>
      <w:r w:rsidRPr="00487182">
        <w:rPr>
          <w:rFonts w:ascii="Arial" w:hAnsi="Arial" w:cs="Arial"/>
          <w:b/>
        </w:rPr>
        <w:t xml:space="preserve"> (</w:t>
      </w:r>
      <w:r w:rsidRPr="00487182">
        <w:rPr>
          <w:rFonts w:ascii="Arial" w:hAnsi="Arial" w:cs="Arial"/>
          <w:b/>
          <w:i/>
          <w:iCs/>
        </w:rPr>
        <w:t xml:space="preserve">Das </w:t>
      </w:r>
      <w:proofErr w:type="spellStart"/>
      <w:r w:rsidRPr="00487182">
        <w:rPr>
          <w:rFonts w:ascii="Arial" w:hAnsi="Arial" w:cs="Arial"/>
          <w:b/>
          <w:i/>
          <w:iCs/>
        </w:rPr>
        <w:t>Wesen</w:t>
      </w:r>
      <w:proofErr w:type="spellEnd"/>
      <w:r w:rsidRPr="00487182">
        <w:rPr>
          <w:rFonts w:ascii="Arial" w:hAnsi="Arial" w:cs="Arial"/>
          <w:b/>
          <w:i/>
          <w:iCs/>
        </w:rPr>
        <w:t xml:space="preserve"> </w:t>
      </w:r>
      <w:proofErr w:type="spellStart"/>
      <w:r w:rsidRPr="00487182">
        <w:rPr>
          <w:rFonts w:ascii="Arial" w:hAnsi="Arial" w:cs="Arial"/>
          <w:b/>
          <w:i/>
          <w:iCs/>
        </w:rPr>
        <w:t>der</w:t>
      </w:r>
      <w:proofErr w:type="spellEnd"/>
      <w:r w:rsidRPr="00487182">
        <w:rPr>
          <w:rFonts w:ascii="Arial" w:hAnsi="Arial" w:cs="Arial"/>
          <w:b/>
          <w:i/>
          <w:iCs/>
        </w:rPr>
        <w:t xml:space="preserve"> </w:t>
      </w:r>
      <w:proofErr w:type="spellStart"/>
      <w:r w:rsidRPr="00487182">
        <w:rPr>
          <w:rFonts w:ascii="Arial" w:hAnsi="Arial" w:cs="Arial"/>
          <w:b/>
          <w:i/>
          <w:iCs/>
        </w:rPr>
        <w:t>Lust</w:t>
      </w:r>
      <w:proofErr w:type="spellEnd"/>
      <w:r w:rsidRPr="00487182">
        <w:rPr>
          <w:rFonts w:ascii="Arial" w:hAnsi="Arial" w:cs="Arial"/>
          <w:b/>
          <w:i/>
          <w:iCs/>
        </w:rPr>
        <w:t xml:space="preserve"> </w:t>
      </w:r>
      <w:proofErr w:type="spellStart"/>
      <w:r w:rsidRPr="00487182">
        <w:rPr>
          <w:rFonts w:ascii="Arial" w:hAnsi="Arial" w:cs="Arial"/>
          <w:b/>
          <w:i/>
          <w:iCs/>
        </w:rPr>
        <w:t>nach</w:t>
      </w:r>
      <w:proofErr w:type="spellEnd"/>
      <w:r w:rsidRPr="00487182">
        <w:rPr>
          <w:rFonts w:ascii="Arial" w:hAnsi="Arial" w:cs="Arial"/>
          <w:b/>
          <w:i/>
          <w:iCs/>
        </w:rPr>
        <w:t xml:space="preserve"> den </w:t>
      </w:r>
      <w:proofErr w:type="spellStart"/>
      <w:r w:rsidRPr="00487182">
        <w:rPr>
          <w:rFonts w:ascii="Arial" w:hAnsi="Arial" w:cs="Arial"/>
          <w:b/>
          <w:i/>
          <w:iCs/>
        </w:rPr>
        <w:t>platonischen</w:t>
      </w:r>
      <w:proofErr w:type="spellEnd"/>
      <w:r w:rsidRPr="00487182">
        <w:rPr>
          <w:rFonts w:ascii="Arial" w:hAnsi="Arial" w:cs="Arial"/>
          <w:b/>
          <w:i/>
          <w:iCs/>
        </w:rPr>
        <w:t xml:space="preserve"> </w:t>
      </w:r>
      <w:proofErr w:type="spellStart"/>
      <w:r w:rsidRPr="00487182">
        <w:rPr>
          <w:rFonts w:ascii="Arial" w:hAnsi="Arial" w:cs="Arial"/>
          <w:b/>
          <w:i/>
          <w:iCs/>
        </w:rPr>
        <w:t>Dialogen</w:t>
      </w:r>
      <w:proofErr w:type="spellEnd"/>
      <w:r w:rsidRPr="00487182">
        <w:rPr>
          <w:rFonts w:ascii="Arial" w:hAnsi="Arial" w:cs="Arial"/>
          <w:b/>
        </w:rPr>
        <w:t xml:space="preserve">, </w:t>
      </w:r>
      <w:r w:rsidRPr="00487182">
        <w:rPr>
          <w:rFonts w:ascii="Arial" w:hAnsi="Arial" w:cs="Arial"/>
          <w:b/>
          <w:i/>
          <w:iCs/>
        </w:rPr>
        <w:t>La esencia del placer en los diál</w:t>
      </w:r>
      <w:r w:rsidRPr="00487182">
        <w:rPr>
          <w:rFonts w:ascii="Arial" w:hAnsi="Arial" w:cs="Arial"/>
          <w:b/>
          <w:i/>
          <w:iCs/>
        </w:rPr>
        <w:t>o</w:t>
      </w:r>
      <w:r w:rsidRPr="00487182">
        <w:rPr>
          <w:rFonts w:ascii="Arial" w:hAnsi="Arial" w:cs="Arial"/>
          <w:b/>
          <w:i/>
          <w:iCs/>
        </w:rPr>
        <w:t>gos platónicos</w:t>
      </w:r>
      <w:r w:rsidRPr="00487182">
        <w:rPr>
          <w:rFonts w:ascii="Arial" w:hAnsi="Arial" w:cs="Arial"/>
          <w:b/>
        </w:rPr>
        <w:t xml:space="preserve">). </w:t>
      </w:r>
    </w:p>
    <w:p w:rsidR="00487182" w:rsidRPr="00487182" w:rsidRDefault="00487182" w:rsidP="00487182">
      <w:pPr>
        <w:pStyle w:val="NormalWeb"/>
        <w:spacing w:before="0" w:beforeAutospacing="0" w:after="0" w:afterAutospacing="0"/>
        <w:jc w:val="both"/>
        <w:rPr>
          <w:rFonts w:ascii="Arial" w:hAnsi="Arial" w:cs="Arial"/>
          <w:b/>
        </w:rPr>
      </w:pPr>
    </w:p>
    <w:p w:rsidR="00487182" w:rsidRPr="00487182" w:rsidRDefault="00487182" w:rsidP="00487182">
      <w:pPr>
        <w:pStyle w:val="NormalWeb"/>
        <w:spacing w:before="0" w:beforeAutospacing="0" w:after="0" w:afterAutospacing="0"/>
        <w:jc w:val="both"/>
        <w:rPr>
          <w:rFonts w:ascii="Arial" w:hAnsi="Arial" w:cs="Arial"/>
          <w:b/>
        </w:rPr>
      </w:pPr>
      <w:r>
        <w:rPr>
          <w:rFonts w:ascii="Arial" w:hAnsi="Arial" w:cs="Arial"/>
          <w:b/>
        </w:rPr>
        <w:t xml:space="preserve">   </w:t>
      </w:r>
      <w:r w:rsidRPr="00487182">
        <w:rPr>
          <w:rFonts w:ascii="Arial" w:hAnsi="Arial" w:cs="Arial"/>
          <w:b/>
        </w:rPr>
        <w:t xml:space="preserve">Poco después </w:t>
      </w:r>
      <w:proofErr w:type="spellStart"/>
      <w:r w:rsidRPr="00487182">
        <w:rPr>
          <w:rFonts w:ascii="Arial" w:hAnsi="Arial" w:cs="Arial"/>
          <w:b/>
        </w:rPr>
        <w:t>Gadamer</w:t>
      </w:r>
      <w:proofErr w:type="spellEnd"/>
      <w:r w:rsidRPr="00487182">
        <w:rPr>
          <w:rFonts w:ascii="Arial" w:hAnsi="Arial" w:cs="Arial"/>
          <w:b/>
        </w:rPr>
        <w:t xml:space="preserve"> visitó </w:t>
      </w:r>
      <w:hyperlink r:id="rId32" w:tooltip="Friburgo de Brisgovia" w:history="1">
        <w:r w:rsidRPr="00487182">
          <w:rPr>
            <w:rStyle w:val="Hipervnculo"/>
            <w:rFonts w:ascii="Arial" w:hAnsi="Arial" w:cs="Arial"/>
            <w:b/>
            <w:color w:val="auto"/>
            <w:u w:val="none"/>
          </w:rPr>
          <w:t xml:space="preserve">Friburgo de </w:t>
        </w:r>
        <w:proofErr w:type="spellStart"/>
        <w:r w:rsidRPr="00487182">
          <w:rPr>
            <w:rStyle w:val="Hipervnculo"/>
            <w:rFonts w:ascii="Arial" w:hAnsi="Arial" w:cs="Arial"/>
            <w:b/>
            <w:color w:val="auto"/>
            <w:u w:val="none"/>
          </w:rPr>
          <w:t>Brisgovia</w:t>
        </w:r>
        <w:proofErr w:type="spellEnd"/>
      </w:hyperlink>
      <w:r w:rsidRPr="00487182">
        <w:rPr>
          <w:rFonts w:ascii="Arial" w:hAnsi="Arial" w:cs="Arial"/>
          <w:b/>
        </w:rPr>
        <w:t xml:space="preserve"> y comenzó a estudiar con </w:t>
      </w:r>
      <w:hyperlink r:id="rId33" w:tooltip="Martin Heidegger" w:history="1">
        <w:r w:rsidRPr="00487182">
          <w:rPr>
            <w:rStyle w:val="Hipervnculo"/>
            <w:rFonts w:ascii="Arial" w:hAnsi="Arial" w:cs="Arial"/>
            <w:b/>
            <w:color w:val="auto"/>
            <w:u w:val="none"/>
          </w:rPr>
          <w:t>Martin Heidegger</w:t>
        </w:r>
      </w:hyperlink>
      <w:r w:rsidRPr="00487182">
        <w:rPr>
          <w:rFonts w:ascii="Arial" w:hAnsi="Arial" w:cs="Arial"/>
          <w:b/>
        </w:rPr>
        <w:t xml:space="preserve">, quien aún no era profesor titular pero sí un brillante profesor asistente. A través de </w:t>
      </w:r>
      <w:hyperlink r:id="rId34" w:tooltip="Heidegger" w:history="1">
        <w:r w:rsidRPr="00487182">
          <w:rPr>
            <w:rStyle w:val="Hipervnculo"/>
            <w:rFonts w:ascii="Arial" w:hAnsi="Arial" w:cs="Arial"/>
            <w:b/>
            <w:color w:val="auto"/>
            <w:u w:val="none"/>
          </w:rPr>
          <w:t>Heidegger</w:t>
        </w:r>
      </w:hyperlink>
      <w:r w:rsidRPr="00487182">
        <w:rPr>
          <w:rFonts w:ascii="Arial" w:hAnsi="Arial" w:cs="Arial"/>
          <w:b/>
        </w:rPr>
        <w:t xml:space="preserve"> se insertó en un grupo de estudiantes que luego destacarían intelectualme</w:t>
      </w:r>
      <w:r w:rsidRPr="00487182">
        <w:rPr>
          <w:rFonts w:ascii="Arial" w:hAnsi="Arial" w:cs="Arial"/>
          <w:b/>
        </w:rPr>
        <w:t>n</w:t>
      </w:r>
      <w:r w:rsidRPr="00487182">
        <w:rPr>
          <w:rFonts w:ascii="Arial" w:hAnsi="Arial" w:cs="Arial"/>
          <w:b/>
        </w:rPr>
        <w:t xml:space="preserve">te, entre ellos se encontraban: </w:t>
      </w:r>
      <w:hyperlink r:id="rId35" w:tooltip="Leo Strauss" w:history="1">
        <w:r w:rsidRPr="00487182">
          <w:rPr>
            <w:rStyle w:val="Hipervnculo"/>
            <w:rFonts w:ascii="Arial" w:hAnsi="Arial" w:cs="Arial"/>
            <w:b/>
            <w:color w:val="auto"/>
            <w:u w:val="none"/>
          </w:rPr>
          <w:t>Leo Strauss</w:t>
        </w:r>
      </w:hyperlink>
      <w:r w:rsidRPr="00487182">
        <w:rPr>
          <w:rFonts w:ascii="Arial" w:hAnsi="Arial" w:cs="Arial"/>
          <w:b/>
        </w:rPr>
        <w:t xml:space="preserve">, </w:t>
      </w:r>
      <w:hyperlink r:id="rId36" w:tooltip="Karl Löwith" w:history="1">
        <w:r w:rsidRPr="00487182">
          <w:rPr>
            <w:rStyle w:val="Hipervnculo"/>
            <w:rFonts w:ascii="Arial" w:hAnsi="Arial" w:cs="Arial"/>
            <w:b/>
            <w:color w:val="auto"/>
            <w:u w:val="none"/>
          </w:rPr>
          <w:t xml:space="preserve">Karl </w:t>
        </w:r>
        <w:proofErr w:type="spellStart"/>
        <w:r w:rsidRPr="00487182">
          <w:rPr>
            <w:rStyle w:val="Hipervnculo"/>
            <w:rFonts w:ascii="Arial" w:hAnsi="Arial" w:cs="Arial"/>
            <w:b/>
            <w:color w:val="auto"/>
            <w:u w:val="none"/>
          </w:rPr>
          <w:t>Löwith</w:t>
        </w:r>
        <w:proofErr w:type="spellEnd"/>
      </w:hyperlink>
      <w:r w:rsidRPr="00487182">
        <w:rPr>
          <w:rFonts w:ascii="Arial" w:hAnsi="Arial" w:cs="Arial"/>
          <w:b/>
        </w:rPr>
        <w:t xml:space="preserve"> y </w:t>
      </w:r>
      <w:hyperlink r:id="rId37" w:tooltip="Hannah Arendt" w:history="1">
        <w:r w:rsidRPr="00487182">
          <w:rPr>
            <w:rStyle w:val="Hipervnculo"/>
            <w:rFonts w:ascii="Arial" w:hAnsi="Arial" w:cs="Arial"/>
            <w:b/>
            <w:color w:val="auto"/>
            <w:u w:val="none"/>
          </w:rPr>
          <w:t xml:space="preserve">Hannah </w:t>
        </w:r>
        <w:proofErr w:type="spellStart"/>
        <w:r w:rsidRPr="00487182">
          <w:rPr>
            <w:rStyle w:val="Hipervnculo"/>
            <w:rFonts w:ascii="Arial" w:hAnsi="Arial" w:cs="Arial"/>
            <w:b/>
            <w:color w:val="auto"/>
            <w:u w:val="none"/>
          </w:rPr>
          <w:t>Arendt</w:t>
        </w:r>
        <w:proofErr w:type="spellEnd"/>
      </w:hyperlink>
      <w:r w:rsidRPr="00487182">
        <w:rPr>
          <w:rFonts w:ascii="Arial" w:hAnsi="Arial" w:cs="Arial"/>
          <w:b/>
        </w:rPr>
        <w:t xml:space="preserve">. La amistad entre </w:t>
      </w:r>
      <w:proofErr w:type="spellStart"/>
      <w:r w:rsidRPr="00487182">
        <w:rPr>
          <w:rFonts w:ascii="Arial" w:hAnsi="Arial" w:cs="Arial"/>
          <w:b/>
        </w:rPr>
        <w:t>Gadamer</w:t>
      </w:r>
      <w:proofErr w:type="spellEnd"/>
      <w:r w:rsidRPr="00487182">
        <w:rPr>
          <w:rFonts w:ascii="Arial" w:hAnsi="Arial" w:cs="Arial"/>
          <w:b/>
        </w:rPr>
        <w:t xml:space="preserve"> y </w:t>
      </w:r>
      <w:hyperlink r:id="rId38" w:tooltip="Heidegger" w:history="1">
        <w:r w:rsidRPr="00487182">
          <w:rPr>
            <w:rStyle w:val="Hipervnculo"/>
            <w:rFonts w:ascii="Arial" w:hAnsi="Arial" w:cs="Arial"/>
            <w:b/>
            <w:color w:val="auto"/>
            <w:u w:val="none"/>
          </w:rPr>
          <w:t>Heidegger</w:t>
        </w:r>
      </w:hyperlink>
      <w:r w:rsidRPr="00487182">
        <w:rPr>
          <w:rFonts w:ascii="Arial" w:hAnsi="Arial" w:cs="Arial"/>
          <w:b/>
        </w:rPr>
        <w:t xml:space="preserve"> se hizo tan estrecha que cuando </w:t>
      </w:r>
      <w:hyperlink r:id="rId39" w:tooltip="Heidegger" w:history="1">
        <w:r w:rsidRPr="00487182">
          <w:rPr>
            <w:rStyle w:val="Hipervnculo"/>
            <w:rFonts w:ascii="Arial" w:hAnsi="Arial" w:cs="Arial"/>
            <w:b/>
            <w:color w:val="auto"/>
            <w:u w:val="none"/>
          </w:rPr>
          <w:t>Heidegger</w:t>
        </w:r>
      </w:hyperlink>
      <w:r w:rsidRPr="00487182">
        <w:rPr>
          <w:rFonts w:ascii="Arial" w:hAnsi="Arial" w:cs="Arial"/>
          <w:b/>
        </w:rPr>
        <w:t xml:space="preserve"> recibió una plaza en </w:t>
      </w:r>
      <w:proofErr w:type="spellStart"/>
      <w:r w:rsidRPr="00487182">
        <w:rPr>
          <w:rFonts w:ascii="Arial" w:hAnsi="Arial" w:cs="Arial"/>
          <w:b/>
        </w:rPr>
        <w:t>Marburgo</w:t>
      </w:r>
      <w:proofErr w:type="spellEnd"/>
      <w:r w:rsidRPr="00487182">
        <w:rPr>
          <w:rFonts w:ascii="Arial" w:hAnsi="Arial" w:cs="Arial"/>
          <w:b/>
        </w:rPr>
        <w:t xml:space="preserve">, </w:t>
      </w:r>
      <w:proofErr w:type="spellStart"/>
      <w:r w:rsidRPr="00487182">
        <w:rPr>
          <w:rFonts w:ascii="Arial" w:hAnsi="Arial" w:cs="Arial"/>
          <w:b/>
        </w:rPr>
        <w:t>Gadamer</w:t>
      </w:r>
      <w:proofErr w:type="spellEnd"/>
      <w:r w:rsidRPr="00487182">
        <w:rPr>
          <w:rFonts w:ascii="Arial" w:hAnsi="Arial" w:cs="Arial"/>
          <w:b/>
        </w:rPr>
        <w:t xml:space="preserve"> optó por seguirle hasta allí. Es posiblemente la fuerte influencia de </w:t>
      </w:r>
      <w:hyperlink r:id="rId40" w:tooltip="Heidegger" w:history="1">
        <w:r w:rsidRPr="00487182">
          <w:rPr>
            <w:rStyle w:val="Hipervnculo"/>
            <w:rFonts w:ascii="Arial" w:hAnsi="Arial" w:cs="Arial"/>
            <w:b/>
            <w:color w:val="auto"/>
            <w:u w:val="none"/>
          </w:rPr>
          <w:t>Heidegger</w:t>
        </w:r>
      </w:hyperlink>
      <w:r w:rsidRPr="00487182">
        <w:rPr>
          <w:rFonts w:ascii="Arial" w:hAnsi="Arial" w:cs="Arial"/>
          <w:b/>
        </w:rPr>
        <w:t xml:space="preserve"> lo que ha hecho del pensamiento de </w:t>
      </w:r>
      <w:proofErr w:type="spellStart"/>
      <w:r w:rsidRPr="00487182">
        <w:rPr>
          <w:rFonts w:ascii="Arial" w:hAnsi="Arial" w:cs="Arial"/>
          <w:b/>
        </w:rPr>
        <w:t>Gadamer</w:t>
      </w:r>
      <w:proofErr w:type="spellEnd"/>
      <w:r w:rsidRPr="00487182">
        <w:rPr>
          <w:rFonts w:ascii="Arial" w:hAnsi="Arial" w:cs="Arial"/>
          <w:b/>
        </w:rPr>
        <w:t xml:space="preserve"> algo particularmente característ</w:t>
      </w:r>
      <w:r w:rsidRPr="00487182">
        <w:rPr>
          <w:rFonts w:ascii="Arial" w:hAnsi="Arial" w:cs="Arial"/>
          <w:b/>
        </w:rPr>
        <w:t>i</w:t>
      </w:r>
      <w:r w:rsidRPr="00487182">
        <w:rPr>
          <w:rFonts w:ascii="Arial" w:hAnsi="Arial" w:cs="Arial"/>
          <w:b/>
        </w:rPr>
        <w:t xml:space="preserve">co y lo que, en gran medida, ha moldeado su pensar. Además, la influencia de </w:t>
      </w:r>
      <w:hyperlink r:id="rId41" w:tooltip="Heidegger" w:history="1">
        <w:r w:rsidRPr="00487182">
          <w:rPr>
            <w:rStyle w:val="Hipervnculo"/>
            <w:rFonts w:ascii="Arial" w:hAnsi="Arial" w:cs="Arial"/>
            <w:b/>
            <w:color w:val="auto"/>
            <w:u w:val="none"/>
          </w:rPr>
          <w:t>Heidegger</w:t>
        </w:r>
      </w:hyperlink>
      <w:r w:rsidRPr="00487182">
        <w:rPr>
          <w:rFonts w:ascii="Arial" w:hAnsi="Arial" w:cs="Arial"/>
          <w:b/>
        </w:rPr>
        <w:t xml:space="preserve"> fue la que separó a </w:t>
      </w:r>
      <w:proofErr w:type="spellStart"/>
      <w:r w:rsidRPr="00487182">
        <w:rPr>
          <w:rFonts w:ascii="Arial" w:hAnsi="Arial" w:cs="Arial"/>
          <w:b/>
        </w:rPr>
        <w:t>Gadamer</w:t>
      </w:r>
      <w:proofErr w:type="spellEnd"/>
      <w:r w:rsidRPr="00487182">
        <w:rPr>
          <w:rFonts w:ascii="Arial" w:hAnsi="Arial" w:cs="Arial"/>
          <w:b/>
        </w:rPr>
        <w:t xml:space="preserve"> de las corrientes neokantianas en las que, tiempo atrás, se había formado. </w:t>
      </w:r>
    </w:p>
    <w:p w:rsidR="00487182" w:rsidRDefault="00487182" w:rsidP="00487182">
      <w:pPr>
        <w:pStyle w:val="NormalWeb"/>
        <w:spacing w:before="0" w:beforeAutospacing="0" w:after="0" w:afterAutospacing="0"/>
        <w:jc w:val="both"/>
        <w:rPr>
          <w:rFonts w:ascii="Arial" w:hAnsi="Arial" w:cs="Arial"/>
          <w:b/>
        </w:rPr>
      </w:pPr>
    </w:p>
    <w:p w:rsidR="00487182" w:rsidRDefault="00487182" w:rsidP="00487182">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487182">
        <w:rPr>
          <w:rFonts w:ascii="Arial" w:hAnsi="Arial" w:cs="Arial"/>
          <w:b/>
        </w:rPr>
        <w:t>Gadamer</w:t>
      </w:r>
      <w:proofErr w:type="spellEnd"/>
      <w:r w:rsidRPr="00487182">
        <w:rPr>
          <w:rFonts w:ascii="Arial" w:hAnsi="Arial" w:cs="Arial"/>
          <w:b/>
        </w:rPr>
        <w:t xml:space="preserve"> hizo su </w:t>
      </w:r>
      <w:hyperlink r:id="rId42" w:tooltip="Habilitación" w:history="1">
        <w:r w:rsidRPr="00487182">
          <w:rPr>
            <w:rStyle w:val="Hipervnculo"/>
            <w:rFonts w:ascii="Arial" w:hAnsi="Arial" w:cs="Arial"/>
            <w:b/>
            <w:color w:val="auto"/>
            <w:u w:val="none"/>
          </w:rPr>
          <w:t>habilitación</w:t>
        </w:r>
      </w:hyperlink>
      <w:r w:rsidRPr="00487182">
        <w:rPr>
          <w:rFonts w:ascii="Arial" w:hAnsi="Arial" w:cs="Arial"/>
          <w:b/>
        </w:rPr>
        <w:t xml:space="preserve"> académica en el año </w:t>
      </w:r>
      <w:hyperlink r:id="rId43" w:tooltip="1929" w:history="1">
        <w:r w:rsidRPr="00487182">
          <w:rPr>
            <w:rStyle w:val="Hipervnculo"/>
            <w:rFonts w:ascii="Arial" w:hAnsi="Arial" w:cs="Arial"/>
            <w:b/>
            <w:color w:val="auto"/>
            <w:u w:val="none"/>
          </w:rPr>
          <w:t>1929</w:t>
        </w:r>
      </w:hyperlink>
      <w:r w:rsidRPr="00487182">
        <w:rPr>
          <w:rFonts w:ascii="Arial" w:hAnsi="Arial" w:cs="Arial"/>
          <w:b/>
        </w:rPr>
        <w:t xml:space="preserve">, y comenzó a enseñar en </w:t>
      </w:r>
      <w:proofErr w:type="spellStart"/>
      <w:r w:rsidRPr="00487182">
        <w:rPr>
          <w:rFonts w:ascii="Arial" w:hAnsi="Arial" w:cs="Arial"/>
          <w:b/>
        </w:rPr>
        <w:t>Ma</w:t>
      </w:r>
      <w:r w:rsidRPr="00487182">
        <w:rPr>
          <w:rFonts w:ascii="Arial" w:hAnsi="Arial" w:cs="Arial"/>
          <w:b/>
        </w:rPr>
        <w:t>r</w:t>
      </w:r>
      <w:r w:rsidRPr="00487182">
        <w:rPr>
          <w:rFonts w:ascii="Arial" w:hAnsi="Arial" w:cs="Arial"/>
          <w:b/>
        </w:rPr>
        <w:t>burgo</w:t>
      </w:r>
      <w:proofErr w:type="spellEnd"/>
      <w:r w:rsidRPr="00487182">
        <w:rPr>
          <w:rFonts w:ascii="Arial" w:hAnsi="Arial" w:cs="Arial"/>
          <w:b/>
        </w:rPr>
        <w:t xml:space="preserve"> durante los primeros años de la década de los 30. A diferencia de </w:t>
      </w:r>
      <w:hyperlink r:id="rId44" w:tooltip="Heidegger" w:history="1">
        <w:r w:rsidRPr="00487182">
          <w:rPr>
            <w:rStyle w:val="Hipervnculo"/>
            <w:rFonts w:ascii="Arial" w:hAnsi="Arial" w:cs="Arial"/>
            <w:b/>
            <w:color w:val="auto"/>
            <w:u w:val="none"/>
          </w:rPr>
          <w:t>Heidegger</w:t>
        </w:r>
      </w:hyperlink>
      <w:r w:rsidRPr="00487182">
        <w:rPr>
          <w:rFonts w:ascii="Arial" w:hAnsi="Arial" w:cs="Arial"/>
          <w:b/>
        </w:rPr>
        <w:t xml:space="preserve">, </w:t>
      </w:r>
      <w:proofErr w:type="spellStart"/>
      <w:r w:rsidRPr="00487182">
        <w:rPr>
          <w:rFonts w:ascii="Arial" w:hAnsi="Arial" w:cs="Arial"/>
          <w:b/>
        </w:rPr>
        <w:t>Gad</w:t>
      </w:r>
      <w:r w:rsidRPr="00487182">
        <w:rPr>
          <w:rFonts w:ascii="Arial" w:hAnsi="Arial" w:cs="Arial"/>
          <w:b/>
        </w:rPr>
        <w:t>a</w:t>
      </w:r>
      <w:r w:rsidRPr="00487182">
        <w:rPr>
          <w:rFonts w:ascii="Arial" w:hAnsi="Arial" w:cs="Arial"/>
          <w:b/>
        </w:rPr>
        <w:t>mer</w:t>
      </w:r>
      <w:proofErr w:type="spellEnd"/>
      <w:r w:rsidRPr="00487182">
        <w:rPr>
          <w:rFonts w:ascii="Arial" w:hAnsi="Arial" w:cs="Arial"/>
          <w:b/>
        </w:rPr>
        <w:t xml:space="preserve"> siempre rechazó visceralmente el </w:t>
      </w:r>
      <w:hyperlink r:id="rId45" w:tooltip="Nazismo" w:history="1">
        <w:r w:rsidRPr="00487182">
          <w:rPr>
            <w:rStyle w:val="Hipervnculo"/>
            <w:rFonts w:ascii="Arial" w:hAnsi="Arial" w:cs="Arial"/>
            <w:b/>
            <w:color w:val="auto"/>
            <w:u w:val="none"/>
          </w:rPr>
          <w:t>Nazismo</w:t>
        </w:r>
      </w:hyperlink>
      <w:r w:rsidRPr="00487182">
        <w:rPr>
          <w:rFonts w:ascii="Arial" w:hAnsi="Arial" w:cs="Arial"/>
          <w:b/>
        </w:rPr>
        <w:t xml:space="preserve">, de tal forma que se le puede considerar abiertamente </w:t>
      </w:r>
      <w:proofErr w:type="spellStart"/>
      <w:r w:rsidRPr="00487182">
        <w:rPr>
          <w:rFonts w:ascii="Arial" w:hAnsi="Arial" w:cs="Arial"/>
          <w:b/>
        </w:rPr>
        <w:t>antinazi</w:t>
      </w:r>
      <w:proofErr w:type="spellEnd"/>
      <w:r w:rsidRPr="00487182">
        <w:rPr>
          <w:rFonts w:ascii="Arial" w:hAnsi="Arial" w:cs="Arial"/>
          <w:b/>
        </w:rPr>
        <w:t xml:space="preserve">. Jamás recibió un puesto remunerado durante los años de gobierno nazi y jamás entró en el partido; tan solo hacia el final de la guerra recibió un puesto en </w:t>
      </w:r>
      <w:hyperlink r:id="rId46" w:tooltip="Leipzig" w:history="1">
        <w:r w:rsidRPr="00487182">
          <w:rPr>
            <w:rStyle w:val="Hipervnculo"/>
            <w:rFonts w:ascii="Arial" w:hAnsi="Arial" w:cs="Arial"/>
            <w:b/>
            <w:color w:val="auto"/>
            <w:u w:val="none"/>
          </w:rPr>
          <w:t>Leipzig</w:t>
        </w:r>
      </w:hyperlink>
      <w:r w:rsidRPr="00487182">
        <w:rPr>
          <w:rFonts w:ascii="Arial" w:hAnsi="Arial" w:cs="Arial"/>
          <w:b/>
        </w:rPr>
        <w:t xml:space="preserve">. Sin embargo, en revisiones biográficas actualizadas, autores como </w:t>
      </w:r>
      <w:hyperlink r:id="rId47" w:tooltip="Richard Wolin (aún no redactado)" w:history="1">
        <w:r w:rsidRPr="00487182">
          <w:rPr>
            <w:rStyle w:val="Hipervnculo"/>
            <w:rFonts w:ascii="Arial" w:hAnsi="Arial" w:cs="Arial"/>
            <w:b/>
            <w:color w:val="auto"/>
            <w:u w:val="none"/>
          </w:rPr>
          <w:t xml:space="preserve">Richard </w:t>
        </w:r>
        <w:proofErr w:type="spellStart"/>
        <w:r w:rsidRPr="00487182">
          <w:rPr>
            <w:rStyle w:val="Hipervnculo"/>
            <w:rFonts w:ascii="Arial" w:hAnsi="Arial" w:cs="Arial"/>
            <w:b/>
            <w:color w:val="auto"/>
            <w:u w:val="none"/>
          </w:rPr>
          <w:t>Wolin</w:t>
        </w:r>
        <w:proofErr w:type="spellEnd"/>
      </w:hyperlink>
      <w:r w:rsidRPr="00487182">
        <w:rPr>
          <w:rFonts w:ascii="Arial" w:hAnsi="Arial" w:cs="Arial"/>
          <w:b/>
        </w:rPr>
        <w:t xml:space="preserve"> afirmaron que a principios de la </w:t>
      </w:r>
      <w:hyperlink r:id="rId48" w:tooltip="Segunda Guerra Mundial" w:history="1">
        <w:r w:rsidRPr="00487182">
          <w:rPr>
            <w:rStyle w:val="Hipervnculo"/>
            <w:rFonts w:ascii="Arial" w:hAnsi="Arial" w:cs="Arial"/>
            <w:b/>
            <w:color w:val="auto"/>
            <w:u w:val="none"/>
          </w:rPr>
          <w:t>Segunda Guerra Mundial</w:t>
        </w:r>
      </w:hyperlink>
      <w:r w:rsidRPr="00487182">
        <w:rPr>
          <w:rFonts w:ascii="Arial" w:hAnsi="Arial" w:cs="Arial"/>
          <w:b/>
        </w:rPr>
        <w:t xml:space="preserve"> tuvo un acercamiento al nazismo. </w:t>
      </w:r>
    </w:p>
    <w:p w:rsidR="00487182" w:rsidRDefault="00487182" w:rsidP="00487182">
      <w:pPr>
        <w:pStyle w:val="NormalWeb"/>
        <w:spacing w:before="0" w:beforeAutospacing="0" w:after="0" w:afterAutospacing="0"/>
        <w:jc w:val="both"/>
        <w:rPr>
          <w:rFonts w:ascii="Arial" w:hAnsi="Arial" w:cs="Arial"/>
          <w:b/>
        </w:rPr>
      </w:pPr>
    </w:p>
    <w:p w:rsidR="00487182" w:rsidRDefault="00487182" w:rsidP="0048718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487182">
        <w:rPr>
          <w:rFonts w:ascii="Arial" w:hAnsi="Arial" w:cs="Arial"/>
          <w:b/>
        </w:rPr>
        <w:t xml:space="preserve">En concreto, dio una conferencia durante la </w:t>
      </w:r>
      <w:hyperlink r:id="rId49" w:tooltip="Ocupación de Francia por las fuerzas del Eje" w:history="1">
        <w:r w:rsidRPr="00487182">
          <w:rPr>
            <w:rStyle w:val="Hipervnculo"/>
            <w:rFonts w:ascii="Arial" w:hAnsi="Arial" w:cs="Arial"/>
            <w:b/>
            <w:color w:val="auto"/>
            <w:u w:val="none"/>
          </w:rPr>
          <w:t>ocupación de París</w:t>
        </w:r>
      </w:hyperlink>
      <w:r w:rsidRPr="00487182">
        <w:rPr>
          <w:rFonts w:ascii="Arial" w:hAnsi="Arial" w:cs="Arial"/>
          <w:b/>
        </w:rPr>
        <w:t xml:space="preserve"> en el Instituto Alemán (instituciones que los nazis usaban para expandir sus ideas fuera de Alemania). La conf</w:t>
      </w:r>
      <w:r w:rsidRPr="00487182">
        <w:rPr>
          <w:rFonts w:ascii="Arial" w:hAnsi="Arial" w:cs="Arial"/>
          <w:b/>
        </w:rPr>
        <w:t>e</w:t>
      </w:r>
      <w:r w:rsidRPr="00487182">
        <w:rPr>
          <w:rFonts w:ascii="Arial" w:hAnsi="Arial" w:cs="Arial"/>
          <w:b/>
        </w:rPr>
        <w:t>rencia se titulaba "Pueblo (</w:t>
      </w:r>
      <w:proofErr w:type="spellStart"/>
      <w:r w:rsidRPr="00487182">
        <w:rPr>
          <w:rFonts w:ascii="Arial" w:hAnsi="Arial" w:cs="Arial"/>
          <w:b/>
        </w:rPr>
        <w:t>Volk</w:t>
      </w:r>
      <w:proofErr w:type="spellEnd"/>
      <w:r w:rsidRPr="00487182">
        <w:rPr>
          <w:rFonts w:ascii="Arial" w:hAnsi="Arial" w:cs="Arial"/>
          <w:b/>
        </w:rPr>
        <w:t xml:space="preserve">) e historia en el pensamiento de </w:t>
      </w:r>
      <w:proofErr w:type="spellStart"/>
      <w:r w:rsidRPr="00487182">
        <w:rPr>
          <w:rFonts w:ascii="Arial" w:hAnsi="Arial" w:cs="Arial"/>
          <w:b/>
        </w:rPr>
        <w:t>Herder</w:t>
      </w:r>
      <w:proofErr w:type="spellEnd"/>
      <w:r w:rsidRPr="00487182">
        <w:rPr>
          <w:rFonts w:ascii="Arial" w:hAnsi="Arial" w:cs="Arial"/>
          <w:b/>
        </w:rPr>
        <w:t xml:space="preserve">", donde señalaba que, después del fracaso de la Ilustración, las ideas de </w:t>
      </w:r>
      <w:hyperlink r:id="rId50" w:tooltip="Johann Gottfried Herder" w:history="1">
        <w:r w:rsidRPr="00487182">
          <w:rPr>
            <w:rStyle w:val="Hipervnculo"/>
            <w:rFonts w:ascii="Arial" w:hAnsi="Arial" w:cs="Arial"/>
            <w:b/>
            <w:color w:val="auto"/>
            <w:u w:val="none"/>
          </w:rPr>
          <w:t xml:space="preserve">Johann </w:t>
        </w:r>
        <w:proofErr w:type="spellStart"/>
        <w:r w:rsidRPr="00487182">
          <w:rPr>
            <w:rStyle w:val="Hipervnculo"/>
            <w:rFonts w:ascii="Arial" w:hAnsi="Arial" w:cs="Arial"/>
            <w:b/>
            <w:color w:val="auto"/>
            <w:u w:val="none"/>
          </w:rPr>
          <w:t>Gottfried</w:t>
        </w:r>
        <w:proofErr w:type="spellEnd"/>
        <w:r w:rsidRPr="00487182">
          <w:rPr>
            <w:rStyle w:val="Hipervnculo"/>
            <w:rFonts w:ascii="Arial" w:hAnsi="Arial" w:cs="Arial"/>
            <w:b/>
            <w:color w:val="auto"/>
            <w:u w:val="none"/>
          </w:rPr>
          <w:t xml:space="preserve"> </w:t>
        </w:r>
        <w:proofErr w:type="spellStart"/>
        <w:r w:rsidRPr="00487182">
          <w:rPr>
            <w:rStyle w:val="Hipervnculo"/>
            <w:rFonts w:ascii="Arial" w:hAnsi="Arial" w:cs="Arial"/>
            <w:b/>
            <w:color w:val="auto"/>
            <w:u w:val="none"/>
          </w:rPr>
          <w:t>Herder</w:t>
        </w:r>
        <w:proofErr w:type="spellEnd"/>
      </w:hyperlink>
      <w:r w:rsidRPr="00487182">
        <w:rPr>
          <w:rFonts w:ascii="Arial" w:hAnsi="Arial" w:cs="Arial"/>
          <w:b/>
        </w:rPr>
        <w:t xml:space="preserve"> servirían para construir un proyecto nuevo para Alemania. </w:t>
      </w:r>
    </w:p>
    <w:p w:rsidR="00487182" w:rsidRDefault="00487182" w:rsidP="00487182">
      <w:pPr>
        <w:pStyle w:val="NormalWeb"/>
        <w:spacing w:before="0" w:beforeAutospacing="0" w:after="0" w:afterAutospacing="0"/>
        <w:jc w:val="both"/>
        <w:rPr>
          <w:rFonts w:ascii="Arial" w:hAnsi="Arial" w:cs="Arial"/>
          <w:b/>
        </w:rPr>
      </w:pPr>
    </w:p>
    <w:p w:rsidR="00487182" w:rsidRDefault="00487182" w:rsidP="00487182">
      <w:pPr>
        <w:pStyle w:val="NormalWeb"/>
        <w:spacing w:before="0" w:beforeAutospacing="0" w:after="0" w:afterAutospacing="0"/>
        <w:jc w:val="both"/>
        <w:rPr>
          <w:rFonts w:ascii="Arial" w:hAnsi="Arial" w:cs="Arial"/>
          <w:b/>
        </w:rPr>
      </w:pPr>
      <w:r>
        <w:rPr>
          <w:rFonts w:ascii="Arial" w:hAnsi="Arial" w:cs="Arial"/>
          <w:b/>
        </w:rPr>
        <w:t xml:space="preserve">   </w:t>
      </w:r>
      <w:r w:rsidRPr="00487182">
        <w:rPr>
          <w:rFonts w:ascii="Arial" w:hAnsi="Arial" w:cs="Arial"/>
          <w:b/>
        </w:rPr>
        <w:t xml:space="preserve">En concreto, analizando su idea de </w:t>
      </w:r>
      <w:proofErr w:type="spellStart"/>
      <w:r w:rsidRPr="00487182">
        <w:rPr>
          <w:rFonts w:ascii="Arial" w:hAnsi="Arial" w:cs="Arial"/>
          <w:b/>
        </w:rPr>
        <w:t>Volk</w:t>
      </w:r>
      <w:proofErr w:type="spellEnd"/>
      <w:r w:rsidRPr="00487182">
        <w:rPr>
          <w:rFonts w:ascii="Arial" w:hAnsi="Arial" w:cs="Arial"/>
          <w:b/>
        </w:rPr>
        <w:t xml:space="preserve"> (Pueblo), concluye que "el pueblo alemán dest</w:t>
      </w:r>
      <w:r w:rsidRPr="00487182">
        <w:rPr>
          <w:rFonts w:ascii="Arial" w:hAnsi="Arial" w:cs="Arial"/>
          <w:b/>
        </w:rPr>
        <w:t>a</w:t>
      </w:r>
      <w:r w:rsidRPr="00487182">
        <w:rPr>
          <w:rFonts w:ascii="Arial" w:hAnsi="Arial" w:cs="Arial"/>
          <w:b/>
        </w:rPr>
        <w:t xml:space="preserve">ca sobre otros en la amplitud y profundidad de su autoconciencia histórica", sirviendo esto de "estímulo y pensamiento para un nuevo proyecto político", lo cual es compatible con las ideas nazis. El texto de esta conferencia no se incluye como tal en las Obras Completas de </w:t>
      </w:r>
      <w:proofErr w:type="spellStart"/>
      <w:r w:rsidRPr="00487182">
        <w:rPr>
          <w:rFonts w:ascii="Arial" w:hAnsi="Arial" w:cs="Arial"/>
          <w:b/>
        </w:rPr>
        <w:t>Gadamer</w:t>
      </w:r>
      <w:proofErr w:type="spellEnd"/>
      <w:r w:rsidRPr="00487182">
        <w:rPr>
          <w:rFonts w:ascii="Arial" w:hAnsi="Arial" w:cs="Arial"/>
          <w:b/>
        </w:rPr>
        <w:t>, pero sí una revisión bastante profunda de este que hizo en los años sesenta, donde no aparecían los párrafos más controvertidos (</w:t>
      </w:r>
      <w:proofErr w:type="spellStart"/>
      <w:r w:rsidRPr="00487182">
        <w:rPr>
          <w:rFonts w:ascii="Arial" w:hAnsi="Arial" w:cs="Arial"/>
          <w:b/>
        </w:rPr>
        <w:t>Wolin</w:t>
      </w:r>
      <w:proofErr w:type="spellEnd"/>
      <w:r w:rsidRPr="00487182">
        <w:rPr>
          <w:rFonts w:ascii="Arial" w:hAnsi="Arial" w:cs="Arial"/>
          <w:b/>
        </w:rPr>
        <w:t xml:space="preserve"> 2004: 114-118). </w:t>
      </w:r>
    </w:p>
    <w:p w:rsidR="00487182" w:rsidRDefault="00487182" w:rsidP="00487182">
      <w:pPr>
        <w:pStyle w:val="NormalWeb"/>
        <w:spacing w:before="0" w:beforeAutospacing="0" w:after="0" w:afterAutospacing="0"/>
        <w:jc w:val="both"/>
        <w:rPr>
          <w:rFonts w:ascii="Arial" w:hAnsi="Arial" w:cs="Arial"/>
          <w:b/>
        </w:rPr>
      </w:pPr>
    </w:p>
    <w:p w:rsidR="00487182" w:rsidRPr="00487182" w:rsidRDefault="00487182" w:rsidP="00487182">
      <w:pPr>
        <w:pStyle w:val="NormalWeb"/>
        <w:spacing w:before="0" w:beforeAutospacing="0" w:after="0" w:afterAutospacing="0"/>
        <w:jc w:val="both"/>
        <w:rPr>
          <w:rFonts w:ascii="Arial" w:hAnsi="Arial" w:cs="Arial"/>
          <w:b/>
        </w:rPr>
      </w:pPr>
      <w:r>
        <w:rPr>
          <w:rFonts w:ascii="Arial" w:hAnsi="Arial" w:cs="Arial"/>
          <w:b/>
        </w:rPr>
        <w:t xml:space="preserve">   </w:t>
      </w:r>
      <w:r w:rsidRPr="00487182">
        <w:rPr>
          <w:rFonts w:ascii="Arial" w:hAnsi="Arial" w:cs="Arial"/>
          <w:b/>
        </w:rPr>
        <w:t xml:space="preserve">En </w:t>
      </w:r>
      <w:hyperlink r:id="rId51" w:tooltip="1946" w:history="1">
        <w:r w:rsidRPr="00487182">
          <w:rPr>
            <w:rStyle w:val="Hipervnculo"/>
            <w:rFonts w:ascii="Arial" w:hAnsi="Arial" w:cs="Arial"/>
            <w:b/>
            <w:color w:val="auto"/>
            <w:u w:val="none"/>
          </w:rPr>
          <w:t>1946</w:t>
        </w:r>
      </w:hyperlink>
      <w:r w:rsidRPr="00487182">
        <w:rPr>
          <w:rFonts w:ascii="Arial" w:hAnsi="Arial" w:cs="Arial"/>
          <w:b/>
        </w:rPr>
        <w:t xml:space="preserve">, tras la guerra, fue considerado «no corrompido» por el régimen nazi y pudo ocupar su puesto de rector de la Universidad de </w:t>
      </w:r>
      <w:hyperlink r:id="rId52" w:tooltip="Leipzig" w:history="1">
        <w:r w:rsidRPr="00487182">
          <w:rPr>
            <w:rStyle w:val="Hipervnculo"/>
            <w:rFonts w:ascii="Arial" w:hAnsi="Arial" w:cs="Arial"/>
            <w:b/>
            <w:color w:val="auto"/>
            <w:u w:val="none"/>
          </w:rPr>
          <w:t>Leipzig</w:t>
        </w:r>
      </w:hyperlink>
      <w:r w:rsidRPr="00487182">
        <w:rPr>
          <w:rFonts w:ascii="Arial" w:hAnsi="Arial" w:cs="Arial"/>
          <w:b/>
        </w:rPr>
        <w:t xml:space="preserve">. </w:t>
      </w:r>
      <w:proofErr w:type="spellStart"/>
      <w:r w:rsidRPr="00487182">
        <w:rPr>
          <w:rFonts w:ascii="Arial" w:hAnsi="Arial" w:cs="Arial"/>
          <w:b/>
        </w:rPr>
        <w:t>Gadamer</w:t>
      </w:r>
      <w:proofErr w:type="spellEnd"/>
      <w:r w:rsidRPr="00487182">
        <w:rPr>
          <w:rFonts w:ascii="Arial" w:hAnsi="Arial" w:cs="Arial"/>
          <w:b/>
        </w:rPr>
        <w:t xml:space="preserve"> no sólo mostró opos</w:t>
      </w:r>
      <w:r w:rsidRPr="00487182">
        <w:rPr>
          <w:rFonts w:ascii="Arial" w:hAnsi="Arial" w:cs="Arial"/>
          <w:b/>
        </w:rPr>
        <w:t>i</w:t>
      </w:r>
      <w:r w:rsidRPr="00487182">
        <w:rPr>
          <w:rFonts w:ascii="Arial" w:hAnsi="Arial" w:cs="Arial"/>
          <w:b/>
        </w:rPr>
        <w:t xml:space="preserve">ción al nazismo, sino que, con el nacimiento de la </w:t>
      </w:r>
      <w:hyperlink r:id="rId53" w:tooltip="República Democrática Alemana" w:history="1">
        <w:r w:rsidRPr="00487182">
          <w:rPr>
            <w:rStyle w:val="Hipervnculo"/>
            <w:rFonts w:ascii="Arial" w:hAnsi="Arial" w:cs="Arial"/>
            <w:b/>
            <w:color w:val="auto"/>
            <w:u w:val="none"/>
          </w:rPr>
          <w:t>República Democrática Alemana</w:t>
        </w:r>
      </w:hyperlink>
      <w:r w:rsidRPr="00487182">
        <w:rPr>
          <w:rFonts w:ascii="Arial" w:hAnsi="Arial" w:cs="Arial"/>
          <w:b/>
        </w:rPr>
        <w:t>, ta</w:t>
      </w:r>
      <w:r w:rsidRPr="00487182">
        <w:rPr>
          <w:rFonts w:ascii="Arial" w:hAnsi="Arial" w:cs="Arial"/>
          <w:b/>
        </w:rPr>
        <w:t>m</w:t>
      </w:r>
      <w:r w:rsidRPr="00487182">
        <w:rPr>
          <w:rFonts w:ascii="Arial" w:hAnsi="Arial" w:cs="Arial"/>
          <w:b/>
        </w:rPr>
        <w:t xml:space="preserve">bién mostró su férrea oposición al comunismo. Esto le obligó a trasladarse a la </w:t>
      </w:r>
      <w:hyperlink r:id="rId54" w:tooltip="República Federal de Alemania" w:history="1">
        <w:r w:rsidRPr="00487182">
          <w:rPr>
            <w:rStyle w:val="Hipervnculo"/>
            <w:rFonts w:ascii="Arial" w:hAnsi="Arial" w:cs="Arial"/>
            <w:b/>
            <w:color w:val="auto"/>
            <w:u w:val="none"/>
          </w:rPr>
          <w:t>República Federal de Alemania</w:t>
        </w:r>
      </w:hyperlink>
      <w:r w:rsidRPr="00487182">
        <w:rPr>
          <w:rFonts w:ascii="Arial" w:hAnsi="Arial" w:cs="Arial"/>
          <w:b/>
        </w:rPr>
        <w:t xml:space="preserve">, aceptando primero un cargo en </w:t>
      </w:r>
      <w:hyperlink r:id="rId55" w:tooltip="Fráncfort del Meno" w:history="1">
        <w:r w:rsidRPr="00487182">
          <w:rPr>
            <w:rStyle w:val="Hipervnculo"/>
            <w:rFonts w:ascii="Arial" w:hAnsi="Arial" w:cs="Arial"/>
            <w:b/>
            <w:color w:val="auto"/>
            <w:u w:val="none"/>
          </w:rPr>
          <w:t>Fráncfort del Meno</w:t>
        </w:r>
      </w:hyperlink>
      <w:r w:rsidRPr="00487182">
        <w:rPr>
          <w:rFonts w:ascii="Arial" w:hAnsi="Arial" w:cs="Arial"/>
          <w:b/>
        </w:rPr>
        <w:t xml:space="preserve"> y después el puesto en sustitución de </w:t>
      </w:r>
      <w:hyperlink r:id="rId56" w:tooltip="Karl Jaspers" w:history="1">
        <w:r w:rsidRPr="00487182">
          <w:rPr>
            <w:rStyle w:val="Hipervnculo"/>
            <w:rFonts w:ascii="Arial" w:hAnsi="Arial" w:cs="Arial"/>
            <w:b/>
            <w:color w:val="auto"/>
            <w:u w:val="none"/>
          </w:rPr>
          <w:t>Karl Jaspers</w:t>
        </w:r>
      </w:hyperlink>
      <w:r w:rsidRPr="00487182">
        <w:rPr>
          <w:rFonts w:ascii="Arial" w:hAnsi="Arial" w:cs="Arial"/>
          <w:b/>
        </w:rPr>
        <w:t xml:space="preserve"> en </w:t>
      </w:r>
      <w:hyperlink r:id="rId57" w:tooltip="Heidelberg" w:history="1">
        <w:r w:rsidRPr="00487182">
          <w:rPr>
            <w:rStyle w:val="Hipervnculo"/>
            <w:rFonts w:ascii="Arial" w:hAnsi="Arial" w:cs="Arial"/>
            <w:b/>
            <w:color w:val="auto"/>
            <w:u w:val="none"/>
          </w:rPr>
          <w:t>Heidelberg</w:t>
        </w:r>
      </w:hyperlink>
      <w:r w:rsidRPr="00487182">
        <w:rPr>
          <w:rFonts w:ascii="Arial" w:hAnsi="Arial" w:cs="Arial"/>
          <w:b/>
        </w:rPr>
        <w:t xml:space="preserve"> en </w:t>
      </w:r>
      <w:hyperlink r:id="rId58" w:tooltip="1949" w:history="1">
        <w:r w:rsidRPr="00487182">
          <w:rPr>
            <w:rStyle w:val="Hipervnculo"/>
            <w:rFonts w:ascii="Arial" w:hAnsi="Arial" w:cs="Arial"/>
            <w:b/>
            <w:color w:val="auto"/>
            <w:u w:val="none"/>
          </w:rPr>
          <w:t>1949</w:t>
        </w:r>
      </w:hyperlink>
      <w:r w:rsidRPr="00487182">
        <w:rPr>
          <w:rFonts w:ascii="Arial" w:hAnsi="Arial" w:cs="Arial"/>
          <w:b/>
        </w:rPr>
        <w:t>. Ésta sería la plaza que oc</w:t>
      </w:r>
      <w:r w:rsidRPr="00487182">
        <w:rPr>
          <w:rFonts w:ascii="Arial" w:hAnsi="Arial" w:cs="Arial"/>
          <w:b/>
        </w:rPr>
        <w:t>u</w:t>
      </w:r>
      <w:r w:rsidRPr="00487182">
        <w:rPr>
          <w:rFonts w:ascii="Arial" w:hAnsi="Arial" w:cs="Arial"/>
          <w:b/>
        </w:rPr>
        <w:t xml:space="preserve">paría el resto de su vida, hasta su muerte en el año </w:t>
      </w:r>
      <w:hyperlink r:id="rId59" w:tooltip="2002" w:history="1">
        <w:r w:rsidRPr="00487182">
          <w:rPr>
            <w:rStyle w:val="Hipervnculo"/>
            <w:rFonts w:ascii="Arial" w:hAnsi="Arial" w:cs="Arial"/>
            <w:b/>
            <w:color w:val="auto"/>
            <w:u w:val="none"/>
          </w:rPr>
          <w:t>2002</w:t>
        </w:r>
      </w:hyperlink>
      <w:r w:rsidRPr="00487182">
        <w:rPr>
          <w:rFonts w:ascii="Arial" w:hAnsi="Arial" w:cs="Arial"/>
          <w:b/>
        </w:rPr>
        <w:t xml:space="preserve">. </w:t>
      </w:r>
    </w:p>
    <w:p w:rsidR="00487182" w:rsidRDefault="00487182" w:rsidP="00487182">
      <w:pPr>
        <w:pStyle w:val="NormalWeb"/>
        <w:spacing w:before="0" w:beforeAutospacing="0" w:after="0" w:afterAutospacing="0"/>
        <w:jc w:val="both"/>
        <w:rPr>
          <w:rFonts w:ascii="Arial" w:hAnsi="Arial" w:cs="Arial"/>
          <w:b/>
        </w:rPr>
      </w:pPr>
    </w:p>
    <w:p w:rsidR="00487182" w:rsidRDefault="00487182" w:rsidP="00487182">
      <w:pPr>
        <w:pStyle w:val="NormalWeb"/>
        <w:spacing w:before="0" w:beforeAutospacing="0" w:after="0" w:afterAutospacing="0"/>
        <w:jc w:val="both"/>
        <w:rPr>
          <w:rFonts w:ascii="Arial" w:hAnsi="Arial" w:cs="Arial"/>
          <w:b/>
        </w:rPr>
      </w:pPr>
      <w:r>
        <w:rPr>
          <w:rFonts w:ascii="Arial" w:hAnsi="Arial" w:cs="Arial"/>
          <w:b/>
        </w:rPr>
        <w:t xml:space="preserve">   </w:t>
      </w:r>
      <w:r w:rsidRPr="00487182">
        <w:rPr>
          <w:rFonts w:ascii="Arial" w:hAnsi="Arial" w:cs="Arial"/>
          <w:b/>
        </w:rPr>
        <w:t xml:space="preserve">A lo largo de esta etapa completó su gran obra </w:t>
      </w:r>
      <w:r w:rsidRPr="00487182">
        <w:rPr>
          <w:rFonts w:ascii="Arial" w:hAnsi="Arial" w:cs="Arial"/>
          <w:b/>
          <w:i/>
          <w:iCs/>
        </w:rPr>
        <w:t>Verdad y método</w:t>
      </w:r>
      <w:r w:rsidRPr="00487182">
        <w:rPr>
          <w:rFonts w:ascii="Arial" w:hAnsi="Arial" w:cs="Arial"/>
          <w:b/>
        </w:rPr>
        <w:t xml:space="preserve">, publicada en </w:t>
      </w:r>
      <w:hyperlink r:id="rId60" w:tooltip="1960" w:history="1">
        <w:r w:rsidRPr="00487182">
          <w:rPr>
            <w:rStyle w:val="Hipervnculo"/>
            <w:rFonts w:ascii="Arial" w:hAnsi="Arial" w:cs="Arial"/>
            <w:b/>
            <w:color w:val="auto"/>
            <w:u w:val="none"/>
          </w:rPr>
          <w:t>1960</w:t>
        </w:r>
      </w:hyperlink>
      <w:r w:rsidRPr="00487182">
        <w:rPr>
          <w:rFonts w:ascii="Arial" w:hAnsi="Arial" w:cs="Arial"/>
          <w:b/>
        </w:rPr>
        <w:t xml:space="preserve"> y ampliada con un segundo volumen en </w:t>
      </w:r>
      <w:hyperlink r:id="rId61" w:tooltip="1986" w:history="1">
        <w:r w:rsidRPr="00487182">
          <w:rPr>
            <w:rStyle w:val="Hipervnculo"/>
            <w:rFonts w:ascii="Arial" w:hAnsi="Arial" w:cs="Arial"/>
            <w:b/>
            <w:color w:val="auto"/>
            <w:u w:val="none"/>
          </w:rPr>
          <w:t>1986</w:t>
        </w:r>
      </w:hyperlink>
      <w:r w:rsidRPr="00487182">
        <w:rPr>
          <w:rFonts w:ascii="Arial" w:hAnsi="Arial" w:cs="Arial"/>
          <w:b/>
        </w:rPr>
        <w:t xml:space="preserve">, y se comprometió en el famoso debate que mantuvo con </w:t>
      </w:r>
      <w:hyperlink r:id="rId62" w:tooltip="Jürgen Habermas" w:history="1">
        <w:proofErr w:type="spellStart"/>
        <w:r w:rsidRPr="00487182">
          <w:rPr>
            <w:rStyle w:val="Hipervnculo"/>
            <w:rFonts w:ascii="Arial" w:hAnsi="Arial" w:cs="Arial"/>
            <w:b/>
            <w:color w:val="auto"/>
            <w:u w:val="none"/>
          </w:rPr>
          <w:t>Jürgen</w:t>
        </w:r>
        <w:proofErr w:type="spellEnd"/>
        <w:r w:rsidRPr="00487182">
          <w:rPr>
            <w:rStyle w:val="Hipervnculo"/>
            <w:rFonts w:ascii="Arial" w:hAnsi="Arial" w:cs="Arial"/>
            <w:b/>
            <w:color w:val="auto"/>
            <w:u w:val="none"/>
          </w:rPr>
          <w:t xml:space="preserve"> </w:t>
        </w:r>
        <w:proofErr w:type="spellStart"/>
        <w:r w:rsidRPr="00487182">
          <w:rPr>
            <w:rStyle w:val="Hipervnculo"/>
            <w:rFonts w:ascii="Arial" w:hAnsi="Arial" w:cs="Arial"/>
            <w:b/>
            <w:color w:val="auto"/>
            <w:u w:val="none"/>
          </w:rPr>
          <w:t>Habermas</w:t>
        </w:r>
        <w:proofErr w:type="spellEnd"/>
      </w:hyperlink>
      <w:r w:rsidRPr="00487182">
        <w:rPr>
          <w:rFonts w:ascii="Arial" w:hAnsi="Arial" w:cs="Arial"/>
          <w:b/>
        </w:rPr>
        <w:t xml:space="preserve"> acerca de la posibilidad de trascendencia histórica y cult</w:t>
      </w:r>
      <w:r w:rsidRPr="00487182">
        <w:rPr>
          <w:rFonts w:ascii="Arial" w:hAnsi="Arial" w:cs="Arial"/>
          <w:b/>
        </w:rPr>
        <w:t>u</w:t>
      </w:r>
      <w:r w:rsidRPr="00487182">
        <w:rPr>
          <w:rFonts w:ascii="Arial" w:hAnsi="Arial" w:cs="Arial"/>
          <w:b/>
        </w:rPr>
        <w:t xml:space="preserve">ral en busca de una situación social moldeada por el pensamiento crítico. El debate jamás concluyó pero marcó el comienzo de una calurosa amistad entre </w:t>
      </w:r>
      <w:proofErr w:type="spellStart"/>
      <w:r w:rsidRPr="00487182">
        <w:rPr>
          <w:rFonts w:ascii="Arial" w:hAnsi="Arial" w:cs="Arial"/>
          <w:b/>
        </w:rPr>
        <w:t>Gadamer</w:t>
      </w:r>
      <w:proofErr w:type="spellEnd"/>
      <w:r w:rsidRPr="00487182">
        <w:rPr>
          <w:rFonts w:ascii="Arial" w:hAnsi="Arial" w:cs="Arial"/>
          <w:b/>
        </w:rPr>
        <w:t xml:space="preserve"> y </w:t>
      </w:r>
      <w:hyperlink r:id="rId63" w:tooltip="Jürgen Habermas" w:history="1">
        <w:proofErr w:type="spellStart"/>
        <w:r w:rsidRPr="00487182">
          <w:rPr>
            <w:rStyle w:val="Hipervnculo"/>
            <w:rFonts w:ascii="Arial" w:hAnsi="Arial" w:cs="Arial"/>
            <w:b/>
            <w:color w:val="auto"/>
            <w:u w:val="none"/>
          </w:rPr>
          <w:t>Habermas</w:t>
        </w:r>
        <w:proofErr w:type="spellEnd"/>
      </w:hyperlink>
      <w:r w:rsidRPr="00487182">
        <w:rPr>
          <w:rFonts w:ascii="Arial" w:hAnsi="Arial" w:cs="Arial"/>
          <w:b/>
        </w:rPr>
        <w:t xml:space="preserve">, incluso </w:t>
      </w:r>
      <w:proofErr w:type="spellStart"/>
      <w:r w:rsidRPr="00487182">
        <w:rPr>
          <w:rFonts w:ascii="Arial" w:hAnsi="Arial" w:cs="Arial"/>
          <w:b/>
        </w:rPr>
        <w:t>Gadamer</w:t>
      </w:r>
      <w:proofErr w:type="spellEnd"/>
      <w:r w:rsidRPr="00487182">
        <w:rPr>
          <w:rFonts w:ascii="Arial" w:hAnsi="Arial" w:cs="Arial"/>
          <w:b/>
        </w:rPr>
        <w:t xml:space="preserve"> facilitó la posibilidad de entrada de </w:t>
      </w:r>
      <w:proofErr w:type="spellStart"/>
      <w:r w:rsidRPr="00487182">
        <w:rPr>
          <w:rFonts w:ascii="Arial" w:hAnsi="Arial" w:cs="Arial"/>
          <w:b/>
        </w:rPr>
        <w:t>Habermas</w:t>
      </w:r>
      <w:proofErr w:type="spellEnd"/>
      <w:r w:rsidRPr="00487182">
        <w:rPr>
          <w:rFonts w:ascii="Arial" w:hAnsi="Arial" w:cs="Arial"/>
          <w:b/>
        </w:rPr>
        <w:t xml:space="preserve"> en el mundo académico ayudándole a lograr una plaza de profesor en </w:t>
      </w:r>
      <w:hyperlink r:id="rId64" w:tooltip="Heidelberg" w:history="1">
        <w:r w:rsidRPr="00487182">
          <w:rPr>
            <w:rStyle w:val="Hipervnculo"/>
            <w:rFonts w:ascii="Arial" w:hAnsi="Arial" w:cs="Arial"/>
            <w:b/>
            <w:color w:val="auto"/>
            <w:u w:val="none"/>
          </w:rPr>
          <w:t>Heidelberg</w:t>
        </w:r>
      </w:hyperlink>
      <w:r w:rsidRPr="00487182">
        <w:rPr>
          <w:rFonts w:ascii="Arial" w:hAnsi="Arial" w:cs="Arial"/>
          <w:b/>
        </w:rPr>
        <w:t xml:space="preserve">. </w:t>
      </w:r>
    </w:p>
    <w:p w:rsidR="00487182" w:rsidRDefault="00487182" w:rsidP="00487182">
      <w:pPr>
        <w:pStyle w:val="NormalWeb"/>
        <w:spacing w:before="0" w:beforeAutospacing="0" w:after="0" w:afterAutospacing="0"/>
        <w:jc w:val="both"/>
        <w:rPr>
          <w:rFonts w:ascii="Arial" w:hAnsi="Arial" w:cs="Arial"/>
          <w:b/>
        </w:rPr>
      </w:pPr>
    </w:p>
    <w:p w:rsidR="00487182" w:rsidRPr="00487182" w:rsidRDefault="00487182" w:rsidP="00487182">
      <w:pPr>
        <w:pStyle w:val="NormalWeb"/>
        <w:spacing w:before="0" w:beforeAutospacing="0" w:after="0" w:afterAutospacing="0"/>
        <w:jc w:val="both"/>
        <w:rPr>
          <w:rFonts w:ascii="Arial" w:hAnsi="Arial" w:cs="Arial"/>
          <w:b/>
        </w:rPr>
      </w:pPr>
      <w:r>
        <w:rPr>
          <w:rFonts w:ascii="Arial" w:hAnsi="Arial" w:cs="Arial"/>
          <w:b/>
        </w:rPr>
        <w:t xml:space="preserve">   </w:t>
      </w:r>
      <w:r w:rsidRPr="00487182">
        <w:rPr>
          <w:rFonts w:ascii="Arial" w:hAnsi="Arial" w:cs="Arial"/>
          <w:b/>
        </w:rPr>
        <w:t xml:space="preserve">Otro intento similar de debate </w:t>
      </w:r>
      <w:proofErr w:type="spellStart"/>
      <w:r w:rsidRPr="00487182">
        <w:rPr>
          <w:rFonts w:ascii="Arial" w:hAnsi="Arial" w:cs="Arial"/>
          <w:b/>
        </w:rPr>
        <w:t>de</w:t>
      </w:r>
      <w:proofErr w:type="spellEnd"/>
      <w:r w:rsidRPr="00487182">
        <w:rPr>
          <w:rFonts w:ascii="Arial" w:hAnsi="Arial" w:cs="Arial"/>
          <w:b/>
        </w:rPr>
        <w:t xml:space="preserve"> hizo con </w:t>
      </w:r>
      <w:hyperlink r:id="rId65" w:tooltip="Jacques Derrida" w:history="1">
        <w:r w:rsidRPr="00487182">
          <w:rPr>
            <w:rStyle w:val="Hipervnculo"/>
            <w:rFonts w:ascii="Arial" w:hAnsi="Arial" w:cs="Arial"/>
            <w:b/>
            <w:color w:val="auto"/>
            <w:u w:val="none"/>
          </w:rPr>
          <w:t xml:space="preserve">Jacques </w:t>
        </w:r>
        <w:proofErr w:type="spellStart"/>
        <w:r w:rsidRPr="00487182">
          <w:rPr>
            <w:rStyle w:val="Hipervnculo"/>
            <w:rFonts w:ascii="Arial" w:hAnsi="Arial" w:cs="Arial"/>
            <w:b/>
            <w:color w:val="auto"/>
            <w:u w:val="none"/>
          </w:rPr>
          <w:t>Derrida</w:t>
        </w:r>
        <w:proofErr w:type="spellEnd"/>
      </w:hyperlink>
      <w:r w:rsidRPr="00487182">
        <w:rPr>
          <w:rFonts w:ascii="Arial" w:hAnsi="Arial" w:cs="Arial"/>
          <w:b/>
        </w:rPr>
        <w:t xml:space="preserve"> pero éste fue menos instru</w:t>
      </w:r>
      <w:r w:rsidRPr="00487182">
        <w:rPr>
          <w:rFonts w:ascii="Arial" w:hAnsi="Arial" w:cs="Arial"/>
          <w:b/>
        </w:rPr>
        <w:t>c</w:t>
      </w:r>
      <w:r w:rsidRPr="00487182">
        <w:rPr>
          <w:rFonts w:ascii="Arial" w:hAnsi="Arial" w:cs="Arial"/>
          <w:b/>
        </w:rPr>
        <w:t xml:space="preserve">tivo porque ambos pensadores tenían un pensamiento con muy pocos puntos en común. </w:t>
      </w:r>
      <w:hyperlink r:id="rId66" w:tooltip="Derrida" w:history="1">
        <w:proofErr w:type="spellStart"/>
        <w:r w:rsidRPr="00487182">
          <w:rPr>
            <w:rStyle w:val="Hipervnculo"/>
            <w:rFonts w:ascii="Arial" w:hAnsi="Arial" w:cs="Arial"/>
            <w:b/>
            <w:color w:val="auto"/>
            <w:u w:val="none"/>
          </w:rPr>
          <w:t>Derrida</w:t>
        </w:r>
        <w:proofErr w:type="spellEnd"/>
      </w:hyperlink>
      <w:r w:rsidRPr="00487182">
        <w:rPr>
          <w:rFonts w:ascii="Arial" w:hAnsi="Arial" w:cs="Arial"/>
          <w:b/>
        </w:rPr>
        <w:t xml:space="preserve"> consideró su error al no buscar un fondo común con </w:t>
      </w:r>
      <w:proofErr w:type="spellStart"/>
      <w:r w:rsidRPr="00487182">
        <w:rPr>
          <w:rFonts w:ascii="Arial" w:hAnsi="Arial" w:cs="Arial"/>
          <w:b/>
        </w:rPr>
        <w:t>Gadamer</w:t>
      </w:r>
      <w:proofErr w:type="spellEnd"/>
      <w:r w:rsidRPr="00487182">
        <w:rPr>
          <w:rFonts w:ascii="Arial" w:hAnsi="Arial" w:cs="Arial"/>
          <w:b/>
        </w:rPr>
        <w:t xml:space="preserve"> la mayor debacle de su vida intelectual y, en el obituario que dedicó a </w:t>
      </w:r>
      <w:proofErr w:type="spellStart"/>
      <w:r w:rsidRPr="00487182">
        <w:rPr>
          <w:rFonts w:ascii="Arial" w:hAnsi="Arial" w:cs="Arial"/>
          <w:b/>
        </w:rPr>
        <w:t>Gadamer</w:t>
      </w:r>
      <w:proofErr w:type="spellEnd"/>
      <w:r w:rsidRPr="00487182">
        <w:rPr>
          <w:rFonts w:ascii="Arial" w:hAnsi="Arial" w:cs="Arial"/>
          <w:b/>
        </w:rPr>
        <w:t xml:space="preserve">, expresa su admiración y su respeto filosófico por el pensador alemán. </w:t>
      </w:r>
    </w:p>
    <w:p w:rsidR="00487182" w:rsidRDefault="00487182" w:rsidP="00487182">
      <w:pPr>
        <w:shd w:val="clear" w:color="auto" w:fill="FFFFFF"/>
        <w:jc w:val="both"/>
        <w:rPr>
          <w:b/>
        </w:rPr>
      </w:pPr>
    </w:p>
    <w:p w:rsidR="00487182" w:rsidRPr="00487182" w:rsidRDefault="00487182" w:rsidP="00487182">
      <w:pPr>
        <w:shd w:val="clear" w:color="auto" w:fill="FFFFFF"/>
        <w:jc w:val="both"/>
        <w:rPr>
          <w:b/>
          <w:color w:val="FF0000"/>
        </w:rPr>
      </w:pPr>
      <w:r w:rsidRPr="00487182">
        <w:rPr>
          <w:b/>
        </w:rPr>
        <w:t xml:space="preserve">  </w:t>
      </w:r>
      <w:r w:rsidRPr="00487182">
        <w:rPr>
          <w:b/>
          <w:color w:val="FF0000"/>
        </w:rPr>
        <w:t>Verdad y método, nuevo estilo</w:t>
      </w:r>
      <w:r w:rsidR="000B25F1">
        <w:rPr>
          <w:b/>
          <w:color w:val="FF0000"/>
        </w:rPr>
        <w:t xml:space="preserve"> de pensamiento</w:t>
      </w:r>
    </w:p>
    <w:p w:rsidR="00487182" w:rsidRPr="00487182" w:rsidRDefault="00487182" w:rsidP="00487182">
      <w:pPr>
        <w:shd w:val="clear" w:color="auto" w:fill="FFFFFF"/>
        <w:jc w:val="both"/>
        <w:rPr>
          <w:b/>
          <w:sz w:val="22"/>
          <w:szCs w:val="22"/>
        </w:rPr>
      </w:pPr>
    </w:p>
    <w:p w:rsidR="00487182" w:rsidRPr="009C6FA8" w:rsidRDefault="00487182" w:rsidP="00487182">
      <w:pPr>
        <w:shd w:val="clear" w:color="auto" w:fill="FFFFFF"/>
        <w:jc w:val="both"/>
        <w:rPr>
          <w:b/>
        </w:rPr>
      </w:pPr>
      <w:r w:rsidRPr="00487182">
        <w:rPr>
          <w:b/>
          <w:sz w:val="22"/>
          <w:szCs w:val="22"/>
        </w:rPr>
        <w:t xml:space="preserve">   </w:t>
      </w:r>
      <w:r w:rsidRPr="009C6FA8">
        <w:rPr>
          <w:b/>
        </w:rPr>
        <w:t>La gran preocupación por la formación del a mente y por la búsqueda de una forma o in</w:t>
      </w:r>
      <w:r w:rsidRPr="009C6FA8">
        <w:rPr>
          <w:b/>
        </w:rPr>
        <w:t>s</w:t>
      </w:r>
      <w:r w:rsidRPr="009C6FA8">
        <w:rPr>
          <w:b/>
        </w:rPr>
        <w:t>trumento que facilite el aprendizaje científico la tenemos en el gran pensador de la metod</w:t>
      </w:r>
      <w:r w:rsidRPr="009C6FA8">
        <w:rPr>
          <w:b/>
        </w:rPr>
        <w:t>o</w:t>
      </w:r>
      <w:r w:rsidRPr="009C6FA8">
        <w:rPr>
          <w:b/>
        </w:rPr>
        <w:t>logía del pensamiento libre, científico, creativo.</w:t>
      </w:r>
    </w:p>
    <w:p w:rsidR="00487182" w:rsidRPr="009C6FA8" w:rsidRDefault="00487182" w:rsidP="00487182">
      <w:pPr>
        <w:shd w:val="clear" w:color="auto" w:fill="FFFFFF"/>
        <w:jc w:val="both"/>
        <w:rPr>
          <w:b/>
        </w:rPr>
      </w:pPr>
    </w:p>
    <w:p w:rsidR="00487182" w:rsidRPr="009C6FA8" w:rsidRDefault="00487182" w:rsidP="00487182">
      <w:pPr>
        <w:shd w:val="clear" w:color="auto" w:fill="FFFFFF"/>
        <w:jc w:val="both"/>
      </w:pPr>
      <w:r w:rsidRPr="009C6FA8">
        <w:rPr>
          <w:b/>
        </w:rPr>
        <w:t xml:space="preserve">  Su representante mejor es Hans-</w:t>
      </w:r>
      <w:proofErr w:type="spellStart"/>
      <w:r w:rsidRPr="009C6FA8">
        <w:rPr>
          <w:b/>
        </w:rPr>
        <w:t>Georg</w:t>
      </w:r>
      <w:proofErr w:type="spellEnd"/>
      <w:r w:rsidRPr="009C6FA8">
        <w:rPr>
          <w:b/>
        </w:rPr>
        <w:t xml:space="preserve"> </w:t>
      </w:r>
      <w:proofErr w:type="spellStart"/>
      <w:r w:rsidRPr="009C6FA8">
        <w:rPr>
          <w:b/>
        </w:rPr>
        <w:t>Gadamer</w:t>
      </w:r>
      <w:proofErr w:type="spellEnd"/>
      <w:r w:rsidRPr="009C6FA8">
        <w:rPr>
          <w:b/>
        </w:rPr>
        <w:t xml:space="preserve"> (1900-1902)  nacido en </w:t>
      </w:r>
      <w:proofErr w:type="spellStart"/>
      <w:r w:rsidRPr="009C6FA8">
        <w:rPr>
          <w:b/>
        </w:rPr>
        <w:t>Marburgo</w:t>
      </w:r>
      <w:proofErr w:type="spellEnd"/>
      <w:r w:rsidRPr="009C6FA8">
        <w:rPr>
          <w:b/>
        </w:rPr>
        <w:t xml:space="preserve"> y fall</w:t>
      </w:r>
      <w:r w:rsidRPr="009C6FA8">
        <w:rPr>
          <w:b/>
        </w:rPr>
        <w:t>e</w:t>
      </w:r>
      <w:r w:rsidRPr="009C6FA8">
        <w:rPr>
          <w:b/>
        </w:rPr>
        <w:t>cido a los ciento dos años en Heidelberg y especialmente alabado y conocido por su obra maestra “Verdad y Método” (</w:t>
      </w:r>
      <w:proofErr w:type="spellStart"/>
      <w:r w:rsidRPr="009C6FA8">
        <w:rPr>
          <w:b/>
          <w:i/>
          <w:iCs/>
        </w:rPr>
        <w:t>Wahrheit</w:t>
      </w:r>
      <w:proofErr w:type="spellEnd"/>
      <w:r w:rsidRPr="009C6FA8">
        <w:rPr>
          <w:b/>
          <w:i/>
          <w:iCs/>
        </w:rPr>
        <w:t xml:space="preserve"> </w:t>
      </w:r>
      <w:proofErr w:type="spellStart"/>
      <w:r w:rsidRPr="009C6FA8">
        <w:rPr>
          <w:b/>
          <w:i/>
          <w:iCs/>
        </w:rPr>
        <w:t>und</w:t>
      </w:r>
      <w:proofErr w:type="spellEnd"/>
      <w:r w:rsidRPr="009C6FA8">
        <w:rPr>
          <w:b/>
          <w:i/>
          <w:iCs/>
        </w:rPr>
        <w:t xml:space="preserve"> </w:t>
      </w:r>
      <w:proofErr w:type="spellStart"/>
      <w:r w:rsidRPr="009C6FA8">
        <w:rPr>
          <w:b/>
          <w:i/>
          <w:iCs/>
        </w:rPr>
        <w:t>Methode</w:t>
      </w:r>
      <w:proofErr w:type="spellEnd"/>
      <w:r w:rsidRPr="009C6FA8">
        <w:t xml:space="preserve">) </w:t>
      </w:r>
    </w:p>
    <w:p w:rsidR="00487182" w:rsidRPr="009C6FA8" w:rsidRDefault="00487182" w:rsidP="00487182">
      <w:pPr>
        <w:shd w:val="clear" w:color="auto" w:fill="FFFFFF"/>
        <w:jc w:val="both"/>
      </w:pPr>
    </w:p>
    <w:p w:rsidR="005F48EF" w:rsidRDefault="00487182" w:rsidP="003A5D09">
      <w:pPr>
        <w:pStyle w:val="NormalWeb"/>
        <w:spacing w:before="0" w:beforeAutospacing="0" w:after="0" w:afterAutospacing="0"/>
        <w:jc w:val="both"/>
        <w:rPr>
          <w:rFonts w:ascii="Arial" w:hAnsi="Arial" w:cs="Arial"/>
          <w:b/>
        </w:rPr>
      </w:pPr>
      <w:r w:rsidRPr="009C6FA8">
        <w:rPr>
          <w:rFonts w:ascii="Arial" w:hAnsi="Arial" w:cs="Arial"/>
          <w:b/>
        </w:rPr>
        <w:t xml:space="preserve">   Contra el consejo de su padre, químico farmacéutico y rector de la universidad de </w:t>
      </w:r>
      <w:proofErr w:type="spellStart"/>
      <w:r w:rsidRPr="009C6FA8">
        <w:rPr>
          <w:rFonts w:ascii="Arial" w:hAnsi="Arial" w:cs="Arial"/>
          <w:b/>
        </w:rPr>
        <w:t>Ma</w:t>
      </w:r>
      <w:r w:rsidRPr="009C6FA8">
        <w:rPr>
          <w:rFonts w:ascii="Arial" w:hAnsi="Arial" w:cs="Arial"/>
          <w:b/>
        </w:rPr>
        <w:t>r</w:t>
      </w:r>
      <w:r w:rsidRPr="009C6FA8">
        <w:rPr>
          <w:rFonts w:ascii="Arial" w:hAnsi="Arial" w:cs="Arial"/>
          <w:b/>
        </w:rPr>
        <w:t>burgo</w:t>
      </w:r>
      <w:proofErr w:type="spellEnd"/>
      <w:r w:rsidRPr="009C6FA8">
        <w:rPr>
          <w:rFonts w:ascii="Arial" w:hAnsi="Arial" w:cs="Arial"/>
          <w:b/>
        </w:rPr>
        <w:t xml:space="preserve">, que le aconsejaba estudiar ciencias naturales, él optó por las humanidades. Estudio en  </w:t>
      </w:r>
      <w:hyperlink r:id="rId67" w:tooltip="Breslau" w:history="1">
        <w:proofErr w:type="spellStart"/>
        <w:r w:rsidRPr="009C6FA8">
          <w:rPr>
            <w:rStyle w:val="Hipervnculo"/>
            <w:rFonts w:ascii="Arial" w:hAnsi="Arial" w:cs="Arial"/>
            <w:b/>
            <w:color w:val="auto"/>
            <w:u w:val="none"/>
          </w:rPr>
          <w:t>Breslau</w:t>
        </w:r>
        <w:proofErr w:type="spellEnd"/>
      </w:hyperlink>
      <w:r w:rsidRPr="009C6FA8">
        <w:rPr>
          <w:rFonts w:ascii="Arial" w:hAnsi="Arial" w:cs="Arial"/>
          <w:b/>
        </w:rPr>
        <w:t xml:space="preserve"> y luego Filosofía en  </w:t>
      </w:r>
      <w:proofErr w:type="spellStart"/>
      <w:r w:rsidRPr="009C6FA8">
        <w:rPr>
          <w:rFonts w:ascii="Arial" w:hAnsi="Arial" w:cs="Arial"/>
          <w:b/>
        </w:rPr>
        <w:t>Marburgo</w:t>
      </w:r>
      <w:proofErr w:type="spellEnd"/>
      <w:r w:rsidRPr="009C6FA8">
        <w:rPr>
          <w:rFonts w:ascii="Arial" w:hAnsi="Arial" w:cs="Arial"/>
          <w:b/>
        </w:rPr>
        <w:t>, donde se doctoró en 1922</w:t>
      </w:r>
      <w:r w:rsidR="005F48EF">
        <w:rPr>
          <w:rFonts w:ascii="Arial" w:hAnsi="Arial" w:cs="Arial"/>
          <w:b/>
        </w:rPr>
        <w:t>.</w:t>
      </w:r>
      <w:r w:rsidR="003A5D09" w:rsidRPr="009C6FA8">
        <w:rPr>
          <w:rFonts w:ascii="Arial" w:hAnsi="Arial" w:cs="Arial"/>
          <w:b/>
        </w:rPr>
        <w:t xml:space="preserve">    Poco después </w:t>
      </w:r>
      <w:proofErr w:type="spellStart"/>
      <w:r w:rsidR="003A5D09" w:rsidRPr="009C6FA8">
        <w:rPr>
          <w:rFonts w:ascii="Arial" w:hAnsi="Arial" w:cs="Arial"/>
          <w:b/>
        </w:rPr>
        <w:t>G</w:t>
      </w:r>
      <w:r w:rsidR="003A5D09" w:rsidRPr="009C6FA8">
        <w:rPr>
          <w:rFonts w:ascii="Arial" w:hAnsi="Arial" w:cs="Arial"/>
          <w:b/>
        </w:rPr>
        <w:t>a</w:t>
      </w:r>
      <w:r w:rsidR="003A5D09" w:rsidRPr="009C6FA8">
        <w:rPr>
          <w:rFonts w:ascii="Arial" w:hAnsi="Arial" w:cs="Arial"/>
          <w:b/>
        </w:rPr>
        <w:t>damer</w:t>
      </w:r>
      <w:proofErr w:type="spellEnd"/>
      <w:r w:rsidR="003A5D09" w:rsidRPr="009C6FA8">
        <w:rPr>
          <w:rFonts w:ascii="Arial" w:hAnsi="Arial" w:cs="Arial"/>
          <w:b/>
        </w:rPr>
        <w:t xml:space="preserve"> visitó </w:t>
      </w:r>
      <w:hyperlink r:id="rId68" w:tooltip="Friburgo de Brisgovia" w:history="1">
        <w:r w:rsidR="003A5D09" w:rsidRPr="009C6FA8">
          <w:rPr>
            <w:rStyle w:val="Hipervnculo"/>
            <w:rFonts w:ascii="Arial" w:hAnsi="Arial" w:cs="Arial"/>
            <w:b/>
            <w:color w:val="auto"/>
            <w:u w:val="none"/>
          </w:rPr>
          <w:t xml:space="preserve">Friburgo de </w:t>
        </w:r>
        <w:proofErr w:type="spellStart"/>
        <w:r w:rsidR="003A5D09" w:rsidRPr="009C6FA8">
          <w:rPr>
            <w:rStyle w:val="Hipervnculo"/>
            <w:rFonts w:ascii="Arial" w:hAnsi="Arial" w:cs="Arial"/>
            <w:b/>
            <w:color w:val="auto"/>
            <w:u w:val="none"/>
          </w:rPr>
          <w:t>Brisgovia</w:t>
        </w:r>
        <w:proofErr w:type="spellEnd"/>
      </w:hyperlink>
      <w:r w:rsidR="003A5D09" w:rsidRPr="009C6FA8">
        <w:rPr>
          <w:rFonts w:ascii="Arial" w:hAnsi="Arial" w:cs="Arial"/>
          <w:b/>
        </w:rPr>
        <w:t xml:space="preserve"> y comenzó a estudiar con </w:t>
      </w:r>
      <w:hyperlink r:id="rId69" w:tooltip="Martin Heidegger" w:history="1">
        <w:r w:rsidR="003A5D09" w:rsidRPr="009C6FA8">
          <w:rPr>
            <w:rStyle w:val="Hipervnculo"/>
            <w:rFonts w:ascii="Arial" w:hAnsi="Arial" w:cs="Arial"/>
            <w:b/>
            <w:color w:val="auto"/>
            <w:u w:val="none"/>
          </w:rPr>
          <w:t>Martin Heidegger</w:t>
        </w:r>
      </w:hyperlink>
      <w:r w:rsidR="003A5D09" w:rsidRPr="009C6FA8">
        <w:rPr>
          <w:rFonts w:ascii="Arial" w:hAnsi="Arial" w:cs="Arial"/>
          <w:b/>
        </w:rPr>
        <w:t xml:space="preserve">, profesor brillante del centro. A través de </w:t>
      </w:r>
      <w:hyperlink r:id="rId70" w:tooltip="Heidegger" w:history="1">
        <w:r w:rsidR="003A5D09" w:rsidRPr="009C6FA8">
          <w:rPr>
            <w:rStyle w:val="Hipervnculo"/>
            <w:rFonts w:ascii="Arial" w:hAnsi="Arial" w:cs="Arial"/>
            <w:b/>
            <w:color w:val="auto"/>
            <w:u w:val="none"/>
          </w:rPr>
          <w:t>Heidegger</w:t>
        </w:r>
      </w:hyperlink>
      <w:r w:rsidR="003A5D09" w:rsidRPr="009C6FA8">
        <w:rPr>
          <w:rFonts w:ascii="Arial" w:hAnsi="Arial" w:cs="Arial"/>
          <w:b/>
        </w:rPr>
        <w:t xml:space="preserve"> se insertó en un grupo de estudiantes que luego destacarían intelectualmente, entre ellos se encontraban: </w:t>
      </w:r>
      <w:hyperlink r:id="rId71" w:tooltip="Leo Strauss" w:history="1">
        <w:proofErr w:type="spellStart"/>
        <w:r w:rsidR="003A5D09" w:rsidRPr="009C6FA8">
          <w:rPr>
            <w:rStyle w:val="Hipervnculo"/>
            <w:rFonts w:ascii="Arial" w:hAnsi="Arial" w:cs="Arial"/>
            <w:b/>
            <w:color w:val="auto"/>
            <w:u w:val="none"/>
          </w:rPr>
          <w:t>Levi</w:t>
        </w:r>
        <w:proofErr w:type="spellEnd"/>
        <w:r w:rsidR="003A5D09" w:rsidRPr="009C6FA8">
          <w:rPr>
            <w:rStyle w:val="Hipervnculo"/>
            <w:rFonts w:ascii="Arial" w:hAnsi="Arial" w:cs="Arial"/>
            <w:b/>
            <w:color w:val="auto"/>
            <w:u w:val="none"/>
          </w:rPr>
          <w:t xml:space="preserve"> Strauss</w:t>
        </w:r>
      </w:hyperlink>
      <w:r w:rsidR="003A5D09" w:rsidRPr="009C6FA8">
        <w:rPr>
          <w:rFonts w:ascii="Arial" w:hAnsi="Arial" w:cs="Arial"/>
          <w:b/>
        </w:rPr>
        <w:t xml:space="preserve">, </w:t>
      </w:r>
      <w:hyperlink r:id="rId72" w:tooltip="Karl Löwith" w:history="1">
        <w:r w:rsidR="003A5D09" w:rsidRPr="009C6FA8">
          <w:rPr>
            <w:rStyle w:val="Hipervnculo"/>
            <w:rFonts w:ascii="Arial" w:hAnsi="Arial" w:cs="Arial"/>
            <w:b/>
            <w:color w:val="auto"/>
            <w:u w:val="none"/>
          </w:rPr>
          <w:t xml:space="preserve">Karl </w:t>
        </w:r>
        <w:proofErr w:type="spellStart"/>
        <w:r w:rsidR="003A5D09" w:rsidRPr="009C6FA8">
          <w:rPr>
            <w:rStyle w:val="Hipervnculo"/>
            <w:rFonts w:ascii="Arial" w:hAnsi="Arial" w:cs="Arial"/>
            <w:b/>
            <w:color w:val="auto"/>
            <w:u w:val="none"/>
          </w:rPr>
          <w:t>Löwith</w:t>
        </w:r>
        <w:proofErr w:type="spellEnd"/>
      </w:hyperlink>
      <w:r w:rsidR="003A5D09" w:rsidRPr="009C6FA8">
        <w:rPr>
          <w:rFonts w:ascii="Arial" w:hAnsi="Arial" w:cs="Arial"/>
          <w:b/>
        </w:rPr>
        <w:t xml:space="preserve"> y </w:t>
      </w:r>
      <w:hyperlink r:id="rId73" w:tooltip="Hannah Arendt" w:history="1">
        <w:r w:rsidR="003A5D09" w:rsidRPr="009C6FA8">
          <w:rPr>
            <w:rStyle w:val="Hipervnculo"/>
            <w:rFonts w:ascii="Arial" w:hAnsi="Arial" w:cs="Arial"/>
            <w:b/>
            <w:color w:val="auto"/>
            <w:u w:val="none"/>
          </w:rPr>
          <w:t>Ha</w:t>
        </w:r>
        <w:r w:rsidR="003A5D09" w:rsidRPr="009C6FA8">
          <w:rPr>
            <w:rStyle w:val="Hipervnculo"/>
            <w:rFonts w:ascii="Arial" w:hAnsi="Arial" w:cs="Arial"/>
            <w:b/>
            <w:color w:val="auto"/>
            <w:u w:val="none"/>
          </w:rPr>
          <w:t>n</w:t>
        </w:r>
        <w:r w:rsidR="003A5D09" w:rsidRPr="009C6FA8">
          <w:rPr>
            <w:rStyle w:val="Hipervnculo"/>
            <w:rFonts w:ascii="Arial" w:hAnsi="Arial" w:cs="Arial"/>
            <w:b/>
            <w:color w:val="auto"/>
            <w:u w:val="none"/>
          </w:rPr>
          <w:t xml:space="preserve">nah </w:t>
        </w:r>
        <w:proofErr w:type="spellStart"/>
        <w:r w:rsidR="003A5D09" w:rsidRPr="009C6FA8">
          <w:rPr>
            <w:rStyle w:val="Hipervnculo"/>
            <w:rFonts w:ascii="Arial" w:hAnsi="Arial" w:cs="Arial"/>
            <w:b/>
            <w:color w:val="auto"/>
            <w:u w:val="none"/>
          </w:rPr>
          <w:t>Arendt</w:t>
        </w:r>
        <w:proofErr w:type="spellEnd"/>
      </w:hyperlink>
      <w:r w:rsidR="003A5D09" w:rsidRPr="009C6FA8">
        <w:rPr>
          <w:rFonts w:ascii="Arial" w:hAnsi="Arial" w:cs="Arial"/>
          <w:b/>
        </w:rPr>
        <w:t>.</w:t>
      </w:r>
    </w:p>
    <w:p w:rsidR="003A5D09" w:rsidRPr="009C6FA8" w:rsidRDefault="005F48EF" w:rsidP="003A5D09">
      <w:pPr>
        <w:pStyle w:val="NormalWeb"/>
        <w:spacing w:before="0" w:beforeAutospacing="0" w:after="0" w:afterAutospacing="0"/>
        <w:jc w:val="both"/>
        <w:rPr>
          <w:rFonts w:ascii="Arial" w:hAnsi="Arial" w:cs="Arial"/>
          <w:b/>
        </w:rPr>
      </w:pPr>
      <w:r>
        <w:rPr>
          <w:rFonts w:ascii="Arial" w:hAnsi="Arial" w:cs="Arial"/>
          <w:b/>
        </w:rPr>
        <w:t xml:space="preserve">  </w:t>
      </w:r>
      <w:r w:rsidR="003A5D09" w:rsidRPr="009C6FA8">
        <w:rPr>
          <w:rFonts w:ascii="Arial" w:hAnsi="Arial" w:cs="Arial"/>
          <w:b/>
        </w:rPr>
        <w:t xml:space="preserve"> La amistad entre </w:t>
      </w:r>
      <w:proofErr w:type="spellStart"/>
      <w:r w:rsidR="003A5D09" w:rsidRPr="009C6FA8">
        <w:rPr>
          <w:rFonts w:ascii="Arial" w:hAnsi="Arial" w:cs="Arial"/>
          <w:b/>
        </w:rPr>
        <w:t>Gadamer</w:t>
      </w:r>
      <w:proofErr w:type="spellEnd"/>
      <w:r w:rsidR="003A5D09" w:rsidRPr="009C6FA8">
        <w:rPr>
          <w:rFonts w:ascii="Arial" w:hAnsi="Arial" w:cs="Arial"/>
          <w:b/>
        </w:rPr>
        <w:t xml:space="preserve"> y </w:t>
      </w:r>
      <w:hyperlink r:id="rId74" w:tooltip="Heidegger" w:history="1">
        <w:r w:rsidR="003A5D09" w:rsidRPr="009C6FA8">
          <w:rPr>
            <w:rStyle w:val="Hipervnculo"/>
            <w:rFonts w:ascii="Arial" w:hAnsi="Arial" w:cs="Arial"/>
            <w:b/>
            <w:color w:val="auto"/>
            <w:u w:val="none"/>
          </w:rPr>
          <w:t>Heidegger</w:t>
        </w:r>
      </w:hyperlink>
      <w:r w:rsidR="003A5D09" w:rsidRPr="009C6FA8">
        <w:rPr>
          <w:rFonts w:ascii="Arial" w:hAnsi="Arial" w:cs="Arial"/>
          <w:b/>
        </w:rPr>
        <w:t xml:space="preserve"> se hizo tan estrecha que cuando </w:t>
      </w:r>
      <w:hyperlink r:id="rId75" w:tooltip="Heidegger" w:history="1">
        <w:r w:rsidR="003A5D09" w:rsidRPr="009C6FA8">
          <w:rPr>
            <w:rStyle w:val="Hipervnculo"/>
            <w:rFonts w:ascii="Arial" w:hAnsi="Arial" w:cs="Arial"/>
            <w:b/>
            <w:color w:val="auto"/>
            <w:u w:val="none"/>
          </w:rPr>
          <w:t>Heidegger</w:t>
        </w:r>
      </w:hyperlink>
      <w:r w:rsidR="003A5D09" w:rsidRPr="009C6FA8">
        <w:rPr>
          <w:rFonts w:ascii="Arial" w:hAnsi="Arial" w:cs="Arial"/>
          <w:b/>
        </w:rPr>
        <w:t xml:space="preserve"> rec</w:t>
      </w:r>
      <w:r w:rsidR="003A5D09" w:rsidRPr="009C6FA8">
        <w:rPr>
          <w:rFonts w:ascii="Arial" w:hAnsi="Arial" w:cs="Arial"/>
          <w:b/>
        </w:rPr>
        <w:t>i</w:t>
      </w:r>
      <w:r w:rsidR="003A5D09" w:rsidRPr="009C6FA8">
        <w:rPr>
          <w:rFonts w:ascii="Arial" w:hAnsi="Arial" w:cs="Arial"/>
          <w:b/>
        </w:rPr>
        <w:t xml:space="preserve">bió una plaza en </w:t>
      </w:r>
      <w:proofErr w:type="spellStart"/>
      <w:r w:rsidR="003A5D09" w:rsidRPr="009C6FA8">
        <w:rPr>
          <w:rFonts w:ascii="Arial" w:hAnsi="Arial" w:cs="Arial"/>
          <w:b/>
        </w:rPr>
        <w:t>Marburg</w:t>
      </w:r>
      <w:proofErr w:type="spellEnd"/>
      <w:r w:rsidR="003A5D09" w:rsidRPr="009C6FA8">
        <w:rPr>
          <w:rFonts w:ascii="Arial" w:hAnsi="Arial" w:cs="Arial"/>
          <w:b/>
        </w:rPr>
        <w:t xml:space="preserve">, </w:t>
      </w:r>
      <w:proofErr w:type="spellStart"/>
      <w:r w:rsidR="003A5D09" w:rsidRPr="009C6FA8">
        <w:rPr>
          <w:rFonts w:ascii="Arial" w:hAnsi="Arial" w:cs="Arial"/>
          <w:b/>
        </w:rPr>
        <w:t>Gadamer</w:t>
      </w:r>
      <w:proofErr w:type="spellEnd"/>
      <w:r w:rsidR="003A5D09" w:rsidRPr="009C6FA8">
        <w:rPr>
          <w:rFonts w:ascii="Arial" w:hAnsi="Arial" w:cs="Arial"/>
          <w:b/>
        </w:rPr>
        <w:t xml:space="preserve"> optó por seguirle. </w:t>
      </w:r>
      <w:r w:rsidRPr="005F48EF">
        <w:rPr>
          <w:rFonts w:ascii="Arial" w:hAnsi="Arial" w:cs="Arial"/>
          <w:b/>
        </w:rPr>
        <w:t xml:space="preserve"> </w:t>
      </w:r>
      <w:r w:rsidR="003A5D09" w:rsidRPr="005F48EF">
        <w:rPr>
          <w:rFonts w:ascii="Arial" w:hAnsi="Arial" w:cs="Arial"/>
          <w:b/>
        </w:rPr>
        <w:t xml:space="preserve">Es posiblemente la fuerte influencia de </w:t>
      </w:r>
      <w:hyperlink r:id="rId76" w:tooltip="Heidegger" w:history="1">
        <w:r w:rsidR="003A5D09" w:rsidRPr="005F48EF">
          <w:rPr>
            <w:rStyle w:val="Hipervnculo"/>
            <w:rFonts w:ascii="Arial" w:hAnsi="Arial" w:cs="Arial"/>
            <w:b/>
            <w:color w:val="auto"/>
            <w:u w:val="none"/>
          </w:rPr>
          <w:t>Heidegger</w:t>
        </w:r>
      </w:hyperlink>
      <w:r w:rsidR="003A5D09" w:rsidRPr="005F48EF">
        <w:rPr>
          <w:rFonts w:ascii="Arial" w:hAnsi="Arial" w:cs="Arial"/>
          <w:b/>
        </w:rPr>
        <w:t xml:space="preserve"> lo qu</w:t>
      </w:r>
      <w:r w:rsidR="009C6FA8" w:rsidRPr="005F48EF">
        <w:rPr>
          <w:rFonts w:ascii="Arial" w:hAnsi="Arial" w:cs="Arial"/>
          <w:b/>
        </w:rPr>
        <w:t>e configuró su pensamiento</w:t>
      </w:r>
      <w:r w:rsidR="003A5D09" w:rsidRPr="009C6FA8">
        <w:rPr>
          <w:rFonts w:ascii="Arial" w:hAnsi="Arial" w:cs="Arial"/>
          <w:b/>
        </w:rPr>
        <w:t>.</w:t>
      </w:r>
    </w:p>
    <w:p w:rsidR="003A5D09" w:rsidRDefault="003A5D09" w:rsidP="003A5D09">
      <w:pPr>
        <w:pStyle w:val="NormalWeb"/>
        <w:spacing w:before="0" w:beforeAutospacing="0" w:after="0" w:afterAutospacing="0"/>
        <w:jc w:val="both"/>
        <w:rPr>
          <w:rFonts w:ascii="Arial" w:hAnsi="Arial" w:cs="Arial"/>
          <w:b/>
          <w:sz w:val="22"/>
          <w:szCs w:val="22"/>
        </w:rPr>
      </w:pPr>
    </w:p>
    <w:p w:rsidR="00487182" w:rsidRPr="00487182" w:rsidRDefault="00487182" w:rsidP="003A5D09">
      <w:pPr>
        <w:pStyle w:val="NormalWeb"/>
        <w:spacing w:before="0" w:beforeAutospacing="0" w:after="0" w:afterAutospacing="0"/>
        <w:jc w:val="both"/>
        <w:rPr>
          <w:rFonts w:ascii="Arial" w:hAnsi="Arial" w:cs="Arial"/>
          <w:b/>
          <w:sz w:val="22"/>
          <w:szCs w:val="22"/>
        </w:rPr>
      </w:pPr>
    </w:p>
    <w:p w:rsidR="009C6FA8" w:rsidRPr="009C6FA8" w:rsidRDefault="005F48EF" w:rsidP="009C6FA8">
      <w:pPr>
        <w:pStyle w:val="NormalWeb"/>
        <w:spacing w:before="0" w:beforeAutospacing="0" w:after="0" w:afterAutospacing="0"/>
        <w:jc w:val="both"/>
        <w:rPr>
          <w:rFonts w:ascii="Arial" w:hAnsi="Arial" w:cs="Arial"/>
          <w:b/>
        </w:rPr>
      </w:pPr>
      <w:r>
        <w:rPr>
          <w:rFonts w:ascii="Arial" w:hAnsi="Arial" w:cs="Arial"/>
          <w:b/>
        </w:rPr>
        <w:t xml:space="preserve">    </w:t>
      </w:r>
      <w:r w:rsidR="009C6FA8" w:rsidRPr="009C6FA8">
        <w:rPr>
          <w:rFonts w:ascii="Arial" w:hAnsi="Arial" w:cs="Arial"/>
          <w:b/>
        </w:rPr>
        <w:t xml:space="preserve">Terminada su </w:t>
      </w:r>
      <w:hyperlink r:id="rId77" w:tooltip="Habilitación" w:history="1">
        <w:r w:rsidR="009C6FA8" w:rsidRPr="009C6FA8">
          <w:rPr>
            <w:rStyle w:val="Hipervnculo"/>
            <w:rFonts w:ascii="Arial" w:hAnsi="Arial" w:cs="Arial"/>
            <w:b/>
            <w:color w:val="auto"/>
            <w:u w:val="none"/>
          </w:rPr>
          <w:t>habilitación</w:t>
        </w:r>
      </w:hyperlink>
      <w:r w:rsidR="009C6FA8" w:rsidRPr="009C6FA8">
        <w:rPr>
          <w:rFonts w:ascii="Arial" w:hAnsi="Arial" w:cs="Arial"/>
          <w:b/>
        </w:rPr>
        <w:t xml:space="preserve"> académica en </w:t>
      </w:r>
      <w:hyperlink r:id="rId78" w:tooltip="1929" w:history="1">
        <w:r w:rsidR="009C6FA8" w:rsidRPr="009C6FA8">
          <w:rPr>
            <w:rStyle w:val="Hipervnculo"/>
            <w:rFonts w:ascii="Arial" w:hAnsi="Arial" w:cs="Arial"/>
            <w:b/>
            <w:color w:val="auto"/>
            <w:u w:val="none"/>
          </w:rPr>
          <w:t>1929</w:t>
        </w:r>
      </w:hyperlink>
      <w:r w:rsidR="009C6FA8" w:rsidRPr="009C6FA8">
        <w:rPr>
          <w:rFonts w:ascii="Arial" w:hAnsi="Arial" w:cs="Arial"/>
          <w:b/>
        </w:rPr>
        <w:t xml:space="preserve">, comenzó a enseñar en </w:t>
      </w:r>
      <w:proofErr w:type="spellStart"/>
      <w:r w:rsidR="009C6FA8" w:rsidRPr="009C6FA8">
        <w:rPr>
          <w:rFonts w:ascii="Arial" w:hAnsi="Arial" w:cs="Arial"/>
          <w:b/>
        </w:rPr>
        <w:t>Marburg</w:t>
      </w:r>
      <w:proofErr w:type="spellEnd"/>
      <w:r w:rsidR="009C6FA8" w:rsidRPr="009C6FA8">
        <w:rPr>
          <w:rFonts w:ascii="Arial" w:hAnsi="Arial" w:cs="Arial"/>
          <w:b/>
        </w:rPr>
        <w:t xml:space="preserve"> en la década de los </w:t>
      </w:r>
      <w:smartTag w:uri="urn:schemas-microsoft-com:office:smarttags" w:element="metricconverter">
        <w:smartTagPr>
          <w:attr w:name="ProductID" w:val="30. A"/>
        </w:smartTagPr>
        <w:r w:rsidR="009C6FA8" w:rsidRPr="009C6FA8">
          <w:rPr>
            <w:rFonts w:ascii="Arial" w:hAnsi="Arial" w:cs="Arial"/>
            <w:b/>
          </w:rPr>
          <w:t>30. A</w:t>
        </w:r>
      </w:smartTag>
      <w:r w:rsidR="009C6FA8" w:rsidRPr="009C6FA8">
        <w:rPr>
          <w:rFonts w:ascii="Arial" w:hAnsi="Arial" w:cs="Arial"/>
          <w:b/>
        </w:rPr>
        <w:t xml:space="preserve"> diferencia de </w:t>
      </w:r>
      <w:hyperlink r:id="rId79" w:tooltip="Heidegger" w:history="1">
        <w:r w:rsidR="009C6FA8" w:rsidRPr="009C6FA8">
          <w:rPr>
            <w:rStyle w:val="Hipervnculo"/>
            <w:rFonts w:ascii="Arial" w:hAnsi="Arial" w:cs="Arial"/>
            <w:b/>
            <w:color w:val="auto"/>
            <w:u w:val="none"/>
          </w:rPr>
          <w:t>Heidegger</w:t>
        </w:r>
      </w:hyperlink>
      <w:r w:rsidR="009C6FA8" w:rsidRPr="009C6FA8">
        <w:rPr>
          <w:rFonts w:ascii="Arial" w:hAnsi="Arial" w:cs="Arial"/>
          <w:b/>
        </w:rPr>
        <w:t xml:space="preserve">, </w:t>
      </w:r>
      <w:proofErr w:type="spellStart"/>
      <w:r w:rsidR="009C6FA8" w:rsidRPr="009C6FA8">
        <w:rPr>
          <w:rFonts w:ascii="Arial" w:hAnsi="Arial" w:cs="Arial"/>
          <w:b/>
        </w:rPr>
        <w:t>Gadamer</w:t>
      </w:r>
      <w:proofErr w:type="spellEnd"/>
      <w:r w:rsidR="009C6FA8" w:rsidRPr="009C6FA8">
        <w:rPr>
          <w:rFonts w:ascii="Arial" w:hAnsi="Arial" w:cs="Arial"/>
          <w:b/>
        </w:rPr>
        <w:t xml:space="preserve"> siempre rechazó visceralmente el </w:t>
      </w:r>
      <w:hyperlink r:id="rId80" w:tooltip="Nazismo" w:history="1">
        <w:r w:rsidR="009C6FA8" w:rsidRPr="009C6FA8">
          <w:rPr>
            <w:rStyle w:val="Hipervnculo"/>
            <w:rFonts w:ascii="Arial" w:hAnsi="Arial" w:cs="Arial"/>
            <w:b/>
            <w:color w:val="auto"/>
            <w:u w:val="none"/>
          </w:rPr>
          <w:t>nazi</w:t>
        </w:r>
        <w:r w:rsidR="009C6FA8" w:rsidRPr="009C6FA8">
          <w:rPr>
            <w:rStyle w:val="Hipervnculo"/>
            <w:rFonts w:ascii="Arial" w:hAnsi="Arial" w:cs="Arial"/>
            <w:b/>
            <w:color w:val="auto"/>
            <w:u w:val="none"/>
          </w:rPr>
          <w:t>s</w:t>
        </w:r>
        <w:r w:rsidR="009C6FA8" w:rsidRPr="009C6FA8">
          <w:rPr>
            <w:rStyle w:val="Hipervnculo"/>
            <w:rFonts w:ascii="Arial" w:hAnsi="Arial" w:cs="Arial"/>
            <w:b/>
            <w:color w:val="auto"/>
            <w:u w:val="none"/>
          </w:rPr>
          <w:t>mo</w:t>
        </w:r>
      </w:hyperlink>
      <w:r w:rsidR="009C6FA8" w:rsidRPr="009C6FA8">
        <w:rPr>
          <w:rFonts w:ascii="Arial" w:hAnsi="Arial" w:cs="Arial"/>
          <w:b/>
        </w:rPr>
        <w:t xml:space="preserve">.  Después de la  guerra, en </w:t>
      </w:r>
      <w:hyperlink r:id="rId81" w:tooltip="1946" w:history="1">
        <w:r w:rsidR="009C6FA8" w:rsidRPr="009C6FA8">
          <w:rPr>
            <w:rStyle w:val="Hipervnculo"/>
            <w:rFonts w:ascii="Arial" w:hAnsi="Arial" w:cs="Arial"/>
            <w:b/>
            <w:color w:val="auto"/>
            <w:u w:val="none"/>
          </w:rPr>
          <w:t>1946</w:t>
        </w:r>
      </w:hyperlink>
      <w:r w:rsidR="009C6FA8" w:rsidRPr="009C6FA8">
        <w:rPr>
          <w:rFonts w:ascii="Arial" w:hAnsi="Arial" w:cs="Arial"/>
          <w:b/>
        </w:rPr>
        <w:t xml:space="preserve">, al no haber colaborado con el régimen anterior, fue nombrado rector de la universidad de </w:t>
      </w:r>
      <w:hyperlink r:id="rId82" w:tooltip="Leipzig" w:history="1">
        <w:r w:rsidR="009C6FA8" w:rsidRPr="009C6FA8">
          <w:rPr>
            <w:rStyle w:val="Hipervnculo"/>
            <w:rFonts w:ascii="Arial" w:hAnsi="Arial" w:cs="Arial"/>
            <w:b/>
            <w:color w:val="auto"/>
            <w:u w:val="none"/>
          </w:rPr>
          <w:t>Leipzig</w:t>
        </w:r>
      </w:hyperlink>
      <w:r w:rsidR="009C6FA8" w:rsidRPr="009C6FA8">
        <w:rPr>
          <w:rFonts w:ascii="Arial" w:hAnsi="Arial" w:cs="Arial"/>
          <w:b/>
        </w:rPr>
        <w:t>. Al ser adverso al comunismo, tuvo que ma</w:t>
      </w:r>
      <w:r w:rsidR="009C6FA8" w:rsidRPr="009C6FA8">
        <w:rPr>
          <w:rFonts w:ascii="Arial" w:hAnsi="Arial" w:cs="Arial"/>
          <w:b/>
        </w:rPr>
        <w:t>r</w:t>
      </w:r>
      <w:r w:rsidR="009C6FA8" w:rsidRPr="009C6FA8">
        <w:rPr>
          <w:rFonts w:ascii="Arial" w:hAnsi="Arial" w:cs="Arial"/>
          <w:b/>
        </w:rPr>
        <w:t xml:space="preserve">char de la </w:t>
      </w:r>
      <w:proofErr w:type="spellStart"/>
      <w:r w:rsidR="009C6FA8" w:rsidRPr="009C6FA8">
        <w:rPr>
          <w:rFonts w:ascii="Arial" w:hAnsi="Arial" w:cs="Arial"/>
          <w:b/>
        </w:rPr>
        <w:t>Republica</w:t>
      </w:r>
      <w:proofErr w:type="spellEnd"/>
      <w:r w:rsidR="009C6FA8" w:rsidRPr="009C6FA8">
        <w:rPr>
          <w:rFonts w:ascii="Arial" w:hAnsi="Arial" w:cs="Arial"/>
          <w:b/>
        </w:rPr>
        <w:t xml:space="preserve"> popular y pasó a ejercer la docencia en </w:t>
      </w:r>
      <w:hyperlink r:id="rId83" w:tooltip="Frankfurt &#10;am Main" w:history="1">
        <w:r w:rsidR="009C6FA8" w:rsidRPr="009C6FA8">
          <w:rPr>
            <w:rStyle w:val="Hipervnculo"/>
            <w:rFonts w:ascii="Arial" w:hAnsi="Arial" w:cs="Arial"/>
            <w:b/>
            <w:color w:val="auto"/>
            <w:u w:val="none"/>
          </w:rPr>
          <w:t xml:space="preserve">Frankfurt y en </w:t>
        </w:r>
        <w:proofErr w:type="spellStart"/>
        <w:r w:rsidR="009C6FA8" w:rsidRPr="009C6FA8">
          <w:rPr>
            <w:rStyle w:val="Hipervnculo"/>
            <w:rFonts w:ascii="Arial" w:hAnsi="Arial" w:cs="Arial"/>
            <w:b/>
            <w:color w:val="auto"/>
            <w:u w:val="none"/>
          </w:rPr>
          <w:t>Main</w:t>
        </w:r>
        <w:proofErr w:type="spellEnd"/>
      </w:hyperlink>
      <w:r w:rsidR="009C6FA8" w:rsidRPr="009C6FA8">
        <w:rPr>
          <w:rFonts w:ascii="Arial" w:hAnsi="Arial" w:cs="Arial"/>
          <w:b/>
        </w:rPr>
        <w:t>. Más tarde r</w:t>
      </w:r>
      <w:r w:rsidR="009C6FA8" w:rsidRPr="009C6FA8">
        <w:rPr>
          <w:rFonts w:ascii="Arial" w:hAnsi="Arial" w:cs="Arial"/>
          <w:b/>
        </w:rPr>
        <w:t>e</w:t>
      </w:r>
      <w:r w:rsidR="009C6FA8" w:rsidRPr="009C6FA8">
        <w:rPr>
          <w:rFonts w:ascii="Arial" w:hAnsi="Arial" w:cs="Arial"/>
          <w:b/>
        </w:rPr>
        <w:t xml:space="preserve">emplazó a  </w:t>
      </w:r>
      <w:hyperlink r:id="rId84" w:tooltip="Karl Jaspers" w:history="1">
        <w:r w:rsidR="009C6FA8" w:rsidRPr="009C6FA8">
          <w:rPr>
            <w:rStyle w:val="Hipervnculo"/>
            <w:rFonts w:ascii="Arial" w:hAnsi="Arial" w:cs="Arial"/>
            <w:b/>
            <w:color w:val="auto"/>
            <w:u w:val="none"/>
          </w:rPr>
          <w:t>Karl Jaspers</w:t>
        </w:r>
      </w:hyperlink>
      <w:r w:rsidR="009C6FA8" w:rsidRPr="009C6FA8">
        <w:rPr>
          <w:rFonts w:ascii="Arial" w:hAnsi="Arial" w:cs="Arial"/>
          <w:b/>
        </w:rPr>
        <w:t xml:space="preserve"> en </w:t>
      </w:r>
      <w:hyperlink r:id="rId85" w:tooltip="Heidelberg" w:history="1">
        <w:r w:rsidR="009C6FA8" w:rsidRPr="009C6FA8">
          <w:rPr>
            <w:rStyle w:val="Hipervnculo"/>
            <w:rFonts w:ascii="Arial" w:hAnsi="Arial" w:cs="Arial"/>
            <w:b/>
            <w:color w:val="auto"/>
            <w:u w:val="none"/>
          </w:rPr>
          <w:t>Heidelberg</w:t>
        </w:r>
      </w:hyperlink>
      <w:r w:rsidR="009C6FA8" w:rsidRPr="009C6FA8">
        <w:rPr>
          <w:rFonts w:ascii="Arial" w:hAnsi="Arial" w:cs="Arial"/>
          <w:b/>
        </w:rPr>
        <w:t xml:space="preserve"> en </w:t>
      </w:r>
      <w:hyperlink r:id="rId86" w:tooltip="1949" w:history="1">
        <w:r w:rsidR="009C6FA8" w:rsidRPr="009C6FA8">
          <w:rPr>
            <w:rStyle w:val="Hipervnculo"/>
            <w:rFonts w:ascii="Arial" w:hAnsi="Arial" w:cs="Arial"/>
            <w:b/>
            <w:color w:val="auto"/>
            <w:u w:val="none"/>
          </w:rPr>
          <w:t>1949</w:t>
        </w:r>
      </w:hyperlink>
      <w:r w:rsidR="009C6FA8" w:rsidRPr="009C6FA8">
        <w:rPr>
          <w:rFonts w:ascii="Arial" w:hAnsi="Arial" w:cs="Arial"/>
          <w:b/>
        </w:rPr>
        <w:t>, donde quedó el resto de su vida.</w:t>
      </w:r>
    </w:p>
    <w:p w:rsidR="009C6FA8" w:rsidRPr="009C6FA8" w:rsidRDefault="009C6FA8" w:rsidP="009C6FA8">
      <w:pPr>
        <w:pStyle w:val="NormalWeb"/>
        <w:spacing w:before="0" w:beforeAutospacing="0" w:after="0" w:afterAutospacing="0"/>
        <w:jc w:val="both"/>
        <w:rPr>
          <w:rFonts w:ascii="Arial" w:hAnsi="Arial" w:cs="Arial"/>
          <w:b/>
        </w:rPr>
      </w:pPr>
    </w:p>
    <w:p w:rsidR="009C6FA8" w:rsidRPr="009C6FA8"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A lo largo de esta etapa final completó su gran obra “Verdad y Método”, publicada en </w:t>
      </w:r>
      <w:hyperlink r:id="rId87" w:tooltip="1960" w:history="1">
        <w:r w:rsidRPr="009C6FA8">
          <w:rPr>
            <w:rStyle w:val="Hipervnculo"/>
            <w:rFonts w:ascii="Arial" w:hAnsi="Arial" w:cs="Arial"/>
            <w:b/>
            <w:color w:val="auto"/>
            <w:u w:val="none"/>
          </w:rPr>
          <w:t>1960</w:t>
        </w:r>
      </w:hyperlink>
      <w:r w:rsidRPr="009C6FA8">
        <w:rPr>
          <w:rFonts w:ascii="Arial" w:hAnsi="Arial" w:cs="Arial"/>
          <w:b/>
        </w:rPr>
        <w:t xml:space="preserve"> y ampliada con un segundo volumen en </w:t>
      </w:r>
      <w:hyperlink r:id="rId88" w:tooltip="1986" w:history="1">
        <w:r w:rsidRPr="009C6FA8">
          <w:rPr>
            <w:rStyle w:val="Hipervnculo"/>
            <w:rFonts w:ascii="Arial" w:hAnsi="Arial" w:cs="Arial"/>
            <w:b/>
            <w:color w:val="auto"/>
            <w:u w:val="none"/>
          </w:rPr>
          <w:t>1986</w:t>
        </w:r>
      </w:hyperlink>
      <w:r w:rsidRPr="009C6FA8">
        <w:rPr>
          <w:rFonts w:ascii="Arial" w:hAnsi="Arial" w:cs="Arial"/>
          <w:b/>
        </w:rPr>
        <w:t>.</w:t>
      </w:r>
    </w:p>
    <w:p w:rsidR="009C6FA8" w:rsidRPr="009C6FA8" w:rsidRDefault="009C6FA8" w:rsidP="009C6FA8">
      <w:pPr>
        <w:pStyle w:val="NormalWeb"/>
        <w:spacing w:before="0" w:beforeAutospacing="0" w:after="0" w:afterAutospacing="0"/>
        <w:jc w:val="both"/>
        <w:rPr>
          <w:rFonts w:ascii="Arial" w:hAnsi="Arial" w:cs="Arial"/>
          <w:b/>
        </w:rPr>
      </w:pPr>
    </w:p>
    <w:p w:rsidR="009C6FA8" w:rsidRPr="009C6FA8"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La idea central de su libro, considerado el manual guía de la verdad entre los científicos, supone que la verdad es sólida en sí pero no en nosotros. Entre los postulados firmes que se derivan de su obra está el concepto objetivo de verdad real. También declara la confia</w:t>
      </w:r>
      <w:r w:rsidRPr="009C6FA8">
        <w:rPr>
          <w:rFonts w:ascii="Arial" w:hAnsi="Arial" w:cs="Arial"/>
          <w:b/>
        </w:rPr>
        <w:t>n</w:t>
      </w:r>
      <w:r w:rsidRPr="009C6FA8">
        <w:rPr>
          <w:rFonts w:ascii="Arial" w:hAnsi="Arial" w:cs="Arial"/>
          <w:b/>
        </w:rPr>
        <w:t>za en la inteligencia humana para pensar por libre, la importancia de las influencias por el tiempo y lugar en que se vive y la originalidad de cada ser humano para construir su e</w:t>
      </w:r>
      <w:r w:rsidRPr="009C6FA8">
        <w:rPr>
          <w:rFonts w:ascii="Arial" w:hAnsi="Arial" w:cs="Arial"/>
          <w:b/>
        </w:rPr>
        <w:t>s</w:t>
      </w:r>
      <w:r w:rsidRPr="009C6FA8">
        <w:rPr>
          <w:rFonts w:ascii="Arial" w:hAnsi="Arial" w:cs="Arial"/>
          <w:b/>
        </w:rPr>
        <w:t>tructura mental.</w:t>
      </w:r>
    </w:p>
    <w:p w:rsidR="009C6FA8" w:rsidRPr="009C6FA8" w:rsidRDefault="009C6FA8" w:rsidP="009C6FA8">
      <w:pPr>
        <w:pStyle w:val="NormalWeb"/>
        <w:spacing w:before="0" w:beforeAutospacing="0" w:after="0" w:afterAutospacing="0"/>
        <w:jc w:val="both"/>
        <w:rPr>
          <w:rFonts w:ascii="Arial" w:hAnsi="Arial" w:cs="Arial"/>
          <w:b/>
        </w:rPr>
      </w:pPr>
    </w:p>
    <w:p w:rsidR="009C6FA8" w:rsidRPr="009C6FA8"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Por eso su “Hermenéutica”, su visión de cómo hay que aprender para interpretar bien cada teoría o el mensaje de cada pensador que la emite, no se queda en la comprensión del texto, sino que es preciso la exploración del contexto.</w:t>
      </w:r>
    </w:p>
    <w:p w:rsidR="009C6FA8" w:rsidRPr="009C6FA8" w:rsidRDefault="009C6FA8" w:rsidP="009C6FA8">
      <w:pPr>
        <w:pStyle w:val="NormalWeb"/>
        <w:spacing w:before="0" w:beforeAutospacing="0" w:after="0" w:afterAutospacing="0"/>
        <w:jc w:val="both"/>
        <w:rPr>
          <w:rFonts w:ascii="Arial" w:hAnsi="Arial" w:cs="Arial"/>
          <w:b/>
        </w:rPr>
      </w:pPr>
    </w:p>
    <w:p w:rsidR="009C6FA8" w:rsidRPr="009C6FA8"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w:t>
      </w:r>
      <w:r w:rsidRPr="009C6FA8">
        <w:rPr>
          <w:rFonts w:ascii="Arial" w:hAnsi="Arial" w:cs="Arial"/>
          <w:b/>
          <w:iCs/>
        </w:rPr>
        <w:t xml:space="preserve"> “Verdad y método”</w:t>
      </w:r>
      <w:r w:rsidRPr="009C6FA8">
        <w:rPr>
          <w:rFonts w:ascii="Arial" w:hAnsi="Arial" w:cs="Arial"/>
          <w:b/>
        </w:rPr>
        <w:t xml:space="preserve">, no pretende ser una declaración programática de un nuevo método hermenéutico de interpretación de textos. </w:t>
      </w:r>
      <w:r w:rsidRPr="009C6FA8">
        <w:rPr>
          <w:rFonts w:ascii="Arial" w:hAnsi="Arial" w:cs="Arial"/>
          <w:b/>
          <w:iCs/>
        </w:rPr>
        <w:t>Verdad y método</w:t>
      </w:r>
      <w:r w:rsidRPr="009C6FA8">
        <w:rPr>
          <w:rFonts w:ascii="Arial" w:hAnsi="Arial" w:cs="Arial"/>
          <w:b/>
        </w:rPr>
        <w:t xml:space="preserve"> pretende ser una descripción de lo que hacemos permanentemente cuando interpretamos cosas, incluso desconociendo que dicho proceso de interpretación se está produciendo.</w:t>
      </w:r>
    </w:p>
    <w:p w:rsidR="009C6FA8" w:rsidRPr="009C6FA8" w:rsidRDefault="009C6FA8" w:rsidP="009C6FA8">
      <w:pPr>
        <w:pStyle w:val="NormalWeb"/>
        <w:spacing w:before="0" w:beforeAutospacing="0" w:after="0" w:afterAutospacing="0"/>
        <w:jc w:val="both"/>
        <w:rPr>
          <w:rFonts w:ascii="Arial" w:hAnsi="Arial" w:cs="Arial"/>
          <w:b/>
        </w:rPr>
      </w:pPr>
    </w:p>
    <w:p w:rsidR="009C6FA8" w:rsidRPr="009C6FA8"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Para </w:t>
      </w:r>
      <w:proofErr w:type="spellStart"/>
      <w:r w:rsidRPr="009C6FA8">
        <w:rPr>
          <w:rFonts w:ascii="Arial" w:hAnsi="Arial" w:cs="Arial"/>
          <w:b/>
        </w:rPr>
        <w:t>Gadamer</w:t>
      </w:r>
      <w:proofErr w:type="spellEnd"/>
      <w:r w:rsidRPr="009C6FA8">
        <w:rPr>
          <w:rFonts w:ascii="Arial" w:hAnsi="Arial" w:cs="Arial"/>
          <w:b/>
        </w:rPr>
        <w:t>, la comprensión tiene un claro carácter objetivo. En efecto, no se trata de "comprender al otro" sino de "entenderse con otro sobre algo". Es importante aclarar que el concepto de "texto" se extiende y se amplia, no se refiere únicamente a un escrito, como podría ser un documento o un ensayo, sino que un suceso histórico o una obra de arte, también conforman un "texto". La comprensión, siempre es histórica, en el sentido que siempre se realiza como un acontecimiento mediado históricamente.</w:t>
      </w:r>
    </w:p>
    <w:p w:rsidR="009C6FA8" w:rsidRPr="009C6FA8" w:rsidRDefault="009C6FA8" w:rsidP="009C6FA8">
      <w:pPr>
        <w:pStyle w:val="NormalWeb"/>
        <w:spacing w:before="0" w:beforeAutospacing="0" w:after="0" w:afterAutospacing="0"/>
        <w:jc w:val="both"/>
        <w:rPr>
          <w:rFonts w:ascii="Arial" w:hAnsi="Arial" w:cs="Arial"/>
          <w:b/>
        </w:rPr>
      </w:pPr>
    </w:p>
    <w:p w:rsidR="009C6FA8" w:rsidRPr="009C6FA8"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Entendido así el texto, la distancia histórica es una ventaja y no un obstáculo. No es n</w:t>
      </w:r>
      <w:r w:rsidRPr="009C6FA8">
        <w:rPr>
          <w:rFonts w:ascii="Arial" w:hAnsi="Arial" w:cs="Arial"/>
          <w:b/>
        </w:rPr>
        <w:t>e</w:t>
      </w:r>
      <w:r w:rsidRPr="009C6FA8">
        <w:rPr>
          <w:rFonts w:ascii="Arial" w:hAnsi="Arial" w:cs="Arial"/>
          <w:b/>
        </w:rPr>
        <w:t xml:space="preserve">cesario remontarse mentalmente a la época en que el texto fue escrito. La tradición vincula el texto al </w:t>
      </w:r>
      <w:proofErr w:type="spellStart"/>
      <w:r w:rsidRPr="009C6FA8">
        <w:rPr>
          <w:rFonts w:ascii="Arial" w:hAnsi="Arial" w:cs="Arial"/>
          <w:b/>
        </w:rPr>
        <w:t>interprete</w:t>
      </w:r>
      <w:proofErr w:type="spellEnd"/>
      <w:r w:rsidRPr="009C6FA8">
        <w:rPr>
          <w:rFonts w:ascii="Arial" w:hAnsi="Arial" w:cs="Arial"/>
          <w:b/>
        </w:rPr>
        <w:t xml:space="preserve">, por lo cual un texto puede ser paradójicamente "extraño" y "familiar" a la vez. El texto es parte de la tradición y la distancia histórica permite reconstruir una "historia </w:t>
      </w:r>
      <w:proofErr w:type="spellStart"/>
      <w:r w:rsidRPr="009C6FA8">
        <w:rPr>
          <w:rFonts w:ascii="Arial" w:hAnsi="Arial" w:cs="Arial"/>
          <w:b/>
        </w:rPr>
        <w:t>efectual</w:t>
      </w:r>
      <w:proofErr w:type="spellEnd"/>
      <w:r w:rsidRPr="009C6FA8">
        <w:rPr>
          <w:rFonts w:ascii="Arial" w:hAnsi="Arial" w:cs="Arial"/>
          <w:b/>
        </w:rPr>
        <w:t>", o los efectos producidos por dicho texto a través de la historia. Puede decirse que el intérprete tiene la posibilidad de comprender el texto aún mejor que su autor</w:t>
      </w:r>
    </w:p>
    <w:p w:rsidR="009C6FA8" w:rsidRPr="009C6FA8" w:rsidRDefault="009C6FA8" w:rsidP="009C6FA8">
      <w:pPr>
        <w:pStyle w:val="NormalWeb"/>
        <w:spacing w:before="0" w:beforeAutospacing="0" w:after="0" w:afterAutospacing="0"/>
        <w:jc w:val="both"/>
        <w:rPr>
          <w:rFonts w:ascii="Arial" w:hAnsi="Arial" w:cs="Arial"/>
          <w:b/>
        </w:rPr>
      </w:pPr>
    </w:p>
    <w:p w:rsidR="009C6FA8" w:rsidRPr="009C6FA8"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Es precisamente este rasgo, un tanto dinámico, lo que hace decir a </w:t>
      </w:r>
      <w:proofErr w:type="spellStart"/>
      <w:r w:rsidRPr="009C6FA8">
        <w:rPr>
          <w:rFonts w:ascii="Arial" w:hAnsi="Arial" w:cs="Arial"/>
          <w:b/>
        </w:rPr>
        <w:t>Gadamer</w:t>
      </w:r>
      <w:proofErr w:type="spellEnd"/>
      <w:r w:rsidRPr="009C6FA8">
        <w:rPr>
          <w:rFonts w:ascii="Arial" w:hAnsi="Arial" w:cs="Arial"/>
          <w:b/>
        </w:rPr>
        <w:t>, incluso en la historia de los textos, que es necesaria una buena formación cultural para pensar bien. Aprender las cosas del pasado no es aprender nada.</w:t>
      </w:r>
    </w:p>
    <w:p w:rsidR="009C6FA8" w:rsidRPr="009C6FA8" w:rsidRDefault="009C6FA8" w:rsidP="009C6FA8">
      <w:pPr>
        <w:pStyle w:val="NormalWeb"/>
        <w:spacing w:before="0" w:beforeAutospacing="0" w:after="0" w:afterAutospacing="0"/>
        <w:jc w:val="both"/>
        <w:rPr>
          <w:rFonts w:ascii="Arial" w:hAnsi="Arial" w:cs="Arial"/>
          <w:b/>
        </w:rPr>
      </w:pPr>
    </w:p>
    <w:p w:rsidR="003A5D09" w:rsidRDefault="009C6FA8" w:rsidP="009C6FA8">
      <w:pPr>
        <w:pStyle w:val="NormalWeb"/>
        <w:spacing w:before="0" w:beforeAutospacing="0" w:after="0" w:afterAutospacing="0"/>
        <w:jc w:val="both"/>
        <w:rPr>
          <w:rFonts w:ascii="Arial" w:hAnsi="Arial" w:cs="Arial"/>
          <w:b/>
        </w:rPr>
      </w:pPr>
      <w:r w:rsidRPr="009C6FA8">
        <w:rPr>
          <w:rFonts w:ascii="Arial" w:hAnsi="Arial" w:cs="Arial"/>
          <w:b/>
        </w:rPr>
        <w:t xml:space="preserve">    Es desenterrar muertos. Aprender mirando el pasado, el presente e incluso el futuro, es aprender vida. Una obra de arte, un libro </w:t>
      </w:r>
      <w:proofErr w:type="spellStart"/>
      <w:r w:rsidRPr="009C6FA8">
        <w:rPr>
          <w:rFonts w:ascii="Arial" w:hAnsi="Arial" w:cs="Arial"/>
          <w:b/>
        </w:rPr>
        <w:t>f</w:t>
      </w:r>
      <w:r w:rsidR="003A5D09" w:rsidRPr="009C6FA8">
        <w:rPr>
          <w:rFonts w:ascii="Arial" w:hAnsi="Arial" w:cs="Arial"/>
          <w:b/>
        </w:rPr>
        <w:t>ucionaria</w:t>
      </w:r>
      <w:proofErr w:type="spellEnd"/>
      <w:r w:rsidR="003A5D09" w:rsidRPr="009C6FA8">
        <w:rPr>
          <w:rFonts w:ascii="Arial" w:hAnsi="Arial" w:cs="Arial"/>
          <w:b/>
        </w:rPr>
        <w:t xml:space="preserve">. Aquí es donde está precisamente la grandeza de la figura de Hans </w:t>
      </w:r>
      <w:proofErr w:type="spellStart"/>
      <w:r w:rsidR="003A5D09" w:rsidRPr="009C6FA8">
        <w:rPr>
          <w:rFonts w:ascii="Arial" w:hAnsi="Arial" w:cs="Arial"/>
          <w:b/>
        </w:rPr>
        <w:t>Gadamer</w:t>
      </w:r>
      <w:proofErr w:type="spellEnd"/>
      <w:r w:rsidR="003A5D09" w:rsidRPr="009C6FA8">
        <w:rPr>
          <w:rFonts w:ascii="Arial" w:hAnsi="Arial" w:cs="Arial"/>
          <w:b/>
        </w:rPr>
        <w:t xml:space="preserve">.  </w:t>
      </w:r>
    </w:p>
    <w:p w:rsidR="009C6FA8" w:rsidRPr="009C6FA8" w:rsidRDefault="009C6FA8" w:rsidP="009C6FA8">
      <w:pPr>
        <w:pStyle w:val="NormalWeb"/>
        <w:spacing w:before="0" w:beforeAutospacing="0" w:after="0" w:afterAutospacing="0"/>
        <w:jc w:val="both"/>
        <w:rPr>
          <w:rFonts w:ascii="Arial" w:hAnsi="Arial" w:cs="Arial"/>
          <w:b/>
        </w:rPr>
      </w:pPr>
    </w:p>
    <w:p w:rsidR="00487182" w:rsidRPr="009C6FA8" w:rsidRDefault="00487182" w:rsidP="003A5D09">
      <w:pPr>
        <w:pStyle w:val="NormalWeb"/>
        <w:spacing w:before="0" w:beforeAutospacing="0" w:after="0" w:afterAutospacing="0"/>
        <w:jc w:val="both"/>
        <w:rPr>
          <w:rFonts w:ascii="Arial" w:hAnsi="Arial" w:cs="Arial"/>
          <w:b/>
        </w:rPr>
      </w:pPr>
    </w:p>
    <w:p w:rsidR="005F48EF" w:rsidRDefault="00487182" w:rsidP="00487182">
      <w:pPr>
        <w:pStyle w:val="NormalWeb"/>
        <w:spacing w:before="0" w:beforeAutospacing="0" w:after="0" w:afterAutospacing="0"/>
        <w:jc w:val="both"/>
        <w:rPr>
          <w:rFonts w:ascii="Arial" w:hAnsi="Arial" w:cs="Arial"/>
          <w:b/>
        </w:rPr>
      </w:pPr>
      <w:r w:rsidRPr="009C6FA8">
        <w:rPr>
          <w:rFonts w:ascii="Arial" w:hAnsi="Arial" w:cs="Arial"/>
          <w:b/>
        </w:rPr>
        <w:t xml:space="preserve">     Su visión de la formación de la inteligencia supera por lo tanto cualquier tentación de especialización, menospreciando los aportes de las ciencias diferentes. Pero también huye de una defensa ciega de la erudición. No sabe mejor el que sabe mucho, sino el que sabe bien.   </w:t>
      </w:r>
    </w:p>
    <w:p w:rsidR="00487182" w:rsidRPr="009C6FA8" w:rsidRDefault="005F48EF" w:rsidP="0048718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87182" w:rsidRPr="009C6FA8">
        <w:rPr>
          <w:rFonts w:ascii="Arial" w:hAnsi="Arial" w:cs="Arial"/>
          <w:b/>
        </w:rPr>
        <w:t>Es interesante el afán de sana polémica, en busca de la verdad que él tuvo, y que puso como condición de una buena formación. El que aprende tiene que mirar lo que e</w:t>
      </w:r>
      <w:r w:rsidR="00487182" w:rsidRPr="009C6FA8">
        <w:rPr>
          <w:rFonts w:ascii="Arial" w:hAnsi="Arial" w:cs="Arial"/>
          <w:b/>
        </w:rPr>
        <w:t>n</w:t>
      </w:r>
      <w:r w:rsidR="00487182" w:rsidRPr="009C6FA8">
        <w:rPr>
          <w:rFonts w:ascii="Arial" w:hAnsi="Arial" w:cs="Arial"/>
          <w:b/>
        </w:rPr>
        <w:t>señan otros y no creer que siempre tiene la verdad absoluta por evidente que a él le resulte lo que le enseñan.</w:t>
      </w:r>
    </w:p>
    <w:p w:rsidR="00487182" w:rsidRPr="009C6FA8" w:rsidRDefault="00487182" w:rsidP="00487182">
      <w:pPr>
        <w:pStyle w:val="NormalWeb"/>
        <w:spacing w:before="0" w:beforeAutospacing="0" w:after="0" w:afterAutospacing="0"/>
        <w:jc w:val="both"/>
        <w:rPr>
          <w:rFonts w:ascii="Arial" w:hAnsi="Arial" w:cs="Arial"/>
          <w:b/>
        </w:rPr>
      </w:pPr>
    </w:p>
    <w:p w:rsidR="00487182" w:rsidRPr="009C6FA8" w:rsidRDefault="00487182" w:rsidP="00487182">
      <w:pPr>
        <w:pStyle w:val="NormalWeb"/>
        <w:spacing w:before="0" w:beforeAutospacing="0" w:after="0" w:afterAutospacing="0"/>
        <w:jc w:val="both"/>
        <w:rPr>
          <w:rFonts w:ascii="Arial" w:hAnsi="Arial" w:cs="Arial"/>
          <w:b/>
        </w:rPr>
      </w:pPr>
      <w:r w:rsidRPr="009C6FA8">
        <w:rPr>
          <w:rFonts w:ascii="Arial" w:hAnsi="Arial" w:cs="Arial"/>
          <w:b/>
        </w:rPr>
        <w:t xml:space="preserve">    Esto es un aprendizaje rebelde que es inevitable que a muchos docentes les moleste, pues están acostumbrados a la docilidad y función de ella valoran los progresos de los discípulos</w:t>
      </w:r>
    </w:p>
    <w:p w:rsidR="00487182" w:rsidRPr="009C6FA8" w:rsidRDefault="00487182" w:rsidP="00487182">
      <w:pPr>
        <w:pStyle w:val="NormalWeb"/>
        <w:spacing w:before="0" w:beforeAutospacing="0" w:after="0" w:afterAutospacing="0"/>
        <w:jc w:val="both"/>
        <w:rPr>
          <w:rFonts w:ascii="Arial" w:hAnsi="Arial" w:cs="Arial"/>
          <w:b/>
        </w:rPr>
      </w:pPr>
    </w:p>
    <w:p w:rsidR="003A5D09" w:rsidRPr="009C6FA8" w:rsidRDefault="003A5D09" w:rsidP="003A5D09">
      <w:pPr>
        <w:pStyle w:val="NormalWeb"/>
        <w:spacing w:before="0" w:beforeAutospacing="0" w:after="0" w:afterAutospacing="0"/>
        <w:jc w:val="both"/>
        <w:rPr>
          <w:rFonts w:ascii="Arial" w:hAnsi="Arial" w:cs="Arial"/>
          <w:b/>
        </w:rPr>
      </w:pPr>
      <w:r w:rsidRPr="009C6FA8">
        <w:rPr>
          <w:rFonts w:ascii="Arial" w:hAnsi="Arial" w:cs="Arial"/>
          <w:b/>
        </w:rPr>
        <w:t xml:space="preserve">     Fue interesante el debate que mantuvo con </w:t>
      </w:r>
      <w:hyperlink r:id="rId89" w:tooltip="Jürgen &#10;Habermas" w:history="1">
        <w:proofErr w:type="spellStart"/>
        <w:r w:rsidRPr="009C6FA8">
          <w:rPr>
            <w:rStyle w:val="Hipervnculo"/>
            <w:rFonts w:ascii="Arial" w:hAnsi="Arial" w:cs="Arial"/>
            <w:b/>
            <w:color w:val="auto"/>
            <w:u w:val="none"/>
          </w:rPr>
          <w:t>Jürgen</w:t>
        </w:r>
        <w:proofErr w:type="spellEnd"/>
        <w:r w:rsidRPr="009C6FA8">
          <w:rPr>
            <w:rStyle w:val="Hipervnculo"/>
            <w:rFonts w:ascii="Arial" w:hAnsi="Arial" w:cs="Arial"/>
            <w:b/>
            <w:color w:val="auto"/>
            <w:u w:val="none"/>
          </w:rPr>
          <w:t xml:space="preserve"> </w:t>
        </w:r>
        <w:proofErr w:type="spellStart"/>
        <w:r w:rsidRPr="009C6FA8">
          <w:rPr>
            <w:rStyle w:val="Hipervnculo"/>
            <w:rFonts w:ascii="Arial" w:hAnsi="Arial" w:cs="Arial"/>
            <w:b/>
            <w:color w:val="auto"/>
            <w:u w:val="none"/>
          </w:rPr>
          <w:t>Habermas</w:t>
        </w:r>
        <w:proofErr w:type="spellEnd"/>
      </w:hyperlink>
      <w:r w:rsidRPr="009C6FA8">
        <w:rPr>
          <w:rFonts w:ascii="Arial" w:hAnsi="Arial" w:cs="Arial"/>
          <w:b/>
        </w:rPr>
        <w:t xml:space="preserve"> (1929- ), de la Escuela de Frankfurt, acerca de la posibilidad de trascendencia histórica y cultura. A pesar de sus fuertes discrepancias, entablaron ambos intelectuales estrecha amista y afán de ayuda m</w:t>
      </w:r>
      <w:r w:rsidRPr="009C6FA8">
        <w:rPr>
          <w:rFonts w:ascii="Arial" w:hAnsi="Arial" w:cs="Arial"/>
          <w:b/>
        </w:rPr>
        <w:t>u</w:t>
      </w:r>
      <w:r w:rsidRPr="009C6FA8">
        <w:rPr>
          <w:rFonts w:ascii="Arial" w:hAnsi="Arial" w:cs="Arial"/>
          <w:b/>
        </w:rPr>
        <w:t xml:space="preserve">tua.  No fue lo mismo el debato con Jacques </w:t>
      </w:r>
      <w:proofErr w:type="spellStart"/>
      <w:r w:rsidRPr="009C6FA8">
        <w:rPr>
          <w:rFonts w:ascii="Arial" w:hAnsi="Arial" w:cs="Arial"/>
          <w:b/>
        </w:rPr>
        <w:t>Derrida</w:t>
      </w:r>
      <w:proofErr w:type="spellEnd"/>
      <w:r w:rsidRPr="009C6FA8">
        <w:rPr>
          <w:rFonts w:ascii="Arial" w:hAnsi="Arial" w:cs="Arial"/>
          <w:b/>
        </w:rPr>
        <w:t xml:space="preserve"> (1934-2004) cuya rivalidad con </w:t>
      </w:r>
      <w:proofErr w:type="spellStart"/>
      <w:r w:rsidRPr="009C6FA8">
        <w:rPr>
          <w:rFonts w:ascii="Arial" w:hAnsi="Arial" w:cs="Arial"/>
          <w:b/>
        </w:rPr>
        <w:t>Gad</w:t>
      </w:r>
      <w:r w:rsidRPr="009C6FA8">
        <w:rPr>
          <w:rFonts w:ascii="Arial" w:hAnsi="Arial" w:cs="Arial"/>
          <w:b/>
        </w:rPr>
        <w:t>a</w:t>
      </w:r>
      <w:r w:rsidRPr="009C6FA8">
        <w:rPr>
          <w:rFonts w:ascii="Arial" w:hAnsi="Arial" w:cs="Arial"/>
          <w:b/>
        </w:rPr>
        <w:t>mer</w:t>
      </w:r>
      <w:proofErr w:type="spellEnd"/>
      <w:r w:rsidRPr="009C6FA8">
        <w:rPr>
          <w:rFonts w:ascii="Arial" w:hAnsi="Arial" w:cs="Arial"/>
          <w:b/>
        </w:rPr>
        <w:t xml:space="preserve"> nunca concluyó.</w:t>
      </w:r>
    </w:p>
    <w:p w:rsidR="003A5D09" w:rsidRPr="009C6FA8" w:rsidRDefault="003A5D09" w:rsidP="003A5D09">
      <w:pPr>
        <w:pStyle w:val="NormalWeb"/>
        <w:spacing w:before="0" w:beforeAutospacing="0" w:after="0" w:afterAutospacing="0"/>
        <w:jc w:val="both"/>
        <w:rPr>
          <w:rFonts w:ascii="Arial" w:hAnsi="Arial" w:cs="Arial"/>
          <w:b/>
        </w:rPr>
      </w:pPr>
    </w:p>
    <w:p w:rsidR="003A5D09" w:rsidRPr="009C6FA8" w:rsidRDefault="003A5D09" w:rsidP="003A5D09">
      <w:pPr>
        <w:pStyle w:val="NormalWeb"/>
        <w:spacing w:before="0" w:beforeAutospacing="0" w:after="0" w:afterAutospacing="0"/>
        <w:jc w:val="both"/>
        <w:rPr>
          <w:rFonts w:ascii="Arial" w:hAnsi="Arial" w:cs="Arial"/>
          <w:b/>
        </w:rPr>
      </w:pPr>
      <w:r w:rsidRPr="009C6FA8">
        <w:rPr>
          <w:rFonts w:ascii="Arial" w:hAnsi="Arial" w:cs="Arial"/>
          <w:b/>
        </w:rPr>
        <w:t xml:space="preserve">    La figura de </w:t>
      </w:r>
      <w:proofErr w:type="spellStart"/>
      <w:r w:rsidRPr="009C6FA8">
        <w:rPr>
          <w:rFonts w:ascii="Arial" w:hAnsi="Arial" w:cs="Arial"/>
          <w:b/>
        </w:rPr>
        <w:t>Gadamer</w:t>
      </w:r>
      <w:proofErr w:type="spellEnd"/>
      <w:r w:rsidRPr="009C6FA8">
        <w:rPr>
          <w:rFonts w:ascii="Arial" w:hAnsi="Arial" w:cs="Arial"/>
          <w:b/>
        </w:rPr>
        <w:t xml:space="preserve"> fue para muchos educadores de altura un revulsivo para evitar dogmatismos científicos y filosóficos, pues con sus principios serenos y certeros prom</w:t>
      </w:r>
      <w:r w:rsidRPr="009C6FA8">
        <w:rPr>
          <w:rFonts w:ascii="Arial" w:hAnsi="Arial" w:cs="Arial"/>
          <w:b/>
        </w:rPr>
        <w:t>o</w:t>
      </w:r>
      <w:r w:rsidRPr="009C6FA8">
        <w:rPr>
          <w:rFonts w:ascii="Arial" w:hAnsi="Arial" w:cs="Arial"/>
          <w:b/>
        </w:rPr>
        <w:t>vió una actitud de humildad y modestia en los intelectuales, sólo rota por algunos más a</w:t>
      </w:r>
      <w:r w:rsidRPr="009C6FA8">
        <w:rPr>
          <w:rFonts w:ascii="Arial" w:hAnsi="Arial" w:cs="Arial"/>
          <w:b/>
        </w:rPr>
        <w:t>u</w:t>
      </w:r>
      <w:r w:rsidRPr="009C6FA8">
        <w:rPr>
          <w:rFonts w:ascii="Arial" w:hAnsi="Arial" w:cs="Arial"/>
          <w:b/>
        </w:rPr>
        <w:t>tosuficientes.</w:t>
      </w:r>
    </w:p>
    <w:p w:rsidR="00487182" w:rsidRPr="009C6FA8" w:rsidRDefault="003A5D09" w:rsidP="003A5D09">
      <w:pPr>
        <w:pStyle w:val="NormalWeb"/>
        <w:spacing w:before="0" w:beforeAutospacing="0" w:after="0" w:afterAutospacing="0"/>
        <w:jc w:val="both"/>
        <w:rPr>
          <w:rFonts w:ascii="Arial" w:hAnsi="Arial" w:cs="Arial"/>
          <w:b/>
        </w:rPr>
      </w:pPr>
      <w:r w:rsidRPr="009C6FA8">
        <w:rPr>
          <w:rFonts w:ascii="Arial" w:hAnsi="Arial" w:cs="Arial"/>
          <w:b/>
        </w:rPr>
        <w:t xml:space="preserve">    </w:t>
      </w:r>
    </w:p>
    <w:p w:rsidR="003A5D09" w:rsidRPr="009C6FA8" w:rsidRDefault="00487182" w:rsidP="003A5D09">
      <w:pPr>
        <w:pStyle w:val="NormalWeb"/>
        <w:spacing w:before="0" w:beforeAutospacing="0" w:after="0" w:afterAutospacing="0"/>
        <w:jc w:val="both"/>
        <w:rPr>
          <w:rFonts w:ascii="Arial" w:hAnsi="Arial" w:cs="Arial"/>
          <w:b/>
        </w:rPr>
      </w:pPr>
      <w:r w:rsidRPr="009C6FA8">
        <w:rPr>
          <w:rFonts w:ascii="Arial" w:hAnsi="Arial" w:cs="Arial"/>
          <w:b/>
        </w:rPr>
        <w:t xml:space="preserve">  </w:t>
      </w:r>
      <w:r w:rsidR="003A5D09" w:rsidRPr="009C6FA8">
        <w:rPr>
          <w:rFonts w:ascii="Arial" w:hAnsi="Arial" w:cs="Arial"/>
          <w:b/>
        </w:rPr>
        <w:t xml:space="preserve"> De </w:t>
      </w:r>
      <w:proofErr w:type="spellStart"/>
      <w:r w:rsidR="003A5D09" w:rsidRPr="009C6FA8">
        <w:rPr>
          <w:rFonts w:ascii="Arial" w:hAnsi="Arial" w:cs="Arial"/>
          <w:b/>
        </w:rPr>
        <w:t>Gadamer</w:t>
      </w:r>
      <w:proofErr w:type="spellEnd"/>
      <w:r w:rsidR="003A5D09" w:rsidRPr="009C6FA8">
        <w:rPr>
          <w:rFonts w:ascii="Arial" w:hAnsi="Arial" w:cs="Arial"/>
          <w:b/>
        </w:rPr>
        <w:t xml:space="preserve"> se dijo que “enseñó a leer a los científicos” lo que habían escrito lo filós</w:t>
      </w:r>
      <w:r w:rsidR="003A5D09" w:rsidRPr="009C6FA8">
        <w:rPr>
          <w:rFonts w:ascii="Arial" w:hAnsi="Arial" w:cs="Arial"/>
          <w:b/>
        </w:rPr>
        <w:t>o</w:t>
      </w:r>
      <w:r w:rsidR="003A5D09" w:rsidRPr="009C6FA8">
        <w:rPr>
          <w:rFonts w:ascii="Arial" w:hAnsi="Arial" w:cs="Arial"/>
          <w:b/>
        </w:rPr>
        <w:t xml:space="preserve">fos, y a los filósofos lo que habían escrito lo científicos. Enseñó a aprender ciencias a los estudiantes de Filosofía y enseño a aprender Filosofía a los estudiantes de ciencias. </w:t>
      </w:r>
    </w:p>
    <w:p w:rsidR="003A5D09" w:rsidRPr="009C6FA8" w:rsidRDefault="003A5D09" w:rsidP="003A5D09">
      <w:pPr>
        <w:pStyle w:val="NormalWeb"/>
        <w:spacing w:before="0" w:beforeAutospacing="0" w:after="0" w:afterAutospacing="0"/>
        <w:jc w:val="both"/>
        <w:rPr>
          <w:rFonts w:ascii="Arial" w:hAnsi="Arial" w:cs="Arial"/>
          <w:b/>
        </w:rPr>
      </w:pPr>
    </w:p>
    <w:p w:rsidR="003A5D09" w:rsidRPr="009C6FA8" w:rsidRDefault="003A5D09" w:rsidP="003A5D09">
      <w:pPr>
        <w:pStyle w:val="NormalWeb"/>
        <w:spacing w:before="0" w:beforeAutospacing="0" w:after="0" w:afterAutospacing="0"/>
        <w:jc w:val="both"/>
        <w:rPr>
          <w:rFonts w:ascii="Arial" w:hAnsi="Arial" w:cs="Arial"/>
          <w:b/>
        </w:rPr>
      </w:pPr>
      <w:r w:rsidRPr="009C6FA8">
        <w:rPr>
          <w:rFonts w:ascii="Arial" w:hAnsi="Arial" w:cs="Arial"/>
          <w:b/>
        </w:rPr>
        <w:t xml:space="preserve">   Tanto la versión original de la obra en alemán (</w:t>
      </w:r>
      <w:proofErr w:type="spellStart"/>
      <w:r w:rsidRPr="009C6FA8">
        <w:rPr>
          <w:rFonts w:ascii="Arial" w:hAnsi="Arial" w:cs="Arial"/>
          <w:b/>
          <w:i/>
          <w:iCs/>
        </w:rPr>
        <w:t>Wahrheit</w:t>
      </w:r>
      <w:proofErr w:type="spellEnd"/>
      <w:r w:rsidRPr="009C6FA8">
        <w:rPr>
          <w:rFonts w:ascii="Arial" w:hAnsi="Arial" w:cs="Arial"/>
          <w:b/>
          <w:i/>
          <w:iCs/>
        </w:rPr>
        <w:t xml:space="preserve"> </w:t>
      </w:r>
      <w:proofErr w:type="spellStart"/>
      <w:r w:rsidRPr="009C6FA8">
        <w:rPr>
          <w:rFonts w:ascii="Arial" w:hAnsi="Arial" w:cs="Arial"/>
          <w:b/>
          <w:i/>
          <w:iCs/>
        </w:rPr>
        <w:t>und</w:t>
      </w:r>
      <w:proofErr w:type="spellEnd"/>
      <w:r w:rsidRPr="009C6FA8">
        <w:rPr>
          <w:rFonts w:ascii="Arial" w:hAnsi="Arial" w:cs="Arial"/>
          <w:b/>
          <w:i/>
          <w:iCs/>
        </w:rPr>
        <w:t xml:space="preserve"> </w:t>
      </w:r>
      <w:proofErr w:type="spellStart"/>
      <w:r w:rsidRPr="009C6FA8">
        <w:rPr>
          <w:rFonts w:ascii="Arial" w:hAnsi="Arial" w:cs="Arial"/>
          <w:b/>
          <w:i/>
          <w:iCs/>
        </w:rPr>
        <w:t>Methode</w:t>
      </w:r>
      <w:proofErr w:type="spellEnd"/>
      <w:r w:rsidRPr="009C6FA8">
        <w:rPr>
          <w:rFonts w:ascii="Arial" w:hAnsi="Arial" w:cs="Arial"/>
          <w:b/>
          <w:i/>
          <w:iCs/>
        </w:rPr>
        <w:t xml:space="preserve">) como en </w:t>
      </w:r>
      <w:r w:rsidRPr="009C6FA8">
        <w:rPr>
          <w:rFonts w:ascii="Arial" w:hAnsi="Arial" w:cs="Arial"/>
          <w:b/>
        </w:rPr>
        <w:t xml:space="preserve"> inglés (</w:t>
      </w:r>
      <w:proofErr w:type="spellStart"/>
      <w:r w:rsidRPr="009C6FA8">
        <w:rPr>
          <w:rFonts w:ascii="Arial" w:hAnsi="Arial" w:cs="Arial"/>
          <w:b/>
          <w:i/>
          <w:iCs/>
        </w:rPr>
        <w:t>Truth</w:t>
      </w:r>
      <w:proofErr w:type="spellEnd"/>
      <w:r w:rsidRPr="009C6FA8">
        <w:rPr>
          <w:rFonts w:ascii="Arial" w:hAnsi="Arial" w:cs="Arial"/>
          <w:b/>
          <w:i/>
          <w:iCs/>
        </w:rPr>
        <w:t xml:space="preserve"> and </w:t>
      </w:r>
      <w:proofErr w:type="spellStart"/>
      <w:r w:rsidRPr="009C6FA8">
        <w:rPr>
          <w:rFonts w:ascii="Arial" w:hAnsi="Arial" w:cs="Arial"/>
          <w:b/>
          <w:i/>
          <w:iCs/>
        </w:rPr>
        <w:t>Method</w:t>
      </w:r>
      <w:proofErr w:type="spellEnd"/>
      <w:r w:rsidRPr="009C6FA8">
        <w:rPr>
          <w:rFonts w:ascii="Arial" w:hAnsi="Arial" w:cs="Arial"/>
          <w:b/>
          <w:i/>
          <w:iCs/>
        </w:rPr>
        <w:t xml:space="preserve">) </w:t>
      </w:r>
      <w:r w:rsidRPr="009C6FA8">
        <w:rPr>
          <w:rFonts w:ascii="Arial" w:hAnsi="Arial" w:cs="Arial"/>
          <w:b/>
          <w:iCs/>
        </w:rPr>
        <w:t>revisada por él mismo, se consideran</w:t>
      </w:r>
      <w:r w:rsidRPr="009C6FA8">
        <w:rPr>
          <w:rFonts w:ascii="Arial" w:hAnsi="Arial" w:cs="Arial"/>
          <w:b/>
          <w:i/>
          <w:iCs/>
        </w:rPr>
        <w:t xml:space="preserve"> como igualmente originales</w:t>
      </w:r>
      <w:r w:rsidRPr="009C6FA8">
        <w:rPr>
          <w:rFonts w:ascii="Arial" w:hAnsi="Arial" w:cs="Arial"/>
          <w:b/>
        </w:rPr>
        <w:t xml:space="preserve">.  La edición alemana de la obra contiene un compendio de trabajos posteriores, donde </w:t>
      </w:r>
      <w:proofErr w:type="spellStart"/>
      <w:r w:rsidRPr="009C6FA8">
        <w:rPr>
          <w:rFonts w:ascii="Arial" w:hAnsi="Arial" w:cs="Arial"/>
          <w:b/>
        </w:rPr>
        <w:t>Gad</w:t>
      </w:r>
      <w:r w:rsidRPr="009C6FA8">
        <w:rPr>
          <w:rFonts w:ascii="Arial" w:hAnsi="Arial" w:cs="Arial"/>
          <w:b/>
        </w:rPr>
        <w:t>a</w:t>
      </w:r>
      <w:r w:rsidRPr="009C6FA8">
        <w:rPr>
          <w:rFonts w:ascii="Arial" w:hAnsi="Arial" w:cs="Arial"/>
          <w:b/>
        </w:rPr>
        <w:t>mer</w:t>
      </w:r>
      <w:proofErr w:type="spellEnd"/>
      <w:r w:rsidRPr="009C6FA8">
        <w:rPr>
          <w:rFonts w:ascii="Arial" w:hAnsi="Arial" w:cs="Arial"/>
          <w:b/>
        </w:rPr>
        <w:t xml:space="preserve"> clarificó sus  argumentos y  una síntesis de sus ideas centrales</w:t>
      </w:r>
    </w:p>
    <w:p w:rsidR="003A5D09" w:rsidRPr="009C6FA8" w:rsidRDefault="003A5D09" w:rsidP="003A5D09">
      <w:pPr>
        <w:pStyle w:val="NormalWeb"/>
        <w:spacing w:before="0" w:beforeAutospacing="0" w:after="0" w:afterAutospacing="0"/>
        <w:jc w:val="both"/>
        <w:rPr>
          <w:rFonts w:ascii="Arial" w:hAnsi="Arial" w:cs="Arial"/>
          <w:b/>
        </w:rPr>
      </w:pPr>
    </w:p>
    <w:p w:rsidR="003A5D09" w:rsidRPr="009C6FA8" w:rsidRDefault="003A5D09" w:rsidP="003A5D09">
      <w:pPr>
        <w:pStyle w:val="NormalWeb"/>
        <w:spacing w:before="0" w:beforeAutospacing="0" w:after="0" w:afterAutospacing="0"/>
        <w:jc w:val="both"/>
        <w:rPr>
          <w:rFonts w:ascii="Arial" w:hAnsi="Arial" w:cs="Arial"/>
          <w:b/>
        </w:rPr>
      </w:pPr>
      <w:r w:rsidRPr="009C6FA8">
        <w:rPr>
          <w:rFonts w:ascii="Arial" w:hAnsi="Arial" w:cs="Arial"/>
          <w:b/>
        </w:rPr>
        <w:t xml:space="preserve">   Otros escritos suyos fueron surgiendo de su pluma. Habla mucho del saber y del apre</w:t>
      </w:r>
      <w:r w:rsidRPr="009C6FA8">
        <w:rPr>
          <w:rFonts w:ascii="Arial" w:hAnsi="Arial" w:cs="Arial"/>
          <w:b/>
        </w:rPr>
        <w:t>n</w:t>
      </w:r>
      <w:r w:rsidRPr="009C6FA8">
        <w:rPr>
          <w:rFonts w:ascii="Arial" w:hAnsi="Arial" w:cs="Arial"/>
          <w:b/>
        </w:rPr>
        <w:t xml:space="preserve">der en el ensayo sobre el poeta </w:t>
      </w:r>
      <w:hyperlink r:id="rId90" w:tooltip="Paul Celan" w:history="1">
        <w:r w:rsidRPr="009C6FA8">
          <w:rPr>
            <w:rStyle w:val="Hipervnculo"/>
            <w:rFonts w:ascii="Arial" w:hAnsi="Arial" w:cs="Arial"/>
            <w:b/>
            <w:color w:val="auto"/>
            <w:u w:val="none"/>
          </w:rPr>
          <w:t>Paul Celan</w:t>
        </w:r>
      </w:hyperlink>
      <w:r w:rsidRPr="009C6FA8">
        <w:rPr>
          <w:rFonts w:ascii="Arial" w:hAnsi="Arial" w:cs="Arial"/>
          <w:b/>
        </w:rPr>
        <w:t xml:space="preserve">” (1920-1970), titulado </w:t>
      </w:r>
      <w:r w:rsidRPr="009C6FA8">
        <w:rPr>
          <w:rFonts w:ascii="Arial" w:hAnsi="Arial" w:cs="Arial"/>
          <w:b/>
          <w:i/>
          <w:iCs/>
        </w:rPr>
        <w:t>¿Quién soy yo, quién eres tú</w:t>
      </w:r>
      <w:r w:rsidRPr="009C6FA8">
        <w:rPr>
          <w:rFonts w:ascii="Arial" w:hAnsi="Arial" w:cs="Arial"/>
          <w:b/>
          <w:iCs/>
        </w:rPr>
        <w:t xml:space="preserve">?, que es considerado como el </w:t>
      </w:r>
      <w:r w:rsidRPr="009C6FA8">
        <w:rPr>
          <w:rFonts w:ascii="Arial" w:hAnsi="Arial" w:cs="Arial"/>
          <w:b/>
        </w:rPr>
        <w:t xml:space="preserve">segundo volumen de los argumentos puestos en </w:t>
      </w:r>
      <w:r w:rsidRPr="009C6FA8">
        <w:rPr>
          <w:rFonts w:ascii="Arial" w:hAnsi="Arial" w:cs="Arial"/>
          <w:b/>
          <w:i/>
          <w:iCs/>
        </w:rPr>
        <w:t>Verdad y método</w:t>
      </w:r>
      <w:r w:rsidRPr="009C6FA8">
        <w:rPr>
          <w:rFonts w:ascii="Arial" w:hAnsi="Arial" w:cs="Arial"/>
          <w:b/>
        </w:rPr>
        <w:t>.</w:t>
      </w:r>
    </w:p>
    <w:p w:rsidR="003A5D09" w:rsidRPr="009C6FA8" w:rsidRDefault="003A5D09" w:rsidP="003A5D09">
      <w:pPr>
        <w:shd w:val="clear" w:color="auto" w:fill="FFFFFF"/>
        <w:jc w:val="both"/>
        <w:rPr>
          <w:b/>
        </w:rPr>
      </w:pPr>
    </w:p>
    <w:p w:rsidR="003A5D09" w:rsidRPr="009C6FA8" w:rsidRDefault="003A5D09" w:rsidP="003A5D09">
      <w:pPr>
        <w:shd w:val="clear" w:color="auto" w:fill="FFFFFF"/>
        <w:jc w:val="both"/>
        <w:rPr>
          <w:b/>
        </w:rPr>
      </w:pPr>
      <w:r w:rsidRPr="009C6FA8">
        <w:rPr>
          <w:b/>
        </w:rPr>
        <w:t xml:space="preserve">    El cumplimiento de los 101 años de vida de Has </w:t>
      </w:r>
      <w:proofErr w:type="spellStart"/>
      <w:r w:rsidRPr="009C6FA8">
        <w:rPr>
          <w:b/>
        </w:rPr>
        <w:t>Gadamer</w:t>
      </w:r>
      <w:proofErr w:type="spellEnd"/>
      <w:r w:rsidRPr="009C6FA8">
        <w:rPr>
          <w:b/>
        </w:rPr>
        <w:t xml:space="preserve"> le impulsó a escribir el último de sus libros, con la ayuda de un discípulo, pues sus ojos del cuerpo ya no le permitían consignar lo que veían sus ojos del espíritu. Fue su última aportación literaria que ya no llegó a terminar del todo.</w:t>
      </w:r>
    </w:p>
    <w:p w:rsidR="003A5D09" w:rsidRPr="009C6FA8" w:rsidRDefault="003A5D09" w:rsidP="003A5D09">
      <w:pPr>
        <w:shd w:val="clear" w:color="auto" w:fill="FFFFFF"/>
        <w:jc w:val="both"/>
        <w:rPr>
          <w:b/>
        </w:rPr>
      </w:pPr>
    </w:p>
    <w:p w:rsidR="003A5D09" w:rsidRPr="00487182" w:rsidRDefault="003A5D09" w:rsidP="003A5D09">
      <w:pPr>
        <w:shd w:val="clear" w:color="auto" w:fill="FFFFFF"/>
        <w:jc w:val="both"/>
        <w:rPr>
          <w:b/>
          <w:sz w:val="22"/>
          <w:szCs w:val="22"/>
        </w:rPr>
      </w:pPr>
    </w:p>
    <w:p w:rsidR="003A5D09" w:rsidRPr="00487182" w:rsidRDefault="00487182" w:rsidP="003A5D09">
      <w:pPr>
        <w:rPr>
          <w:b/>
          <w:color w:val="FF0000"/>
        </w:rPr>
      </w:pPr>
      <w:r w:rsidRPr="00487182">
        <w:rPr>
          <w:b/>
          <w:color w:val="FF0000"/>
        </w:rPr>
        <w:t xml:space="preserve">Obras de </w:t>
      </w:r>
      <w:proofErr w:type="spellStart"/>
      <w:r w:rsidRPr="00487182">
        <w:rPr>
          <w:b/>
          <w:color w:val="FF0000"/>
        </w:rPr>
        <w:t>Gadamer</w:t>
      </w:r>
      <w:proofErr w:type="spellEnd"/>
      <w:r w:rsidRPr="00487182">
        <w:rPr>
          <w:b/>
          <w:color w:val="FF0000"/>
        </w:rPr>
        <w:t xml:space="preserve"> </w:t>
      </w:r>
    </w:p>
    <w:p w:rsidR="00487182" w:rsidRDefault="00487182" w:rsidP="003A5D09"/>
    <w:p w:rsidR="00487182" w:rsidRPr="00487182" w:rsidRDefault="00333C90" w:rsidP="009C6FA8">
      <w:pPr>
        <w:widowControl/>
        <w:autoSpaceDE/>
        <w:autoSpaceDN/>
        <w:adjustRightInd/>
        <w:ind w:left="720"/>
        <w:rPr>
          <w:b/>
        </w:rPr>
      </w:pPr>
      <w:hyperlink r:id="rId91" w:tooltip="Verdad y Método I (aún no redactado)" w:history="1">
        <w:r w:rsidR="00487182" w:rsidRPr="00487182">
          <w:rPr>
            <w:rStyle w:val="Hipervnculo"/>
            <w:b/>
            <w:i/>
            <w:iCs/>
            <w:color w:val="auto"/>
            <w:u w:val="none"/>
          </w:rPr>
          <w:t>Verdad y Método I</w:t>
        </w:r>
      </w:hyperlink>
      <w:r w:rsidR="00487182" w:rsidRPr="00487182">
        <w:rPr>
          <w:b/>
          <w:i/>
          <w:iCs/>
        </w:rPr>
        <w:t>. Fundamentos de una hermenéutica filosófica</w:t>
      </w:r>
      <w:r w:rsidR="00487182" w:rsidRPr="00487182">
        <w:rPr>
          <w:b/>
        </w:rPr>
        <w:t>,</w:t>
      </w:r>
    </w:p>
    <w:p w:rsidR="00487182" w:rsidRPr="00487182" w:rsidRDefault="00333C90" w:rsidP="009C6FA8">
      <w:pPr>
        <w:widowControl/>
        <w:autoSpaceDE/>
        <w:autoSpaceDN/>
        <w:adjustRightInd/>
        <w:ind w:left="720"/>
        <w:rPr>
          <w:b/>
        </w:rPr>
      </w:pPr>
      <w:hyperlink r:id="rId92" w:tooltip="Verdad y Método II (aún no redactado)" w:history="1">
        <w:r w:rsidR="00487182" w:rsidRPr="00487182">
          <w:rPr>
            <w:rStyle w:val="Hipervnculo"/>
            <w:b/>
            <w:i/>
            <w:iCs/>
            <w:color w:val="auto"/>
            <w:u w:val="none"/>
          </w:rPr>
          <w:t>Verdad y Método II</w:t>
        </w:r>
      </w:hyperlink>
      <w:r w:rsidR="00487182" w:rsidRPr="00487182">
        <w:rPr>
          <w:b/>
        </w:rPr>
        <w:t xml:space="preserve">, </w:t>
      </w:r>
    </w:p>
    <w:p w:rsidR="00487182" w:rsidRPr="00487182" w:rsidRDefault="00333C90" w:rsidP="009C6FA8">
      <w:pPr>
        <w:widowControl/>
        <w:autoSpaceDE/>
        <w:autoSpaceDN/>
        <w:adjustRightInd/>
        <w:ind w:left="720"/>
        <w:rPr>
          <w:b/>
        </w:rPr>
      </w:pPr>
      <w:hyperlink r:id="rId93" w:tooltip="La dialéctica de Hegel. Cinco ensayos hermenéuticos (aún no redactado)" w:history="1">
        <w:r w:rsidR="00487182" w:rsidRPr="00487182">
          <w:rPr>
            <w:rStyle w:val="Hipervnculo"/>
            <w:b/>
            <w:i/>
            <w:iCs/>
            <w:color w:val="auto"/>
            <w:u w:val="none"/>
          </w:rPr>
          <w:t>La dialéctica de Hegel. Cinco ensayos hermenéuticos</w:t>
        </w:r>
      </w:hyperlink>
      <w:r w:rsidR="00487182" w:rsidRPr="00487182">
        <w:rPr>
          <w:b/>
        </w:rPr>
        <w:t xml:space="preserve">, </w:t>
      </w:r>
    </w:p>
    <w:p w:rsidR="00487182" w:rsidRPr="00487182" w:rsidRDefault="00333C90" w:rsidP="009C6FA8">
      <w:pPr>
        <w:widowControl/>
        <w:autoSpaceDE/>
        <w:autoSpaceDN/>
        <w:adjustRightInd/>
        <w:ind w:left="720"/>
        <w:rPr>
          <w:b/>
        </w:rPr>
      </w:pPr>
      <w:hyperlink r:id="rId94" w:tooltip="Hermenéutica, estética e historia. Antología (aún no redactado)" w:history="1">
        <w:r w:rsidR="00487182" w:rsidRPr="00487182">
          <w:rPr>
            <w:rStyle w:val="Hipervnculo"/>
            <w:b/>
            <w:i/>
            <w:iCs/>
            <w:color w:val="auto"/>
            <w:u w:val="none"/>
          </w:rPr>
          <w:t>Hermenéutica, estética e historia. Antología</w:t>
        </w:r>
      </w:hyperlink>
      <w:r w:rsidR="00487182" w:rsidRPr="00487182">
        <w:rPr>
          <w:b/>
        </w:rPr>
        <w:t xml:space="preserve">, </w:t>
      </w:r>
    </w:p>
    <w:p w:rsidR="00487182" w:rsidRPr="00487182" w:rsidRDefault="00333C90" w:rsidP="009C6FA8">
      <w:pPr>
        <w:widowControl/>
        <w:autoSpaceDE/>
        <w:autoSpaceDN/>
        <w:adjustRightInd/>
        <w:ind w:left="720"/>
        <w:rPr>
          <w:b/>
        </w:rPr>
      </w:pPr>
      <w:hyperlink r:id="rId95" w:tooltip="La herencia de Europa (aún no redactado)" w:history="1">
        <w:r w:rsidR="00487182" w:rsidRPr="00487182">
          <w:rPr>
            <w:rStyle w:val="Hipervnculo"/>
            <w:b/>
            <w:i/>
            <w:iCs/>
            <w:color w:val="auto"/>
            <w:u w:val="none"/>
          </w:rPr>
          <w:t>La herencia de Europa</w:t>
        </w:r>
      </w:hyperlink>
      <w:r w:rsidR="00487182" w:rsidRPr="00487182">
        <w:rPr>
          <w:b/>
        </w:rPr>
        <w:t>, ​</w:t>
      </w:r>
    </w:p>
    <w:p w:rsidR="00487182" w:rsidRPr="009C6FA8" w:rsidRDefault="00487182" w:rsidP="009C6FA8">
      <w:pPr>
        <w:pStyle w:val="Ttulo3"/>
        <w:spacing w:before="0" w:beforeAutospacing="0" w:after="0" w:afterAutospacing="0"/>
        <w:rPr>
          <w:rFonts w:ascii="Arial" w:hAnsi="Arial" w:cs="Arial"/>
          <w:color w:val="FF0000"/>
          <w:sz w:val="24"/>
          <w:szCs w:val="24"/>
        </w:rPr>
      </w:pPr>
      <w:r w:rsidRPr="009C6FA8">
        <w:rPr>
          <w:rStyle w:val="mw-headline"/>
          <w:rFonts w:ascii="Arial" w:hAnsi="Arial" w:cs="Arial"/>
          <w:color w:val="FF0000"/>
          <w:sz w:val="24"/>
          <w:szCs w:val="24"/>
        </w:rPr>
        <w:t>Entrevistas</w:t>
      </w:r>
    </w:p>
    <w:p w:rsidR="00487182" w:rsidRPr="00487182" w:rsidRDefault="00333C90" w:rsidP="009C6FA8">
      <w:pPr>
        <w:widowControl/>
        <w:numPr>
          <w:ilvl w:val="0"/>
          <w:numId w:val="28"/>
        </w:numPr>
        <w:autoSpaceDE/>
        <w:autoSpaceDN/>
        <w:adjustRightInd/>
        <w:rPr>
          <w:b/>
        </w:rPr>
      </w:pPr>
      <w:hyperlink r:id="rId96" w:tooltip="Hermenéutica de la modernidad: conversaciones con Silvio Vietta (aún no redactado)" w:history="1">
        <w:r w:rsidR="00487182" w:rsidRPr="00487182">
          <w:rPr>
            <w:rStyle w:val="Hipervnculo"/>
            <w:b/>
            <w:i/>
            <w:iCs/>
            <w:color w:val="auto"/>
            <w:u w:val="none"/>
          </w:rPr>
          <w:t xml:space="preserve">Hermenéutica de la modernidad: conversaciones con Silvio </w:t>
        </w:r>
        <w:proofErr w:type="spellStart"/>
        <w:r w:rsidR="00487182" w:rsidRPr="00487182">
          <w:rPr>
            <w:rStyle w:val="Hipervnculo"/>
            <w:b/>
            <w:i/>
            <w:iCs/>
            <w:color w:val="auto"/>
            <w:u w:val="none"/>
          </w:rPr>
          <w:t>Vietta</w:t>
        </w:r>
        <w:proofErr w:type="spellEnd"/>
      </w:hyperlink>
      <w:r w:rsidR="00487182" w:rsidRPr="00487182">
        <w:rPr>
          <w:b/>
        </w:rPr>
        <w:t>,</w:t>
      </w:r>
    </w:p>
    <w:p w:rsidR="00487182" w:rsidRPr="00487182" w:rsidRDefault="00487182" w:rsidP="009C6FA8">
      <w:pPr>
        <w:widowControl/>
        <w:numPr>
          <w:ilvl w:val="0"/>
          <w:numId w:val="28"/>
        </w:numPr>
        <w:autoSpaceDE/>
        <w:autoSpaceDN/>
        <w:adjustRightInd/>
        <w:rPr>
          <w:b/>
        </w:rPr>
      </w:pPr>
      <w:r w:rsidRPr="00487182">
        <w:rPr>
          <w:b/>
        </w:rPr>
        <w:t xml:space="preserve">'Las promesas del arte' (conversación con </w:t>
      </w:r>
      <w:proofErr w:type="spellStart"/>
      <w:r w:rsidRPr="00487182">
        <w:rPr>
          <w:b/>
        </w:rPr>
        <w:t>Ger</w:t>
      </w:r>
      <w:proofErr w:type="spellEnd"/>
      <w:r w:rsidRPr="00487182">
        <w:rPr>
          <w:b/>
        </w:rPr>
        <w:t xml:space="preserve"> </w:t>
      </w:r>
      <w:proofErr w:type="spellStart"/>
      <w:r w:rsidRPr="00487182">
        <w:rPr>
          <w:b/>
        </w:rPr>
        <w:t>Groot</w:t>
      </w:r>
      <w:proofErr w:type="spellEnd"/>
      <w:r w:rsidRPr="00487182">
        <w:rPr>
          <w:b/>
        </w:rPr>
        <w:t xml:space="preserve">), en </w:t>
      </w:r>
      <w:hyperlink r:id="rId97" w:tooltip="Adelante, ¡contradígame! (aún no redactado)" w:history="1">
        <w:r w:rsidRPr="00487182">
          <w:rPr>
            <w:rStyle w:val="Hipervnculo"/>
            <w:b/>
            <w:i/>
            <w:iCs/>
            <w:color w:val="auto"/>
            <w:u w:val="none"/>
          </w:rPr>
          <w:t>Adelante, ¡contradígame!</w:t>
        </w:r>
      </w:hyperlink>
      <w:r w:rsidRPr="00487182">
        <w:rPr>
          <w:b/>
        </w:rPr>
        <w:t xml:space="preserve">, </w:t>
      </w:r>
    </w:p>
    <w:p w:rsidR="00487182" w:rsidRPr="00487182" w:rsidRDefault="00487182" w:rsidP="009C6FA8">
      <w:pPr>
        <w:widowControl/>
        <w:numPr>
          <w:ilvl w:val="0"/>
          <w:numId w:val="28"/>
        </w:numPr>
        <w:autoSpaceDE/>
        <w:autoSpaceDN/>
        <w:adjustRightInd/>
        <w:rPr>
          <w:b/>
        </w:rPr>
      </w:pPr>
      <w:r w:rsidRPr="00487182">
        <w:rPr>
          <w:b/>
        </w:rPr>
        <w:t xml:space="preserve">'Entrevista con H.-G. </w:t>
      </w:r>
      <w:proofErr w:type="spellStart"/>
      <w:r w:rsidRPr="00487182">
        <w:rPr>
          <w:b/>
        </w:rPr>
        <w:t>Gadamer</w:t>
      </w:r>
      <w:proofErr w:type="spellEnd"/>
      <w:r w:rsidRPr="00487182">
        <w:rPr>
          <w:b/>
        </w:rPr>
        <w:t xml:space="preserve">', en M. Jalón y F. Colina, </w:t>
      </w:r>
      <w:hyperlink r:id="rId98" w:tooltip="Pasado y presente. Diálogos (aún no redactado)" w:history="1">
        <w:r w:rsidRPr="00487182">
          <w:rPr>
            <w:rStyle w:val="Hipervnculo"/>
            <w:b/>
            <w:i/>
            <w:iCs/>
            <w:color w:val="auto"/>
            <w:u w:val="none"/>
          </w:rPr>
          <w:t>Pasado y presente. Diálogos</w:t>
        </w:r>
      </w:hyperlink>
      <w:r w:rsidRPr="00487182">
        <w:rPr>
          <w:b/>
        </w:rPr>
        <w:t xml:space="preserve">, </w:t>
      </w:r>
    </w:p>
    <w:p w:rsidR="00487182" w:rsidRPr="003A5D09" w:rsidRDefault="00487182" w:rsidP="003A5D09"/>
    <w:sectPr w:rsidR="00487182" w:rsidRPr="003A5D09"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D1221"/>
    <w:multiLevelType w:val="hybridMultilevel"/>
    <w:tmpl w:val="8EC49926"/>
    <w:lvl w:ilvl="0" w:tplc="D43A65B6">
      <w:start w:val="8"/>
      <w:numFmt w:val="bullet"/>
      <w:lvlText w:val="-"/>
      <w:lvlJc w:val="left"/>
      <w:pPr>
        <w:tabs>
          <w:tab w:val="num" w:pos="540"/>
        </w:tabs>
        <w:ind w:left="540" w:hanging="360"/>
      </w:pPr>
      <w:rPr>
        <w:rFonts w:ascii="Arial" w:eastAsia="Times New Roman" w:hAnsi="Arial" w:cs="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5B37B7"/>
    <w:multiLevelType w:val="multilevel"/>
    <w:tmpl w:val="2D9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F82FF1"/>
    <w:multiLevelType w:val="multilevel"/>
    <w:tmpl w:val="D12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14"/>
  </w:num>
  <w:num w:numId="4">
    <w:abstractNumId w:val="12"/>
  </w:num>
  <w:num w:numId="5">
    <w:abstractNumId w:val="10"/>
  </w:num>
  <w:num w:numId="6">
    <w:abstractNumId w:val="18"/>
  </w:num>
  <w:num w:numId="7">
    <w:abstractNumId w:val="15"/>
  </w:num>
  <w:num w:numId="8">
    <w:abstractNumId w:val="1"/>
  </w:num>
  <w:num w:numId="9">
    <w:abstractNumId w:val="8"/>
  </w:num>
  <w:num w:numId="10">
    <w:abstractNumId w:val="2"/>
  </w:num>
  <w:num w:numId="11">
    <w:abstractNumId w:val="20"/>
  </w:num>
  <w:num w:numId="12">
    <w:abstractNumId w:val="0"/>
  </w:num>
  <w:num w:numId="13">
    <w:abstractNumId w:val="24"/>
  </w:num>
  <w:num w:numId="14">
    <w:abstractNumId w:val="26"/>
  </w:num>
  <w:num w:numId="15">
    <w:abstractNumId w:val="19"/>
  </w:num>
  <w:num w:numId="16">
    <w:abstractNumId w:val="3"/>
  </w:num>
  <w:num w:numId="17">
    <w:abstractNumId w:val="13"/>
  </w:num>
  <w:num w:numId="18">
    <w:abstractNumId w:val="25"/>
  </w:num>
  <w:num w:numId="19">
    <w:abstractNumId w:val="11"/>
  </w:num>
  <w:num w:numId="20">
    <w:abstractNumId w:val="9"/>
  </w:num>
  <w:num w:numId="21">
    <w:abstractNumId w:val="7"/>
  </w:num>
  <w:num w:numId="22">
    <w:abstractNumId w:val="4"/>
  </w:num>
  <w:num w:numId="23">
    <w:abstractNumId w:val="23"/>
  </w:num>
  <w:num w:numId="24">
    <w:abstractNumId w:val="5"/>
  </w:num>
  <w:num w:numId="25">
    <w:abstractNumId w:val="21"/>
  </w:num>
  <w:num w:numId="26">
    <w:abstractNumId w:val="6"/>
  </w:num>
  <w:num w:numId="27">
    <w:abstractNumId w:val="1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194"/>
    <w:rsid w:val="00084B19"/>
    <w:rsid w:val="000B25F1"/>
    <w:rsid w:val="000D4988"/>
    <w:rsid w:val="000E21C0"/>
    <w:rsid w:val="00131759"/>
    <w:rsid w:val="00136170"/>
    <w:rsid w:val="00143E69"/>
    <w:rsid w:val="00151A2E"/>
    <w:rsid w:val="00151FA3"/>
    <w:rsid w:val="0016415A"/>
    <w:rsid w:val="00173084"/>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12D6D"/>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33C90"/>
    <w:rsid w:val="00351674"/>
    <w:rsid w:val="003525E6"/>
    <w:rsid w:val="00365A58"/>
    <w:rsid w:val="00381057"/>
    <w:rsid w:val="003823D0"/>
    <w:rsid w:val="00397FDC"/>
    <w:rsid w:val="003A5D09"/>
    <w:rsid w:val="003B00B3"/>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87182"/>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F48EF"/>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C5D4E"/>
    <w:rsid w:val="008D3A88"/>
    <w:rsid w:val="008F38EC"/>
    <w:rsid w:val="00905CF4"/>
    <w:rsid w:val="00907741"/>
    <w:rsid w:val="00912D1B"/>
    <w:rsid w:val="00932F3D"/>
    <w:rsid w:val="0094729A"/>
    <w:rsid w:val="00957E74"/>
    <w:rsid w:val="009672FE"/>
    <w:rsid w:val="0097418F"/>
    <w:rsid w:val="00977BF9"/>
    <w:rsid w:val="009B7B26"/>
    <w:rsid w:val="009B7D31"/>
    <w:rsid w:val="009C6FA8"/>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97D65"/>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link w:val="NormalWebCar"/>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NormalWebCar">
    <w:name w:val="Normal (Web) Car"/>
    <w:basedOn w:val="Fuentedeprrafopredeter"/>
    <w:link w:val="NormalWeb"/>
    <w:rsid w:val="003A5D0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18334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2570">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ndex.php?title=Richard_H%C3%B6nigswald&amp;action=edit&amp;redlink=1" TargetMode="External"/><Relationship Id="rId21" Type="http://schemas.openxmlformats.org/officeDocument/2006/relationships/hyperlink" Target="https://es.wikipedia.org/wiki/Filosof%C3%ADa_de_la_historia" TargetMode="External"/><Relationship Id="rId34" Type="http://schemas.openxmlformats.org/officeDocument/2006/relationships/hyperlink" Target="https://es.wikipedia.org/wiki/Heidegger" TargetMode="External"/><Relationship Id="rId42" Type="http://schemas.openxmlformats.org/officeDocument/2006/relationships/hyperlink" Target="https://es.wikipedia.org/wiki/Habilitaci%C3%B3n" TargetMode="External"/><Relationship Id="rId47" Type="http://schemas.openxmlformats.org/officeDocument/2006/relationships/hyperlink" Target="https://es.wikipedia.org/w/index.php?title=Richard_Wolin&amp;action=edit&amp;redlink=1" TargetMode="External"/><Relationship Id="rId50" Type="http://schemas.openxmlformats.org/officeDocument/2006/relationships/hyperlink" Target="https://es.wikipedia.org/wiki/Johann_Gottfried_Herder" TargetMode="External"/><Relationship Id="rId55" Type="http://schemas.openxmlformats.org/officeDocument/2006/relationships/hyperlink" Target="https://es.wikipedia.org/wiki/Fr%C3%A1ncfort_del_Meno" TargetMode="External"/><Relationship Id="rId63" Type="http://schemas.openxmlformats.org/officeDocument/2006/relationships/hyperlink" Target="https://es.wikipedia.org/wiki/J%C3%BCrgen_Habermas" TargetMode="External"/><Relationship Id="rId68" Type="http://schemas.openxmlformats.org/officeDocument/2006/relationships/hyperlink" Target="http://es.wikipedia.org/wiki/Friburgo_de_Brisgovia" TargetMode="External"/><Relationship Id="rId76" Type="http://schemas.openxmlformats.org/officeDocument/2006/relationships/hyperlink" Target="http://es.wikipedia.org/wiki/Heidegger" TargetMode="External"/><Relationship Id="rId84" Type="http://schemas.openxmlformats.org/officeDocument/2006/relationships/hyperlink" Target="http://es.wikipedia.org/wiki/Karl_Jaspers" TargetMode="External"/><Relationship Id="rId89" Type="http://schemas.openxmlformats.org/officeDocument/2006/relationships/hyperlink" Target="http://es.wikipedia.org/wiki/J%C3%BCrgen_Habermas" TargetMode="External"/><Relationship Id="rId97" Type="http://schemas.openxmlformats.org/officeDocument/2006/relationships/hyperlink" Target="https://es.wikipedia.org/w/index.php?title=Adelante,_%C2%A1contrad%C3%ADgame!&amp;action=edit&amp;redlink=1" TargetMode="External"/><Relationship Id="rId7" Type="http://schemas.openxmlformats.org/officeDocument/2006/relationships/image" Target="media/image2.jpeg"/><Relationship Id="rId71" Type="http://schemas.openxmlformats.org/officeDocument/2006/relationships/hyperlink" Target="http://es.wikipedia.org/wiki/Leo_Strauss" TargetMode="External"/><Relationship Id="rId92" Type="http://schemas.openxmlformats.org/officeDocument/2006/relationships/hyperlink" Target="https://es.wikipedia.org/w/index.php?title=Verdad_y_M%C3%A9todo_II&amp;action=edit&amp;redlink=1" TargetMode="External"/><Relationship Id="rId2" Type="http://schemas.openxmlformats.org/officeDocument/2006/relationships/numbering" Target="numbering.xml"/><Relationship Id="rId16" Type="http://schemas.openxmlformats.org/officeDocument/2006/relationships/hyperlink" Target="https://es.wikipedia.org/wiki/Hermen%C3%A9utica" TargetMode="External"/><Relationship Id="rId29" Type="http://schemas.openxmlformats.org/officeDocument/2006/relationships/hyperlink" Target="https://es.wikipedia.org/wiki/Nicolai_Hartmann" TargetMode="External"/><Relationship Id="rId11" Type="http://schemas.openxmlformats.org/officeDocument/2006/relationships/hyperlink" Target="https://es.wikipedia.org/wiki/13_de_marzo" TargetMode="External"/><Relationship Id="rId24" Type="http://schemas.openxmlformats.org/officeDocument/2006/relationships/hyperlink" Target="https://es.wikipedia.org/wiki/Rector" TargetMode="External"/><Relationship Id="rId32" Type="http://schemas.openxmlformats.org/officeDocument/2006/relationships/hyperlink" Target="https://es.wikipedia.org/wiki/Friburgo_de_Brisgovia" TargetMode="External"/><Relationship Id="rId37" Type="http://schemas.openxmlformats.org/officeDocument/2006/relationships/hyperlink" Target="https://es.wikipedia.org/wiki/Hannah_Arendt" TargetMode="External"/><Relationship Id="rId40" Type="http://schemas.openxmlformats.org/officeDocument/2006/relationships/hyperlink" Target="https://es.wikipedia.org/wiki/Heidegger" TargetMode="External"/><Relationship Id="rId45" Type="http://schemas.openxmlformats.org/officeDocument/2006/relationships/hyperlink" Target="https://es.wikipedia.org/wiki/Nazismo" TargetMode="External"/><Relationship Id="rId53" Type="http://schemas.openxmlformats.org/officeDocument/2006/relationships/hyperlink" Target="https://es.wikipedia.org/wiki/Rep%C3%BAblica_Democr%C3%A1tica_Alemana" TargetMode="External"/><Relationship Id="rId58" Type="http://schemas.openxmlformats.org/officeDocument/2006/relationships/hyperlink" Target="https://es.wikipedia.org/wiki/1949" TargetMode="External"/><Relationship Id="rId66" Type="http://schemas.openxmlformats.org/officeDocument/2006/relationships/hyperlink" Target="https://es.wikipedia.org/wiki/Derrida" TargetMode="External"/><Relationship Id="rId74" Type="http://schemas.openxmlformats.org/officeDocument/2006/relationships/hyperlink" Target="http://es.wikipedia.org/wiki/Heidegger" TargetMode="External"/><Relationship Id="rId79" Type="http://schemas.openxmlformats.org/officeDocument/2006/relationships/hyperlink" Target="http://es.wikipedia.org/wiki/Heidegger" TargetMode="External"/><Relationship Id="rId87" Type="http://schemas.openxmlformats.org/officeDocument/2006/relationships/hyperlink" Target="http://es.wikipedia.org/wiki/1960" TargetMode="External"/><Relationship Id="rId5" Type="http://schemas.openxmlformats.org/officeDocument/2006/relationships/webSettings" Target="webSettings.xml"/><Relationship Id="rId61" Type="http://schemas.openxmlformats.org/officeDocument/2006/relationships/hyperlink" Target="https://es.wikipedia.org/wiki/1986" TargetMode="External"/><Relationship Id="rId82" Type="http://schemas.openxmlformats.org/officeDocument/2006/relationships/hyperlink" Target="http://es.wikipedia.org/wiki/Leipzig" TargetMode="External"/><Relationship Id="rId90" Type="http://schemas.openxmlformats.org/officeDocument/2006/relationships/hyperlink" Target="http://es.wikipedia.org/wiki/Paul_Celan" TargetMode="External"/><Relationship Id="rId95" Type="http://schemas.openxmlformats.org/officeDocument/2006/relationships/hyperlink" Target="https://es.wikipedia.org/w/index.php?title=La_herencia_de_Europa&amp;action=edit&amp;redlink=1" TargetMode="External"/><Relationship Id="rId19" Type="http://schemas.openxmlformats.org/officeDocument/2006/relationships/hyperlink" Target="https://es.wikipedia.org/wiki/Historia_de_la_filosof%C3%ADa" TargetMode="External"/><Relationship Id="rId14" Type="http://schemas.openxmlformats.org/officeDocument/2006/relationships/hyperlink" Target="https://es.wikipedia.org/wiki/Alemania" TargetMode="External"/><Relationship Id="rId22" Type="http://schemas.openxmlformats.org/officeDocument/2006/relationships/hyperlink" Target="https://es.wikipedia.org/w/index.php?title=Des_Erbes_Europas&amp;action=edit&amp;redlink=1" TargetMode="External"/><Relationship Id="rId27" Type="http://schemas.openxmlformats.org/officeDocument/2006/relationships/hyperlink" Target="https://es.wikipedia.org/wiki/Neokantismo" TargetMode="External"/><Relationship Id="rId30" Type="http://schemas.openxmlformats.org/officeDocument/2006/relationships/hyperlink" Target="https://es.wikipedia.org/wiki/1922" TargetMode="External"/><Relationship Id="rId35" Type="http://schemas.openxmlformats.org/officeDocument/2006/relationships/hyperlink" Target="https://es.wikipedia.org/wiki/Leo_Strauss" TargetMode="External"/><Relationship Id="rId43" Type="http://schemas.openxmlformats.org/officeDocument/2006/relationships/hyperlink" Target="https://es.wikipedia.org/wiki/1929" TargetMode="External"/><Relationship Id="rId48" Type="http://schemas.openxmlformats.org/officeDocument/2006/relationships/hyperlink" Target="https://es.wikipedia.org/wiki/Segunda_Guerra_Mundial" TargetMode="External"/><Relationship Id="rId56" Type="http://schemas.openxmlformats.org/officeDocument/2006/relationships/hyperlink" Target="https://es.wikipedia.org/wiki/Karl_Jaspers" TargetMode="External"/><Relationship Id="rId64" Type="http://schemas.openxmlformats.org/officeDocument/2006/relationships/hyperlink" Target="https://es.wikipedia.org/wiki/Heidelberg" TargetMode="External"/><Relationship Id="rId69" Type="http://schemas.openxmlformats.org/officeDocument/2006/relationships/hyperlink" Target="http://es.wikipedia.org/wiki/Martin_Heidegger" TargetMode="External"/><Relationship Id="rId77" Type="http://schemas.openxmlformats.org/officeDocument/2006/relationships/hyperlink" Target="http://es.wikipedia.org/wiki/Habilitaci%C3%B3n" TargetMode="External"/><Relationship Id="rId100" Type="http://schemas.openxmlformats.org/officeDocument/2006/relationships/theme" Target="theme/theme1.xml"/><Relationship Id="rId8" Type="http://schemas.openxmlformats.org/officeDocument/2006/relationships/hyperlink" Target="https://es.wikipedia.org/wiki/11_de_febrero" TargetMode="External"/><Relationship Id="rId51" Type="http://schemas.openxmlformats.org/officeDocument/2006/relationships/hyperlink" Target="https://es.wikipedia.org/wiki/1946" TargetMode="External"/><Relationship Id="rId72" Type="http://schemas.openxmlformats.org/officeDocument/2006/relationships/hyperlink" Target="http://es.wikipedia.org/wiki/Karl_L%C3%B6with" TargetMode="External"/><Relationship Id="rId80" Type="http://schemas.openxmlformats.org/officeDocument/2006/relationships/hyperlink" Target="http://es.wikipedia.org/wiki/Nazismo" TargetMode="External"/><Relationship Id="rId85" Type="http://schemas.openxmlformats.org/officeDocument/2006/relationships/hyperlink" Target="http://es.wikipedia.org/wiki/Heidelberg" TargetMode="External"/><Relationship Id="rId93" Type="http://schemas.openxmlformats.org/officeDocument/2006/relationships/hyperlink" Target="https://es.wikipedia.org/w/index.php?title=La_dial%C3%A9ctica_de_Hegel._Cinco_ensayos_hermen%C3%A9uticos&amp;action=edit&amp;redlink=1" TargetMode="External"/><Relationship Id="rId98" Type="http://schemas.openxmlformats.org/officeDocument/2006/relationships/hyperlink" Target="https://es.wikipedia.org/w/index.php?title=Pasado_y_presente._Di%C3%A1logos&amp;action=edit&amp;redlink=1" TargetMode="External"/><Relationship Id="rId3" Type="http://schemas.openxmlformats.org/officeDocument/2006/relationships/styles" Target="styles.xml"/><Relationship Id="rId12" Type="http://schemas.openxmlformats.org/officeDocument/2006/relationships/hyperlink" Target="https://es.wikipedia.org/wiki/2002" TargetMode="External"/><Relationship Id="rId17" Type="http://schemas.openxmlformats.org/officeDocument/2006/relationships/hyperlink" Target="https://es.wikipedia.org/wiki/Heidegger" TargetMode="External"/><Relationship Id="rId25" Type="http://schemas.openxmlformats.org/officeDocument/2006/relationships/hyperlink" Target="https://es.wikipedia.org/wiki/Breslavia" TargetMode="External"/><Relationship Id="rId33" Type="http://schemas.openxmlformats.org/officeDocument/2006/relationships/hyperlink" Target="https://es.wikipedia.org/wiki/Martin_Heidegger" TargetMode="External"/><Relationship Id="rId38" Type="http://schemas.openxmlformats.org/officeDocument/2006/relationships/hyperlink" Target="https://es.wikipedia.org/wiki/Heidegger" TargetMode="External"/><Relationship Id="rId46" Type="http://schemas.openxmlformats.org/officeDocument/2006/relationships/hyperlink" Target="https://es.wikipedia.org/wiki/Leipzig" TargetMode="External"/><Relationship Id="rId59" Type="http://schemas.openxmlformats.org/officeDocument/2006/relationships/hyperlink" Target="https://es.wikipedia.org/wiki/2002" TargetMode="External"/><Relationship Id="rId67" Type="http://schemas.openxmlformats.org/officeDocument/2006/relationships/hyperlink" Target="http://es.wikipedia.org/wiki/Breslau" TargetMode="External"/><Relationship Id="rId20" Type="http://schemas.openxmlformats.org/officeDocument/2006/relationships/hyperlink" Target="https://es.wikipedia.org/wiki/Est%C3%A9tica" TargetMode="External"/><Relationship Id="rId41" Type="http://schemas.openxmlformats.org/officeDocument/2006/relationships/hyperlink" Target="https://es.wikipedia.org/wiki/Heidegger" TargetMode="External"/><Relationship Id="rId54" Type="http://schemas.openxmlformats.org/officeDocument/2006/relationships/hyperlink" Target="https://es.wikipedia.org/wiki/Rep%C3%BAblica_Federal_de_Alemania" TargetMode="External"/><Relationship Id="rId62" Type="http://schemas.openxmlformats.org/officeDocument/2006/relationships/hyperlink" Target="https://es.wikipedia.org/wiki/J%C3%BCrgen_Habermas" TargetMode="External"/><Relationship Id="rId70" Type="http://schemas.openxmlformats.org/officeDocument/2006/relationships/hyperlink" Target="http://es.wikipedia.org/wiki/Heidegger" TargetMode="External"/><Relationship Id="rId75" Type="http://schemas.openxmlformats.org/officeDocument/2006/relationships/hyperlink" Target="http://es.wikipedia.org/wiki/Heidegger" TargetMode="External"/><Relationship Id="rId83" Type="http://schemas.openxmlformats.org/officeDocument/2006/relationships/hyperlink" Target="http://es.wikipedia.org/wiki/Frankfurt_am_Main" TargetMode="External"/><Relationship Id="rId88" Type="http://schemas.openxmlformats.org/officeDocument/2006/relationships/hyperlink" Target="http://es.wikipedia.org/wiki/1986" TargetMode="External"/><Relationship Id="rId91" Type="http://schemas.openxmlformats.org/officeDocument/2006/relationships/hyperlink" Target="https://es.wikipedia.org/w/index.php?title=Verdad_y_M%C3%A9todo_I&amp;action=edit&amp;redlink=1" TargetMode="External"/><Relationship Id="rId96" Type="http://schemas.openxmlformats.org/officeDocument/2006/relationships/hyperlink" Target="https://es.wikipedia.org/w/index.php?title=Hermen%C3%A9utica_de_la_modernidad:_conversaciones_con_Silvio_Vietta&amp;action=edit&amp;redlink=1"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es.wikipedia.org/w/index.php?title=Verdad_y_m%C3%A9todo&amp;action=edit&amp;redlink=1" TargetMode="External"/><Relationship Id="rId23" Type="http://schemas.openxmlformats.org/officeDocument/2006/relationships/hyperlink" Target="https://es.wikipedia.org/w/index.php?title=La_herencia_de_Europa&amp;action=edit&amp;redlink=1" TargetMode="External"/><Relationship Id="rId28" Type="http://schemas.openxmlformats.org/officeDocument/2006/relationships/hyperlink" Target="https://es.wikipedia.org/wiki/Paul_Natorp" TargetMode="External"/><Relationship Id="rId36" Type="http://schemas.openxmlformats.org/officeDocument/2006/relationships/hyperlink" Target="https://es.wikipedia.org/wiki/Karl_L%C3%B6with" TargetMode="External"/><Relationship Id="rId49" Type="http://schemas.openxmlformats.org/officeDocument/2006/relationships/hyperlink" Target="https://es.wikipedia.org/wiki/Ocupaci%C3%B3n_de_Francia_por_las_fuerzas_del_Eje" TargetMode="External"/><Relationship Id="rId57" Type="http://schemas.openxmlformats.org/officeDocument/2006/relationships/hyperlink" Target="https://es.wikipedia.org/wiki/Heidelberg" TargetMode="External"/><Relationship Id="rId10" Type="http://schemas.openxmlformats.org/officeDocument/2006/relationships/hyperlink" Target="https://es.wikipedia.org/wiki/Heidelberg" TargetMode="External"/><Relationship Id="rId31" Type="http://schemas.openxmlformats.org/officeDocument/2006/relationships/hyperlink" Target="https://es.wikipedia.org/wiki/Plat%C3%B3n" TargetMode="External"/><Relationship Id="rId44" Type="http://schemas.openxmlformats.org/officeDocument/2006/relationships/hyperlink" Target="https://es.wikipedia.org/wiki/Heidegger" TargetMode="External"/><Relationship Id="rId52" Type="http://schemas.openxmlformats.org/officeDocument/2006/relationships/hyperlink" Target="https://es.wikipedia.org/wiki/Leipzig" TargetMode="External"/><Relationship Id="rId60" Type="http://schemas.openxmlformats.org/officeDocument/2006/relationships/hyperlink" Target="https://es.wikipedia.org/wiki/1960" TargetMode="External"/><Relationship Id="rId65" Type="http://schemas.openxmlformats.org/officeDocument/2006/relationships/hyperlink" Target="https://es.wikipedia.org/wiki/Jacques_Derrida" TargetMode="External"/><Relationship Id="rId73" Type="http://schemas.openxmlformats.org/officeDocument/2006/relationships/hyperlink" Target="http://es.wikipedia.org/wiki/Hannah_Arendt" TargetMode="External"/><Relationship Id="rId78" Type="http://schemas.openxmlformats.org/officeDocument/2006/relationships/hyperlink" Target="http://es.wikipedia.org/wiki/1929" TargetMode="External"/><Relationship Id="rId81" Type="http://schemas.openxmlformats.org/officeDocument/2006/relationships/hyperlink" Target="http://es.wikipedia.org/wiki/1946" TargetMode="External"/><Relationship Id="rId86" Type="http://schemas.openxmlformats.org/officeDocument/2006/relationships/hyperlink" Target="http://es.wikipedia.org/wiki/1949" TargetMode="External"/><Relationship Id="rId94" Type="http://schemas.openxmlformats.org/officeDocument/2006/relationships/hyperlink" Target="https://es.wikipedia.org/w/index.php?title=Hermen%C3%A9utica,_est%C3%A9tica_e_historia._Antolog%C3%ADa&amp;action=edit&amp;redlink=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1900" TargetMode="External"/><Relationship Id="rId13" Type="http://schemas.openxmlformats.org/officeDocument/2006/relationships/hyperlink" Target="https://es.wikipedia.org/wiki/Fil%C3%B3sofo" TargetMode="External"/><Relationship Id="rId18" Type="http://schemas.openxmlformats.org/officeDocument/2006/relationships/hyperlink" Target="https://es.wikipedia.org/wiki/Hans-Georg_Gadamer" TargetMode="External"/><Relationship Id="rId39" Type="http://schemas.openxmlformats.org/officeDocument/2006/relationships/hyperlink" Target="https://es.wikipedia.org/wiki/Heidegg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3190</Words>
  <Characters>17548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2019-03-08T18:53:00Z</dcterms:created>
  <dcterms:modified xsi:type="dcterms:W3CDTF">2019-03-08T18:53:00Z</dcterms:modified>
</cp:coreProperties>
</file>