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9E2" w:rsidRDefault="009F79E2" w:rsidP="00E273F3">
      <w:pPr>
        <w:spacing w:before="100" w:beforeAutospacing="1" w:after="100" w:afterAutospacing="1" w:line="240" w:lineRule="auto"/>
        <w:ind w:left="-851" w:firstLine="284"/>
        <w:jc w:val="center"/>
        <w:rPr>
          <w:rFonts w:ascii="Arial" w:eastAsia="Times New Roman" w:hAnsi="Arial" w:cs="Arial"/>
          <w:b/>
          <w:bCs/>
          <w:color w:val="FF0000"/>
          <w:sz w:val="36"/>
          <w:szCs w:val="36"/>
          <w:lang w:eastAsia="es-ES"/>
        </w:rPr>
      </w:pPr>
      <w:r w:rsidRPr="00E273F3">
        <w:rPr>
          <w:rFonts w:ascii="Arial" w:eastAsia="Times New Roman" w:hAnsi="Arial" w:cs="Arial"/>
          <w:b/>
          <w:bCs/>
          <w:color w:val="FF0000"/>
          <w:sz w:val="36"/>
          <w:szCs w:val="36"/>
          <w:lang w:eastAsia="es-ES"/>
        </w:rPr>
        <w:t xml:space="preserve">Karl </w:t>
      </w:r>
      <w:proofErr w:type="spellStart"/>
      <w:r w:rsidRPr="00E273F3">
        <w:rPr>
          <w:rFonts w:ascii="Arial" w:eastAsia="Times New Roman" w:hAnsi="Arial" w:cs="Arial"/>
          <w:b/>
          <w:bCs/>
          <w:color w:val="FF0000"/>
          <w:sz w:val="36"/>
          <w:szCs w:val="36"/>
          <w:lang w:eastAsia="es-ES"/>
        </w:rPr>
        <w:t>Heinrich</w:t>
      </w:r>
      <w:proofErr w:type="spellEnd"/>
      <w:r w:rsidRPr="00E273F3">
        <w:rPr>
          <w:rFonts w:ascii="Arial" w:eastAsia="Times New Roman" w:hAnsi="Arial" w:cs="Arial"/>
          <w:b/>
          <w:bCs/>
          <w:color w:val="FF0000"/>
          <w:sz w:val="36"/>
          <w:szCs w:val="36"/>
          <w:lang w:eastAsia="es-ES"/>
        </w:rPr>
        <w:t xml:space="preserve"> Marx</w:t>
      </w:r>
    </w:p>
    <w:p w:rsidR="00B86AC7" w:rsidRPr="00E273F3" w:rsidRDefault="002A0493" w:rsidP="00E273F3">
      <w:pPr>
        <w:spacing w:before="100" w:beforeAutospacing="1" w:after="100" w:afterAutospacing="1" w:line="240" w:lineRule="auto"/>
        <w:ind w:left="-851" w:firstLine="284"/>
        <w:jc w:val="center"/>
        <w:rPr>
          <w:rFonts w:ascii="Arial" w:eastAsia="Times New Roman" w:hAnsi="Arial" w:cs="Arial"/>
          <w:b/>
          <w:bCs/>
          <w:color w:val="FF0000"/>
          <w:sz w:val="36"/>
          <w:szCs w:val="36"/>
          <w:lang w:eastAsia="es-ES"/>
        </w:rPr>
      </w:pPr>
      <w:r w:rsidRPr="002A0493">
        <w:rPr>
          <w:rFonts w:ascii="Arial" w:eastAsia="Times New Roman" w:hAnsi="Arial" w:cs="Arial"/>
          <w:b/>
          <w:bCs/>
          <w:color w:val="0070C0"/>
          <w:sz w:val="24"/>
          <w:szCs w:val="24"/>
          <w:lang w:eastAsia="es-ES"/>
        </w:rPr>
        <w:t>(</w:t>
      </w:r>
      <w:proofErr w:type="spellStart"/>
      <w:r w:rsidR="00B86AC7" w:rsidRPr="002A0493">
        <w:rPr>
          <w:rFonts w:ascii="Arial" w:eastAsia="Times New Roman" w:hAnsi="Arial" w:cs="Arial"/>
          <w:b/>
          <w:bCs/>
          <w:color w:val="0070C0"/>
          <w:sz w:val="24"/>
          <w:szCs w:val="24"/>
          <w:lang w:eastAsia="es-ES"/>
        </w:rPr>
        <w:t>Wikipedia</w:t>
      </w:r>
      <w:proofErr w:type="spellEnd"/>
      <w:r w:rsidR="00B86AC7" w:rsidRPr="002A0493">
        <w:rPr>
          <w:rFonts w:ascii="Arial" w:eastAsia="Times New Roman" w:hAnsi="Arial" w:cs="Arial"/>
          <w:b/>
          <w:bCs/>
          <w:color w:val="0070C0"/>
          <w:sz w:val="24"/>
          <w:szCs w:val="24"/>
          <w:lang w:eastAsia="es-ES"/>
        </w:rPr>
        <w:t>)</w:t>
      </w:r>
    </w:p>
    <w:p w:rsidR="00E273F3" w:rsidRPr="009F79E2" w:rsidRDefault="00E273F3" w:rsidP="00E273F3">
      <w:pPr>
        <w:spacing w:before="100" w:beforeAutospacing="1" w:after="100" w:afterAutospacing="1" w:line="240" w:lineRule="auto"/>
        <w:ind w:left="-851" w:firstLine="284"/>
        <w:jc w:val="center"/>
        <w:rPr>
          <w:rFonts w:ascii="Arial" w:eastAsia="Times New Roman" w:hAnsi="Arial" w:cs="Arial"/>
          <w:b/>
          <w:sz w:val="24"/>
          <w:szCs w:val="24"/>
          <w:vertAlign w:val="superscript"/>
          <w:lang w:eastAsia="es-ES"/>
        </w:rPr>
      </w:pPr>
      <w:r>
        <w:rPr>
          <w:noProof/>
          <w:lang w:eastAsia="es-ES"/>
        </w:rPr>
        <w:drawing>
          <wp:inline distT="0" distB="0" distL="0" distR="0">
            <wp:extent cx="2095500" cy="2657475"/>
            <wp:effectExtent l="0" t="0" r="0" b="9525"/>
            <wp:docPr id="14" name="Imagen 14" descr="Karl Mar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rl Marx 001.jp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657475"/>
                    </a:xfrm>
                    <a:prstGeom prst="rect">
                      <a:avLst/>
                    </a:prstGeom>
                    <a:noFill/>
                    <a:ln>
                      <a:noFill/>
                    </a:ln>
                  </pic:spPr>
                </pic:pic>
              </a:graphicData>
            </a:graphic>
          </wp:inline>
        </w:drawing>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Natural  de  </w:t>
      </w:r>
      <w:hyperlink r:id="rId6" w:tooltip="Tréveris" w:history="1">
        <w:r w:rsidRPr="009F79E2">
          <w:rPr>
            <w:rFonts w:ascii="Arial" w:eastAsia="Times New Roman" w:hAnsi="Arial" w:cs="Arial"/>
            <w:b/>
            <w:sz w:val="24"/>
            <w:szCs w:val="24"/>
            <w:lang w:eastAsia="es-ES"/>
          </w:rPr>
          <w:t>Tréveris</w:t>
        </w:r>
      </w:hyperlink>
      <w:r w:rsidRPr="009F79E2">
        <w:rPr>
          <w:rFonts w:ascii="Arial" w:eastAsia="Times New Roman" w:hAnsi="Arial" w:cs="Arial"/>
          <w:b/>
          <w:sz w:val="24"/>
          <w:szCs w:val="24"/>
          <w:lang w:eastAsia="es-ES"/>
        </w:rPr>
        <w:t xml:space="preserve">, </w:t>
      </w:r>
      <w:hyperlink r:id="rId7" w:tooltip="Reino de Prusia" w:history="1">
        <w:r w:rsidRPr="009F79E2">
          <w:rPr>
            <w:rFonts w:ascii="Arial" w:eastAsia="Times New Roman" w:hAnsi="Arial" w:cs="Arial"/>
            <w:b/>
            <w:sz w:val="24"/>
            <w:szCs w:val="24"/>
            <w:lang w:eastAsia="es-ES"/>
          </w:rPr>
          <w:t>Reino de Prusia</w:t>
        </w:r>
      </w:hyperlink>
      <w:r w:rsidRPr="009F79E2">
        <w:rPr>
          <w:rFonts w:ascii="Arial" w:eastAsia="Times New Roman" w:hAnsi="Arial" w:cs="Arial"/>
          <w:b/>
          <w:sz w:val="24"/>
          <w:szCs w:val="24"/>
          <w:lang w:eastAsia="es-ES"/>
        </w:rPr>
        <w:t xml:space="preserve">; </w:t>
      </w:r>
      <w:hyperlink r:id="rId8" w:tooltip="5 de mayo" w:history="1">
        <w:r w:rsidRPr="009F79E2">
          <w:rPr>
            <w:rFonts w:ascii="Arial" w:eastAsia="Times New Roman" w:hAnsi="Arial" w:cs="Arial"/>
            <w:b/>
            <w:sz w:val="24"/>
            <w:szCs w:val="24"/>
            <w:lang w:eastAsia="es-ES"/>
          </w:rPr>
          <w:t>5 de mayo</w:t>
        </w:r>
      </w:hyperlink>
      <w:r w:rsidRPr="009F79E2">
        <w:rPr>
          <w:rFonts w:ascii="Arial" w:eastAsia="Times New Roman" w:hAnsi="Arial" w:cs="Arial"/>
          <w:b/>
          <w:sz w:val="24"/>
          <w:szCs w:val="24"/>
          <w:lang w:eastAsia="es-ES"/>
        </w:rPr>
        <w:t xml:space="preserve"> de </w:t>
      </w:r>
      <w:hyperlink r:id="rId9" w:tooltip="1818" w:history="1">
        <w:r w:rsidRPr="009F79E2">
          <w:rPr>
            <w:rFonts w:ascii="Arial" w:eastAsia="Times New Roman" w:hAnsi="Arial" w:cs="Arial"/>
            <w:b/>
            <w:sz w:val="24"/>
            <w:szCs w:val="24"/>
            <w:lang w:eastAsia="es-ES"/>
          </w:rPr>
          <w:t>1818</w:t>
        </w:r>
      </w:hyperlink>
      <w:r w:rsidRPr="009F79E2">
        <w:rPr>
          <w:rFonts w:ascii="Arial" w:eastAsia="Times New Roman" w:hAnsi="Arial" w:cs="Arial"/>
          <w:b/>
          <w:sz w:val="24"/>
          <w:szCs w:val="24"/>
          <w:lang w:eastAsia="es-ES"/>
        </w:rPr>
        <w:t>-</w:t>
      </w:r>
      <w:hyperlink r:id="rId10" w:tooltip="Londres" w:history="1">
        <w:r w:rsidRPr="009F79E2">
          <w:rPr>
            <w:rFonts w:ascii="Arial" w:eastAsia="Times New Roman" w:hAnsi="Arial" w:cs="Arial"/>
            <w:b/>
            <w:sz w:val="24"/>
            <w:szCs w:val="24"/>
            <w:lang w:eastAsia="es-ES"/>
          </w:rPr>
          <w:t>Londres</w:t>
        </w:r>
      </w:hyperlink>
      <w:r w:rsidRPr="009F79E2">
        <w:rPr>
          <w:rFonts w:ascii="Arial" w:eastAsia="Times New Roman" w:hAnsi="Arial" w:cs="Arial"/>
          <w:b/>
          <w:sz w:val="24"/>
          <w:szCs w:val="24"/>
          <w:lang w:eastAsia="es-ES"/>
        </w:rPr>
        <w:t xml:space="preserve">, </w:t>
      </w:r>
      <w:hyperlink r:id="rId11" w:tooltip="Inglaterra" w:history="1">
        <w:r w:rsidRPr="009F79E2">
          <w:rPr>
            <w:rFonts w:ascii="Arial" w:eastAsia="Times New Roman" w:hAnsi="Arial" w:cs="Arial"/>
            <w:b/>
            <w:sz w:val="24"/>
            <w:szCs w:val="24"/>
            <w:lang w:eastAsia="es-ES"/>
          </w:rPr>
          <w:t>Inglaterra</w:t>
        </w:r>
      </w:hyperlink>
      <w:r w:rsidRPr="009F79E2">
        <w:rPr>
          <w:rFonts w:ascii="Arial" w:eastAsia="Times New Roman" w:hAnsi="Arial" w:cs="Arial"/>
          <w:b/>
          <w:sz w:val="24"/>
          <w:szCs w:val="24"/>
          <w:lang w:eastAsia="es-ES"/>
        </w:rPr>
        <w:t xml:space="preserve">; </w:t>
      </w:r>
      <w:hyperlink r:id="rId12" w:tooltip="14 de marzo" w:history="1">
        <w:r w:rsidRPr="009F79E2">
          <w:rPr>
            <w:rFonts w:ascii="Arial" w:eastAsia="Times New Roman" w:hAnsi="Arial" w:cs="Arial"/>
            <w:b/>
            <w:sz w:val="24"/>
            <w:szCs w:val="24"/>
            <w:lang w:eastAsia="es-ES"/>
          </w:rPr>
          <w:t>14 de marzo</w:t>
        </w:r>
      </w:hyperlink>
      <w:r w:rsidRPr="009F79E2">
        <w:rPr>
          <w:rFonts w:ascii="Arial" w:eastAsia="Times New Roman" w:hAnsi="Arial" w:cs="Arial"/>
          <w:b/>
          <w:sz w:val="24"/>
          <w:szCs w:val="24"/>
          <w:lang w:eastAsia="es-ES"/>
        </w:rPr>
        <w:t xml:space="preserve"> de </w:t>
      </w:r>
      <w:hyperlink r:id="rId13" w:tooltip="1883" w:history="1">
        <w:r w:rsidRPr="009F79E2">
          <w:rPr>
            <w:rFonts w:ascii="Arial" w:eastAsia="Times New Roman" w:hAnsi="Arial" w:cs="Arial"/>
            <w:b/>
            <w:sz w:val="24"/>
            <w:szCs w:val="24"/>
            <w:lang w:eastAsia="es-ES"/>
          </w:rPr>
          <w:t>1883</w:t>
        </w:r>
      </w:hyperlink>
      <w:r w:rsidRPr="009F79E2">
        <w:rPr>
          <w:rFonts w:ascii="Arial" w:eastAsia="Times New Roman" w:hAnsi="Arial" w:cs="Arial"/>
          <w:b/>
          <w:sz w:val="24"/>
          <w:szCs w:val="24"/>
          <w:lang w:eastAsia="es-ES"/>
        </w:rPr>
        <w:t xml:space="preserve">) fue un </w:t>
      </w:r>
      <w:hyperlink r:id="rId14" w:tooltip="Filosofía" w:history="1">
        <w:r w:rsidRPr="009F79E2">
          <w:rPr>
            <w:rFonts w:ascii="Arial" w:eastAsia="Times New Roman" w:hAnsi="Arial" w:cs="Arial"/>
            <w:b/>
            <w:sz w:val="24"/>
            <w:szCs w:val="24"/>
            <w:lang w:eastAsia="es-ES"/>
          </w:rPr>
          <w:t>filósofo</w:t>
        </w:r>
      </w:hyperlink>
      <w:r w:rsidRPr="009F79E2">
        <w:rPr>
          <w:rFonts w:ascii="Arial" w:eastAsia="Times New Roman" w:hAnsi="Arial" w:cs="Arial"/>
          <w:b/>
          <w:sz w:val="24"/>
          <w:szCs w:val="24"/>
          <w:lang w:eastAsia="es-ES"/>
        </w:rPr>
        <w:t xml:space="preserve">, </w:t>
      </w:r>
      <w:hyperlink r:id="rId15" w:tooltip="Economía" w:history="1">
        <w:r w:rsidRPr="009F79E2">
          <w:rPr>
            <w:rFonts w:ascii="Arial" w:eastAsia="Times New Roman" w:hAnsi="Arial" w:cs="Arial"/>
            <w:b/>
            <w:sz w:val="24"/>
            <w:szCs w:val="24"/>
            <w:lang w:eastAsia="es-ES"/>
          </w:rPr>
          <w:t>economista</w:t>
        </w:r>
      </w:hyperlink>
      <w:r w:rsidRPr="009F79E2">
        <w:rPr>
          <w:rFonts w:ascii="Arial" w:eastAsia="Times New Roman" w:hAnsi="Arial" w:cs="Arial"/>
          <w:b/>
          <w:sz w:val="24"/>
          <w:szCs w:val="24"/>
          <w:lang w:eastAsia="es-ES"/>
        </w:rPr>
        <w:t xml:space="preserve">, </w:t>
      </w:r>
      <w:hyperlink r:id="rId16" w:tooltip="Sociología" w:history="1">
        <w:r w:rsidRPr="009F79E2">
          <w:rPr>
            <w:rFonts w:ascii="Arial" w:eastAsia="Times New Roman" w:hAnsi="Arial" w:cs="Arial"/>
            <w:b/>
            <w:sz w:val="24"/>
            <w:szCs w:val="24"/>
            <w:lang w:eastAsia="es-ES"/>
          </w:rPr>
          <w:t>sociólogo</w:t>
        </w:r>
      </w:hyperlink>
      <w:r w:rsidRPr="009F79E2">
        <w:rPr>
          <w:rFonts w:ascii="Arial" w:eastAsia="Times New Roman" w:hAnsi="Arial" w:cs="Arial"/>
          <w:b/>
          <w:sz w:val="24"/>
          <w:szCs w:val="24"/>
          <w:lang w:eastAsia="es-ES"/>
        </w:rPr>
        <w:t xml:space="preserve">,​ </w:t>
      </w:r>
      <w:hyperlink r:id="rId17" w:tooltip="Periodista" w:history="1">
        <w:r w:rsidRPr="009F79E2">
          <w:rPr>
            <w:rFonts w:ascii="Arial" w:eastAsia="Times New Roman" w:hAnsi="Arial" w:cs="Arial"/>
            <w:b/>
            <w:sz w:val="24"/>
            <w:szCs w:val="24"/>
            <w:lang w:eastAsia="es-ES"/>
          </w:rPr>
          <w:t>periodista</w:t>
        </w:r>
      </w:hyperlink>
      <w:r w:rsidRPr="009F79E2">
        <w:rPr>
          <w:rFonts w:ascii="Arial" w:eastAsia="Times New Roman" w:hAnsi="Arial" w:cs="Arial"/>
          <w:b/>
          <w:sz w:val="24"/>
          <w:szCs w:val="24"/>
          <w:lang w:eastAsia="es-ES"/>
        </w:rPr>
        <w:t xml:space="preserve">, </w:t>
      </w:r>
      <w:hyperlink r:id="rId18" w:tooltip="Intelectual" w:history="1">
        <w:r w:rsidRPr="009F79E2">
          <w:rPr>
            <w:rFonts w:ascii="Arial" w:eastAsia="Times New Roman" w:hAnsi="Arial" w:cs="Arial"/>
            <w:b/>
            <w:sz w:val="24"/>
            <w:szCs w:val="24"/>
            <w:lang w:eastAsia="es-ES"/>
          </w:rPr>
          <w:t>intelectual</w:t>
        </w:r>
      </w:hyperlink>
      <w:r w:rsidRPr="009F79E2">
        <w:rPr>
          <w:rFonts w:ascii="Arial" w:eastAsia="Times New Roman" w:hAnsi="Arial" w:cs="Arial"/>
          <w:b/>
          <w:sz w:val="24"/>
          <w:szCs w:val="24"/>
          <w:lang w:eastAsia="es-ES"/>
        </w:rPr>
        <w:t xml:space="preserve"> y </w:t>
      </w:r>
      <w:hyperlink r:id="rId19" w:tooltip="Militante" w:history="1">
        <w:r w:rsidRPr="009F79E2">
          <w:rPr>
            <w:rFonts w:ascii="Arial" w:eastAsia="Times New Roman" w:hAnsi="Arial" w:cs="Arial"/>
            <w:b/>
            <w:sz w:val="24"/>
            <w:szCs w:val="24"/>
            <w:lang w:eastAsia="es-ES"/>
          </w:rPr>
          <w:t>militante</w:t>
        </w:r>
      </w:hyperlink>
      <w:hyperlink r:id="rId20" w:tooltip="Comunismo" w:history="1">
        <w:r w:rsidRPr="009F79E2">
          <w:rPr>
            <w:rFonts w:ascii="Arial" w:eastAsia="Times New Roman" w:hAnsi="Arial" w:cs="Arial"/>
            <w:b/>
            <w:sz w:val="24"/>
            <w:szCs w:val="24"/>
            <w:lang w:eastAsia="es-ES"/>
          </w:rPr>
          <w:t>comunista</w:t>
        </w:r>
      </w:hyperlink>
      <w:hyperlink r:id="rId21" w:tooltip="Prusia" w:history="1">
        <w:r w:rsidRPr="009F79E2">
          <w:rPr>
            <w:rFonts w:ascii="Arial" w:eastAsia="Times New Roman" w:hAnsi="Arial" w:cs="Arial"/>
            <w:b/>
            <w:sz w:val="24"/>
            <w:szCs w:val="24"/>
            <w:lang w:eastAsia="es-ES"/>
          </w:rPr>
          <w:t>prusiano</w:t>
        </w:r>
      </w:hyperlink>
      <w:r w:rsidRPr="009F79E2">
        <w:rPr>
          <w:rFonts w:ascii="Arial" w:eastAsia="Times New Roman" w:hAnsi="Arial" w:cs="Arial"/>
          <w:b/>
          <w:sz w:val="24"/>
          <w:szCs w:val="24"/>
          <w:lang w:eastAsia="es-ES"/>
        </w:rPr>
        <w:t xml:space="preserve"> de origen </w:t>
      </w:r>
      <w:hyperlink r:id="rId22" w:tooltip="Pueblo judío" w:history="1">
        <w:r w:rsidRPr="009F79E2">
          <w:rPr>
            <w:rFonts w:ascii="Arial" w:eastAsia="Times New Roman" w:hAnsi="Arial" w:cs="Arial"/>
            <w:b/>
            <w:sz w:val="24"/>
            <w:szCs w:val="24"/>
            <w:lang w:eastAsia="es-ES"/>
          </w:rPr>
          <w:t>judío</w:t>
        </w:r>
      </w:hyperlink>
      <w:r w:rsidRPr="009F79E2">
        <w:rPr>
          <w:rFonts w:ascii="Arial" w:eastAsia="Times New Roman" w:hAnsi="Arial" w:cs="Arial"/>
          <w:b/>
          <w:sz w:val="24"/>
          <w:szCs w:val="24"/>
          <w:lang w:eastAsia="es-ES"/>
        </w:rPr>
        <w:t xml:space="preserve">.​ En su vasta e influyente obra abarca diferentes campos del pensamiento en la </w:t>
      </w:r>
      <w:hyperlink r:id="rId23" w:tooltip="Filosofía" w:history="1">
        <w:r w:rsidRPr="009F79E2">
          <w:rPr>
            <w:rFonts w:ascii="Arial" w:eastAsia="Times New Roman" w:hAnsi="Arial" w:cs="Arial"/>
            <w:b/>
            <w:sz w:val="24"/>
            <w:szCs w:val="24"/>
            <w:lang w:eastAsia="es-ES"/>
          </w:rPr>
          <w:t>filosofía</w:t>
        </w:r>
      </w:hyperlink>
      <w:r w:rsidRPr="009F79E2">
        <w:rPr>
          <w:rFonts w:ascii="Arial" w:eastAsia="Times New Roman" w:hAnsi="Arial" w:cs="Arial"/>
          <w:b/>
          <w:sz w:val="24"/>
          <w:szCs w:val="24"/>
          <w:lang w:eastAsia="es-ES"/>
        </w:rPr>
        <w:t xml:space="preserve">, la </w:t>
      </w:r>
      <w:hyperlink r:id="rId24" w:tooltip="Historia" w:history="1">
        <w:r w:rsidRPr="009F79E2">
          <w:rPr>
            <w:rFonts w:ascii="Arial" w:eastAsia="Times New Roman" w:hAnsi="Arial" w:cs="Arial"/>
            <w:b/>
            <w:sz w:val="24"/>
            <w:szCs w:val="24"/>
            <w:lang w:eastAsia="es-ES"/>
          </w:rPr>
          <w:t>historia</w:t>
        </w:r>
      </w:hyperlink>
      <w:r w:rsidRPr="009F79E2">
        <w:rPr>
          <w:rFonts w:ascii="Arial" w:eastAsia="Times New Roman" w:hAnsi="Arial" w:cs="Arial"/>
          <w:b/>
          <w:sz w:val="24"/>
          <w:szCs w:val="24"/>
          <w:lang w:eastAsia="es-ES"/>
        </w:rPr>
        <w:t xml:space="preserve">, la </w:t>
      </w:r>
      <w:hyperlink r:id="rId25" w:tooltip="Ciencia política" w:history="1">
        <w:r w:rsidRPr="009F79E2">
          <w:rPr>
            <w:rFonts w:ascii="Arial" w:eastAsia="Times New Roman" w:hAnsi="Arial" w:cs="Arial"/>
            <w:b/>
            <w:sz w:val="24"/>
            <w:szCs w:val="24"/>
            <w:lang w:eastAsia="es-ES"/>
          </w:rPr>
          <w:t>ciencia política</w:t>
        </w:r>
      </w:hyperlink>
      <w:r w:rsidRPr="009F79E2">
        <w:rPr>
          <w:rFonts w:ascii="Arial" w:eastAsia="Times New Roman" w:hAnsi="Arial" w:cs="Arial"/>
          <w:b/>
          <w:sz w:val="24"/>
          <w:szCs w:val="24"/>
          <w:lang w:eastAsia="es-ES"/>
        </w:rPr>
        <w:t xml:space="preserve">, la </w:t>
      </w:r>
      <w:hyperlink r:id="rId26" w:tooltip="Sociología" w:history="1">
        <w:r w:rsidRPr="009F79E2">
          <w:rPr>
            <w:rFonts w:ascii="Arial" w:eastAsia="Times New Roman" w:hAnsi="Arial" w:cs="Arial"/>
            <w:b/>
            <w:sz w:val="24"/>
            <w:szCs w:val="24"/>
            <w:lang w:eastAsia="es-ES"/>
          </w:rPr>
          <w:t>sociología</w:t>
        </w:r>
      </w:hyperlink>
      <w:r w:rsidRPr="009F79E2">
        <w:rPr>
          <w:rFonts w:ascii="Arial" w:eastAsia="Times New Roman" w:hAnsi="Arial" w:cs="Arial"/>
          <w:b/>
          <w:sz w:val="24"/>
          <w:szCs w:val="24"/>
          <w:lang w:eastAsia="es-ES"/>
        </w:rPr>
        <w:t xml:space="preserve"> y la </w:t>
      </w:r>
      <w:hyperlink r:id="rId27" w:tooltip="Actividad económica" w:history="1">
        <w:r w:rsidRPr="009F79E2">
          <w:rPr>
            <w:rFonts w:ascii="Arial" w:eastAsia="Times New Roman" w:hAnsi="Arial" w:cs="Arial"/>
            <w:b/>
            <w:sz w:val="24"/>
            <w:szCs w:val="24"/>
            <w:lang w:eastAsia="es-ES"/>
          </w:rPr>
          <w:t>economía</w:t>
        </w:r>
      </w:hyperlink>
      <w:r w:rsidRPr="009F79E2">
        <w:rPr>
          <w:rFonts w:ascii="Arial" w:eastAsia="Times New Roman" w:hAnsi="Arial" w:cs="Arial"/>
          <w:b/>
          <w:sz w:val="24"/>
          <w:szCs w:val="24"/>
          <w:lang w:eastAsia="es-ES"/>
        </w:rPr>
        <w:t xml:space="preserve">; aunque no limitó su trabajo solamente a la investigación, pues además incursionó en la práctica del </w:t>
      </w:r>
      <w:hyperlink r:id="rId28" w:tooltip="Periodismo" w:history="1">
        <w:r w:rsidRPr="009F79E2">
          <w:rPr>
            <w:rFonts w:ascii="Arial" w:eastAsia="Times New Roman" w:hAnsi="Arial" w:cs="Arial"/>
            <w:b/>
            <w:sz w:val="24"/>
            <w:szCs w:val="24"/>
            <w:lang w:eastAsia="es-ES"/>
          </w:rPr>
          <w:t>periodismo</w:t>
        </w:r>
      </w:hyperlink>
      <w:r w:rsidRPr="009F79E2">
        <w:rPr>
          <w:rFonts w:ascii="Arial" w:eastAsia="Times New Roman" w:hAnsi="Arial" w:cs="Arial"/>
          <w:b/>
          <w:sz w:val="24"/>
          <w:szCs w:val="24"/>
          <w:lang w:eastAsia="es-ES"/>
        </w:rPr>
        <w:t xml:space="preserve"> y la </w:t>
      </w:r>
      <w:hyperlink r:id="rId29" w:tooltip="Política" w:history="1">
        <w:r w:rsidRPr="009F79E2">
          <w:rPr>
            <w:rFonts w:ascii="Arial" w:eastAsia="Times New Roman" w:hAnsi="Arial" w:cs="Arial"/>
            <w:b/>
            <w:sz w:val="24"/>
            <w:szCs w:val="24"/>
            <w:lang w:eastAsia="es-ES"/>
          </w:rPr>
          <w:t>política</w:t>
        </w:r>
      </w:hyperlink>
      <w:r w:rsidRPr="009F79E2">
        <w:rPr>
          <w:rFonts w:ascii="Arial" w:eastAsia="Times New Roman" w:hAnsi="Arial" w:cs="Arial"/>
          <w:b/>
          <w:sz w:val="24"/>
          <w:szCs w:val="24"/>
          <w:lang w:eastAsia="es-ES"/>
        </w:rPr>
        <w:t xml:space="preserve">, proponiendo siempre en su pensamiento una unión entre teoría y práctica. Junto a </w:t>
      </w:r>
      <w:hyperlink r:id="rId30" w:tooltip="Friedrich Engels" w:history="1">
        <w:r w:rsidRPr="009F79E2">
          <w:rPr>
            <w:rFonts w:ascii="Arial" w:eastAsia="Times New Roman" w:hAnsi="Arial" w:cs="Arial"/>
            <w:b/>
            <w:sz w:val="24"/>
            <w:szCs w:val="24"/>
            <w:lang w:eastAsia="es-ES"/>
          </w:rPr>
          <w:t>Friedrich Engels</w:t>
        </w:r>
      </w:hyperlink>
      <w:r w:rsidRPr="009F79E2">
        <w:rPr>
          <w:rFonts w:ascii="Arial" w:eastAsia="Times New Roman" w:hAnsi="Arial" w:cs="Arial"/>
          <w:b/>
          <w:sz w:val="24"/>
          <w:szCs w:val="24"/>
          <w:lang w:eastAsia="es-ES"/>
        </w:rPr>
        <w:t xml:space="preserve">, es el padre del </w:t>
      </w:r>
      <w:hyperlink r:id="rId31" w:tooltip="Socialismo científico" w:history="1">
        <w:r w:rsidRPr="009F79E2">
          <w:rPr>
            <w:rFonts w:ascii="Arial" w:eastAsia="Times New Roman" w:hAnsi="Arial" w:cs="Arial"/>
            <w:b/>
            <w:sz w:val="24"/>
            <w:szCs w:val="24"/>
            <w:lang w:eastAsia="es-ES"/>
          </w:rPr>
          <w:t>socialismo científico</w:t>
        </w:r>
      </w:hyperlink>
      <w:r w:rsidRPr="009F79E2">
        <w:rPr>
          <w:rFonts w:ascii="Arial" w:eastAsia="Times New Roman" w:hAnsi="Arial" w:cs="Arial"/>
          <w:b/>
          <w:sz w:val="24"/>
          <w:szCs w:val="24"/>
          <w:lang w:eastAsia="es-ES"/>
        </w:rPr>
        <w:t xml:space="preserve">, del </w:t>
      </w:r>
      <w:hyperlink r:id="rId32" w:tooltip="Comunismo" w:history="1">
        <w:r w:rsidRPr="009F79E2">
          <w:rPr>
            <w:rFonts w:ascii="Arial" w:eastAsia="Times New Roman" w:hAnsi="Arial" w:cs="Arial"/>
            <w:b/>
            <w:sz w:val="24"/>
            <w:szCs w:val="24"/>
            <w:lang w:eastAsia="es-ES"/>
          </w:rPr>
          <w:t>comunismo moderno</w:t>
        </w:r>
      </w:hyperlink>
      <w:r w:rsidRPr="009F79E2">
        <w:rPr>
          <w:rFonts w:ascii="Arial" w:eastAsia="Times New Roman" w:hAnsi="Arial" w:cs="Arial"/>
          <w:b/>
          <w:sz w:val="24"/>
          <w:szCs w:val="24"/>
          <w:lang w:eastAsia="es-ES"/>
        </w:rPr>
        <w:t xml:space="preserve">, del </w:t>
      </w:r>
      <w:hyperlink r:id="rId33" w:tooltip="Marxismo" w:history="1">
        <w:r w:rsidRPr="009F79E2">
          <w:rPr>
            <w:rFonts w:ascii="Arial" w:eastAsia="Times New Roman" w:hAnsi="Arial" w:cs="Arial"/>
            <w:b/>
            <w:sz w:val="24"/>
            <w:szCs w:val="24"/>
            <w:lang w:eastAsia="es-ES"/>
          </w:rPr>
          <w:t>marxismo</w:t>
        </w:r>
      </w:hyperlink>
      <w:r w:rsidRPr="009F79E2">
        <w:rPr>
          <w:rFonts w:ascii="Arial" w:eastAsia="Times New Roman" w:hAnsi="Arial" w:cs="Arial"/>
          <w:b/>
          <w:sz w:val="24"/>
          <w:szCs w:val="24"/>
          <w:lang w:eastAsia="es-ES"/>
        </w:rPr>
        <w:t xml:space="preserve"> y del </w:t>
      </w:r>
      <w:hyperlink r:id="rId34" w:tooltip="Materialismo histórico" w:history="1">
        <w:r w:rsidRPr="009F79E2">
          <w:rPr>
            <w:rFonts w:ascii="Arial" w:eastAsia="Times New Roman" w:hAnsi="Arial" w:cs="Arial"/>
            <w:b/>
            <w:sz w:val="24"/>
            <w:szCs w:val="24"/>
            <w:lang w:eastAsia="es-ES"/>
          </w:rPr>
          <w:t>materialismo histórico</w:t>
        </w:r>
      </w:hyperlink>
      <w:r w:rsidRPr="009F79E2">
        <w:rPr>
          <w:rFonts w:ascii="Arial" w:eastAsia="Times New Roman" w:hAnsi="Arial" w:cs="Arial"/>
          <w:b/>
          <w:sz w:val="24"/>
          <w:szCs w:val="24"/>
          <w:lang w:eastAsia="es-ES"/>
        </w:rPr>
        <w:t xml:space="preserve">. Sus escritos más conocidos son el </w:t>
      </w:r>
      <w:hyperlink r:id="rId35" w:tooltip="Manifiesto del Partido Comunista" w:history="1">
        <w:r w:rsidRPr="009F79E2">
          <w:rPr>
            <w:rFonts w:ascii="Arial" w:eastAsia="Times New Roman" w:hAnsi="Arial" w:cs="Arial"/>
            <w:b/>
            <w:i/>
            <w:iCs/>
            <w:sz w:val="24"/>
            <w:szCs w:val="24"/>
            <w:lang w:eastAsia="es-ES"/>
          </w:rPr>
          <w:t>Manifiesto del Partido Comunista</w:t>
        </w:r>
      </w:hyperlink>
      <w:r w:rsidRPr="009F79E2">
        <w:rPr>
          <w:rFonts w:ascii="Arial" w:eastAsia="Times New Roman" w:hAnsi="Arial" w:cs="Arial"/>
          <w:b/>
          <w:sz w:val="24"/>
          <w:szCs w:val="24"/>
          <w:lang w:eastAsia="es-ES"/>
        </w:rPr>
        <w:t xml:space="preserve"> (en coautoría con Engels), </w:t>
      </w:r>
      <w:hyperlink r:id="rId36" w:tooltip="El Capital" w:history="1">
        <w:r w:rsidRPr="009F79E2">
          <w:rPr>
            <w:rFonts w:ascii="Arial" w:eastAsia="Times New Roman" w:hAnsi="Arial" w:cs="Arial"/>
            <w:b/>
            <w:i/>
            <w:iCs/>
            <w:sz w:val="24"/>
            <w:szCs w:val="24"/>
            <w:lang w:eastAsia="es-ES"/>
          </w:rPr>
          <w:t>El Capital</w:t>
        </w:r>
      </w:hyperlink>
      <w:r w:rsidRPr="009F79E2">
        <w:rPr>
          <w:rFonts w:ascii="Arial" w:eastAsia="Times New Roman" w:hAnsi="Arial" w:cs="Arial"/>
          <w:b/>
          <w:sz w:val="24"/>
          <w:szCs w:val="24"/>
          <w:lang w:eastAsia="es-ES"/>
        </w:rPr>
        <w:t xml:space="preserve"> y </w:t>
      </w:r>
      <w:hyperlink r:id="rId37" w:tooltip="El 18 Brumario de Luis Bonaparte" w:history="1">
        <w:r w:rsidRPr="009F79E2">
          <w:rPr>
            <w:rFonts w:ascii="Arial" w:eastAsia="Times New Roman" w:hAnsi="Arial" w:cs="Arial"/>
            <w:b/>
            <w:i/>
            <w:iCs/>
            <w:sz w:val="24"/>
            <w:szCs w:val="24"/>
            <w:lang w:eastAsia="es-ES"/>
          </w:rPr>
          <w:t>El dieciocho Brumario de Luis Bonaparte</w:t>
        </w:r>
      </w:hyperlink>
      <w:r w:rsidRPr="009F79E2">
        <w:rPr>
          <w:rFonts w:ascii="Arial" w:eastAsia="Times New Roman" w:hAnsi="Arial" w:cs="Arial"/>
          <w:b/>
          <w:sz w:val="24"/>
          <w:szCs w:val="24"/>
          <w:lang w:eastAsia="es-ES"/>
        </w:rPr>
        <w:t xml:space="preserve">.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Marx es normalmente citado, junto a </w:t>
      </w:r>
      <w:hyperlink r:id="rId38" w:tooltip="Émile Durkheim" w:history="1">
        <w:proofErr w:type="spellStart"/>
        <w:r w:rsidRPr="009F79E2">
          <w:rPr>
            <w:rFonts w:ascii="Arial" w:eastAsia="Times New Roman" w:hAnsi="Arial" w:cs="Arial"/>
            <w:b/>
            <w:sz w:val="24"/>
            <w:szCs w:val="24"/>
            <w:lang w:eastAsia="es-ES"/>
          </w:rPr>
          <w:t>Émile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Durkheim</w:t>
        </w:r>
        <w:proofErr w:type="spellEnd"/>
      </w:hyperlink>
      <w:r w:rsidRPr="009F79E2">
        <w:rPr>
          <w:rFonts w:ascii="Arial" w:eastAsia="Times New Roman" w:hAnsi="Arial" w:cs="Arial"/>
          <w:b/>
          <w:sz w:val="24"/>
          <w:szCs w:val="24"/>
          <w:lang w:eastAsia="es-ES"/>
        </w:rPr>
        <w:t xml:space="preserve"> y a </w:t>
      </w:r>
      <w:hyperlink r:id="rId39" w:tooltip="Max Weber" w:history="1">
        <w:r w:rsidRPr="009F79E2">
          <w:rPr>
            <w:rFonts w:ascii="Arial" w:eastAsia="Times New Roman" w:hAnsi="Arial" w:cs="Arial"/>
            <w:b/>
            <w:sz w:val="24"/>
            <w:szCs w:val="24"/>
            <w:lang w:eastAsia="es-ES"/>
          </w:rPr>
          <w:t>Max Weber</w:t>
        </w:r>
      </w:hyperlink>
      <w:r w:rsidRPr="009F79E2">
        <w:rPr>
          <w:rFonts w:ascii="Arial" w:eastAsia="Times New Roman" w:hAnsi="Arial" w:cs="Arial"/>
          <w:b/>
          <w:sz w:val="24"/>
          <w:szCs w:val="24"/>
          <w:lang w:eastAsia="es-ES"/>
        </w:rPr>
        <w:t xml:space="preserve">, como uno de los tres principales arquitectos de la </w:t>
      </w:r>
      <w:hyperlink r:id="rId40" w:tooltip="Ciencia social" w:history="1">
        <w:r w:rsidRPr="009F79E2">
          <w:rPr>
            <w:rFonts w:ascii="Arial" w:eastAsia="Times New Roman" w:hAnsi="Arial" w:cs="Arial"/>
            <w:b/>
            <w:sz w:val="24"/>
            <w:szCs w:val="24"/>
            <w:lang w:eastAsia="es-ES"/>
          </w:rPr>
          <w:t>ciencia social</w:t>
        </w:r>
      </w:hyperlink>
      <w:r w:rsidRPr="009F79E2">
        <w:rPr>
          <w:rFonts w:ascii="Arial" w:eastAsia="Times New Roman" w:hAnsi="Arial" w:cs="Arial"/>
          <w:b/>
          <w:sz w:val="24"/>
          <w:szCs w:val="24"/>
          <w:lang w:eastAsia="es-ES"/>
        </w:rPr>
        <w:t xml:space="preserve"> moderna,​ y ha sido descrito como una de las figuras más influyentes en la historia de la humanidad</w:t>
      </w:r>
      <w:r w:rsidR="004D1E51">
        <w:rPr>
          <w:rFonts w:ascii="Arial" w:eastAsia="Times New Roman" w:hAnsi="Arial" w:cs="Arial"/>
          <w:b/>
          <w:sz w:val="24"/>
          <w:szCs w:val="24"/>
          <w:lang w:eastAsia="es-ES"/>
        </w:rPr>
        <w:t>. E</w:t>
      </w:r>
      <w:r w:rsidRPr="009F79E2">
        <w:rPr>
          <w:rFonts w:ascii="Arial" w:eastAsia="Times New Roman" w:hAnsi="Arial" w:cs="Arial"/>
          <w:b/>
          <w:sz w:val="24"/>
          <w:szCs w:val="24"/>
          <w:lang w:eastAsia="es-ES"/>
        </w:rPr>
        <w:t xml:space="preserve">n 1999 una encuesta de la </w:t>
      </w:r>
      <w:hyperlink r:id="rId41" w:tooltip="British Broadcasting Corporation" w:history="1">
        <w:r w:rsidRPr="009F79E2">
          <w:rPr>
            <w:rFonts w:ascii="Arial" w:eastAsia="Times New Roman" w:hAnsi="Arial" w:cs="Arial"/>
            <w:b/>
            <w:sz w:val="24"/>
            <w:szCs w:val="24"/>
            <w:lang w:eastAsia="es-ES"/>
          </w:rPr>
          <w:t>BBC</w:t>
        </w:r>
      </w:hyperlink>
      <w:r w:rsidRPr="009F79E2">
        <w:rPr>
          <w:rFonts w:ascii="Arial" w:eastAsia="Times New Roman" w:hAnsi="Arial" w:cs="Arial"/>
          <w:b/>
          <w:sz w:val="24"/>
          <w:szCs w:val="24"/>
          <w:lang w:eastAsia="es-ES"/>
        </w:rPr>
        <w:t xml:space="preserve"> fue votado como el "mayor pensador del Milenio" por personas de todo el mundo.​ </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Nacido en una familia de clase media acomodada en </w:t>
      </w:r>
      <w:hyperlink r:id="rId42" w:tooltip="Tréveris" w:history="1">
        <w:r w:rsidRPr="009F79E2">
          <w:rPr>
            <w:rFonts w:ascii="Arial" w:eastAsia="Times New Roman" w:hAnsi="Arial" w:cs="Arial"/>
            <w:b/>
            <w:sz w:val="24"/>
            <w:szCs w:val="24"/>
            <w:lang w:eastAsia="es-ES"/>
          </w:rPr>
          <w:t>Tréveris</w:t>
        </w:r>
      </w:hyperlink>
      <w:r w:rsidRPr="009F79E2">
        <w:rPr>
          <w:rFonts w:ascii="Arial" w:eastAsia="Times New Roman" w:hAnsi="Arial" w:cs="Arial"/>
          <w:b/>
          <w:sz w:val="24"/>
          <w:szCs w:val="24"/>
          <w:lang w:eastAsia="es-ES"/>
        </w:rPr>
        <w:t xml:space="preserve">, </w:t>
      </w:r>
      <w:hyperlink r:id="rId43" w:tooltip="Reino de Prusia" w:history="1">
        <w:r w:rsidRPr="009F79E2">
          <w:rPr>
            <w:rFonts w:ascii="Arial" w:eastAsia="Times New Roman" w:hAnsi="Arial" w:cs="Arial"/>
            <w:b/>
            <w:sz w:val="24"/>
            <w:szCs w:val="24"/>
            <w:lang w:eastAsia="es-ES"/>
          </w:rPr>
          <w:t>Reino de Prusia</w:t>
        </w:r>
      </w:hyperlink>
      <w:r w:rsidRPr="009F79E2">
        <w:rPr>
          <w:rFonts w:ascii="Arial" w:eastAsia="Times New Roman" w:hAnsi="Arial" w:cs="Arial"/>
          <w:b/>
          <w:sz w:val="24"/>
          <w:szCs w:val="24"/>
          <w:lang w:eastAsia="es-ES"/>
        </w:rPr>
        <w:t xml:space="preserve">, fue a estudiar a la </w:t>
      </w:r>
      <w:hyperlink r:id="rId44" w:tooltip="Universidad de Bonn" w:history="1">
        <w:r w:rsidRPr="009F79E2">
          <w:rPr>
            <w:rFonts w:ascii="Arial" w:eastAsia="Times New Roman" w:hAnsi="Arial" w:cs="Arial"/>
            <w:b/>
            <w:sz w:val="24"/>
            <w:szCs w:val="24"/>
            <w:lang w:eastAsia="es-ES"/>
          </w:rPr>
          <w:t>Universidad de Bonn</w:t>
        </w:r>
      </w:hyperlink>
      <w:r w:rsidRPr="009F79E2">
        <w:rPr>
          <w:rFonts w:ascii="Arial" w:eastAsia="Times New Roman" w:hAnsi="Arial" w:cs="Arial"/>
          <w:b/>
          <w:sz w:val="24"/>
          <w:szCs w:val="24"/>
          <w:lang w:eastAsia="es-ES"/>
        </w:rPr>
        <w:t xml:space="preserve"> y en la </w:t>
      </w:r>
      <w:hyperlink r:id="rId45" w:tooltip="Universidad Humboldt de Berlín" w:history="1">
        <w:r w:rsidRPr="009F79E2">
          <w:rPr>
            <w:rFonts w:ascii="Arial" w:eastAsia="Times New Roman" w:hAnsi="Arial" w:cs="Arial"/>
            <w:b/>
            <w:sz w:val="24"/>
            <w:szCs w:val="24"/>
            <w:lang w:eastAsia="es-ES"/>
          </w:rPr>
          <w:t>Universidad Humboldt de Berlín</w:t>
        </w:r>
      </w:hyperlink>
      <w:r w:rsidRPr="009F79E2">
        <w:rPr>
          <w:rFonts w:ascii="Arial" w:eastAsia="Times New Roman" w:hAnsi="Arial" w:cs="Arial"/>
          <w:b/>
          <w:sz w:val="24"/>
          <w:szCs w:val="24"/>
          <w:lang w:eastAsia="es-ES"/>
        </w:rPr>
        <w:t xml:space="preserve">, donde se interesó en las ideas filosóficas de los </w:t>
      </w:r>
      <w:hyperlink r:id="rId46" w:tooltip="Jóvenes hegelianos" w:history="1">
        <w:r w:rsidRPr="009F79E2">
          <w:rPr>
            <w:rFonts w:ascii="Arial" w:eastAsia="Times New Roman" w:hAnsi="Arial" w:cs="Arial"/>
            <w:b/>
            <w:sz w:val="24"/>
            <w:szCs w:val="24"/>
            <w:lang w:eastAsia="es-ES"/>
          </w:rPr>
          <w:t>jóvenes hegelianos</w:t>
        </w:r>
      </w:hyperlink>
      <w:r w:rsidRPr="009F79E2">
        <w:rPr>
          <w:rFonts w:ascii="Arial" w:eastAsia="Times New Roman" w:hAnsi="Arial" w:cs="Arial"/>
          <w:b/>
          <w:sz w:val="24"/>
          <w:szCs w:val="24"/>
          <w:lang w:eastAsia="es-ES"/>
        </w:rPr>
        <w:t xml:space="preserve">. En 1836, se comprometió con </w:t>
      </w:r>
      <w:hyperlink r:id="rId47" w:tooltip="Jenny von Westphalen" w:history="1">
        <w:r w:rsidRPr="009F79E2">
          <w:rPr>
            <w:rFonts w:ascii="Arial" w:eastAsia="Times New Roman" w:hAnsi="Arial" w:cs="Arial"/>
            <w:b/>
            <w:sz w:val="24"/>
            <w:szCs w:val="24"/>
            <w:lang w:eastAsia="es-ES"/>
          </w:rPr>
          <w:t xml:space="preserve">Jenny von </w:t>
        </w:r>
        <w:proofErr w:type="spellStart"/>
        <w:r w:rsidRPr="009F79E2">
          <w:rPr>
            <w:rFonts w:ascii="Arial" w:eastAsia="Times New Roman" w:hAnsi="Arial" w:cs="Arial"/>
            <w:b/>
            <w:sz w:val="24"/>
            <w:szCs w:val="24"/>
            <w:lang w:eastAsia="es-ES"/>
          </w:rPr>
          <w:t>Westphalen</w:t>
        </w:r>
        <w:proofErr w:type="spellEnd"/>
      </w:hyperlink>
      <w:r w:rsidRPr="009F79E2">
        <w:rPr>
          <w:rFonts w:ascii="Arial" w:eastAsia="Times New Roman" w:hAnsi="Arial" w:cs="Arial"/>
          <w:b/>
          <w:sz w:val="24"/>
          <w:szCs w:val="24"/>
          <w:lang w:eastAsia="es-ES"/>
        </w:rPr>
        <w:t xml:space="preserve">, casándose con ella en 1843. Tras la finalización de sus estudios, escribió para un diario radical, la </w:t>
      </w:r>
      <w:hyperlink r:id="rId48" w:tooltip="Gaceta Renana" w:history="1">
        <w:r w:rsidRPr="009F79E2">
          <w:rPr>
            <w:rFonts w:ascii="Arial" w:eastAsia="Times New Roman" w:hAnsi="Arial" w:cs="Arial"/>
            <w:b/>
            <w:i/>
            <w:iCs/>
            <w:sz w:val="24"/>
            <w:szCs w:val="24"/>
            <w:lang w:eastAsia="es-ES"/>
          </w:rPr>
          <w:t>Gaceta Renana</w:t>
        </w:r>
      </w:hyperlink>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i/>
          <w:iCs/>
          <w:sz w:val="24"/>
          <w:szCs w:val="24"/>
          <w:lang w:eastAsia="es-ES"/>
        </w:rPr>
        <w:t>RheinischeZeitung</w:t>
      </w:r>
      <w:proofErr w:type="spellEnd"/>
      <w:r w:rsidRPr="009F79E2">
        <w:rPr>
          <w:rFonts w:ascii="Arial" w:eastAsia="Times New Roman" w:hAnsi="Arial" w:cs="Arial"/>
          <w:b/>
          <w:sz w:val="24"/>
          <w:szCs w:val="24"/>
          <w:lang w:eastAsia="es-ES"/>
        </w:rPr>
        <w:t xml:space="preserve">), donde comenzó a utilizar conceptos hegelianos de la </w:t>
      </w:r>
      <w:hyperlink r:id="rId49" w:anchor="La_dial%C3%A9ctica_de_Hegel" w:tooltip="Dialéctica" w:history="1">
        <w:r w:rsidRPr="009F79E2">
          <w:rPr>
            <w:rFonts w:ascii="Arial" w:eastAsia="Times New Roman" w:hAnsi="Arial" w:cs="Arial"/>
            <w:b/>
            <w:sz w:val="24"/>
            <w:szCs w:val="24"/>
            <w:lang w:eastAsia="es-ES"/>
          </w:rPr>
          <w:t>dialéctica</w:t>
        </w:r>
      </w:hyperlink>
      <w:r w:rsidRPr="009F79E2">
        <w:rPr>
          <w:rFonts w:ascii="Arial" w:eastAsia="Times New Roman" w:hAnsi="Arial" w:cs="Arial"/>
          <w:b/>
          <w:sz w:val="24"/>
          <w:szCs w:val="24"/>
          <w:lang w:eastAsia="es-ES"/>
        </w:rPr>
        <w:t xml:space="preserve"> para influir en sus ideas sobre el socialismo. </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Se trasladó a París en 1843 y comenzó a colaborar con otros periódicos radicales, como los </w:t>
      </w:r>
      <w:r w:rsidRPr="009F79E2">
        <w:rPr>
          <w:rFonts w:ascii="Arial" w:eastAsia="Times New Roman" w:hAnsi="Arial" w:cs="Arial"/>
          <w:b/>
          <w:i/>
          <w:iCs/>
          <w:sz w:val="24"/>
          <w:szCs w:val="24"/>
          <w:lang w:eastAsia="es-ES"/>
        </w:rPr>
        <w:t>Anales Franco-Alemanes</w:t>
      </w:r>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i/>
          <w:iCs/>
          <w:sz w:val="24"/>
          <w:szCs w:val="24"/>
          <w:lang w:eastAsia="es-ES"/>
        </w:rPr>
        <w:t>Deutsch-französischeJahrbücher</w:t>
      </w:r>
      <w:proofErr w:type="spellEnd"/>
      <w:r w:rsidRPr="009F79E2">
        <w:rPr>
          <w:rFonts w:ascii="Arial" w:eastAsia="Times New Roman" w:hAnsi="Arial" w:cs="Arial"/>
          <w:b/>
          <w:sz w:val="24"/>
          <w:szCs w:val="24"/>
          <w:lang w:eastAsia="es-ES"/>
        </w:rPr>
        <w:t xml:space="preserve">) y </w:t>
      </w:r>
      <w:r w:rsidRPr="009F79E2">
        <w:rPr>
          <w:rFonts w:ascii="Arial" w:eastAsia="Times New Roman" w:hAnsi="Arial" w:cs="Arial"/>
          <w:b/>
          <w:i/>
          <w:iCs/>
          <w:sz w:val="24"/>
          <w:szCs w:val="24"/>
          <w:lang w:eastAsia="es-ES"/>
        </w:rPr>
        <w:t>Adelante!</w:t>
      </w:r>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i/>
          <w:iCs/>
          <w:sz w:val="24"/>
          <w:szCs w:val="24"/>
          <w:lang w:eastAsia="es-ES"/>
        </w:rPr>
        <w:t>Vorwärts</w:t>
      </w:r>
      <w:proofErr w:type="spellEnd"/>
      <w:r w:rsidRPr="009F79E2">
        <w:rPr>
          <w:rFonts w:ascii="Arial" w:eastAsia="Times New Roman" w:hAnsi="Arial" w:cs="Arial"/>
          <w:b/>
          <w:i/>
          <w:iCs/>
          <w:sz w:val="24"/>
          <w:szCs w:val="24"/>
          <w:lang w:eastAsia="es-ES"/>
        </w:rPr>
        <w:t>!</w:t>
      </w:r>
      <w:r w:rsidRPr="009F79E2">
        <w:rPr>
          <w:rFonts w:ascii="Arial" w:eastAsia="Times New Roman" w:hAnsi="Arial" w:cs="Arial"/>
          <w:b/>
          <w:sz w:val="24"/>
          <w:szCs w:val="24"/>
          <w:lang w:eastAsia="es-ES"/>
        </w:rPr>
        <w:t xml:space="preserve">), así como una serie de libros, algunos de ellos coescritos con Engels. Estuvo exiliado en Bruselas-Bélgica en 1845, donde se convirtió en una figura importante de la </w:t>
      </w:r>
      <w:hyperlink r:id="rId50" w:tooltip="Liga de los Comunistas" w:history="1">
        <w:r w:rsidRPr="009F79E2">
          <w:rPr>
            <w:rFonts w:ascii="Arial" w:eastAsia="Times New Roman" w:hAnsi="Arial" w:cs="Arial"/>
            <w:b/>
            <w:sz w:val="24"/>
            <w:szCs w:val="24"/>
            <w:lang w:eastAsia="es-ES"/>
          </w:rPr>
          <w:t>Liga de los Comunistas</w:t>
        </w:r>
      </w:hyperlink>
      <w:r w:rsidRPr="009F79E2">
        <w:rPr>
          <w:rFonts w:ascii="Arial" w:eastAsia="Times New Roman" w:hAnsi="Arial" w:cs="Arial"/>
          <w:b/>
          <w:sz w:val="24"/>
          <w:szCs w:val="24"/>
          <w:lang w:eastAsia="es-ES"/>
        </w:rPr>
        <w:t xml:space="preserve">, antes de regresar a Colonia, donde fundó su propio periódico, la </w:t>
      </w:r>
      <w:hyperlink r:id="rId51" w:tooltip="Nueva Gaceta Renana" w:history="1">
        <w:r w:rsidRPr="009F79E2">
          <w:rPr>
            <w:rFonts w:ascii="Arial" w:eastAsia="Times New Roman" w:hAnsi="Arial" w:cs="Arial"/>
            <w:b/>
            <w:i/>
            <w:iCs/>
            <w:sz w:val="24"/>
            <w:szCs w:val="24"/>
            <w:lang w:eastAsia="es-ES"/>
          </w:rPr>
          <w:t>Nueva Gaceta Renana</w:t>
        </w:r>
      </w:hyperlink>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i/>
          <w:iCs/>
          <w:sz w:val="24"/>
          <w:szCs w:val="24"/>
          <w:lang w:eastAsia="es-ES"/>
        </w:rPr>
        <w:t>NeueRheinischeZeitung</w:t>
      </w:r>
      <w:proofErr w:type="spellEnd"/>
      <w:r w:rsidRPr="009F79E2">
        <w:rPr>
          <w:rFonts w:ascii="Arial" w:eastAsia="Times New Roman" w:hAnsi="Arial" w:cs="Arial"/>
          <w:b/>
          <w:sz w:val="24"/>
          <w:szCs w:val="24"/>
          <w:lang w:eastAsia="es-ES"/>
        </w:rPr>
        <w:t xml:space="preserve">).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Se exilió una vez más, en 1849 se trasladó a Londres junto con su esposa Jenny y sus hijos. En Londres, la familia se redujo a la pobreza, pero Marx siguió escribiendo y formulando sus teorías sobre la naturaleza de la sociedad y cómo creía que podría mejorarse, así como una campaña por el socialismo, convirtiéndose en una figura destacada de la </w:t>
      </w:r>
      <w:hyperlink r:id="rId52" w:tooltip="Primera Internacional" w:history="1">
        <w:r w:rsidRPr="009F79E2">
          <w:rPr>
            <w:rFonts w:ascii="Arial" w:eastAsia="Times New Roman" w:hAnsi="Arial" w:cs="Arial"/>
            <w:b/>
            <w:sz w:val="24"/>
            <w:szCs w:val="24"/>
            <w:lang w:eastAsia="es-ES"/>
          </w:rPr>
          <w:t>Primera Internacional</w:t>
        </w:r>
      </w:hyperlink>
      <w:r w:rsidRPr="009F79E2">
        <w:rPr>
          <w:rFonts w:ascii="Arial" w:eastAsia="Times New Roman" w:hAnsi="Arial" w:cs="Arial"/>
          <w:b/>
          <w:sz w:val="24"/>
          <w:szCs w:val="24"/>
          <w:lang w:eastAsia="es-ES"/>
        </w:rPr>
        <w:t xml:space="preserve">. </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Las teorías de Marx sobre la sociedad, la economía y la política, que se conocen colectivamente como el marxismo, sostienen que todas las sociedades avanzan a través de la </w:t>
      </w:r>
      <w:hyperlink r:id="rId53" w:tooltip="Dialéctica" w:history="1">
        <w:r w:rsidRPr="009F79E2">
          <w:rPr>
            <w:rFonts w:ascii="Arial" w:eastAsia="Times New Roman" w:hAnsi="Arial" w:cs="Arial"/>
            <w:b/>
            <w:sz w:val="24"/>
            <w:szCs w:val="24"/>
            <w:lang w:eastAsia="es-ES"/>
          </w:rPr>
          <w:t>dialéctica</w:t>
        </w:r>
      </w:hyperlink>
      <w:r w:rsidRPr="009F79E2">
        <w:rPr>
          <w:rFonts w:ascii="Arial" w:eastAsia="Times New Roman" w:hAnsi="Arial" w:cs="Arial"/>
          <w:b/>
          <w:sz w:val="24"/>
          <w:szCs w:val="24"/>
          <w:lang w:eastAsia="es-ES"/>
        </w:rPr>
        <w:t xml:space="preserve"> de la </w:t>
      </w:r>
      <w:hyperlink r:id="rId54" w:tooltip="Lucha de clases" w:history="1">
        <w:r w:rsidRPr="009F79E2">
          <w:rPr>
            <w:rFonts w:ascii="Arial" w:eastAsia="Times New Roman" w:hAnsi="Arial" w:cs="Arial"/>
            <w:b/>
            <w:sz w:val="24"/>
            <w:szCs w:val="24"/>
            <w:lang w:eastAsia="es-ES"/>
          </w:rPr>
          <w:t>lucha de clases</w:t>
        </w:r>
      </w:hyperlink>
      <w:r w:rsidRPr="009F79E2">
        <w:rPr>
          <w:rFonts w:ascii="Arial" w:eastAsia="Times New Roman" w:hAnsi="Arial" w:cs="Arial"/>
          <w:b/>
          <w:sz w:val="24"/>
          <w:szCs w:val="24"/>
          <w:lang w:eastAsia="es-ES"/>
        </w:rPr>
        <w:t xml:space="preserve">. Fue muy crítico de la forma socioeconómica vigente de la sociedad, el </w:t>
      </w:r>
      <w:hyperlink r:id="rId55" w:tooltip="Capitalismo" w:history="1">
        <w:r w:rsidRPr="009F79E2">
          <w:rPr>
            <w:rFonts w:ascii="Arial" w:eastAsia="Times New Roman" w:hAnsi="Arial" w:cs="Arial"/>
            <w:b/>
            <w:sz w:val="24"/>
            <w:szCs w:val="24"/>
            <w:lang w:eastAsia="es-ES"/>
          </w:rPr>
          <w:t>capitalismo</w:t>
        </w:r>
      </w:hyperlink>
      <w:r w:rsidRPr="009F79E2">
        <w:rPr>
          <w:rFonts w:ascii="Arial" w:eastAsia="Times New Roman" w:hAnsi="Arial" w:cs="Arial"/>
          <w:b/>
          <w:sz w:val="24"/>
          <w:szCs w:val="24"/>
          <w:lang w:eastAsia="es-ES"/>
        </w:rPr>
        <w:t xml:space="preserve">, al que llamó la "dictadura de la burguesía", afirmando que se llevaba a cabo por las acaudaladas clases dueñas de los medios de producción para su propio beneficio.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Teorizó que, como en los anteriores sistemas socioeconómicos, inevitablemente se producirían tensiones internas, producidas por las leyes dialécticas, que lo llevarían a su reemplazo por un nuevo sistema a cargo de una nueva clase social, el </w:t>
      </w:r>
      <w:hyperlink r:id="rId56" w:tooltip="Proletariado" w:history="1">
        <w:r w:rsidRPr="009F79E2">
          <w:rPr>
            <w:rFonts w:ascii="Arial" w:eastAsia="Times New Roman" w:hAnsi="Arial" w:cs="Arial"/>
            <w:b/>
            <w:sz w:val="24"/>
            <w:szCs w:val="24"/>
            <w:lang w:eastAsia="es-ES"/>
          </w:rPr>
          <w:t>proletariado</w:t>
        </w:r>
      </w:hyperlink>
      <w:r w:rsidRPr="009F79E2">
        <w:rPr>
          <w:rFonts w:ascii="Arial" w:eastAsia="Times New Roman" w:hAnsi="Arial" w:cs="Arial"/>
          <w:b/>
          <w:sz w:val="24"/>
          <w:szCs w:val="24"/>
          <w:lang w:eastAsia="es-ES"/>
        </w:rPr>
        <w:t>.</w:t>
      </w:r>
      <w:hyperlink r:id="rId57" w:anchor="cite_note-wk-9" w:history="1">
        <w:r w:rsidRPr="009F79E2">
          <w:rPr>
            <w:rFonts w:ascii="Arial" w:eastAsia="Times New Roman" w:hAnsi="Arial" w:cs="Arial"/>
            <w:b/>
            <w:sz w:val="24"/>
            <w:szCs w:val="24"/>
            <w:vertAlign w:val="superscript"/>
            <w:lang w:eastAsia="es-ES"/>
          </w:rPr>
          <w:t>7</w:t>
        </w:r>
      </w:hyperlink>
      <w:r w:rsidRPr="009F79E2">
        <w:rPr>
          <w:rFonts w:ascii="Arial" w:eastAsia="Times New Roman" w:hAnsi="Arial" w:cs="Arial"/>
          <w:b/>
          <w:sz w:val="24"/>
          <w:szCs w:val="24"/>
          <w:lang w:eastAsia="es-ES"/>
        </w:rPr>
        <w:t>​ Sostuvo que la sociedad bajo el socialismo sería regida por la clase obrera en lo que llamó la "</w:t>
      </w:r>
      <w:hyperlink r:id="rId58" w:tooltip="Dictadura del proletariado" w:history="1">
        <w:r w:rsidRPr="009F79E2">
          <w:rPr>
            <w:rFonts w:ascii="Arial" w:eastAsia="Times New Roman" w:hAnsi="Arial" w:cs="Arial"/>
            <w:b/>
            <w:sz w:val="24"/>
            <w:szCs w:val="24"/>
            <w:lang w:eastAsia="es-ES"/>
          </w:rPr>
          <w:t>dictadura del proletariado</w:t>
        </w:r>
      </w:hyperlink>
      <w:r w:rsidRPr="009F79E2">
        <w:rPr>
          <w:rFonts w:ascii="Arial" w:eastAsia="Times New Roman" w:hAnsi="Arial" w:cs="Arial"/>
          <w:b/>
          <w:sz w:val="24"/>
          <w:szCs w:val="24"/>
          <w:lang w:eastAsia="es-ES"/>
        </w:rPr>
        <w:t xml:space="preserve">", "Estado obrero" o "democracia obrera". Creía que el socialismo sería, a su vez, finalmente reemplazado por una </w:t>
      </w:r>
      <w:hyperlink r:id="rId59" w:tooltip="Sociedad sin Estado" w:history="1">
        <w:r w:rsidRPr="009F79E2">
          <w:rPr>
            <w:rFonts w:ascii="Arial" w:eastAsia="Times New Roman" w:hAnsi="Arial" w:cs="Arial"/>
            <w:b/>
            <w:sz w:val="24"/>
            <w:szCs w:val="24"/>
            <w:lang w:eastAsia="es-ES"/>
          </w:rPr>
          <w:t>sociedad sin Estado</w:t>
        </w:r>
      </w:hyperlink>
      <w:r w:rsidRPr="009F79E2">
        <w:rPr>
          <w:rFonts w:ascii="Arial" w:eastAsia="Times New Roman" w:hAnsi="Arial" w:cs="Arial"/>
          <w:b/>
          <w:sz w:val="24"/>
          <w:szCs w:val="24"/>
          <w:lang w:eastAsia="es-ES"/>
        </w:rPr>
        <w:t xml:space="preserve"> y sin clases llamada comunismo. Junto con la creencia en la inevitabilidad del socialismo y del comunismo, Marx luchó activamente por la aplicación del primero (el socialismo), argumentando que los teóricos sociales y las personas desfavorecidas debían realizar una acción revolucionaria organizada para derrocar el capitalismo y lograr un cambio socioeconómico.​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Aunque Marx se mantuvo como una figura relativamente desconocida durante su vida, sus ideas y la ideología del marxismo comenzaron a ejercer una gran influencia sobre los movimientos socialistas poco después de su muerte. </w:t>
      </w:r>
      <w:hyperlink r:id="rId60" w:tooltip="Lenin" w:history="1">
        <w:r w:rsidRPr="009F79E2">
          <w:rPr>
            <w:rFonts w:ascii="Arial" w:eastAsia="Times New Roman" w:hAnsi="Arial" w:cs="Arial"/>
            <w:b/>
            <w:sz w:val="24"/>
            <w:szCs w:val="24"/>
            <w:lang w:eastAsia="es-ES"/>
          </w:rPr>
          <w:t>Lenin</w:t>
        </w:r>
      </w:hyperlink>
      <w:r w:rsidRPr="009F79E2">
        <w:rPr>
          <w:rFonts w:ascii="Arial" w:eastAsia="Times New Roman" w:hAnsi="Arial" w:cs="Arial"/>
          <w:b/>
          <w:sz w:val="24"/>
          <w:szCs w:val="24"/>
          <w:lang w:eastAsia="es-ES"/>
        </w:rPr>
        <w:t xml:space="preserve"> fue el primer teórico-práctico que intentó desarrollar el pensamiento de Marx en la práctica. Los llamados gobiernos revolucionarios socialistas tomaron el poder en una variedad de países a lo largo del siglo XX, llevando a la formación de Estados como la </w:t>
      </w:r>
      <w:hyperlink r:id="rId61" w:tooltip="Unión Soviética" w:history="1">
        <w:r w:rsidRPr="009F79E2">
          <w:rPr>
            <w:rFonts w:ascii="Arial" w:eastAsia="Times New Roman" w:hAnsi="Arial" w:cs="Arial"/>
            <w:b/>
            <w:sz w:val="24"/>
            <w:szCs w:val="24"/>
            <w:lang w:eastAsia="es-ES"/>
          </w:rPr>
          <w:t>Unión Soviética</w:t>
        </w:r>
      </w:hyperlink>
      <w:r w:rsidRPr="009F79E2">
        <w:rPr>
          <w:rFonts w:ascii="Arial" w:eastAsia="Times New Roman" w:hAnsi="Arial" w:cs="Arial"/>
          <w:b/>
          <w:sz w:val="24"/>
          <w:szCs w:val="24"/>
          <w:lang w:eastAsia="es-ES"/>
        </w:rPr>
        <w:t xml:space="preserve"> en 1922 y la </w:t>
      </w:r>
      <w:hyperlink r:id="rId62" w:tooltip="República Popular China" w:history="1">
        <w:r w:rsidRPr="009F79E2">
          <w:rPr>
            <w:rFonts w:ascii="Arial" w:eastAsia="Times New Roman" w:hAnsi="Arial" w:cs="Arial"/>
            <w:b/>
            <w:sz w:val="24"/>
            <w:szCs w:val="24"/>
            <w:lang w:eastAsia="es-ES"/>
          </w:rPr>
          <w:t>República Popular China</w:t>
        </w:r>
      </w:hyperlink>
      <w:r w:rsidRPr="009F79E2">
        <w:rPr>
          <w:rFonts w:ascii="Arial" w:eastAsia="Times New Roman" w:hAnsi="Arial" w:cs="Arial"/>
          <w:b/>
          <w:sz w:val="24"/>
          <w:szCs w:val="24"/>
          <w:lang w:eastAsia="es-ES"/>
        </w:rPr>
        <w:t xml:space="preserve"> en 1949, con diversas variantes teóricas desarrolladas, tales como el </w:t>
      </w:r>
      <w:hyperlink r:id="rId63" w:tooltip="Leninismo" w:history="1">
        <w:r w:rsidRPr="009F79E2">
          <w:rPr>
            <w:rFonts w:ascii="Arial" w:eastAsia="Times New Roman" w:hAnsi="Arial" w:cs="Arial"/>
            <w:b/>
            <w:sz w:val="24"/>
            <w:szCs w:val="24"/>
            <w:lang w:eastAsia="es-ES"/>
          </w:rPr>
          <w:t>leninismo</w:t>
        </w:r>
      </w:hyperlink>
      <w:r w:rsidRPr="009F79E2">
        <w:rPr>
          <w:rFonts w:ascii="Arial" w:eastAsia="Times New Roman" w:hAnsi="Arial" w:cs="Arial"/>
          <w:b/>
          <w:sz w:val="24"/>
          <w:szCs w:val="24"/>
          <w:lang w:eastAsia="es-ES"/>
        </w:rPr>
        <w:t xml:space="preserve"> y el </w:t>
      </w:r>
      <w:hyperlink r:id="rId64" w:tooltip="Maoísmo" w:history="1">
        <w:r w:rsidRPr="009F79E2">
          <w:rPr>
            <w:rFonts w:ascii="Arial" w:eastAsia="Times New Roman" w:hAnsi="Arial" w:cs="Arial"/>
            <w:b/>
            <w:sz w:val="24"/>
            <w:szCs w:val="24"/>
            <w:lang w:eastAsia="es-ES"/>
          </w:rPr>
          <w:t>maoísmo</w:t>
        </w:r>
      </w:hyperlink>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Karl Marx nació el 5 de mayo de 1818 en la casa número 664 de la calle </w:t>
      </w:r>
      <w:proofErr w:type="spellStart"/>
      <w:r w:rsidRPr="009F79E2">
        <w:rPr>
          <w:rFonts w:ascii="Arial" w:eastAsia="Times New Roman" w:hAnsi="Arial" w:cs="Arial"/>
          <w:b/>
          <w:sz w:val="24"/>
          <w:szCs w:val="24"/>
          <w:lang w:eastAsia="es-ES"/>
        </w:rPr>
        <w:t>Brückengasse</w:t>
      </w:r>
      <w:proofErr w:type="spellEnd"/>
      <w:r w:rsidRPr="009F79E2">
        <w:rPr>
          <w:rFonts w:ascii="Arial" w:eastAsia="Times New Roman" w:hAnsi="Arial" w:cs="Arial"/>
          <w:b/>
          <w:sz w:val="24"/>
          <w:szCs w:val="24"/>
          <w:lang w:eastAsia="es-ES"/>
        </w:rPr>
        <w:t xml:space="preserve"> (hoy </w:t>
      </w:r>
      <w:proofErr w:type="spellStart"/>
      <w:r w:rsidRPr="009F79E2">
        <w:rPr>
          <w:rFonts w:ascii="Arial" w:eastAsia="Times New Roman" w:hAnsi="Arial" w:cs="Arial"/>
          <w:b/>
          <w:sz w:val="24"/>
          <w:szCs w:val="24"/>
          <w:lang w:eastAsia="es-ES"/>
        </w:rPr>
        <w:t>Brückengasse</w:t>
      </w:r>
      <w:proofErr w:type="spellEnd"/>
      <w:r w:rsidRPr="009F79E2">
        <w:rPr>
          <w:rFonts w:ascii="Arial" w:eastAsia="Times New Roman" w:hAnsi="Arial" w:cs="Arial"/>
          <w:b/>
          <w:sz w:val="24"/>
          <w:szCs w:val="24"/>
          <w:lang w:eastAsia="es-ES"/>
        </w:rPr>
        <w:t xml:space="preserve"> número 10) en </w:t>
      </w:r>
      <w:hyperlink r:id="rId65" w:tooltip="Tréveris" w:history="1">
        <w:r w:rsidRPr="009F79E2">
          <w:rPr>
            <w:rFonts w:ascii="Arial" w:eastAsia="Times New Roman" w:hAnsi="Arial" w:cs="Arial"/>
            <w:b/>
            <w:sz w:val="24"/>
            <w:szCs w:val="24"/>
            <w:lang w:eastAsia="es-ES"/>
          </w:rPr>
          <w:t>Tréveris</w:t>
        </w:r>
      </w:hyperlink>
      <w:r w:rsidRPr="009F79E2">
        <w:rPr>
          <w:rFonts w:ascii="Arial" w:eastAsia="Times New Roman" w:hAnsi="Arial" w:cs="Arial"/>
          <w:b/>
          <w:sz w:val="24"/>
          <w:szCs w:val="24"/>
          <w:lang w:eastAsia="es-ES"/>
        </w:rPr>
        <w:t xml:space="preserve">, una ciudad situada en la </w:t>
      </w:r>
      <w:hyperlink r:id="rId66" w:tooltip="Provincia del Rin" w:history="1">
        <w:r w:rsidRPr="009F79E2">
          <w:rPr>
            <w:rFonts w:ascii="Arial" w:eastAsia="Times New Roman" w:hAnsi="Arial" w:cs="Arial"/>
            <w:b/>
            <w:sz w:val="24"/>
            <w:szCs w:val="24"/>
            <w:lang w:eastAsia="es-ES"/>
          </w:rPr>
          <w:t>provincia del Rin</w:t>
        </w:r>
      </w:hyperlink>
      <w:r w:rsidRPr="009F79E2">
        <w:rPr>
          <w:rFonts w:ascii="Arial" w:eastAsia="Times New Roman" w:hAnsi="Arial" w:cs="Arial"/>
          <w:b/>
          <w:sz w:val="24"/>
          <w:szCs w:val="24"/>
          <w:lang w:eastAsia="es-ES"/>
        </w:rPr>
        <w:t xml:space="preserve"> del antiguo </w:t>
      </w:r>
      <w:hyperlink r:id="rId67" w:tooltip="Reino de Prusia" w:history="1">
        <w:r w:rsidRPr="009F79E2">
          <w:rPr>
            <w:rFonts w:ascii="Arial" w:eastAsia="Times New Roman" w:hAnsi="Arial" w:cs="Arial"/>
            <w:b/>
            <w:sz w:val="24"/>
            <w:szCs w:val="24"/>
            <w:lang w:eastAsia="es-ES"/>
          </w:rPr>
          <w:t>Reino de Prusia</w:t>
        </w:r>
      </w:hyperlink>
      <w:r w:rsidRPr="009F79E2">
        <w:rPr>
          <w:rFonts w:ascii="Arial" w:eastAsia="Times New Roman" w:hAnsi="Arial" w:cs="Arial"/>
          <w:b/>
          <w:sz w:val="24"/>
          <w:szCs w:val="24"/>
          <w:lang w:eastAsia="es-ES"/>
        </w:rPr>
        <w:t>.</w:t>
      </w:r>
      <w:r w:rsidR="001C16C3" w:rsidRPr="009F79E2">
        <w:rPr>
          <w:rFonts w:ascii="Arial" w:eastAsia="Times New Roman" w:hAnsi="Arial" w:cs="Arial"/>
          <w:b/>
          <w:sz w:val="24"/>
          <w:szCs w:val="24"/>
          <w:lang w:eastAsia="es-ES"/>
        </w:rPr>
        <w:t xml:space="preserve"> </w:t>
      </w:r>
      <w:r w:rsidRPr="009F79E2">
        <w:rPr>
          <w:rFonts w:ascii="Arial" w:eastAsia="Times New Roman" w:hAnsi="Arial" w:cs="Arial"/>
          <w:b/>
          <w:sz w:val="24"/>
          <w:szCs w:val="24"/>
          <w:lang w:eastAsia="es-ES"/>
        </w:rPr>
        <w:t xml:space="preserve">​ Era descendiente de judíos. Su abuelo paterno, </w:t>
      </w:r>
      <w:proofErr w:type="spellStart"/>
      <w:r w:rsidRPr="009F79E2">
        <w:rPr>
          <w:rFonts w:ascii="Arial" w:eastAsia="Times New Roman" w:hAnsi="Arial" w:cs="Arial"/>
          <w:b/>
          <w:sz w:val="24"/>
          <w:szCs w:val="24"/>
          <w:lang w:eastAsia="es-ES"/>
        </w:rPr>
        <w:t>MerierHalevi</w:t>
      </w:r>
      <w:proofErr w:type="spellEnd"/>
      <w:r w:rsidRPr="009F79E2">
        <w:rPr>
          <w:rFonts w:ascii="Arial" w:eastAsia="Times New Roman" w:hAnsi="Arial" w:cs="Arial"/>
          <w:b/>
          <w:sz w:val="24"/>
          <w:szCs w:val="24"/>
          <w:lang w:eastAsia="es-ES"/>
        </w:rPr>
        <w:t xml:space="preserve"> Marx, fue el </w:t>
      </w:r>
      <w:hyperlink r:id="rId68" w:tooltip="Rabino" w:history="1">
        <w:r w:rsidRPr="009F79E2">
          <w:rPr>
            <w:rFonts w:ascii="Arial" w:eastAsia="Times New Roman" w:hAnsi="Arial" w:cs="Arial"/>
            <w:b/>
            <w:sz w:val="24"/>
            <w:szCs w:val="24"/>
            <w:lang w:eastAsia="es-ES"/>
          </w:rPr>
          <w:t>rabino</w:t>
        </w:r>
      </w:hyperlink>
      <w:r w:rsidRPr="009F79E2">
        <w:rPr>
          <w:rFonts w:ascii="Arial" w:eastAsia="Times New Roman" w:hAnsi="Arial" w:cs="Arial"/>
          <w:b/>
          <w:sz w:val="24"/>
          <w:szCs w:val="24"/>
          <w:lang w:eastAsia="es-ES"/>
        </w:rPr>
        <w:t xml:space="preserve"> de Tréveris desde 1723 y su abuelo materno era un </w:t>
      </w:r>
      <w:hyperlink r:id="rId69" w:tooltip="Rabino" w:history="1">
        <w:r w:rsidRPr="009F79E2">
          <w:rPr>
            <w:rFonts w:ascii="Arial" w:eastAsia="Times New Roman" w:hAnsi="Arial" w:cs="Arial"/>
            <w:b/>
            <w:sz w:val="24"/>
            <w:szCs w:val="24"/>
            <w:lang w:eastAsia="es-ES"/>
          </w:rPr>
          <w:t>rabino</w:t>
        </w:r>
      </w:hyperlink>
      <w:hyperlink r:id="rId70" w:tooltip="Países Bajos" w:history="1">
        <w:r w:rsidRPr="009F79E2">
          <w:rPr>
            <w:rFonts w:ascii="Arial" w:eastAsia="Times New Roman" w:hAnsi="Arial" w:cs="Arial"/>
            <w:b/>
            <w:sz w:val="24"/>
            <w:szCs w:val="24"/>
            <w:lang w:eastAsia="es-ES"/>
          </w:rPr>
          <w:t>neerlandés</w:t>
        </w:r>
      </w:hyperlink>
      <w:r w:rsidRPr="009F79E2">
        <w:rPr>
          <w:rFonts w:ascii="Arial" w:eastAsia="Times New Roman" w:hAnsi="Arial" w:cs="Arial"/>
          <w:b/>
          <w:sz w:val="24"/>
          <w:szCs w:val="24"/>
          <w:lang w:eastAsia="es-ES"/>
        </w:rPr>
        <w:t>.</w:t>
      </w:r>
      <w:hyperlink r:id="rId71" w:anchor="cite_note-15" w:history="1">
        <w:r w:rsidRPr="009F79E2">
          <w:rPr>
            <w:rFonts w:ascii="Arial" w:eastAsia="Times New Roman" w:hAnsi="Arial" w:cs="Arial"/>
            <w:b/>
            <w:sz w:val="24"/>
            <w:szCs w:val="24"/>
            <w:vertAlign w:val="superscript"/>
            <w:lang w:eastAsia="es-ES"/>
          </w:rPr>
          <w:t>13</w:t>
        </w:r>
      </w:hyperlink>
      <w:r w:rsidRPr="009F79E2">
        <w:rPr>
          <w:rFonts w:ascii="Arial" w:eastAsia="Times New Roman" w:hAnsi="Arial" w:cs="Arial"/>
          <w:b/>
          <w:sz w:val="24"/>
          <w:szCs w:val="24"/>
          <w:lang w:eastAsia="es-ES"/>
        </w:rPr>
        <w:t xml:space="preserve">​ El padre de Karl, </w:t>
      </w:r>
      <w:proofErr w:type="spellStart"/>
      <w:r w:rsidRPr="009F79E2">
        <w:rPr>
          <w:rFonts w:ascii="Arial" w:eastAsia="Times New Roman" w:hAnsi="Arial" w:cs="Arial"/>
          <w:b/>
          <w:sz w:val="24"/>
          <w:szCs w:val="24"/>
          <w:lang w:eastAsia="es-ES"/>
        </w:rPr>
        <w:t>Herschel</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Mordechai</w:t>
      </w:r>
      <w:proofErr w:type="spellEnd"/>
      <w:r w:rsidRPr="009F79E2">
        <w:rPr>
          <w:rFonts w:ascii="Arial" w:eastAsia="Times New Roman" w:hAnsi="Arial" w:cs="Arial"/>
          <w:b/>
          <w:sz w:val="24"/>
          <w:szCs w:val="24"/>
          <w:lang w:eastAsia="es-ES"/>
        </w:rPr>
        <w:t xml:space="preserve">, sería el primero en la línea en recibir una educación laica Herschel pertenecía a una clase media relativamente próspera, era poseedor de algunos viñedos en </w:t>
      </w:r>
      <w:hyperlink r:id="rId72" w:tooltip="Mosela (departamento)" w:history="1">
        <w:r w:rsidRPr="009F79E2">
          <w:rPr>
            <w:rFonts w:ascii="Arial" w:eastAsia="Times New Roman" w:hAnsi="Arial" w:cs="Arial"/>
            <w:b/>
            <w:sz w:val="24"/>
            <w:szCs w:val="24"/>
            <w:lang w:eastAsia="es-ES"/>
          </w:rPr>
          <w:t>Mosela</w:t>
        </w:r>
      </w:hyperlink>
      <w:r w:rsidRPr="009F79E2">
        <w:rPr>
          <w:rFonts w:ascii="Arial" w:eastAsia="Times New Roman" w:hAnsi="Arial" w:cs="Arial"/>
          <w:b/>
          <w:sz w:val="24"/>
          <w:szCs w:val="24"/>
          <w:lang w:eastAsia="es-ES"/>
        </w:rPr>
        <w:t xml:space="preserve">. </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Se convirtió del judaísmo al </w:t>
      </w:r>
      <w:hyperlink r:id="rId73" w:tooltip="Protestantismo" w:history="1">
        <w:r w:rsidRPr="009F79E2">
          <w:rPr>
            <w:rFonts w:ascii="Arial" w:eastAsia="Times New Roman" w:hAnsi="Arial" w:cs="Arial"/>
            <w:b/>
            <w:sz w:val="24"/>
            <w:szCs w:val="24"/>
            <w:lang w:eastAsia="es-ES"/>
          </w:rPr>
          <w:t>protestantismo</w:t>
        </w:r>
      </w:hyperlink>
      <w:hyperlink r:id="rId74" w:tooltip="Luteranismo" w:history="1">
        <w:r w:rsidRPr="009F79E2">
          <w:rPr>
            <w:rFonts w:ascii="Arial" w:eastAsia="Times New Roman" w:hAnsi="Arial" w:cs="Arial"/>
            <w:b/>
            <w:sz w:val="24"/>
            <w:szCs w:val="24"/>
            <w:lang w:eastAsia="es-ES"/>
          </w:rPr>
          <w:t>luterano</w:t>
        </w:r>
      </w:hyperlink>
      <w:r w:rsidRPr="009F79E2">
        <w:rPr>
          <w:rFonts w:ascii="Arial" w:eastAsia="Times New Roman" w:hAnsi="Arial" w:cs="Arial"/>
          <w:b/>
          <w:sz w:val="24"/>
          <w:szCs w:val="24"/>
          <w:lang w:eastAsia="es-ES"/>
        </w:rPr>
        <w:t xml:space="preserve"> para evitar las restricciones antisemitas, antes del nacimiento de su hijo, y tomó un nombre alemán: Heinrich, además del nombre judío </w:t>
      </w:r>
      <w:proofErr w:type="spellStart"/>
      <w:r w:rsidRPr="009F79E2">
        <w:rPr>
          <w:rFonts w:ascii="Arial" w:eastAsia="Times New Roman" w:hAnsi="Arial" w:cs="Arial"/>
          <w:b/>
          <w:sz w:val="24"/>
          <w:szCs w:val="24"/>
          <w:lang w:eastAsia="es-ES"/>
        </w:rPr>
        <w:t>Herschel</w:t>
      </w:r>
      <w:proofErr w:type="spellEnd"/>
      <w:r w:rsidRPr="009F79E2">
        <w:rPr>
          <w:rFonts w:ascii="Arial" w:eastAsia="Times New Roman" w:hAnsi="Arial" w:cs="Arial"/>
          <w:b/>
          <w:sz w:val="24"/>
          <w:szCs w:val="24"/>
          <w:lang w:eastAsia="es-ES"/>
        </w:rPr>
        <w:t>.</w:t>
      </w:r>
      <w:r w:rsidR="002A0493" w:rsidRPr="009F79E2">
        <w:rPr>
          <w:rFonts w:ascii="Arial" w:eastAsia="Times New Roman" w:hAnsi="Arial" w:cs="Arial"/>
          <w:b/>
          <w:sz w:val="24"/>
          <w:szCs w:val="24"/>
          <w:lang w:eastAsia="es-ES"/>
        </w:rPr>
        <w:t xml:space="preserve"> </w:t>
      </w:r>
      <w:r w:rsidRPr="009F79E2">
        <w:rPr>
          <w:rFonts w:ascii="Arial" w:eastAsia="Times New Roman" w:hAnsi="Arial" w:cs="Arial"/>
          <w:b/>
          <w:sz w:val="24"/>
          <w:szCs w:val="24"/>
          <w:lang w:eastAsia="es-ES"/>
        </w:rPr>
        <w:t xml:space="preserve">​ Era un hombre inclinado a la </w:t>
      </w:r>
      <w:hyperlink r:id="rId75" w:tooltip="Ilustración" w:history="1">
        <w:r w:rsidRPr="009F79E2">
          <w:rPr>
            <w:rFonts w:ascii="Arial" w:eastAsia="Times New Roman" w:hAnsi="Arial" w:cs="Arial"/>
            <w:b/>
            <w:sz w:val="24"/>
            <w:szCs w:val="24"/>
            <w:lang w:eastAsia="es-ES"/>
          </w:rPr>
          <w:t>Ilustración</w:t>
        </w:r>
      </w:hyperlink>
      <w:r w:rsidRPr="009F79E2">
        <w:rPr>
          <w:rFonts w:ascii="Arial" w:eastAsia="Times New Roman" w:hAnsi="Arial" w:cs="Arial"/>
          <w:b/>
          <w:sz w:val="24"/>
          <w:szCs w:val="24"/>
          <w:lang w:eastAsia="es-ES"/>
        </w:rPr>
        <w:t xml:space="preserve">, estaba interesado en las ideas de los filósofos </w:t>
      </w:r>
      <w:hyperlink r:id="rId76" w:tooltip="Immanuel Kant" w:history="1">
        <w:r w:rsidRPr="009F79E2">
          <w:rPr>
            <w:rFonts w:ascii="Arial" w:eastAsia="Times New Roman" w:hAnsi="Arial" w:cs="Arial"/>
            <w:b/>
            <w:sz w:val="24"/>
            <w:szCs w:val="24"/>
            <w:lang w:eastAsia="es-ES"/>
          </w:rPr>
          <w:t>Immanuel Kant</w:t>
        </w:r>
      </w:hyperlink>
      <w:r w:rsidRPr="009F79E2">
        <w:rPr>
          <w:rFonts w:ascii="Arial" w:eastAsia="Times New Roman" w:hAnsi="Arial" w:cs="Arial"/>
          <w:b/>
          <w:sz w:val="24"/>
          <w:szCs w:val="24"/>
          <w:lang w:eastAsia="es-ES"/>
        </w:rPr>
        <w:t xml:space="preserve"> y </w:t>
      </w:r>
      <w:hyperlink r:id="rId77" w:tooltip="Voltaire" w:history="1">
        <w:r w:rsidRPr="009F79E2">
          <w:rPr>
            <w:rFonts w:ascii="Arial" w:eastAsia="Times New Roman" w:hAnsi="Arial" w:cs="Arial"/>
            <w:b/>
            <w:sz w:val="24"/>
            <w:szCs w:val="24"/>
            <w:lang w:eastAsia="es-ES"/>
          </w:rPr>
          <w:t>Voltaire</w:t>
        </w:r>
      </w:hyperlink>
      <w:r w:rsidRPr="009F79E2">
        <w:rPr>
          <w:rFonts w:ascii="Arial" w:eastAsia="Times New Roman" w:hAnsi="Arial" w:cs="Arial"/>
          <w:b/>
          <w:sz w:val="24"/>
          <w:szCs w:val="24"/>
          <w:lang w:eastAsia="es-ES"/>
        </w:rPr>
        <w:t xml:space="preserve">, y participó en las agitaciones por una constitución y reformas en Prusia, que en ese momento era gobernada por una </w:t>
      </w:r>
      <w:hyperlink r:id="rId78" w:tooltip="Monarquía absoluta" w:history="1">
        <w:r w:rsidRPr="009F79E2">
          <w:rPr>
            <w:rFonts w:ascii="Arial" w:eastAsia="Times New Roman" w:hAnsi="Arial" w:cs="Arial"/>
            <w:b/>
            <w:sz w:val="24"/>
            <w:szCs w:val="24"/>
            <w:lang w:eastAsia="es-ES"/>
          </w:rPr>
          <w:t>monarquía absoluta</w:t>
        </w:r>
      </w:hyperlink>
      <w:r w:rsidRPr="009F79E2">
        <w:rPr>
          <w:rFonts w:ascii="Arial" w:eastAsia="Times New Roman" w:hAnsi="Arial" w:cs="Arial"/>
          <w:b/>
          <w:sz w:val="24"/>
          <w:szCs w:val="24"/>
          <w:lang w:eastAsia="es-ES"/>
        </w:rPr>
        <w:t xml:space="preserve">.​ En 1815, comenzó a trabajar como abogado y en 1819 se trasladó con su familia de un apartamento alquilado de cinco habitaciones a una propiedad de diez habitaciones cerca de la </w:t>
      </w:r>
      <w:hyperlink r:id="rId79" w:tooltip="Porta Nigra" w:history="1">
        <w:r w:rsidRPr="009F79E2">
          <w:rPr>
            <w:rFonts w:ascii="Arial" w:eastAsia="Times New Roman" w:hAnsi="Arial" w:cs="Arial"/>
            <w:b/>
            <w:sz w:val="24"/>
            <w:szCs w:val="24"/>
            <w:lang w:eastAsia="es-ES"/>
          </w:rPr>
          <w:t xml:space="preserve">Porta </w:t>
        </w:r>
        <w:proofErr w:type="spellStart"/>
        <w:r w:rsidRPr="009F79E2">
          <w:rPr>
            <w:rFonts w:ascii="Arial" w:eastAsia="Times New Roman" w:hAnsi="Arial" w:cs="Arial"/>
            <w:b/>
            <w:sz w:val="24"/>
            <w:szCs w:val="24"/>
            <w:lang w:eastAsia="es-ES"/>
          </w:rPr>
          <w:t>Nigra</w:t>
        </w:r>
        <w:proofErr w:type="spellEnd"/>
      </w:hyperlink>
      <w:r w:rsidR="00B86AC7">
        <w:t>.</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 La madre de Karl, </w:t>
      </w:r>
      <w:proofErr w:type="spellStart"/>
      <w:r w:rsidRPr="009F79E2">
        <w:rPr>
          <w:rFonts w:ascii="Arial" w:eastAsia="Times New Roman" w:hAnsi="Arial" w:cs="Arial"/>
          <w:b/>
          <w:sz w:val="24"/>
          <w:szCs w:val="24"/>
          <w:lang w:eastAsia="es-ES"/>
        </w:rPr>
        <w:t>HenriettaPressburg</w:t>
      </w:r>
      <w:proofErr w:type="spellEnd"/>
      <w:r w:rsidRPr="009F79E2">
        <w:rPr>
          <w:rFonts w:ascii="Arial" w:eastAsia="Times New Roman" w:hAnsi="Arial" w:cs="Arial"/>
          <w:b/>
          <w:sz w:val="24"/>
          <w:szCs w:val="24"/>
          <w:lang w:eastAsia="es-ES"/>
        </w:rPr>
        <w:t xml:space="preserve">, era una </w:t>
      </w:r>
      <w:proofErr w:type="spellStart"/>
      <w:r w:rsidRPr="009F79E2">
        <w:rPr>
          <w:rFonts w:ascii="Arial" w:eastAsia="Times New Roman" w:hAnsi="Arial" w:cs="Arial"/>
          <w:b/>
          <w:sz w:val="24"/>
          <w:szCs w:val="24"/>
          <w:lang w:eastAsia="es-ES"/>
        </w:rPr>
        <w:t>judeo</w:t>
      </w:r>
      <w:proofErr w:type="spellEnd"/>
      <w:r w:rsidRPr="009F79E2">
        <w:rPr>
          <w:rFonts w:ascii="Arial" w:eastAsia="Times New Roman" w:hAnsi="Arial" w:cs="Arial"/>
          <w:b/>
          <w:sz w:val="24"/>
          <w:szCs w:val="24"/>
          <w:lang w:eastAsia="es-ES"/>
        </w:rPr>
        <w:t xml:space="preserve">-neerlandesa que, a diferencia de su marido, era </w:t>
      </w:r>
      <w:proofErr w:type="spellStart"/>
      <w:r w:rsidRPr="009F79E2">
        <w:rPr>
          <w:rFonts w:ascii="Arial" w:eastAsia="Times New Roman" w:hAnsi="Arial" w:cs="Arial"/>
          <w:b/>
          <w:sz w:val="24"/>
          <w:szCs w:val="24"/>
          <w:lang w:eastAsia="es-ES"/>
        </w:rPr>
        <w:t>semianalfabeta</w:t>
      </w:r>
      <w:proofErr w:type="spellEnd"/>
      <w:r w:rsidRPr="009F79E2">
        <w:rPr>
          <w:rFonts w:ascii="Arial" w:eastAsia="Times New Roman" w:hAnsi="Arial" w:cs="Arial"/>
          <w:b/>
          <w:sz w:val="24"/>
          <w:szCs w:val="24"/>
          <w:lang w:eastAsia="es-ES"/>
        </w:rPr>
        <w:t xml:space="preserve">. Afirmó que sufría de un "excesivo amor materno", dedicando mucho tiempo a su familia e insistiendo en la limpieza dentro de su hogar. Provenía de una familia de prósperos negociantes: más tarde su familia fundó la empresa </w:t>
      </w:r>
      <w:hyperlink r:id="rId80" w:tooltip="Philips" w:history="1">
        <w:r w:rsidRPr="009F79E2">
          <w:rPr>
            <w:rFonts w:ascii="Arial" w:eastAsia="Times New Roman" w:hAnsi="Arial" w:cs="Arial"/>
            <w:b/>
            <w:sz w:val="24"/>
            <w:szCs w:val="24"/>
            <w:lang w:eastAsia="es-ES"/>
          </w:rPr>
          <w:t xml:space="preserve">Philips </w:t>
        </w:r>
        <w:proofErr w:type="spellStart"/>
        <w:r w:rsidRPr="009F79E2">
          <w:rPr>
            <w:rFonts w:ascii="Arial" w:eastAsia="Times New Roman" w:hAnsi="Arial" w:cs="Arial"/>
            <w:b/>
            <w:sz w:val="24"/>
            <w:szCs w:val="24"/>
            <w:lang w:eastAsia="es-ES"/>
          </w:rPr>
          <w:t>Electronics</w:t>
        </w:r>
        <w:proofErr w:type="spellEnd"/>
      </w:hyperlink>
      <w:r w:rsidRPr="009F79E2">
        <w:rPr>
          <w:rFonts w:ascii="Arial" w:eastAsia="Times New Roman" w:hAnsi="Arial" w:cs="Arial"/>
          <w:b/>
          <w:sz w:val="24"/>
          <w:szCs w:val="24"/>
          <w:lang w:eastAsia="es-ES"/>
        </w:rPr>
        <w:t xml:space="preserve">. Fue tía abuela de </w:t>
      </w:r>
      <w:hyperlink r:id="rId81" w:tooltip="Anton Philips (aún no redactado)" w:history="1">
        <w:proofErr w:type="spellStart"/>
        <w:r w:rsidRPr="009F79E2">
          <w:rPr>
            <w:rFonts w:ascii="Arial" w:eastAsia="Times New Roman" w:hAnsi="Arial" w:cs="Arial"/>
            <w:b/>
            <w:sz w:val="24"/>
            <w:szCs w:val="24"/>
            <w:lang w:eastAsia="es-ES"/>
          </w:rPr>
          <w:t>Anton</w:t>
        </w:r>
        <w:proofErr w:type="spellEnd"/>
      </w:hyperlink>
      <w:r w:rsidRPr="009F79E2">
        <w:rPr>
          <w:rFonts w:ascii="Arial" w:eastAsia="Times New Roman" w:hAnsi="Arial" w:cs="Arial"/>
          <w:b/>
          <w:sz w:val="24"/>
          <w:szCs w:val="24"/>
          <w:lang w:eastAsia="es-ES"/>
        </w:rPr>
        <w:t xml:space="preserve"> y </w:t>
      </w:r>
      <w:hyperlink r:id="rId82" w:tooltip="Gerard Philips" w:history="1">
        <w:r w:rsidRPr="009F79E2">
          <w:rPr>
            <w:rFonts w:ascii="Arial" w:eastAsia="Times New Roman" w:hAnsi="Arial" w:cs="Arial"/>
            <w:b/>
            <w:sz w:val="24"/>
            <w:szCs w:val="24"/>
            <w:lang w:eastAsia="es-ES"/>
          </w:rPr>
          <w:t>Gerard Philips</w:t>
        </w:r>
      </w:hyperlink>
      <w:r w:rsidRPr="009F79E2">
        <w:rPr>
          <w:rFonts w:ascii="Arial" w:eastAsia="Times New Roman" w:hAnsi="Arial" w:cs="Arial"/>
          <w:b/>
          <w:sz w:val="24"/>
          <w:szCs w:val="24"/>
          <w:lang w:eastAsia="es-ES"/>
        </w:rPr>
        <w:t xml:space="preserve"> y tía bisabuela de </w:t>
      </w:r>
      <w:hyperlink r:id="rId83" w:tooltip="Frits Philips (aún no redactado)" w:history="1">
        <w:proofErr w:type="spellStart"/>
        <w:r w:rsidRPr="009F79E2">
          <w:rPr>
            <w:rFonts w:ascii="Arial" w:eastAsia="Times New Roman" w:hAnsi="Arial" w:cs="Arial"/>
            <w:b/>
            <w:sz w:val="24"/>
            <w:szCs w:val="24"/>
            <w:lang w:eastAsia="es-ES"/>
          </w:rPr>
          <w:t>Frits</w:t>
        </w:r>
        <w:proofErr w:type="spellEnd"/>
        <w:r w:rsidRPr="009F79E2">
          <w:rPr>
            <w:rFonts w:ascii="Arial" w:eastAsia="Times New Roman" w:hAnsi="Arial" w:cs="Arial"/>
            <w:b/>
            <w:sz w:val="24"/>
            <w:szCs w:val="24"/>
            <w:lang w:eastAsia="es-ES"/>
          </w:rPr>
          <w:t xml:space="preserve"> Philips</w:t>
        </w:r>
      </w:hyperlink>
      <w:r w:rsidRPr="009F79E2">
        <w:rPr>
          <w:rFonts w:ascii="Arial" w:eastAsia="Times New Roman" w:hAnsi="Arial" w:cs="Arial"/>
          <w:b/>
          <w:sz w:val="24"/>
          <w:szCs w:val="24"/>
          <w:lang w:eastAsia="es-ES"/>
        </w:rPr>
        <w:t xml:space="preserve">.​ </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Poco se sabe sobre la infancia de Karl Marx. Era el tercero de nueve hermanos. Al morir su hermano, </w:t>
      </w:r>
      <w:proofErr w:type="spellStart"/>
      <w:r w:rsidRPr="009F79E2">
        <w:rPr>
          <w:rFonts w:ascii="Arial" w:eastAsia="Times New Roman" w:hAnsi="Arial" w:cs="Arial"/>
          <w:b/>
          <w:sz w:val="24"/>
          <w:szCs w:val="24"/>
          <w:lang w:eastAsia="es-ES"/>
        </w:rPr>
        <w:t>Moritz</w:t>
      </w:r>
      <w:proofErr w:type="spellEnd"/>
      <w:r w:rsidRPr="009F79E2">
        <w:rPr>
          <w:rFonts w:ascii="Arial" w:eastAsia="Times New Roman" w:hAnsi="Arial" w:cs="Arial"/>
          <w:b/>
          <w:sz w:val="24"/>
          <w:szCs w:val="24"/>
          <w:lang w:eastAsia="es-ES"/>
        </w:rPr>
        <w:t xml:space="preserve">, en 1819, se convirtió en el mayor. Fue bautizado, como el resto de sus hermanos, </w:t>
      </w:r>
      <w:proofErr w:type="spellStart"/>
      <w:r w:rsidRPr="009F79E2">
        <w:rPr>
          <w:rFonts w:ascii="Arial" w:eastAsia="Times New Roman" w:hAnsi="Arial" w:cs="Arial"/>
          <w:b/>
          <w:sz w:val="24"/>
          <w:szCs w:val="24"/>
          <w:lang w:eastAsia="es-ES"/>
        </w:rPr>
        <w:t>Sophie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Hermann</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Henriette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Loussie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Emille</w:t>
      </w:r>
      <w:proofErr w:type="spellEnd"/>
      <w:r w:rsidRPr="009F79E2">
        <w:rPr>
          <w:rFonts w:ascii="Arial" w:eastAsia="Times New Roman" w:hAnsi="Arial" w:cs="Arial"/>
          <w:b/>
          <w:sz w:val="24"/>
          <w:szCs w:val="24"/>
          <w:lang w:eastAsia="es-ES"/>
        </w:rPr>
        <w:t xml:space="preserve"> y </w:t>
      </w:r>
      <w:proofErr w:type="spellStart"/>
      <w:r w:rsidRPr="009F79E2">
        <w:rPr>
          <w:rFonts w:ascii="Arial" w:eastAsia="Times New Roman" w:hAnsi="Arial" w:cs="Arial"/>
          <w:b/>
          <w:sz w:val="24"/>
          <w:szCs w:val="24"/>
          <w:lang w:eastAsia="es-ES"/>
        </w:rPr>
        <w:t>Karoline</w:t>
      </w:r>
      <w:proofErr w:type="spellEnd"/>
      <w:r w:rsidRPr="009F79E2">
        <w:rPr>
          <w:rFonts w:ascii="Arial" w:eastAsia="Times New Roman" w:hAnsi="Arial" w:cs="Arial"/>
          <w:b/>
          <w:sz w:val="24"/>
          <w:szCs w:val="24"/>
          <w:lang w:eastAsia="es-ES"/>
        </w:rPr>
        <w:t xml:space="preserve"> en la iglesia luterana.</w:t>
      </w:r>
      <w:hyperlink r:id="rId84" w:anchor="cite_note-22" w:history="1">
        <w:r w:rsidRPr="009F79E2">
          <w:rPr>
            <w:rFonts w:ascii="Arial" w:eastAsia="Times New Roman" w:hAnsi="Arial" w:cs="Arial"/>
            <w:b/>
            <w:sz w:val="24"/>
            <w:szCs w:val="24"/>
            <w:vertAlign w:val="superscript"/>
            <w:lang w:eastAsia="es-ES"/>
          </w:rPr>
          <w:t>20</w:t>
        </w:r>
      </w:hyperlink>
      <w:r w:rsidRPr="009F79E2">
        <w:rPr>
          <w:rFonts w:ascii="Arial" w:eastAsia="Times New Roman" w:hAnsi="Arial" w:cs="Arial"/>
          <w:b/>
          <w:sz w:val="24"/>
          <w:szCs w:val="24"/>
          <w:lang w:eastAsia="es-ES"/>
        </w:rPr>
        <w:t xml:space="preserve">​Se educó en casa hasta que en 1830 entró en el Instituto de Tréveris (en alemán </w:t>
      </w:r>
      <w:proofErr w:type="spellStart"/>
      <w:r w:rsidRPr="009F79E2">
        <w:rPr>
          <w:rFonts w:ascii="Arial" w:eastAsia="Times New Roman" w:hAnsi="Arial" w:cs="Arial"/>
          <w:b/>
          <w:i/>
          <w:iCs/>
          <w:sz w:val="24"/>
          <w:szCs w:val="24"/>
          <w:lang w:eastAsia="es-ES"/>
        </w:rPr>
        <w:t>Trier</w:t>
      </w:r>
      <w:proofErr w:type="spellEnd"/>
      <w:r w:rsidRPr="009F79E2">
        <w:rPr>
          <w:rFonts w:ascii="Arial" w:eastAsia="Times New Roman" w:hAnsi="Arial" w:cs="Arial"/>
          <w:b/>
          <w:sz w:val="24"/>
          <w:szCs w:val="24"/>
          <w:lang w:eastAsia="es-ES"/>
        </w:rPr>
        <w:t xml:space="preserve">) donde su maestro fue Hugo </w:t>
      </w:r>
      <w:proofErr w:type="spellStart"/>
      <w:r w:rsidRPr="009F79E2">
        <w:rPr>
          <w:rFonts w:ascii="Arial" w:eastAsia="Times New Roman" w:hAnsi="Arial" w:cs="Arial"/>
          <w:b/>
          <w:sz w:val="24"/>
          <w:szCs w:val="24"/>
          <w:lang w:eastAsia="es-ES"/>
        </w:rPr>
        <w:t>Wyttenbach</w:t>
      </w:r>
      <w:proofErr w:type="spellEnd"/>
      <w:r w:rsidRPr="009F79E2">
        <w:rPr>
          <w:rFonts w:ascii="Arial" w:eastAsia="Times New Roman" w:hAnsi="Arial" w:cs="Arial"/>
          <w:b/>
          <w:sz w:val="24"/>
          <w:szCs w:val="24"/>
          <w:lang w:eastAsia="es-ES"/>
        </w:rPr>
        <w:t>, amigo de su padre.</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proofErr w:type="spellStart"/>
      <w:r w:rsidRPr="009F79E2">
        <w:rPr>
          <w:rFonts w:ascii="Arial" w:eastAsia="Times New Roman" w:hAnsi="Arial" w:cs="Arial"/>
          <w:b/>
          <w:sz w:val="24"/>
          <w:szCs w:val="24"/>
          <w:lang w:eastAsia="es-ES"/>
        </w:rPr>
        <w:t>Wyttenbach</w:t>
      </w:r>
      <w:proofErr w:type="spellEnd"/>
      <w:r w:rsidRPr="009F79E2">
        <w:rPr>
          <w:rFonts w:ascii="Arial" w:eastAsia="Times New Roman" w:hAnsi="Arial" w:cs="Arial"/>
          <w:b/>
          <w:sz w:val="24"/>
          <w:szCs w:val="24"/>
          <w:lang w:eastAsia="es-ES"/>
        </w:rPr>
        <w:t xml:space="preserve"> había empleado a muchos humanistas liberales como profesores, algo que enfureció al gobierno. La policía asaltó el colegio en 1832 cuando descubrió que se distribuía a los alumnos literatura que apoyaba el liberalismo. Se consideró desacato a la autoridad por lo que las autoridades propusieron reformas y remplazaron a la mayoría de la plantilla. En octubre de 1835, Karl, que tenía 17 años, fue a la </w:t>
      </w:r>
      <w:hyperlink r:id="rId85" w:tooltip="Universidad de Bonn" w:history="1">
        <w:r w:rsidRPr="009F79E2">
          <w:rPr>
            <w:rFonts w:ascii="Arial" w:eastAsia="Times New Roman" w:hAnsi="Arial" w:cs="Arial"/>
            <w:b/>
            <w:sz w:val="24"/>
            <w:szCs w:val="24"/>
            <w:lang w:eastAsia="es-ES"/>
          </w:rPr>
          <w:t>Universidad de Bonn</w:t>
        </w:r>
      </w:hyperlink>
      <w:r w:rsidRPr="009F79E2">
        <w:rPr>
          <w:rFonts w:ascii="Arial" w:eastAsia="Times New Roman" w:hAnsi="Arial" w:cs="Arial"/>
          <w:b/>
          <w:sz w:val="24"/>
          <w:szCs w:val="24"/>
          <w:lang w:eastAsia="es-ES"/>
        </w:rPr>
        <w:t xml:space="preserve">, donde deseaba estudiar </w:t>
      </w:r>
      <w:hyperlink r:id="rId86" w:tooltip="Filosofía" w:history="1">
        <w:r w:rsidRPr="009F79E2">
          <w:rPr>
            <w:rFonts w:ascii="Arial" w:eastAsia="Times New Roman" w:hAnsi="Arial" w:cs="Arial"/>
            <w:b/>
            <w:sz w:val="24"/>
            <w:szCs w:val="24"/>
            <w:lang w:eastAsia="es-ES"/>
          </w:rPr>
          <w:t>filosofía</w:t>
        </w:r>
      </w:hyperlink>
      <w:r w:rsidRPr="009F79E2">
        <w:rPr>
          <w:rFonts w:ascii="Arial" w:eastAsia="Times New Roman" w:hAnsi="Arial" w:cs="Arial"/>
          <w:b/>
          <w:sz w:val="24"/>
          <w:szCs w:val="24"/>
          <w:lang w:eastAsia="es-ES"/>
        </w:rPr>
        <w:t xml:space="preserve"> y </w:t>
      </w:r>
      <w:hyperlink r:id="rId87" w:tooltip="Literatura" w:history="1">
        <w:r w:rsidRPr="009F79E2">
          <w:rPr>
            <w:rFonts w:ascii="Arial" w:eastAsia="Times New Roman" w:hAnsi="Arial" w:cs="Arial"/>
            <w:b/>
            <w:sz w:val="24"/>
            <w:szCs w:val="24"/>
            <w:lang w:eastAsia="es-ES"/>
          </w:rPr>
          <w:t>literatura</w:t>
        </w:r>
      </w:hyperlink>
      <w:r w:rsidRPr="009F79E2">
        <w:rPr>
          <w:rFonts w:ascii="Arial" w:eastAsia="Times New Roman" w:hAnsi="Arial" w:cs="Arial"/>
          <w:b/>
          <w:sz w:val="24"/>
          <w:szCs w:val="24"/>
          <w:lang w:eastAsia="es-ES"/>
        </w:rPr>
        <w:t xml:space="preserve">, pero su padre insistió en el </w:t>
      </w:r>
      <w:hyperlink r:id="rId88" w:tooltip="Licenciatura en Derecho" w:history="1">
        <w:r w:rsidRPr="009F79E2">
          <w:rPr>
            <w:rFonts w:ascii="Arial" w:eastAsia="Times New Roman" w:hAnsi="Arial" w:cs="Arial"/>
            <w:b/>
            <w:sz w:val="24"/>
            <w:szCs w:val="24"/>
            <w:lang w:eastAsia="es-ES"/>
          </w:rPr>
          <w:t>derecho</w:t>
        </w:r>
      </w:hyperlink>
      <w:r w:rsidRPr="009F79E2">
        <w:rPr>
          <w:rFonts w:ascii="Arial" w:eastAsia="Times New Roman" w:hAnsi="Arial" w:cs="Arial"/>
          <w:b/>
          <w:sz w:val="24"/>
          <w:szCs w:val="24"/>
          <w:lang w:eastAsia="es-ES"/>
        </w:rPr>
        <w:t xml:space="preserve"> como campo de estudio más práctico. Fue capaz de evitar el servicio militar cuando cumplió los 18 años porque sufría de "debilidad de pecho"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Siendo aficionado a las bebidas alcohólicas en Bonn, se unió al Club de la Taberna de Tréveris (</w:t>
      </w:r>
      <w:proofErr w:type="spellStart"/>
      <w:r w:rsidRPr="009F79E2">
        <w:rPr>
          <w:rFonts w:ascii="Arial" w:eastAsia="Times New Roman" w:hAnsi="Arial" w:cs="Arial"/>
          <w:b/>
          <w:i/>
          <w:iCs/>
          <w:sz w:val="24"/>
          <w:szCs w:val="24"/>
          <w:lang w:eastAsia="es-ES"/>
        </w:rPr>
        <w:t>Landsmannschaft</w:t>
      </w:r>
      <w:proofErr w:type="spellEnd"/>
      <w:r w:rsidRPr="009F79E2">
        <w:rPr>
          <w:rFonts w:ascii="Arial" w:eastAsia="Times New Roman" w:hAnsi="Arial" w:cs="Arial"/>
          <w:b/>
          <w:i/>
          <w:iCs/>
          <w:sz w:val="24"/>
          <w:szCs w:val="24"/>
          <w:lang w:eastAsia="es-ES"/>
        </w:rPr>
        <w:t xml:space="preserve"> </w:t>
      </w:r>
      <w:proofErr w:type="spellStart"/>
      <w:r w:rsidRPr="009F79E2">
        <w:rPr>
          <w:rFonts w:ascii="Arial" w:eastAsia="Times New Roman" w:hAnsi="Arial" w:cs="Arial"/>
          <w:b/>
          <w:i/>
          <w:iCs/>
          <w:sz w:val="24"/>
          <w:szCs w:val="24"/>
          <w:lang w:eastAsia="es-ES"/>
        </w:rPr>
        <w:t>der</w:t>
      </w:r>
      <w:proofErr w:type="spellEnd"/>
      <w:r w:rsidRPr="009F79E2">
        <w:rPr>
          <w:rFonts w:ascii="Arial" w:eastAsia="Times New Roman" w:hAnsi="Arial" w:cs="Arial"/>
          <w:b/>
          <w:i/>
          <w:iCs/>
          <w:sz w:val="24"/>
          <w:szCs w:val="24"/>
          <w:lang w:eastAsia="es-ES"/>
        </w:rPr>
        <w:t xml:space="preserve"> </w:t>
      </w:r>
      <w:proofErr w:type="spellStart"/>
      <w:r w:rsidRPr="009F79E2">
        <w:rPr>
          <w:rFonts w:ascii="Arial" w:eastAsia="Times New Roman" w:hAnsi="Arial" w:cs="Arial"/>
          <w:b/>
          <w:i/>
          <w:iCs/>
          <w:sz w:val="24"/>
          <w:szCs w:val="24"/>
          <w:lang w:eastAsia="es-ES"/>
        </w:rPr>
        <w:t>Treveraner</w:t>
      </w:r>
      <w:proofErr w:type="spellEnd"/>
      <w:r w:rsidRPr="009F79E2">
        <w:rPr>
          <w:rFonts w:ascii="Arial" w:eastAsia="Times New Roman" w:hAnsi="Arial" w:cs="Arial"/>
          <w:b/>
          <w:sz w:val="24"/>
          <w:szCs w:val="24"/>
          <w:lang w:eastAsia="es-ES"/>
        </w:rPr>
        <w:t>) una asociación de bebedores donde en cierto momento llegó a ser su copresidente. Marx no tenía interés en estudiar derecho, y debido a sus malas notas, su padre lo obligó a transferirse a la mucho más seria y académica</w:t>
      </w:r>
      <w:r w:rsidR="001C16C3">
        <w:rPr>
          <w:rFonts w:ascii="Arial" w:eastAsia="Times New Roman" w:hAnsi="Arial" w:cs="Arial"/>
          <w:b/>
          <w:sz w:val="24"/>
          <w:szCs w:val="24"/>
          <w:lang w:eastAsia="es-ES"/>
        </w:rPr>
        <w:softHyphen/>
      </w:r>
      <w:r w:rsidRPr="009F79E2">
        <w:rPr>
          <w:rFonts w:ascii="Arial" w:eastAsia="Times New Roman" w:hAnsi="Arial" w:cs="Arial"/>
          <w:b/>
          <w:sz w:val="24"/>
          <w:szCs w:val="24"/>
          <w:lang w:eastAsia="es-ES"/>
        </w:rPr>
        <w:t xml:space="preserve">mente orientada </w:t>
      </w:r>
      <w:hyperlink r:id="rId89" w:tooltip="Universidad Humboldt de Berlín" w:history="1">
        <w:r w:rsidRPr="009F79E2">
          <w:rPr>
            <w:rFonts w:ascii="Arial" w:eastAsia="Times New Roman" w:hAnsi="Arial" w:cs="Arial"/>
            <w:b/>
            <w:sz w:val="24"/>
            <w:szCs w:val="24"/>
            <w:lang w:eastAsia="es-ES"/>
          </w:rPr>
          <w:t>Universidad de Berlín</w:t>
        </w:r>
      </w:hyperlink>
      <w:r w:rsidRPr="009F79E2">
        <w:rPr>
          <w:rFonts w:ascii="Arial" w:eastAsia="Times New Roman" w:hAnsi="Arial" w:cs="Arial"/>
          <w:b/>
          <w:sz w:val="24"/>
          <w:szCs w:val="24"/>
          <w:lang w:eastAsia="es-ES"/>
        </w:rPr>
        <w:t xml:space="preserve">,​ donde sus estudios de derecho se hicieron menos importantes que las incursiones en la filosofía y la historia.​ </w:t>
      </w:r>
    </w:p>
    <w:p w:rsidR="009F79E2" w:rsidRPr="00E273F3" w:rsidRDefault="009F79E2" w:rsidP="009F79E2">
      <w:pPr>
        <w:spacing w:before="100" w:beforeAutospacing="1" w:after="100" w:afterAutospacing="1" w:line="240" w:lineRule="auto"/>
        <w:ind w:left="-851" w:firstLine="284"/>
        <w:jc w:val="both"/>
        <w:outlineLvl w:val="2"/>
        <w:rPr>
          <w:rFonts w:ascii="Arial" w:eastAsia="Times New Roman" w:hAnsi="Arial" w:cs="Arial"/>
          <w:b/>
          <w:bCs/>
          <w:color w:val="FF0000"/>
          <w:sz w:val="24"/>
          <w:szCs w:val="24"/>
          <w:lang w:eastAsia="es-ES"/>
        </w:rPr>
      </w:pPr>
      <w:r w:rsidRPr="00E273F3">
        <w:rPr>
          <w:rFonts w:ascii="Arial" w:eastAsia="Times New Roman" w:hAnsi="Arial" w:cs="Arial"/>
          <w:b/>
          <w:bCs/>
          <w:color w:val="FF0000"/>
          <w:sz w:val="24"/>
          <w:szCs w:val="24"/>
          <w:lang w:eastAsia="es-ES"/>
        </w:rPr>
        <w:t>Hegelianismo y activismo temprano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En 1836, Marx se comprometió con </w:t>
      </w:r>
      <w:hyperlink r:id="rId90" w:tooltip="Jenny von Westphalen" w:history="1">
        <w:r w:rsidRPr="009F79E2">
          <w:rPr>
            <w:rFonts w:ascii="Arial" w:eastAsia="Times New Roman" w:hAnsi="Arial" w:cs="Arial"/>
            <w:b/>
            <w:sz w:val="24"/>
            <w:szCs w:val="24"/>
            <w:lang w:eastAsia="es-ES"/>
          </w:rPr>
          <w:t xml:space="preserve">Jenny von </w:t>
        </w:r>
        <w:proofErr w:type="spellStart"/>
        <w:r w:rsidRPr="009F79E2">
          <w:rPr>
            <w:rFonts w:ascii="Arial" w:eastAsia="Times New Roman" w:hAnsi="Arial" w:cs="Arial"/>
            <w:b/>
            <w:sz w:val="24"/>
            <w:szCs w:val="24"/>
            <w:lang w:eastAsia="es-ES"/>
          </w:rPr>
          <w:t>Westphalen</w:t>
        </w:r>
        <w:proofErr w:type="spellEnd"/>
      </w:hyperlink>
      <w:r w:rsidRPr="009F79E2">
        <w:rPr>
          <w:rFonts w:ascii="Arial" w:eastAsia="Times New Roman" w:hAnsi="Arial" w:cs="Arial"/>
          <w:b/>
          <w:sz w:val="24"/>
          <w:szCs w:val="24"/>
          <w:lang w:eastAsia="es-ES"/>
        </w:rPr>
        <w:t>, una baronesa de la clase dirigente prusiana que rompió su compromiso con un joven alférez aristocrático para estar con él.</w:t>
      </w:r>
      <w:r w:rsidR="00BF0BCE" w:rsidRPr="009F79E2">
        <w:rPr>
          <w:rFonts w:ascii="Arial" w:eastAsia="Times New Roman" w:hAnsi="Arial" w:cs="Arial"/>
          <w:b/>
          <w:sz w:val="24"/>
          <w:szCs w:val="24"/>
          <w:lang w:eastAsia="es-ES"/>
        </w:rPr>
        <w:t xml:space="preserve"> </w:t>
      </w:r>
      <w:r w:rsidRPr="009F79E2">
        <w:rPr>
          <w:rFonts w:ascii="Arial" w:eastAsia="Times New Roman" w:hAnsi="Arial" w:cs="Arial"/>
          <w:b/>
          <w:sz w:val="24"/>
          <w:szCs w:val="24"/>
          <w:lang w:eastAsia="es-ES"/>
        </w:rPr>
        <w:t xml:space="preserve">​ Su eventual matrimonio carecía en las convenciones sociales entonces dominantes, ya que era un matrimonio entre una hija de un origen noble y un hombre de origen judío, así como entre individuos que pertenecían a la clase media y media alta(aristocracia) respectivamente. Estas cuestiones se redujeron por la amistad de Marx con el padre de Jenny, el barón Ludwig von </w:t>
      </w:r>
      <w:proofErr w:type="spellStart"/>
      <w:r w:rsidRPr="009F79E2">
        <w:rPr>
          <w:rFonts w:ascii="Arial" w:eastAsia="Times New Roman" w:hAnsi="Arial" w:cs="Arial"/>
          <w:b/>
          <w:sz w:val="24"/>
          <w:szCs w:val="24"/>
          <w:lang w:eastAsia="es-ES"/>
        </w:rPr>
        <w:t>Westphalen</w:t>
      </w:r>
      <w:proofErr w:type="spellEnd"/>
      <w:r w:rsidRPr="009F79E2">
        <w:rPr>
          <w:rFonts w:ascii="Arial" w:eastAsia="Times New Roman" w:hAnsi="Arial" w:cs="Arial"/>
          <w:b/>
          <w:sz w:val="24"/>
          <w:szCs w:val="24"/>
          <w:lang w:eastAsia="es-ES"/>
        </w:rPr>
        <w:t xml:space="preserve">, un aristócrata de pensamiento liberal. Años más tarde Marx le dedicará su tesis doctoral titulada </w:t>
      </w:r>
      <w:r w:rsidRPr="009F79E2">
        <w:rPr>
          <w:rFonts w:ascii="Arial" w:eastAsia="Times New Roman" w:hAnsi="Arial" w:cs="Arial"/>
          <w:b/>
          <w:i/>
          <w:iCs/>
          <w:sz w:val="24"/>
          <w:szCs w:val="24"/>
          <w:lang w:eastAsia="es-ES"/>
        </w:rPr>
        <w:t>Diferencia de la filosofía de la naturaleza en Demócrito y Epicuro</w:t>
      </w:r>
      <w:r w:rsidRPr="009F79E2">
        <w:rPr>
          <w:rFonts w:ascii="Arial" w:eastAsia="Times New Roman" w:hAnsi="Arial" w:cs="Arial"/>
          <w:b/>
          <w:sz w:val="24"/>
          <w:szCs w:val="24"/>
          <w:lang w:eastAsia="es-ES"/>
        </w:rPr>
        <w:t xml:space="preserve">.​ La pareja se casó siete años más tarde en Alemania, el 19 de junio de 1843, en la Iglesia de San Pablo en </w:t>
      </w:r>
      <w:hyperlink r:id="rId91" w:tooltip="Bad Kreuznach" w:history="1">
        <w:proofErr w:type="spellStart"/>
        <w:r w:rsidRPr="009F79E2">
          <w:rPr>
            <w:rFonts w:ascii="Arial" w:eastAsia="Times New Roman" w:hAnsi="Arial" w:cs="Arial"/>
            <w:b/>
            <w:sz w:val="24"/>
            <w:szCs w:val="24"/>
            <w:lang w:eastAsia="es-ES"/>
          </w:rPr>
          <w:t>BadKreuznach</w:t>
        </w:r>
        <w:proofErr w:type="spellEnd"/>
      </w:hyperlink>
      <w:r w:rsidRPr="009F79E2">
        <w:rPr>
          <w:rFonts w:ascii="Arial" w:eastAsia="Times New Roman" w:hAnsi="Arial" w:cs="Arial"/>
          <w:b/>
          <w:sz w:val="24"/>
          <w:szCs w:val="24"/>
          <w:lang w:eastAsia="es-ES"/>
        </w:rPr>
        <w:t>​</w:t>
      </w:r>
      <w:r w:rsidR="001C16C3">
        <w:rPr>
          <w:rFonts w:ascii="Arial" w:eastAsia="Times New Roman" w:hAnsi="Arial" w:cs="Arial"/>
          <w:b/>
          <w:sz w:val="24"/>
          <w:szCs w:val="24"/>
          <w:lang w:eastAsia="es-ES"/>
        </w:rPr>
        <w:t>.</w:t>
      </w:r>
      <w:r w:rsidRPr="009F79E2">
        <w:rPr>
          <w:rFonts w:ascii="Arial" w:eastAsia="Times New Roman" w:hAnsi="Arial" w:cs="Arial"/>
          <w:b/>
          <w:sz w:val="24"/>
          <w:szCs w:val="24"/>
          <w:lang w:eastAsia="es-ES"/>
        </w:rPr>
        <w:t xml:space="preserve"> </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Marx se interesó de una forma crítica por la obra del filósofo alemán </w:t>
      </w:r>
      <w:hyperlink r:id="rId92" w:tooltip="Georg Wilhelm Friedrich Hegel" w:history="1">
        <w:r w:rsidRPr="009F79E2">
          <w:rPr>
            <w:rFonts w:ascii="Arial" w:eastAsia="Times New Roman" w:hAnsi="Arial" w:cs="Arial"/>
            <w:b/>
            <w:sz w:val="24"/>
            <w:szCs w:val="24"/>
            <w:lang w:eastAsia="es-ES"/>
          </w:rPr>
          <w:t>G.W.F Hegel</w:t>
        </w:r>
      </w:hyperlink>
      <w:r w:rsidRPr="009F79E2">
        <w:rPr>
          <w:rFonts w:ascii="Arial" w:eastAsia="Times New Roman" w:hAnsi="Arial" w:cs="Arial"/>
          <w:b/>
          <w:sz w:val="24"/>
          <w:szCs w:val="24"/>
          <w:lang w:eastAsia="es-ES"/>
        </w:rPr>
        <w:t xml:space="preserve"> (1770–1831), cuyas ideas fueron ampliamente debatidas entre los círculos filosóficos europeos de la época​ Marx escribió que se sentía enfermo debido a "su disgusto por tener que hacer un ídolo de un punto de vista que detestaba."Se involucró con un grupo de pensadores radicales conocidos como los </w:t>
      </w:r>
      <w:hyperlink r:id="rId93" w:tooltip="Jóvenes hegelianos" w:history="1">
        <w:r w:rsidRPr="009F79E2">
          <w:rPr>
            <w:rFonts w:ascii="Arial" w:eastAsia="Times New Roman" w:hAnsi="Arial" w:cs="Arial"/>
            <w:b/>
            <w:sz w:val="24"/>
            <w:szCs w:val="24"/>
            <w:lang w:eastAsia="es-ES"/>
          </w:rPr>
          <w:t>jóvenes hegelianos</w:t>
        </w:r>
      </w:hyperlink>
      <w:r w:rsidRPr="009F79E2">
        <w:rPr>
          <w:rFonts w:ascii="Arial" w:eastAsia="Times New Roman" w:hAnsi="Arial" w:cs="Arial"/>
          <w:b/>
          <w:sz w:val="24"/>
          <w:szCs w:val="24"/>
          <w:lang w:eastAsia="es-ES"/>
        </w:rPr>
        <w:t xml:space="preserve">, que se reunían en torno a </w:t>
      </w:r>
      <w:hyperlink r:id="rId94" w:tooltip="Ludwig Feuerbach" w:history="1">
        <w:r w:rsidRPr="009F79E2">
          <w:rPr>
            <w:rFonts w:ascii="Arial" w:eastAsia="Times New Roman" w:hAnsi="Arial" w:cs="Arial"/>
            <w:b/>
            <w:sz w:val="24"/>
            <w:szCs w:val="24"/>
            <w:lang w:eastAsia="es-ES"/>
          </w:rPr>
          <w:t>Ludwig Feuerbach</w:t>
        </w:r>
      </w:hyperlink>
      <w:r w:rsidRPr="009F79E2">
        <w:rPr>
          <w:rFonts w:ascii="Arial" w:eastAsia="Times New Roman" w:hAnsi="Arial" w:cs="Arial"/>
          <w:b/>
          <w:sz w:val="24"/>
          <w:szCs w:val="24"/>
          <w:lang w:eastAsia="es-ES"/>
        </w:rPr>
        <w:t xml:space="preserve"> y </w:t>
      </w:r>
      <w:hyperlink r:id="rId95" w:tooltip="Bruno Bauer" w:history="1">
        <w:r w:rsidRPr="009F79E2">
          <w:rPr>
            <w:rFonts w:ascii="Arial" w:eastAsia="Times New Roman" w:hAnsi="Arial" w:cs="Arial"/>
            <w:b/>
            <w:sz w:val="24"/>
            <w:szCs w:val="24"/>
            <w:lang w:eastAsia="es-ES"/>
          </w:rPr>
          <w:t>Bruno Bauer</w:t>
        </w:r>
      </w:hyperlink>
      <w:r w:rsidRPr="009F79E2">
        <w:rPr>
          <w:rFonts w:ascii="Arial" w:eastAsia="Times New Roman" w:hAnsi="Arial" w:cs="Arial"/>
          <w:b/>
          <w:sz w:val="24"/>
          <w:szCs w:val="24"/>
          <w:lang w:eastAsia="es-ES"/>
        </w:rPr>
        <w:t xml:space="preserve">.​ Al igual que Marx, los jóvenes hegelianos fueron críticos de los supuestos </w:t>
      </w:r>
      <w:hyperlink r:id="rId96" w:tooltip="Metafísica" w:history="1">
        <w:r w:rsidRPr="009F79E2">
          <w:rPr>
            <w:rFonts w:ascii="Arial" w:eastAsia="Times New Roman" w:hAnsi="Arial" w:cs="Arial"/>
            <w:b/>
            <w:sz w:val="24"/>
            <w:szCs w:val="24"/>
            <w:lang w:eastAsia="es-ES"/>
          </w:rPr>
          <w:t>metafísicos</w:t>
        </w:r>
      </w:hyperlink>
      <w:r w:rsidRPr="009F79E2">
        <w:rPr>
          <w:rFonts w:ascii="Arial" w:eastAsia="Times New Roman" w:hAnsi="Arial" w:cs="Arial"/>
          <w:b/>
          <w:sz w:val="24"/>
          <w:szCs w:val="24"/>
          <w:lang w:eastAsia="es-ES"/>
        </w:rPr>
        <w:t xml:space="preserve"> de Hegel, pero aun así adoptaron su </w:t>
      </w:r>
      <w:hyperlink r:id="rId97" w:tooltip="Dialéctica" w:history="1">
        <w:r w:rsidRPr="009F79E2">
          <w:rPr>
            <w:rFonts w:ascii="Arial" w:eastAsia="Times New Roman" w:hAnsi="Arial" w:cs="Arial"/>
            <w:b/>
            <w:sz w:val="24"/>
            <w:szCs w:val="24"/>
            <w:lang w:eastAsia="es-ES"/>
          </w:rPr>
          <w:t>método dialéctico</w:t>
        </w:r>
      </w:hyperlink>
      <w:r w:rsidRPr="009F79E2">
        <w:rPr>
          <w:rFonts w:ascii="Arial" w:eastAsia="Times New Roman" w:hAnsi="Arial" w:cs="Arial"/>
          <w:b/>
          <w:sz w:val="24"/>
          <w:szCs w:val="24"/>
          <w:lang w:eastAsia="es-ES"/>
        </w:rPr>
        <w:t xml:space="preserve"> con el fin de criticar a la sociedad, a la política y a la religión establecida.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Marx se hizo amigo de Bauer que vio muy pronto en él a un colega de igual rango, a quien podía consultar sobre cualquier problema de la época, aún en lo referente a lo personal.​ Durante ese período, Marx se centró en su crítica a Hegel y a algunos otros jóvenes hegelianos.​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Marx también escribió para su propio disfrute obras tanto de ficción como de no ficción. En 1837, completó una </w:t>
      </w:r>
      <w:hyperlink r:id="rId98" w:tooltip="Novela corta" w:history="1">
        <w:r w:rsidRPr="009F79E2">
          <w:rPr>
            <w:rFonts w:ascii="Arial" w:eastAsia="Times New Roman" w:hAnsi="Arial" w:cs="Arial"/>
            <w:b/>
            <w:sz w:val="24"/>
            <w:szCs w:val="24"/>
            <w:lang w:eastAsia="es-ES"/>
          </w:rPr>
          <w:t>novela corta</w:t>
        </w:r>
      </w:hyperlink>
      <w:r w:rsidRPr="009F79E2">
        <w:rPr>
          <w:rFonts w:ascii="Arial" w:eastAsia="Times New Roman" w:hAnsi="Arial" w:cs="Arial"/>
          <w:b/>
          <w:sz w:val="24"/>
          <w:szCs w:val="24"/>
          <w:lang w:eastAsia="es-ES"/>
        </w:rPr>
        <w:t xml:space="preserve"> titulada </w:t>
      </w:r>
      <w:r w:rsidRPr="009F79E2">
        <w:rPr>
          <w:rFonts w:ascii="Arial" w:eastAsia="Times New Roman" w:hAnsi="Arial" w:cs="Arial"/>
          <w:b/>
          <w:i/>
          <w:iCs/>
          <w:sz w:val="24"/>
          <w:szCs w:val="24"/>
          <w:lang w:eastAsia="es-ES"/>
        </w:rPr>
        <w:t>Escorpión y Félix</w:t>
      </w:r>
      <w:r w:rsidRPr="009F79E2">
        <w:rPr>
          <w:rFonts w:ascii="Arial" w:eastAsia="Times New Roman" w:hAnsi="Arial" w:cs="Arial"/>
          <w:b/>
          <w:sz w:val="24"/>
          <w:szCs w:val="24"/>
          <w:lang w:eastAsia="es-ES"/>
        </w:rPr>
        <w:t xml:space="preserve">; un drama titulado </w:t>
      </w:r>
      <w:proofErr w:type="spellStart"/>
      <w:r w:rsidRPr="009F79E2">
        <w:rPr>
          <w:rFonts w:ascii="Arial" w:eastAsia="Times New Roman" w:hAnsi="Arial" w:cs="Arial"/>
          <w:b/>
          <w:i/>
          <w:iCs/>
          <w:sz w:val="24"/>
          <w:szCs w:val="24"/>
          <w:lang w:eastAsia="es-ES"/>
        </w:rPr>
        <w:t>Oulanem</w:t>
      </w:r>
      <w:proofErr w:type="spellEnd"/>
      <w:r w:rsidRPr="009F79E2">
        <w:rPr>
          <w:rFonts w:ascii="Arial" w:eastAsia="Times New Roman" w:hAnsi="Arial" w:cs="Arial"/>
          <w:b/>
          <w:sz w:val="24"/>
          <w:szCs w:val="24"/>
          <w:lang w:eastAsia="es-ES"/>
        </w:rPr>
        <w:t xml:space="preserve">; y algunos poemas, de los cuales ninguno fue publicado.​ Pero pronto dejó de escribir ficción para realizar otras actividades, incluyendo el aprendizaje del inglés e italiano.​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Estaba profundamente comprometido en escribir su tesis doctoral, </w:t>
      </w:r>
      <w:r w:rsidRPr="009F79E2">
        <w:rPr>
          <w:rFonts w:ascii="Arial" w:eastAsia="Times New Roman" w:hAnsi="Arial" w:cs="Arial"/>
          <w:b/>
          <w:i/>
          <w:iCs/>
          <w:sz w:val="24"/>
          <w:szCs w:val="24"/>
          <w:lang w:eastAsia="es-ES"/>
        </w:rPr>
        <w:t>Diferencia de la filosofía de la naturaleza en Demócrito y Epicuro</w:t>
      </w:r>
      <w:r w:rsidRPr="009F79E2">
        <w:rPr>
          <w:rFonts w:ascii="Arial" w:eastAsia="Times New Roman" w:hAnsi="Arial" w:cs="Arial"/>
          <w:b/>
          <w:sz w:val="24"/>
          <w:szCs w:val="24"/>
          <w:lang w:eastAsia="es-ES"/>
        </w:rPr>
        <w:t xml:space="preserve">, que terminó en 1841. En ella defendía en especial el ateísmo de </w:t>
      </w:r>
      <w:hyperlink r:id="rId99" w:tooltip="Epicuro" w:history="1">
        <w:r w:rsidRPr="009F79E2">
          <w:rPr>
            <w:rFonts w:ascii="Arial" w:eastAsia="Times New Roman" w:hAnsi="Arial" w:cs="Arial"/>
            <w:b/>
            <w:sz w:val="24"/>
            <w:szCs w:val="24"/>
            <w:lang w:eastAsia="es-ES"/>
          </w:rPr>
          <w:t>Epicuro</w:t>
        </w:r>
      </w:hyperlink>
      <w:r w:rsidRPr="009F79E2">
        <w:rPr>
          <w:rFonts w:ascii="Arial" w:eastAsia="Times New Roman" w:hAnsi="Arial" w:cs="Arial"/>
          <w:b/>
          <w:sz w:val="24"/>
          <w:szCs w:val="24"/>
          <w:lang w:eastAsia="es-ES"/>
        </w:rPr>
        <w:t xml:space="preserve">, un filósofo de la antigüedad y franco oponente de la creencia en un dios,​ y como tal fue polémica, particularmente entre los profesores conservadores de la Universidad de Berlín, por este motivo Marx decidió presentarla en la más liberal </w:t>
      </w:r>
      <w:hyperlink r:id="rId100" w:tooltip="Universidad de Jena" w:history="1">
        <w:r w:rsidRPr="009F79E2">
          <w:rPr>
            <w:rFonts w:ascii="Arial" w:eastAsia="Times New Roman" w:hAnsi="Arial" w:cs="Arial"/>
            <w:b/>
            <w:sz w:val="24"/>
            <w:szCs w:val="24"/>
            <w:lang w:eastAsia="es-ES"/>
          </w:rPr>
          <w:t>Universidad de Jena</w:t>
        </w:r>
      </w:hyperlink>
      <w:r w:rsidRPr="009F79E2">
        <w:rPr>
          <w:rFonts w:ascii="Arial" w:eastAsia="Times New Roman" w:hAnsi="Arial" w:cs="Arial"/>
          <w:b/>
          <w:sz w:val="24"/>
          <w:szCs w:val="24"/>
          <w:lang w:eastAsia="es-ES"/>
        </w:rPr>
        <w:t xml:space="preserve">, cuya facultad le otorgó el doctorado </w:t>
      </w:r>
    </w:p>
    <w:p w:rsidR="00E273F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De considerar una carrera académica, Marx se volcó al periodismo,​ trasladándose a la ciudad de </w:t>
      </w:r>
      <w:hyperlink r:id="rId101" w:tooltip="Colonia (Alemania)" w:history="1">
        <w:r w:rsidRPr="009F79E2">
          <w:rPr>
            <w:rFonts w:ascii="Arial" w:eastAsia="Times New Roman" w:hAnsi="Arial" w:cs="Arial"/>
            <w:b/>
            <w:sz w:val="24"/>
            <w:szCs w:val="24"/>
            <w:lang w:eastAsia="es-ES"/>
          </w:rPr>
          <w:t>Colonia</w:t>
        </w:r>
      </w:hyperlink>
      <w:r w:rsidRPr="009F79E2">
        <w:rPr>
          <w:rFonts w:ascii="Arial" w:eastAsia="Times New Roman" w:hAnsi="Arial" w:cs="Arial"/>
          <w:b/>
          <w:sz w:val="24"/>
          <w:szCs w:val="24"/>
          <w:lang w:eastAsia="es-ES"/>
        </w:rPr>
        <w:t xml:space="preserve"> en 1842, donde comenzó a escribir para el periódico radical </w:t>
      </w:r>
      <w:hyperlink r:id="rId102" w:tooltip="Gaceta Renana (" w:history="1">
        <w:r w:rsidRPr="009F79E2">
          <w:rPr>
            <w:rFonts w:ascii="Arial" w:eastAsia="Times New Roman" w:hAnsi="Arial" w:cs="Arial"/>
            <w:b/>
            <w:i/>
            <w:iCs/>
            <w:sz w:val="24"/>
            <w:szCs w:val="24"/>
            <w:lang w:eastAsia="es-ES"/>
          </w:rPr>
          <w:t>Gaceta Renana</w:t>
        </w:r>
      </w:hyperlink>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i/>
          <w:iCs/>
          <w:sz w:val="24"/>
          <w:szCs w:val="24"/>
          <w:lang w:eastAsia="es-ES"/>
        </w:rPr>
        <w:t>RheinischeZeitung</w:t>
      </w:r>
      <w:proofErr w:type="spellEnd"/>
      <w:r w:rsidRPr="009F79E2">
        <w:rPr>
          <w:rFonts w:ascii="Arial" w:eastAsia="Times New Roman" w:hAnsi="Arial" w:cs="Arial"/>
          <w:b/>
          <w:sz w:val="24"/>
          <w:szCs w:val="24"/>
          <w:lang w:eastAsia="es-ES"/>
        </w:rPr>
        <w:t xml:space="preserve">) y expresó sus opiniones cada vez más </w:t>
      </w:r>
      <w:hyperlink r:id="rId103" w:tooltip="Socialista" w:history="1">
        <w:r w:rsidRPr="009F79E2">
          <w:rPr>
            <w:rFonts w:ascii="Arial" w:eastAsia="Times New Roman" w:hAnsi="Arial" w:cs="Arial"/>
            <w:b/>
            <w:sz w:val="24"/>
            <w:szCs w:val="24"/>
            <w:lang w:eastAsia="es-ES"/>
          </w:rPr>
          <w:t>socialistas</w:t>
        </w:r>
      </w:hyperlink>
      <w:r w:rsidRPr="009F79E2">
        <w:rPr>
          <w:rFonts w:ascii="Arial" w:eastAsia="Times New Roman" w:hAnsi="Arial" w:cs="Arial"/>
          <w:b/>
          <w:sz w:val="24"/>
          <w:szCs w:val="24"/>
          <w:lang w:eastAsia="es-ES"/>
        </w:rPr>
        <w:t xml:space="preserve"> sobre la política.</w:t>
      </w:r>
      <w:hyperlink r:id="rId104" w:anchor="cite_note-39" w:history="1">
        <w:r w:rsidRPr="009F79E2">
          <w:rPr>
            <w:rFonts w:ascii="Arial" w:eastAsia="Times New Roman" w:hAnsi="Arial" w:cs="Arial"/>
            <w:b/>
            <w:sz w:val="24"/>
            <w:szCs w:val="24"/>
            <w:vertAlign w:val="superscript"/>
            <w:lang w:eastAsia="es-ES"/>
          </w:rPr>
          <w:t>37</w:t>
        </w:r>
      </w:hyperlink>
      <w:r w:rsidRPr="009F79E2">
        <w:rPr>
          <w:rFonts w:ascii="Arial" w:eastAsia="Times New Roman" w:hAnsi="Arial" w:cs="Arial"/>
          <w:b/>
          <w:sz w:val="24"/>
          <w:szCs w:val="24"/>
          <w:lang w:eastAsia="es-ES"/>
        </w:rPr>
        <w:t xml:space="preserve">​ En esta época fue discípulo de </w:t>
      </w:r>
      <w:proofErr w:type="spellStart"/>
      <w:r w:rsidRPr="009F79E2">
        <w:rPr>
          <w:rFonts w:ascii="Arial" w:eastAsia="Times New Roman" w:hAnsi="Arial" w:cs="Arial"/>
          <w:b/>
          <w:sz w:val="24"/>
          <w:szCs w:val="24"/>
          <w:lang w:eastAsia="es-ES"/>
        </w:rPr>
        <w:t>Moritz</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Moses</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Hess</w:t>
      </w:r>
      <w:proofErr w:type="spellEnd"/>
      <w:r w:rsidRPr="009F79E2">
        <w:rPr>
          <w:rFonts w:ascii="Arial" w:eastAsia="Times New Roman" w:hAnsi="Arial" w:cs="Arial"/>
          <w:b/>
          <w:sz w:val="24"/>
          <w:szCs w:val="24"/>
          <w:lang w:eastAsia="es-ES"/>
        </w:rPr>
        <w:t xml:space="preserve">, persona que influyó mucho en su ideología y quién le presentaría a Friedrich Engels.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Criticó a los gobiernos de Europa y sus políticas, pero también a los liberales y a otros miembros del movimiento socialista cuyas ideas le parecían ineficaces o totalmente antisocialistas.</w:t>
      </w:r>
      <w:hyperlink r:id="rId105" w:anchor="cite_note-40" w:history="1">
        <w:r w:rsidRPr="009F79E2">
          <w:rPr>
            <w:rFonts w:ascii="Arial" w:eastAsia="Times New Roman" w:hAnsi="Arial" w:cs="Arial"/>
            <w:b/>
            <w:sz w:val="24"/>
            <w:szCs w:val="24"/>
            <w:vertAlign w:val="superscript"/>
            <w:lang w:eastAsia="es-ES"/>
          </w:rPr>
          <w:t>38</w:t>
        </w:r>
      </w:hyperlink>
      <w:r w:rsidRPr="009F79E2">
        <w:rPr>
          <w:rFonts w:ascii="Arial" w:eastAsia="Times New Roman" w:hAnsi="Arial" w:cs="Arial"/>
          <w:b/>
          <w:sz w:val="24"/>
          <w:szCs w:val="24"/>
          <w:lang w:eastAsia="es-ES"/>
        </w:rPr>
        <w:t xml:space="preserve">​ El periódico finalmente atrajo la atención de los </w:t>
      </w:r>
      <w:hyperlink r:id="rId106" w:tooltip="Censura" w:history="1">
        <w:r w:rsidRPr="009F79E2">
          <w:rPr>
            <w:rFonts w:ascii="Arial" w:eastAsia="Times New Roman" w:hAnsi="Arial" w:cs="Arial"/>
            <w:b/>
            <w:sz w:val="24"/>
            <w:szCs w:val="24"/>
            <w:lang w:eastAsia="es-ES"/>
          </w:rPr>
          <w:t>censores del gobierno</w:t>
        </w:r>
      </w:hyperlink>
      <w:r w:rsidRPr="009F79E2">
        <w:rPr>
          <w:rFonts w:ascii="Arial" w:eastAsia="Times New Roman" w:hAnsi="Arial" w:cs="Arial"/>
          <w:b/>
          <w:sz w:val="24"/>
          <w:szCs w:val="24"/>
          <w:lang w:eastAsia="es-ES"/>
        </w:rPr>
        <w:t xml:space="preserve"> prusiano, que revisaron cada tema que fuera material potencialmente sedicioso antes de que pudiese ser impreso. Después de que el periódico publicó un artículo criticando fuertemente a la monarquía en Rusia, el zar ruso </w:t>
      </w:r>
      <w:hyperlink r:id="rId107" w:tooltip="Nicolás I de Rusia" w:history="1">
        <w:r w:rsidRPr="009F79E2">
          <w:rPr>
            <w:rFonts w:ascii="Arial" w:eastAsia="Times New Roman" w:hAnsi="Arial" w:cs="Arial"/>
            <w:b/>
            <w:sz w:val="24"/>
            <w:szCs w:val="24"/>
            <w:lang w:eastAsia="es-ES"/>
          </w:rPr>
          <w:t>Nicolás I</w:t>
        </w:r>
      </w:hyperlink>
      <w:r w:rsidRPr="009F79E2">
        <w:rPr>
          <w:rFonts w:ascii="Arial" w:eastAsia="Times New Roman" w:hAnsi="Arial" w:cs="Arial"/>
          <w:b/>
          <w:sz w:val="24"/>
          <w:szCs w:val="24"/>
          <w:lang w:eastAsia="es-ES"/>
        </w:rPr>
        <w:t xml:space="preserve">, un aliado de la monarquía prusiana, pidió que la </w:t>
      </w:r>
      <w:r w:rsidRPr="009F79E2">
        <w:rPr>
          <w:rFonts w:ascii="Arial" w:eastAsia="Times New Roman" w:hAnsi="Arial" w:cs="Arial"/>
          <w:b/>
          <w:i/>
          <w:iCs/>
          <w:sz w:val="24"/>
          <w:szCs w:val="24"/>
          <w:lang w:eastAsia="es-ES"/>
        </w:rPr>
        <w:t>Gaceta Renana</w:t>
      </w:r>
      <w:r w:rsidRPr="009F79E2">
        <w:rPr>
          <w:rFonts w:ascii="Arial" w:eastAsia="Times New Roman" w:hAnsi="Arial" w:cs="Arial"/>
          <w:b/>
          <w:sz w:val="24"/>
          <w:szCs w:val="24"/>
          <w:lang w:eastAsia="es-ES"/>
        </w:rPr>
        <w:t xml:space="preserve"> fuera prohibida. El gobierno prusiano cerró el periódico en 1843 Marx escribió un artículo para la revista de los jóvenes hegelianos, </w:t>
      </w:r>
      <w:r w:rsidRPr="009F79E2">
        <w:rPr>
          <w:rFonts w:ascii="Arial" w:eastAsia="Times New Roman" w:hAnsi="Arial" w:cs="Arial"/>
          <w:b/>
          <w:i/>
          <w:iCs/>
          <w:sz w:val="24"/>
          <w:szCs w:val="24"/>
          <w:lang w:eastAsia="es-ES"/>
        </w:rPr>
        <w:t xml:space="preserve">Deutsche </w:t>
      </w:r>
      <w:proofErr w:type="spellStart"/>
      <w:r w:rsidRPr="009F79E2">
        <w:rPr>
          <w:rFonts w:ascii="Arial" w:eastAsia="Times New Roman" w:hAnsi="Arial" w:cs="Arial"/>
          <w:b/>
          <w:i/>
          <w:iCs/>
          <w:sz w:val="24"/>
          <w:szCs w:val="24"/>
          <w:lang w:eastAsia="es-ES"/>
        </w:rPr>
        <w:t>Jahrbücher</w:t>
      </w:r>
      <w:proofErr w:type="spellEnd"/>
      <w:r w:rsidRPr="009F79E2">
        <w:rPr>
          <w:rFonts w:ascii="Arial" w:eastAsia="Times New Roman" w:hAnsi="Arial" w:cs="Arial"/>
          <w:b/>
          <w:sz w:val="24"/>
          <w:szCs w:val="24"/>
          <w:lang w:eastAsia="es-ES"/>
        </w:rPr>
        <w:t xml:space="preserve">, en el que criticó las instrucciones de censura emitidas por el rey prusiano </w:t>
      </w:r>
      <w:hyperlink r:id="rId108" w:tooltip="Federico Guillermo IV de Prusia" w:history="1">
        <w:r w:rsidRPr="009F79E2">
          <w:rPr>
            <w:rFonts w:ascii="Arial" w:eastAsia="Times New Roman" w:hAnsi="Arial" w:cs="Arial"/>
            <w:b/>
            <w:sz w:val="24"/>
            <w:szCs w:val="24"/>
            <w:lang w:eastAsia="es-ES"/>
          </w:rPr>
          <w:t>Federico Guillermo IV</w:t>
        </w:r>
      </w:hyperlink>
      <w:r w:rsidRPr="009F79E2">
        <w:rPr>
          <w:rFonts w:ascii="Arial" w:eastAsia="Times New Roman" w:hAnsi="Arial" w:cs="Arial"/>
          <w:b/>
          <w:sz w:val="24"/>
          <w:szCs w:val="24"/>
          <w:lang w:eastAsia="es-ES"/>
        </w:rPr>
        <w:t>. Poco después su artículo fue censurado y el periódico cerrado por las autoridades.​</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En 1843, Marx publicó la obra </w:t>
      </w:r>
      <w:hyperlink r:id="rId109" w:tooltip="Sobre la cuestión judía" w:history="1">
        <w:r w:rsidRPr="009F79E2">
          <w:rPr>
            <w:rFonts w:ascii="Arial" w:eastAsia="Times New Roman" w:hAnsi="Arial" w:cs="Arial"/>
            <w:b/>
            <w:i/>
            <w:iCs/>
            <w:sz w:val="24"/>
            <w:szCs w:val="24"/>
            <w:lang w:eastAsia="es-ES"/>
          </w:rPr>
          <w:t>Sobre la cuestión judía</w:t>
        </w:r>
      </w:hyperlink>
      <w:r w:rsidRPr="009F79E2">
        <w:rPr>
          <w:rFonts w:ascii="Arial" w:eastAsia="Times New Roman" w:hAnsi="Arial" w:cs="Arial"/>
          <w:b/>
          <w:sz w:val="24"/>
          <w:szCs w:val="24"/>
          <w:lang w:eastAsia="es-ES"/>
        </w:rPr>
        <w:t xml:space="preserve">, en la que hizo una distinción entre la emancipación política y la humana. También examinó el papel de la práctica religiosa en la sociedad. Ese mismo año publicó </w:t>
      </w:r>
      <w:r w:rsidRPr="009F79E2">
        <w:rPr>
          <w:rFonts w:ascii="Arial" w:eastAsia="Times New Roman" w:hAnsi="Arial" w:cs="Arial"/>
          <w:b/>
          <w:i/>
          <w:iCs/>
          <w:sz w:val="24"/>
          <w:szCs w:val="24"/>
          <w:lang w:eastAsia="es-ES"/>
        </w:rPr>
        <w:t>Crítica de la filosofía del derecho de Hegel</w:t>
      </w:r>
      <w:r w:rsidRPr="009F79E2">
        <w:rPr>
          <w:rFonts w:ascii="Arial" w:eastAsia="Times New Roman" w:hAnsi="Arial" w:cs="Arial"/>
          <w:b/>
          <w:sz w:val="24"/>
          <w:szCs w:val="24"/>
          <w:lang w:eastAsia="es-ES"/>
        </w:rPr>
        <w:t xml:space="preserve">, donde se ocupó más sustancialmente de la religión, describiéndola como "el </w:t>
      </w:r>
      <w:hyperlink r:id="rId110" w:tooltip="Opio del pueblo" w:history="1">
        <w:r w:rsidRPr="009F79E2">
          <w:rPr>
            <w:rFonts w:ascii="Arial" w:eastAsia="Times New Roman" w:hAnsi="Arial" w:cs="Arial"/>
            <w:b/>
            <w:sz w:val="24"/>
            <w:szCs w:val="24"/>
            <w:lang w:eastAsia="es-ES"/>
          </w:rPr>
          <w:t>opio del pueblo</w:t>
        </w:r>
      </w:hyperlink>
      <w:r w:rsidRPr="009F79E2">
        <w:rPr>
          <w:rFonts w:ascii="Arial" w:eastAsia="Times New Roman" w:hAnsi="Arial" w:cs="Arial"/>
          <w:b/>
          <w:sz w:val="24"/>
          <w:szCs w:val="24"/>
          <w:lang w:eastAsia="es-ES"/>
        </w:rPr>
        <w:t xml:space="preserve">"​ Completó las dos obras poco antes de abandonar Colonia​ </w:t>
      </w:r>
    </w:p>
    <w:p w:rsidR="009F79E2" w:rsidRPr="00E273F3" w:rsidRDefault="00B31F44" w:rsidP="009F79E2">
      <w:pPr>
        <w:spacing w:before="100" w:beforeAutospacing="1" w:after="100" w:afterAutospacing="1" w:line="240" w:lineRule="auto"/>
        <w:ind w:left="-851" w:firstLine="284"/>
        <w:jc w:val="both"/>
        <w:outlineLvl w:val="2"/>
        <w:rPr>
          <w:rFonts w:ascii="Arial" w:eastAsia="Times New Roman" w:hAnsi="Arial" w:cs="Arial"/>
          <w:b/>
          <w:bCs/>
          <w:color w:val="FF0000"/>
          <w:sz w:val="24"/>
          <w:szCs w:val="24"/>
          <w:lang w:eastAsia="es-ES"/>
        </w:rPr>
      </w:pPr>
      <w:r>
        <w:rPr>
          <w:rFonts w:ascii="Arial" w:eastAsia="Times New Roman" w:hAnsi="Arial" w:cs="Arial"/>
          <w:b/>
          <w:bCs/>
          <w:color w:val="FF0000"/>
          <w:sz w:val="24"/>
          <w:szCs w:val="24"/>
          <w:lang w:eastAsia="es-ES"/>
        </w:rPr>
        <w:t>El perí</w:t>
      </w:r>
      <w:r w:rsidR="009F79E2" w:rsidRPr="00E273F3">
        <w:rPr>
          <w:rFonts w:ascii="Arial" w:eastAsia="Times New Roman" w:hAnsi="Arial" w:cs="Arial"/>
          <w:b/>
          <w:bCs/>
          <w:color w:val="FF0000"/>
          <w:sz w:val="24"/>
          <w:szCs w:val="24"/>
          <w:lang w:eastAsia="es-ES"/>
        </w:rPr>
        <w:t>odo de París</w:t>
      </w:r>
    </w:p>
    <w:p w:rsidR="00B31F44"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Tras el cierre impuesto por el gobierno de la </w:t>
      </w:r>
      <w:r w:rsidRPr="009F79E2">
        <w:rPr>
          <w:rFonts w:ascii="Arial" w:eastAsia="Times New Roman" w:hAnsi="Arial" w:cs="Arial"/>
          <w:b/>
          <w:i/>
          <w:iCs/>
          <w:sz w:val="24"/>
          <w:szCs w:val="24"/>
          <w:lang w:eastAsia="es-ES"/>
        </w:rPr>
        <w:t>Gaceta Renana</w:t>
      </w:r>
      <w:r w:rsidRPr="009F79E2">
        <w:rPr>
          <w:rFonts w:ascii="Arial" w:eastAsia="Times New Roman" w:hAnsi="Arial" w:cs="Arial"/>
          <w:b/>
          <w:sz w:val="24"/>
          <w:szCs w:val="24"/>
          <w:lang w:eastAsia="es-ES"/>
        </w:rPr>
        <w:t xml:space="preserve">, Marx se involucró con un nuevo periódico radical, los </w:t>
      </w:r>
      <w:r w:rsidRPr="009F79E2">
        <w:rPr>
          <w:rFonts w:ascii="Arial" w:eastAsia="Times New Roman" w:hAnsi="Arial" w:cs="Arial"/>
          <w:b/>
          <w:i/>
          <w:iCs/>
          <w:sz w:val="24"/>
          <w:szCs w:val="24"/>
          <w:lang w:eastAsia="es-ES"/>
        </w:rPr>
        <w:t>Anuarios franco-alemanes</w:t>
      </w:r>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i/>
          <w:iCs/>
          <w:sz w:val="24"/>
          <w:szCs w:val="24"/>
          <w:lang w:eastAsia="es-ES"/>
        </w:rPr>
        <w:t>Deutsch-französische</w:t>
      </w:r>
      <w:proofErr w:type="spellEnd"/>
      <w:r w:rsidR="001C16C3">
        <w:rPr>
          <w:rFonts w:ascii="Arial" w:eastAsia="Times New Roman" w:hAnsi="Arial" w:cs="Arial"/>
          <w:b/>
          <w:i/>
          <w:iCs/>
          <w:sz w:val="24"/>
          <w:szCs w:val="24"/>
          <w:lang w:eastAsia="es-ES"/>
        </w:rPr>
        <w:t xml:space="preserve"> </w:t>
      </w:r>
      <w:proofErr w:type="spellStart"/>
      <w:r w:rsidRPr="009F79E2">
        <w:rPr>
          <w:rFonts w:ascii="Arial" w:eastAsia="Times New Roman" w:hAnsi="Arial" w:cs="Arial"/>
          <w:b/>
          <w:i/>
          <w:iCs/>
          <w:sz w:val="24"/>
          <w:szCs w:val="24"/>
          <w:lang w:eastAsia="es-ES"/>
        </w:rPr>
        <w:t>Jahrbü</w:t>
      </w:r>
      <w:r w:rsidR="001C16C3">
        <w:rPr>
          <w:rFonts w:ascii="Arial" w:eastAsia="Times New Roman" w:hAnsi="Arial" w:cs="Arial"/>
          <w:b/>
          <w:i/>
          <w:iCs/>
          <w:sz w:val="24"/>
          <w:szCs w:val="24"/>
          <w:lang w:eastAsia="es-ES"/>
        </w:rPr>
        <w:softHyphen/>
      </w:r>
      <w:r w:rsidRPr="009F79E2">
        <w:rPr>
          <w:rFonts w:ascii="Arial" w:eastAsia="Times New Roman" w:hAnsi="Arial" w:cs="Arial"/>
          <w:b/>
          <w:i/>
          <w:iCs/>
          <w:sz w:val="24"/>
          <w:szCs w:val="24"/>
          <w:lang w:eastAsia="es-ES"/>
        </w:rPr>
        <w:t>cher</w:t>
      </w:r>
      <w:proofErr w:type="spellEnd"/>
      <w:r w:rsidRPr="009F79E2">
        <w:rPr>
          <w:rFonts w:ascii="Arial" w:eastAsia="Times New Roman" w:hAnsi="Arial" w:cs="Arial"/>
          <w:b/>
          <w:sz w:val="24"/>
          <w:szCs w:val="24"/>
          <w:lang w:eastAsia="es-ES"/>
        </w:rPr>
        <w:t xml:space="preserve">), que hasta entonces era llevado adelante por </w:t>
      </w:r>
      <w:hyperlink r:id="rId111" w:tooltip="Arnold Ruge" w:history="1">
        <w:proofErr w:type="spellStart"/>
        <w:r w:rsidRPr="009F79E2">
          <w:rPr>
            <w:rFonts w:ascii="Arial" w:eastAsia="Times New Roman" w:hAnsi="Arial" w:cs="Arial"/>
            <w:b/>
            <w:sz w:val="24"/>
            <w:szCs w:val="24"/>
            <w:lang w:eastAsia="es-ES"/>
          </w:rPr>
          <w:t>Arnold</w:t>
        </w:r>
        <w:proofErr w:type="spellEnd"/>
        <w:r w:rsidRPr="009F79E2">
          <w:rPr>
            <w:rFonts w:ascii="Arial" w:eastAsia="Times New Roman" w:hAnsi="Arial" w:cs="Arial"/>
            <w:b/>
            <w:sz w:val="24"/>
            <w:szCs w:val="24"/>
            <w:lang w:eastAsia="es-ES"/>
          </w:rPr>
          <w:t xml:space="preserve"> Ruge</w:t>
        </w:r>
      </w:hyperlink>
      <w:r w:rsidRPr="009F79E2">
        <w:rPr>
          <w:rFonts w:ascii="Arial" w:eastAsia="Times New Roman" w:hAnsi="Arial" w:cs="Arial"/>
          <w:b/>
          <w:sz w:val="24"/>
          <w:szCs w:val="24"/>
          <w:lang w:eastAsia="es-ES"/>
        </w:rPr>
        <w:t xml:space="preserve">, otro revolucionario socialista alemán.​ El periódico no estaba localizado en Alemania, sino en la ciudad de </w:t>
      </w:r>
      <w:hyperlink r:id="rId112" w:tooltip="París" w:history="1">
        <w:r w:rsidRPr="009F79E2">
          <w:rPr>
            <w:rFonts w:ascii="Arial" w:eastAsia="Times New Roman" w:hAnsi="Arial" w:cs="Arial"/>
            <w:b/>
            <w:sz w:val="24"/>
            <w:szCs w:val="24"/>
            <w:lang w:eastAsia="es-ES"/>
          </w:rPr>
          <w:t>París</w:t>
        </w:r>
      </w:hyperlink>
      <w:r w:rsidRPr="009F79E2">
        <w:rPr>
          <w:rFonts w:ascii="Arial" w:eastAsia="Times New Roman" w:hAnsi="Arial" w:cs="Arial"/>
          <w:b/>
          <w:sz w:val="24"/>
          <w:szCs w:val="24"/>
          <w:lang w:eastAsia="es-ES"/>
        </w:rPr>
        <w:t xml:space="preserve"> en </w:t>
      </w:r>
      <w:hyperlink r:id="rId113" w:tooltip="Francia" w:history="1">
        <w:r w:rsidRPr="009F79E2">
          <w:rPr>
            <w:rFonts w:ascii="Arial" w:eastAsia="Times New Roman" w:hAnsi="Arial" w:cs="Arial"/>
            <w:b/>
            <w:sz w:val="24"/>
            <w:szCs w:val="24"/>
            <w:lang w:eastAsia="es-ES"/>
          </w:rPr>
          <w:t>Francia</w:t>
        </w:r>
      </w:hyperlink>
      <w:r w:rsidRPr="009F79E2">
        <w:rPr>
          <w:rFonts w:ascii="Arial" w:eastAsia="Times New Roman" w:hAnsi="Arial" w:cs="Arial"/>
          <w:b/>
          <w:sz w:val="24"/>
          <w:szCs w:val="24"/>
          <w:lang w:eastAsia="es-ES"/>
        </w:rPr>
        <w:t>, y fue aquí donde Marx y su esposa se trasladaron en octubre de 1843.</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 En un principio vivieron con Ruge y su esposa comunalmente en la </w:t>
      </w:r>
      <w:proofErr w:type="spellStart"/>
      <w:r w:rsidRPr="009F79E2">
        <w:rPr>
          <w:rFonts w:ascii="Arial" w:eastAsia="Times New Roman" w:hAnsi="Arial" w:cs="Arial"/>
          <w:b/>
          <w:sz w:val="24"/>
          <w:szCs w:val="24"/>
          <w:lang w:eastAsia="es-ES"/>
        </w:rPr>
        <w:t>Rue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Vaneau</w:t>
      </w:r>
      <w:proofErr w:type="spellEnd"/>
      <w:r w:rsidRPr="009F79E2">
        <w:rPr>
          <w:rFonts w:ascii="Arial" w:eastAsia="Times New Roman" w:hAnsi="Arial" w:cs="Arial"/>
          <w:b/>
          <w:sz w:val="24"/>
          <w:szCs w:val="24"/>
          <w:lang w:eastAsia="es-ES"/>
        </w:rPr>
        <w:t xml:space="preserve"> 23, pero al encontrar estas difíciles condiciones de vida, la familia Marx se mudó tras el nacimiento de su hija Jenny en 1844.​ A pesar de que los </w:t>
      </w:r>
      <w:r w:rsidRPr="009F79E2">
        <w:rPr>
          <w:rFonts w:ascii="Arial" w:eastAsia="Times New Roman" w:hAnsi="Arial" w:cs="Arial"/>
          <w:b/>
          <w:i/>
          <w:iCs/>
          <w:sz w:val="24"/>
          <w:szCs w:val="24"/>
          <w:lang w:eastAsia="es-ES"/>
        </w:rPr>
        <w:t>Anales franco-alemanes</w:t>
      </w:r>
      <w:r w:rsidRPr="009F79E2">
        <w:rPr>
          <w:rFonts w:ascii="Arial" w:eastAsia="Times New Roman" w:hAnsi="Arial" w:cs="Arial"/>
          <w:b/>
          <w:sz w:val="24"/>
          <w:szCs w:val="24"/>
          <w:lang w:eastAsia="es-ES"/>
        </w:rPr>
        <w:t xml:space="preserve"> pretendía atraer a escritores tanto de Francia como de los Estados alemanes, fue dominado por estos últimos, excepto por el único escritor no alemán que era el exiliado ruso </w:t>
      </w:r>
      <w:hyperlink r:id="rId114" w:tooltip="Anarcocomunismo" w:history="1">
        <w:proofErr w:type="spellStart"/>
        <w:r w:rsidRPr="009F79E2">
          <w:rPr>
            <w:rFonts w:ascii="Arial" w:eastAsia="Times New Roman" w:hAnsi="Arial" w:cs="Arial"/>
            <w:b/>
            <w:sz w:val="24"/>
            <w:szCs w:val="24"/>
            <w:lang w:eastAsia="es-ES"/>
          </w:rPr>
          <w:t>anarcocomunista</w:t>
        </w:r>
        <w:proofErr w:type="spellEnd"/>
      </w:hyperlink>
      <w:r w:rsidR="001C16C3">
        <w:t xml:space="preserve"> </w:t>
      </w:r>
      <w:hyperlink r:id="rId115" w:tooltip="Mijaíl Bakunin" w:history="1">
        <w:r w:rsidRPr="009F79E2">
          <w:rPr>
            <w:rFonts w:ascii="Arial" w:eastAsia="Times New Roman" w:hAnsi="Arial" w:cs="Arial"/>
            <w:b/>
            <w:sz w:val="24"/>
            <w:szCs w:val="24"/>
            <w:lang w:eastAsia="es-ES"/>
          </w:rPr>
          <w:t xml:space="preserve">Mijaíl </w:t>
        </w:r>
        <w:proofErr w:type="spellStart"/>
        <w:r w:rsidRPr="009F79E2">
          <w:rPr>
            <w:rFonts w:ascii="Arial" w:eastAsia="Times New Roman" w:hAnsi="Arial" w:cs="Arial"/>
            <w:b/>
            <w:sz w:val="24"/>
            <w:szCs w:val="24"/>
            <w:lang w:eastAsia="es-ES"/>
          </w:rPr>
          <w:t>Bakunin</w:t>
        </w:r>
        <w:proofErr w:type="spellEnd"/>
      </w:hyperlink>
      <w:r w:rsidRPr="009F79E2">
        <w:rPr>
          <w:rFonts w:ascii="Arial" w:eastAsia="Times New Roman" w:hAnsi="Arial" w:cs="Arial"/>
          <w:b/>
          <w:sz w:val="24"/>
          <w:szCs w:val="24"/>
          <w:lang w:eastAsia="es-ES"/>
        </w:rPr>
        <w:t xml:space="preserve">.​ El periódico fue relativamente exitoso, en gran parte debido a la inclusión de las odas satíricas de </w:t>
      </w:r>
      <w:hyperlink r:id="rId116" w:tooltip="Heinrich Heine" w:history="1">
        <w:proofErr w:type="spellStart"/>
        <w:r w:rsidRPr="009F79E2">
          <w:rPr>
            <w:rFonts w:ascii="Arial" w:eastAsia="Times New Roman" w:hAnsi="Arial" w:cs="Arial"/>
            <w:b/>
            <w:sz w:val="24"/>
            <w:szCs w:val="24"/>
            <w:lang w:eastAsia="es-ES"/>
          </w:rPr>
          <w:t>Heinrich</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Heine</w:t>
        </w:r>
        <w:proofErr w:type="spellEnd"/>
      </w:hyperlink>
      <w:r w:rsidRPr="009F79E2">
        <w:rPr>
          <w:rFonts w:ascii="Arial" w:eastAsia="Times New Roman" w:hAnsi="Arial" w:cs="Arial"/>
          <w:b/>
          <w:sz w:val="24"/>
          <w:szCs w:val="24"/>
          <w:lang w:eastAsia="es-ES"/>
        </w:rPr>
        <w:t xml:space="preserve"> sobre el Rey </w:t>
      </w:r>
      <w:hyperlink r:id="rId117" w:tooltip="Luis I de Baviera" w:history="1">
        <w:r w:rsidRPr="009F79E2">
          <w:rPr>
            <w:rFonts w:ascii="Arial" w:eastAsia="Times New Roman" w:hAnsi="Arial" w:cs="Arial"/>
            <w:b/>
            <w:sz w:val="24"/>
            <w:szCs w:val="24"/>
            <w:lang w:eastAsia="es-ES"/>
          </w:rPr>
          <w:t>Luis I de Baviera</w:t>
        </w:r>
      </w:hyperlink>
      <w:r w:rsidRPr="009F79E2">
        <w:rPr>
          <w:rFonts w:ascii="Arial" w:eastAsia="Times New Roman" w:hAnsi="Arial" w:cs="Arial"/>
          <w:b/>
          <w:sz w:val="24"/>
          <w:szCs w:val="24"/>
          <w:lang w:eastAsia="es-ES"/>
        </w:rPr>
        <w:t xml:space="preserve">, lo que hizo que las copias enviadas a Alemania fueran confiscadas por la policía del Estado </w:t>
      </w:r>
    </w:p>
    <w:p w:rsidR="0052738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Fue en París donde, el 28 de agosto de 1844, Marx conoció al socialista alemán </w:t>
      </w:r>
      <w:hyperlink r:id="rId118" w:tooltip="Friedrich Engels" w:history="1">
        <w:r w:rsidRPr="009F79E2">
          <w:rPr>
            <w:rFonts w:ascii="Arial" w:eastAsia="Times New Roman" w:hAnsi="Arial" w:cs="Arial"/>
            <w:b/>
            <w:sz w:val="24"/>
            <w:szCs w:val="24"/>
            <w:lang w:eastAsia="es-ES"/>
          </w:rPr>
          <w:t>Friedrich Engels</w:t>
        </w:r>
      </w:hyperlink>
      <w:r w:rsidRPr="009F79E2">
        <w:rPr>
          <w:rFonts w:ascii="Arial" w:eastAsia="Times New Roman" w:hAnsi="Arial" w:cs="Arial"/>
          <w:b/>
          <w:sz w:val="24"/>
          <w:szCs w:val="24"/>
          <w:lang w:eastAsia="es-ES"/>
        </w:rPr>
        <w:t xml:space="preserve"> en el </w:t>
      </w:r>
      <w:r w:rsidRPr="009F79E2">
        <w:rPr>
          <w:rFonts w:ascii="Arial" w:eastAsia="Times New Roman" w:hAnsi="Arial" w:cs="Arial"/>
          <w:b/>
          <w:i/>
          <w:iCs/>
          <w:sz w:val="24"/>
          <w:szCs w:val="24"/>
          <w:lang w:eastAsia="es-ES"/>
        </w:rPr>
        <w:t xml:space="preserve">Café de la </w:t>
      </w:r>
      <w:proofErr w:type="spellStart"/>
      <w:r w:rsidRPr="009F79E2">
        <w:rPr>
          <w:rFonts w:ascii="Arial" w:eastAsia="Times New Roman" w:hAnsi="Arial" w:cs="Arial"/>
          <w:b/>
          <w:i/>
          <w:iCs/>
          <w:sz w:val="24"/>
          <w:szCs w:val="24"/>
          <w:lang w:eastAsia="es-ES"/>
        </w:rPr>
        <w:t>Régence</w:t>
      </w:r>
      <w:proofErr w:type="spellEnd"/>
      <w:r w:rsidRPr="009F79E2">
        <w:rPr>
          <w:rFonts w:ascii="Arial" w:eastAsia="Times New Roman" w:hAnsi="Arial" w:cs="Arial"/>
          <w:b/>
          <w:sz w:val="24"/>
          <w:szCs w:val="24"/>
          <w:lang w:eastAsia="es-ES"/>
        </w:rPr>
        <w:t xml:space="preserve"> luego de haberse interesado en las ideas que Marx había expresado en los artículos escritos para la </w:t>
      </w:r>
      <w:r w:rsidRPr="009F79E2">
        <w:rPr>
          <w:rFonts w:ascii="Arial" w:eastAsia="Times New Roman" w:hAnsi="Arial" w:cs="Arial"/>
          <w:b/>
          <w:i/>
          <w:iCs/>
          <w:sz w:val="24"/>
          <w:szCs w:val="24"/>
          <w:lang w:eastAsia="es-ES"/>
        </w:rPr>
        <w:t>Gaceta Renana</w:t>
      </w:r>
      <w:r w:rsidRPr="009F79E2">
        <w:rPr>
          <w:rFonts w:ascii="Arial" w:eastAsia="Times New Roman" w:hAnsi="Arial" w:cs="Arial"/>
          <w:b/>
          <w:sz w:val="24"/>
          <w:szCs w:val="24"/>
          <w:lang w:eastAsia="es-ES"/>
        </w:rPr>
        <w:t xml:space="preserve"> y los </w:t>
      </w:r>
      <w:r w:rsidRPr="009F79E2">
        <w:rPr>
          <w:rFonts w:ascii="Arial" w:eastAsia="Times New Roman" w:hAnsi="Arial" w:cs="Arial"/>
          <w:b/>
          <w:i/>
          <w:iCs/>
          <w:sz w:val="24"/>
          <w:szCs w:val="24"/>
          <w:lang w:eastAsia="es-ES"/>
        </w:rPr>
        <w:t>Anales franco-alemanes</w:t>
      </w:r>
      <w:r w:rsidRPr="009F79E2">
        <w:rPr>
          <w:rFonts w:ascii="Arial" w:eastAsia="Times New Roman" w:hAnsi="Arial" w:cs="Arial"/>
          <w:b/>
          <w:sz w:val="24"/>
          <w:szCs w:val="24"/>
          <w:lang w:eastAsia="es-ES"/>
        </w:rPr>
        <w:t xml:space="preserve">. A pesar de que tuvieron una breve reunión en las oficinas de la </w:t>
      </w:r>
      <w:r w:rsidRPr="009F79E2">
        <w:rPr>
          <w:rFonts w:ascii="Arial" w:eastAsia="Times New Roman" w:hAnsi="Arial" w:cs="Arial"/>
          <w:b/>
          <w:i/>
          <w:iCs/>
          <w:sz w:val="24"/>
          <w:szCs w:val="24"/>
          <w:lang w:eastAsia="es-ES"/>
        </w:rPr>
        <w:t>Gaceta Renana</w:t>
      </w:r>
      <w:r w:rsidRPr="009F79E2">
        <w:rPr>
          <w:rFonts w:ascii="Arial" w:eastAsia="Times New Roman" w:hAnsi="Arial" w:cs="Arial"/>
          <w:b/>
          <w:sz w:val="24"/>
          <w:szCs w:val="24"/>
          <w:lang w:eastAsia="es-ES"/>
        </w:rPr>
        <w:t xml:space="preserve"> en 1842, fue aquí en París, que comenzaron su amistad que duraría el resto de sus vidas.​ Engels le mostró a Marx su libro recientemente publicado con el título de </w:t>
      </w:r>
      <w:r w:rsidRPr="009F79E2">
        <w:rPr>
          <w:rFonts w:ascii="Arial" w:eastAsia="Times New Roman" w:hAnsi="Arial" w:cs="Arial"/>
          <w:b/>
          <w:i/>
          <w:iCs/>
          <w:sz w:val="24"/>
          <w:szCs w:val="24"/>
          <w:lang w:eastAsia="es-ES"/>
        </w:rPr>
        <w:t>La situación de la clase obrera en Inglaterra</w:t>
      </w:r>
      <w:r w:rsidRPr="009F79E2">
        <w:rPr>
          <w:rFonts w:ascii="Arial" w:eastAsia="Times New Roman" w:hAnsi="Arial" w:cs="Arial"/>
          <w:b/>
          <w:sz w:val="24"/>
          <w:szCs w:val="24"/>
          <w:lang w:eastAsia="es-ES"/>
        </w:rPr>
        <w:t>,​ que convenció a Marx de que la clase obrera sería el agente y el instrumento de la última revolución en la historia.</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Pronto Marx y Engels se dedicaron a escribir una crítica de las ideas filosóficas del antiguo amigo de Marx, el joven hegeliano </w:t>
      </w:r>
      <w:hyperlink r:id="rId119" w:tooltip="Bruno Bauer" w:history="1">
        <w:r w:rsidRPr="009F79E2">
          <w:rPr>
            <w:rFonts w:ascii="Arial" w:eastAsia="Times New Roman" w:hAnsi="Arial" w:cs="Arial"/>
            <w:b/>
            <w:sz w:val="24"/>
            <w:szCs w:val="24"/>
            <w:lang w:eastAsia="es-ES"/>
          </w:rPr>
          <w:t>Bruno Bauer</w:t>
        </w:r>
      </w:hyperlink>
      <w:r w:rsidRPr="009F79E2">
        <w:rPr>
          <w:rFonts w:ascii="Arial" w:eastAsia="Times New Roman" w:hAnsi="Arial" w:cs="Arial"/>
          <w:b/>
          <w:sz w:val="24"/>
          <w:szCs w:val="24"/>
          <w:lang w:eastAsia="es-ES"/>
        </w:rPr>
        <w:t xml:space="preserve">, que se publicaría en 1845 como </w:t>
      </w:r>
      <w:r w:rsidRPr="009F79E2">
        <w:rPr>
          <w:rFonts w:ascii="Arial" w:eastAsia="Times New Roman" w:hAnsi="Arial" w:cs="Arial"/>
          <w:b/>
          <w:i/>
          <w:iCs/>
          <w:sz w:val="24"/>
          <w:szCs w:val="24"/>
          <w:lang w:eastAsia="es-ES"/>
        </w:rPr>
        <w:t>La sagrada familia</w:t>
      </w:r>
      <w:r w:rsidRPr="009F79E2">
        <w:rPr>
          <w:rFonts w:ascii="Arial" w:eastAsia="Times New Roman" w:hAnsi="Arial" w:cs="Arial"/>
          <w:b/>
          <w:sz w:val="24"/>
          <w:szCs w:val="24"/>
          <w:lang w:eastAsia="es-ES"/>
        </w:rPr>
        <w:t xml:space="preserve">.​ Aunque Marx fue crítico de Bauer, fue influenciado cada vez más por las ideas de los otros jóvenes hegelianos como </w:t>
      </w:r>
      <w:hyperlink r:id="rId120" w:tooltip="Max Stirner" w:history="1">
        <w:r w:rsidRPr="009F79E2">
          <w:rPr>
            <w:rFonts w:ascii="Arial" w:eastAsia="Times New Roman" w:hAnsi="Arial" w:cs="Arial"/>
            <w:b/>
            <w:sz w:val="24"/>
            <w:szCs w:val="24"/>
            <w:lang w:eastAsia="es-ES"/>
          </w:rPr>
          <w:t xml:space="preserve">Max </w:t>
        </w:r>
        <w:proofErr w:type="spellStart"/>
        <w:r w:rsidRPr="009F79E2">
          <w:rPr>
            <w:rFonts w:ascii="Arial" w:eastAsia="Times New Roman" w:hAnsi="Arial" w:cs="Arial"/>
            <w:b/>
            <w:sz w:val="24"/>
            <w:szCs w:val="24"/>
            <w:lang w:eastAsia="es-ES"/>
          </w:rPr>
          <w:t>Stirner</w:t>
        </w:r>
        <w:proofErr w:type="spellEnd"/>
      </w:hyperlink>
      <w:r w:rsidRPr="009F79E2">
        <w:rPr>
          <w:rFonts w:ascii="Arial" w:eastAsia="Times New Roman" w:hAnsi="Arial" w:cs="Arial"/>
          <w:b/>
          <w:sz w:val="24"/>
          <w:szCs w:val="24"/>
          <w:lang w:eastAsia="es-ES"/>
        </w:rPr>
        <w:t xml:space="preserve"> y </w:t>
      </w:r>
      <w:hyperlink r:id="rId121" w:tooltip="Ludwig Feuerbach" w:history="1">
        <w:r w:rsidRPr="009F79E2">
          <w:rPr>
            <w:rFonts w:ascii="Arial" w:eastAsia="Times New Roman" w:hAnsi="Arial" w:cs="Arial"/>
            <w:b/>
            <w:sz w:val="24"/>
            <w:szCs w:val="24"/>
            <w:lang w:eastAsia="es-ES"/>
          </w:rPr>
          <w:t xml:space="preserve">Ludwig </w:t>
        </w:r>
        <w:proofErr w:type="spellStart"/>
        <w:r w:rsidRPr="009F79E2">
          <w:rPr>
            <w:rFonts w:ascii="Arial" w:eastAsia="Times New Roman" w:hAnsi="Arial" w:cs="Arial"/>
            <w:b/>
            <w:sz w:val="24"/>
            <w:szCs w:val="24"/>
            <w:lang w:eastAsia="es-ES"/>
          </w:rPr>
          <w:t>Feuerbach</w:t>
        </w:r>
      </w:hyperlink>
      <w:r w:rsidRPr="009F79E2">
        <w:rPr>
          <w:rFonts w:ascii="Arial" w:eastAsia="Times New Roman" w:hAnsi="Arial" w:cs="Arial"/>
          <w:b/>
          <w:sz w:val="24"/>
          <w:szCs w:val="24"/>
          <w:lang w:eastAsia="es-ES"/>
        </w:rPr>
        <w:t>,</w:t>
      </w:r>
      <w:r w:rsidR="00BF0BCE">
        <w:rPr>
          <w:rFonts w:ascii="Arial" w:eastAsia="Times New Roman" w:hAnsi="Arial" w:cs="Arial"/>
          <w:b/>
          <w:sz w:val="24"/>
          <w:szCs w:val="24"/>
          <w:lang w:eastAsia="es-ES"/>
        </w:rPr>
        <w:t>;</w:t>
      </w:r>
      <w:r w:rsidRPr="009F79E2">
        <w:rPr>
          <w:rFonts w:ascii="Arial" w:eastAsia="Times New Roman" w:hAnsi="Arial" w:cs="Arial"/>
          <w:b/>
          <w:sz w:val="24"/>
          <w:szCs w:val="24"/>
          <w:lang w:eastAsia="es-ES"/>
        </w:rPr>
        <w:t>pero</w:t>
      </w:r>
      <w:proofErr w:type="spellEnd"/>
      <w:r w:rsidRPr="009F79E2">
        <w:rPr>
          <w:rFonts w:ascii="Arial" w:eastAsia="Times New Roman" w:hAnsi="Arial" w:cs="Arial"/>
          <w:b/>
          <w:sz w:val="24"/>
          <w:szCs w:val="24"/>
          <w:lang w:eastAsia="es-ES"/>
        </w:rPr>
        <w:t xml:space="preserve"> finalmente también acabó abandonando el materialismo </w:t>
      </w:r>
      <w:proofErr w:type="spellStart"/>
      <w:r w:rsidRPr="009F79E2">
        <w:rPr>
          <w:rFonts w:ascii="Arial" w:eastAsia="Times New Roman" w:hAnsi="Arial" w:cs="Arial"/>
          <w:b/>
          <w:sz w:val="24"/>
          <w:szCs w:val="24"/>
          <w:lang w:eastAsia="es-ES"/>
        </w:rPr>
        <w:t>feuerbachiano</w:t>
      </w:r>
      <w:proofErr w:type="spellEnd"/>
      <w:r w:rsidRPr="009F79E2">
        <w:rPr>
          <w:rFonts w:ascii="Arial" w:eastAsia="Times New Roman" w:hAnsi="Arial" w:cs="Arial"/>
          <w:b/>
          <w:sz w:val="24"/>
          <w:szCs w:val="24"/>
          <w:lang w:eastAsia="es-ES"/>
        </w:rPr>
        <w:t xml:space="preserve">.​ </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En 1844 Marx escribió </w:t>
      </w:r>
      <w:hyperlink r:id="rId122" w:tooltip="Manuscritos económicos y filosóficos de 1844" w:history="1">
        <w:r w:rsidRPr="009F79E2">
          <w:rPr>
            <w:rFonts w:ascii="Arial" w:eastAsia="Times New Roman" w:hAnsi="Arial" w:cs="Arial"/>
            <w:b/>
            <w:i/>
            <w:iCs/>
            <w:sz w:val="24"/>
            <w:szCs w:val="24"/>
            <w:lang w:eastAsia="es-ES"/>
          </w:rPr>
          <w:t>Manuscritos económicos y filosóficos</w:t>
        </w:r>
      </w:hyperlink>
      <w:r w:rsidRPr="009F79E2">
        <w:rPr>
          <w:rFonts w:ascii="Arial" w:eastAsia="Times New Roman" w:hAnsi="Arial" w:cs="Arial"/>
          <w:b/>
          <w:sz w:val="24"/>
          <w:szCs w:val="24"/>
          <w:lang w:eastAsia="es-ES"/>
        </w:rPr>
        <w:t xml:space="preserve">, una obra que abarca numerosos temas y explicó con detalle su concepto del </w:t>
      </w:r>
      <w:hyperlink r:id="rId123" w:tooltip="Teoría marxista de la alienación" w:history="1">
        <w:r w:rsidRPr="009F79E2">
          <w:rPr>
            <w:rFonts w:ascii="Arial" w:eastAsia="Times New Roman" w:hAnsi="Arial" w:cs="Arial"/>
            <w:b/>
            <w:sz w:val="24"/>
            <w:szCs w:val="24"/>
            <w:lang w:eastAsia="es-ES"/>
          </w:rPr>
          <w:t>trabajo alienado</w:t>
        </w:r>
      </w:hyperlink>
      <w:r w:rsidRPr="009F79E2">
        <w:rPr>
          <w:rFonts w:ascii="Arial" w:eastAsia="Times New Roman" w:hAnsi="Arial" w:cs="Arial"/>
          <w:b/>
          <w:sz w:val="24"/>
          <w:szCs w:val="24"/>
          <w:lang w:eastAsia="es-ES"/>
        </w:rPr>
        <w:t xml:space="preserve">. Un año más tarde Marx escribió las </w:t>
      </w:r>
      <w:hyperlink r:id="rId124" w:tooltip="Tesis sobre Feuerbach" w:history="1">
        <w:r w:rsidRPr="009F79E2">
          <w:rPr>
            <w:rFonts w:ascii="Arial" w:eastAsia="Times New Roman" w:hAnsi="Arial" w:cs="Arial"/>
            <w:b/>
            <w:i/>
            <w:iCs/>
            <w:sz w:val="24"/>
            <w:szCs w:val="24"/>
            <w:lang w:eastAsia="es-ES"/>
          </w:rPr>
          <w:t>Tesis sobre Feuerbach</w:t>
        </w:r>
      </w:hyperlink>
      <w:r w:rsidRPr="009F79E2">
        <w:rPr>
          <w:rFonts w:ascii="Arial" w:eastAsia="Times New Roman" w:hAnsi="Arial" w:cs="Arial"/>
          <w:b/>
          <w:sz w:val="24"/>
          <w:szCs w:val="24"/>
          <w:lang w:eastAsia="es-ES"/>
        </w:rPr>
        <w:t>, más conocido por la declaración de que "los filósofos no han hecho más que interpretar de diversos modos el mundo, pero de lo que se trata es de transformarlo"​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Este trabajo contiene la crítica de Marx al materialismo (por ser contemplativo), al idealismo (por reducir lo práctico a la teórico) y a la filosofía en general, por poner una realidad abstracta sobre el mundo físico.​ Por lo tanto, presentó el primer vistazo al </w:t>
      </w:r>
      <w:hyperlink r:id="rId125" w:tooltip="Materialismo histórico" w:history="1">
        <w:r w:rsidRPr="009F79E2">
          <w:rPr>
            <w:rFonts w:ascii="Arial" w:eastAsia="Times New Roman" w:hAnsi="Arial" w:cs="Arial"/>
            <w:b/>
            <w:sz w:val="24"/>
            <w:szCs w:val="24"/>
            <w:lang w:eastAsia="es-ES"/>
          </w:rPr>
          <w:t>materialismo histórico</w:t>
        </w:r>
      </w:hyperlink>
      <w:r w:rsidRPr="009F79E2">
        <w:rPr>
          <w:rFonts w:ascii="Arial" w:eastAsia="Times New Roman" w:hAnsi="Arial" w:cs="Arial"/>
          <w:b/>
          <w:sz w:val="24"/>
          <w:szCs w:val="24"/>
          <w:lang w:eastAsia="es-ES"/>
        </w:rPr>
        <w:t xml:space="preserve"> de Marx, un argumento de que el mundo no se cambia por las ideas sino por la acción física, material y práctica </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Después de la caída de los </w:t>
      </w:r>
      <w:r w:rsidRPr="009F79E2">
        <w:rPr>
          <w:rFonts w:ascii="Arial" w:eastAsia="Times New Roman" w:hAnsi="Arial" w:cs="Arial"/>
          <w:b/>
          <w:i/>
          <w:iCs/>
          <w:sz w:val="24"/>
          <w:szCs w:val="24"/>
          <w:lang w:eastAsia="es-ES"/>
        </w:rPr>
        <w:t>Anuarios franco-alemanes</w:t>
      </w:r>
      <w:r w:rsidRPr="009F79E2">
        <w:rPr>
          <w:rFonts w:ascii="Arial" w:eastAsia="Times New Roman" w:hAnsi="Arial" w:cs="Arial"/>
          <w:b/>
          <w:sz w:val="24"/>
          <w:szCs w:val="24"/>
          <w:lang w:eastAsia="es-ES"/>
        </w:rPr>
        <w:t xml:space="preserve">, Marx siguió viviendo en la </w:t>
      </w:r>
      <w:proofErr w:type="spellStart"/>
      <w:r w:rsidRPr="009F79E2">
        <w:rPr>
          <w:rFonts w:ascii="Arial" w:eastAsia="Times New Roman" w:hAnsi="Arial" w:cs="Arial"/>
          <w:b/>
          <w:sz w:val="24"/>
          <w:szCs w:val="24"/>
          <w:lang w:eastAsia="es-ES"/>
        </w:rPr>
        <w:t>Rue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Vaneau</w:t>
      </w:r>
      <w:proofErr w:type="spellEnd"/>
      <w:r w:rsidRPr="009F79E2">
        <w:rPr>
          <w:rFonts w:ascii="Arial" w:eastAsia="Times New Roman" w:hAnsi="Arial" w:cs="Arial"/>
          <w:b/>
          <w:sz w:val="24"/>
          <w:szCs w:val="24"/>
          <w:lang w:eastAsia="es-ES"/>
        </w:rPr>
        <w:t xml:space="preserve">, y comenzó a escribir para lo que entonces era el único periódico alemán radical sin censura en Europa, el </w:t>
      </w:r>
      <w:proofErr w:type="spellStart"/>
      <w:r w:rsidRPr="009F79E2">
        <w:rPr>
          <w:rFonts w:ascii="Arial" w:eastAsia="Times New Roman" w:hAnsi="Arial" w:cs="Arial"/>
          <w:b/>
          <w:i/>
          <w:iCs/>
          <w:sz w:val="24"/>
          <w:szCs w:val="24"/>
          <w:lang w:eastAsia="es-ES"/>
        </w:rPr>
        <w:t>Vorwärts</w:t>
      </w:r>
      <w:proofErr w:type="spellEnd"/>
      <w:r w:rsidRPr="009F79E2">
        <w:rPr>
          <w:rFonts w:ascii="Arial" w:eastAsia="Times New Roman" w:hAnsi="Arial" w:cs="Arial"/>
          <w:b/>
          <w:i/>
          <w:iCs/>
          <w:sz w:val="24"/>
          <w:szCs w:val="24"/>
          <w:lang w:eastAsia="es-ES"/>
        </w:rPr>
        <w:t>!</w:t>
      </w:r>
      <w:r w:rsidRPr="009F79E2">
        <w:rPr>
          <w:rFonts w:ascii="Arial" w:eastAsia="Times New Roman" w:hAnsi="Arial" w:cs="Arial"/>
          <w:b/>
          <w:sz w:val="24"/>
          <w:szCs w:val="24"/>
          <w:lang w:eastAsia="es-ES"/>
        </w:rPr>
        <w:t xml:space="preserve">.​ Con sede en París, el periódico había sido establecido y llevado adelante por muchos activistas conectados a la Liga de los Justos, una organización revolucionaria socialista que en unos pocos años llegaría a ser más conocida como la </w:t>
      </w:r>
      <w:hyperlink r:id="rId126" w:tooltip="Liga de los Comunistas" w:history="1">
        <w:r w:rsidRPr="009F79E2">
          <w:rPr>
            <w:rFonts w:ascii="Arial" w:eastAsia="Times New Roman" w:hAnsi="Arial" w:cs="Arial"/>
            <w:b/>
            <w:sz w:val="24"/>
            <w:szCs w:val="24"/>
            <w:lang w:eastAsia="es-ES"/>
          </w:rPr>
          <w:t>Liga de los Comunistas</w:t>
        </w:r>
      </w:hyperlink>
    </w:p>
    <w:p w:rsidR="00527383" w:rsidRDefault="001C16C3"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79E2" w:rsidRPr="009F79E2">
        <w:rPr>
          <w:rFonts w:ascii="Arial" w:eastAsia="Times New Roman" w:hAnsi="Arial" w:cs="Arial"/>
          <w:b/>
          <w:sz w:val="24"/>
          <w:szCs w:val="24"/>
          <w:lang w:eastAsia="es-ES"/>
        </w:rPr>
        <w:t xml:space="preserve">En </w:t>
      </w:r>
      <w:proofErr w:type="spellStart"/>
      <w:r w:rsidR="009F79E2" w:rsidRPr="009F79E2">
        <w:rPr>
          <w:rFonts w:ascii="Arial" w:eastAsia="Times New Roman" w:hAnsi="Arial" w:cs="Arial"/>
          <w:b/>
          <w:i/>
          <w:iCs/>
          <w:sz w:val="24"/>
          <w:szCs w:val="24"/>
          <w:lang w:eastAsia="es-ES"/>
        </w:rPr>
        <w:t>Vorwärts</w:t>
      </w:r>
      <w:proofErr w:type="spellEnd"/>
      <w:r w:rsidR="009F79E2" w:rsidRPr="009F79E2">
        <w:rPr>
          <w:rFonts w:ascii="Arial" w:eastAsia="Times New Roman" w:hAnsi="Arial" w:cs="Arial"/>
          <w:b/>
          <w:i/>
          <w:iCs/>
          <w:sz w:val="24"/>
          <w:szCs w:val="24"/>
          <w:lang w:eastAsia="es-ES"/>
        </w:rPr>
        <w:t>!</w:t>
      </w:r>
      <w:r w:rsidR="009F79E2" w:rsidRPr="009F79E2">
        <w:rPr>
          <w:rFonts w:ascii="Arial" w:eastAsia="Times New Roman" w:hAnsi="Arial" w:cs="Arial"/>
          <w:b/>
          <w:sz w:val="24"/>
          <w:szCs w:val="24"/>
          <w:lang w:eastAsia="es-ES"/>
        </w:rPr>
        <w:t xml:space="preserve">, Marx siguió perfeccionando sus opiniones sobre el socialismo basado en las ideas hegelianas y </w:t>
      </w:r>
      <w:proofErr w:type="spellStart"/>
      <w:r w:rsidR="009F79E2" w:rsidRPr="009F79E2">
        <w:rPr>
          <w:rFonts w:ascii="Arial" w:eastAsia="Times New Roman" w:hAnsi="Arial" w:cs="Arial"/>
          <w:b/>
          <w:sz w:val="24"/>
          <w:szCs w:val="24"/>
          <w:lang w:eastAsia="es-ES"/>
        </w:rPr>
        <w:t>feurbachianas</w:t>
      </w:r>
      <w:proofErr w:type="spellEnd"/>
      <w:r w:rsidR="009F79E2" w:rsidRPr="009F79E2">
        <w:rPr>
          <w:rFonts w:ascii="Arial" w:eastAsia="Times New Roman" w:hAnsi="Arial" w:cs="Arial"/>
          <w:b/>
          <w:sz w:val="24"/>
          <w:szCs w:val="24"/>
          <w:lang w:eastAsia="es-ES"/>
        </w:rPr>
        <w:t xml:space="preserve"> del materialismo dialéctico, mientras que al mismo tiempo se dedicaba a criticar a varios liberales y a otros socialistas que operaban en Europa en ese momento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 Sin embargo en 1845, después de recibir una petición del rey de Prusia, el gobierno francés acordó en cerrar a </w:t>
      </w:r>
      <w:proofErr w:type="spellStart"/>
      <w:r w:rsidRPr="009F79E2">
        <w:rPr>
          <w:rFonts w:ascii="Arial" w:eastAsia="Times New Roman" w:hAnsi="Arial" w:cs="Arial"/>
          <w:b/>
          <w:i/>
          <w:iCs/>
          <w:sz w:val="24"/>
          <w:szCs w:val="24"/>
          <w:lang w:eastAsia="es-ES"/>
        </w:rPr>
        <w:t>Vorwärts</w:t>
      </w:r>
      <w:proofErr w:type="spellEnd"/>
      <w:r w:rsidRPr="009F79E2">
        <w:rPr>
          <w:rFonts w:ascii="Arial" w:eastAsia="Times New Roman" w:hAnsi="Arial" w:cs="Arial"/>
          <w:b/>
          <w:i/>
          <w:iCs/>
          <w:sz w:val="24"/>
          <w:szCs w:val="24"/>
          <w:lang w:eastAsia="es-ES"/>
        </w:rPr>
        <w:t>!</w:t>
      </w:r>
      <w:r w:rsidRPr="009F79E2">
        <w:rPr>
          <w:rFonts w:ascii="Arial" w:eastAsia="Times New Roman" w:hAnsi="Arial" w:cs="Arial"/>
          <w:b/>
          <w:sz w:val="24"/>
          <w:szCs w:val="24"/>
          <w:lang w:eastAsia="es-ES"/>
        </w:rPr>
        <w:t xml:space="preserve">, y además, el propio Marx fue expulsado de Francia por el ministro del interior </w:t>
      </w:r>
      <w:hyperlink r:id="rId127" w:tooltip="François Guizot" w:history="1">
        <w:r w:rsidRPr="009F79E2">
          <w:rPr>
            <w:rFonts w:ascii="Arial" w:eastAsia="Times New Roman" w:hAnsi="Arial" w:cs="Arial"/>
            <w:b/>
            <w:sz w:val="24"/>
            <w:szCs w:val="24"/>
            <w:lang w:eastAsia="es-ES"/>
          </w:rPr>
          <w:t xml:space="preserve">François </w:t>
        </w:r>
        <w:proofErr w:type="spellStart"/>
        <w:r w:rsidRPr="009F79E2">
          <w:rPr>
            <w:rFonts w:ascii="Arial" w:eastAsia="Times New Roman" w:hAnsi="Arial" w:cs="Arial"/>
            <w:b/>
            <w:sz w:val="24"/>
            <w:szCs w:val="24"/>
            <w:lang w:eastAsia="es-ES"/>
          </w:rPr>
          <w:t>Guizot</w:t>
        </w:r>
        <w:proofErr w:type="spellEnd"/>
      </w:hyperlink>
      <w:r w:rsidRPr="009F79E2">
        <w:rPr>
          <w:rFonts w:ascii="Arial" w:eastAsia="Times New Roman" w:hAnsi="Arial" w:cs="Arial"/>
          <w:b/>
          <w:sz w:val="24"/>
          <w:szCs w:val="24"/>
          <w:lang w:eastAsia="es-ES"/>
        </w:rPr>
        <w:t xml:space="preserve">.​ </w:t>
      </w:r>
    </w:p>
    <w:p w:rsidR="009F79E2" w:rsidRPr="00527383" w:rsidRDefault="00527383" w:rsidP="009F79E2">
      <w:pPr>
        <w:spacing w:before="100" w:beforeAutospacing="1" w:after="100" w:afterAutospacing="1" w:line="240" w:lineRule="auto"/>
        <w:ind w:left="-851" w:firstLine="284"/>
        <w:jc w:val="both"/>
        <w:outlineLvl w:val="2"/>
        <w:rPr>
          <w:rFonts w:ascii="Arial" w:eastAsia="Times New Roman" w:hAnsi="Arial" w:cs="Arial"/>
          <w:b/>
          <w:bCs/>
          <w:color w:val="FF0000"/>
          <w:sz w:val="24"/>
          <w:szCs w:val="24"/>
          <w:lang w:eastAsia="es-ES"/>
        </w:rPr>
      </w:pPr>
      <w:r w:rsidRPr="00527383">
        <w:rPr>
          <w:rFonts w:ascii="Arial" w:eastAsia="Times New Roman" w:hAnsi="Arial" w:cs="Arial"/>
          <w:b/>
          <w:bCs/>
          <w:color w:val="FF0000"/>
          <w:sz w:val="24"/>
          <w:szCs w:val="24"/>
          <w:lang w:eastAsia="es-ES"/>
        </w:rPr>
        <w:t>E</w:t>
      </w:r>
      <w:r w:rsidR="009F79E2" w:rsidRPr="00527383">
        <w:rPr>
          <w:rFonts w:ascii="Arial" w:eastAsia="Times New Roman" w:hAnsi="Arial" w:cs="Arial"/>
          <w:b/>
          <w:bCs/>
          <w:color w:val="FF0000"/>
          <w:sz w:val="24"/>
          <w:szCs w:val="24"/>
          <w:lang w:eastAsia="es-ES"/>
        </w:rPr>
        <w:t xml:space="preserve">l periodo de Bruselas y </w:t>
      </w:r>
      <w:r w:rsidR="009F79E2" w:rsidRPr="00527383">
        <w:rPr>
          <w:rFonts w:ascii="Arial" w:eastAsia="Times New Roman" w:hAnsi="Arial" w:cs="Arial"/>
          <w:b/>
          <w:bCs/>
          <w:i/>
          <w:iCs/>
          <w:color w:val="FF0000"/>
          <w:sz w:val="24"/>
          <w:szCs w:val="24"/>
          <w:lang w:eastAsia="es-ES"/>
        </w:rPr>
        <w:t>El</w:t>
      </w:r>
      <w:r w:rsidR="002A0493">
        <w:rPr>
          <w:rFonts w:ascii="Arial" w:eastAsia="Times New Roman" w:hAnsi="Arial" w:cs="Arial"/>
          <w:b/>
          <w:bCs/>
          <w:i/>
          <w:iCs/>
          <w:color w:val="FF0000"/>
          <w:sz w:val="24"/>
          <w:szCs w:val="24"/>
          <w:lang w:eastAsia="es-ES"/>
        </w:rPr>
        <w:t xml:space="preserve"> </w:t>
      </w:r>
      <w:r w:rsidR="009F79E2" w:rsidRPr="00527383">
        <w:rPr>
          <w:rFonts w:ascii="Arial" w:eastAsia="Times New Roman" w:hAnsi="Arial" w:cs="Arial"/>
          <w:b/>
          <w:bCs/>
          <w:i/>
          <w:iCs/>
          <w:color w:val="FF0000"/>
          <w:sz w:val="24"/>
          <w:szCs w:val="24"/>
          <w:lang w:eastAsia="es-ES"/>
        </w:rPr>
        <w:t>Manifiesto</w:t>
      </w:r>
    </w:p>
    <w:p w:rsidR="009F79E2" w:rsidRPr="009F79E2" w:rsidRDefault="009F79E2" w:rsidP="009F79E2">
      <w:pPr>
        <w:spacing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La historia de toda sociedad hasta nuestros días no ha sido sino la historia de las luchas de clase. Hombres libres y esclavos, patricios y plebeyos, nobles y siervos, maestros artesanos y jornaleros, en una palabra, opresores y oprimidos, en lucha constante, mantuvieron una guerra ininterrumpida, ya abierta, ya disimulada; una guerra que terminó siempre, bien por una transformación revolucionaria de la sociedad, bien por la destrucción de las dos clases antagónicas.</w:t>
      </w:r>
    </w:p>
    <w:p w:rsidR="009F79E2" w:rsidRPr="009F79E2" w:rsidRDefault="009F79E2" w:rsidP="00527383">
      <w:pPr>
        <w:spacing w:after="0" w:line="240" w:lineRule="auto"/>
        <w:ind w:left="-851" w:firstLine="284"/>
        <w:jc w:val="center"/>
        <w:rPr>
          <w:rFonts w:ascii="Arial" w:eastAsia="Times New Roman" w:hAnsi="Arial" w:cs="Arial"/>
          <w:b/>
          <w:sz w:val="24"/>
          <w:szCs w:val="24"/>
          <w:lang w:eastAsia="es-ES"/>
        </w:rPr>
      </w:pPr>
      <w:r w:rsidRPr="009F79E2">
        <w:rPr>
          <w:rFonts w:ascii="Arial" w:eastAsia="Times New Roman" w:hAnsi="Arial" w:cs="Arial"/>
          <w:b/>
          <w:noProof/>
          <w:sz w:val="24"/>
          <w:szCs w:val="24"/>
          <w:lang w:eastAsia="es-ES"/>
        </w:rPr>
        <w:drawing>
          <wp:inline distT="0" distB="0" distL="0" distR="0">
            <wp:extent cx="1543050" cy="2085271"/>
            <wp:effectExtent l="19050" t="0" r="0" b="0"/>
            <wp:docPr id="4" name="Imagen 4" descr="https://upload.wikimedia.org/wikipedia/commons/thumb/8/86/Communist-manifesto.png/220px-Communist-manifesto.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6/Communist-manifesto.png/220px-Communist-manifesto.png">
                      <a:hlinkClick r:id="rId128"/>
                    </pic:cNvPr>
                    <pic:cNvPicPr>
                      <a:picLocks noChangeAspect="1" noChangeArrowheads="1"/>
                    </pic:cNvPicPr>
                  </pic:nvPicPr>
                  <pic:blipFill>
                    <a:blip r:embed="rId1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474" cy="2091250"/>
                    </a:xfrm>
                    <a:prstGeom prst="rect">
                      <a:avLst/>
                    </a:prstGeom>
                    <a:noFill/>
                    <a:ln>
                      <a:noFill/>
                    </a:ln>
                  </pic:spPr>
                </pic:pic>
              </a:graphicData>
            </a:graphic>
          </wp:inline>
        </w:drawing>
      </w:r>
      <w:r w:rsidR="00527383" w:rsidRPr="009F79E2">
        <w:rPr>
          <w:rFonts w:ascii="Arial" w:eastAsia="Times New Roman" w:hAnsi="Arial" w:cs="Arial"/>
          <w:b/>
          <w:noProof/>
          <w:sz w:val="24"/>
          <w:szCs w:val="24"/>
          <w:lang w:eastAsia="es-ES"/>
        </w:rPr>
        <w:drawing>
          <wp:inline distT="0" distB="0" distL="0" distR="0">
            <wp:extent cx="1743075" cy="2101943"/>
            <wp:effectExtent l="19050" t="0" r="9525" b="0"/>
            <wp:docPr id="15" name="Imagen 15" descr="https://upload.wikimedia.org/wikipedia/commons/thumb/9/94/Marx3.jpg/170px-Marx3.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9/94/Marx3.jpg/170px-Marx3.jpg">
                      <a:hlinkClick r:id="rId130"/>
                    </pic:cNvPr>
                    <pic:cNvPicPr>
                      <a:picLocks noChangeAspect="1" noChangeArrowheads="1"/>
                    </pic:cNvPicPr>
                  </pic:nvPicPr>
                  <pic:blipFill>
                    <a:blip r:embed="rId1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812" cy="2111273"/>
                    </a:xfrm>
                    <a:prstGeom prst="rect">
                      <a:avLst/>
                    </a:prstGeom>
                    <a:noFill/>
                    <a:ln>
                      <a:noFill/>
                    </a:ln>
                  </pic:spPr>
                </pic:pic>
              </a:graphicData>
            </a:graphic>
          </wp:inline>
        </w:drawing>
      </w:r>
    </w:p>
    <w:p w:rsidR="00527383" w:rsidRPr="001C16C3" w:rsidRDefault="009F79E2" w:rsidP="00527383">
      <w:pPr>
        <w:spacing w:after="0" w:line="240" w:lineRule="auto"/>
        <w:ind w:left="-851" w:firstLine="284"/>
        <w:jc w:val="center"/>
        <w:rPr>
          <w:rFonts w:ascii="Arial" w:eastAsia="Times New Roman" w:hAnsi="Arial" w:cs="Arial"/>
          <w:b/>
          <w:color w:val="0070C0"/>
          <w:lang w:eastAsia="es-ES"/>
        </w:rPr>
      </w:pPr>
      <w:r w:rsidRPr="001C16C3">
        <w:rPr>
          <w:rFonts w:ascii="Arial" w:eastAsia="Times New Roman" w:hAnsi="Arial" w:cs="Arial"/>
          <w:b/>
          <w:color w:val="0070C0"/>
          <w:lang w:eastAsia="es-ES"/>
        </w:rPr>
        <w:t xml:space="preserve">La primera edición del </w:t>
      </w:r>
      <w:hyperlink r:id="rId132" w:tooltip="Manifiesto del Partido Comunista" w:history="1">
        <w:r w:rsidRPr="001C16C3">
          <w:rPr>
            <w:rFonts w:ascii="Arial" w:eastAsia="Times New Roman" w:hAnsi="Arial" w:cs="Arial"/>
            <w:b/>
            <w:i/>
            <w:iCs/>
            <w:color w:val="0070C0"/>
            <w:lang w:eastAsia="es-ES"/>
          </w:rPr>
          <w:t>Manifiesto del Partido Comunista</w:t>
        </w:r>
      </w:hyperlink>
      <w:r w:rsidRPr="001C16C3">
        <w:rPr>
          <w:rFonts w:ascii="Arial" w:eastAsia="Times New Roman" w:hAnsi="Arial" w:cs="Arial"/>
          <w:b/>
          <w:color w:val="0070C0"/>
          <w:lang w:eastAsia="es-ES"/>
        </w:rPr>
        <w:t>,</w:t>
      </w:r>
    </w:p>
    <w:p w:rsidR="009F79E2" w:rsidRPr="001C16C3" w:rsidRDefault="009F79E2" w:rsidP="00527383">
      <w:pPr>
        <w:spacing w:after="0" w:line="240" w:lineRule="auto"/>
        <w:ind w:left="-851" w:firstLine="284"/>
        <w:jc w:val="center"/>
        <w:rPr>
          <w:rFonts w:ascii="Arial" w:eastAsia="Times New Roman" w:hAnsi="Arial" w:cs="Arial"/>
          <w:b/>
          <w:color w:val="0070C0"/>
          <w:lang w:eastAsia="es-ES"/>
        </w:rPr>
      </w:pPr>
      <w:r w:rsidRPr="001C16C3">
        <w:rPr>
          <w:rFonts w:ascii="Arial" w:eastAsia="Times New Roman" w:hAnsi="Arial" w:cs="Arial"/>
          <w:b/>
          <w:color w:val="0070C0"/>
          <w:lang w:eastAsia="es-ES"/>
        </w:rPr>
        <w:t xml:space="preserve"> publicada en alemán en 1848.</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Impedido de permanecer en Francia o trasladarse a Alemania, Marx decide emigrar a </w:t>
      </w:r>
      <w:hyperlink r:id="rId133" w:tooltip="Bruselas" w:history="1">
        <w:r w:rsidRPr="009F79E2">
          <w:rPr>
            <w:rFonts w:ascii="Arial" w:eastAsia="Times New Roman" w:hAnsi="Arial" w:cs="Arial"/>
            <w:b/>
            <w:sz w:val="24"/>
            <w:szCs w:val="24"/>
            <w:lang w:eastAsia="es-ES"/>
          </w:rPr>
          <w:t>Bruselas</w:t>
        </w:r>
      </w:hyperlink>
      <w:r w:rsidRPr="009F79E2">
        <w:rPr>
          <w:rFonts w:ascii="Arial" w:eastAsia="Times New Roman" w:hAnsi="Arial" w:cs="Arial"/>
          <w:b/>
          <w:sz w:val="24"/>
          <w:szCs w:val="24"/>
          <w:lang w:eastAsia="es-ES"/>
        </w:rPr>
        <w:t xml:space="preserve"> en </w:t>
      </w:r>
      <w:hyperlink r:id="rId134" w:tooltip="Bélgica" w:history="1">
        <w:r w:rsidRPr="009F79E2">
          <w:rPr>
            <w:rFonts w:ascii="Arial" w:eastAsia="Times New Roman" w:hAnsi="Arial" w:cs="Arial"/>
            <w:b/>
            <w:sz w:val="24"/>
            <w:szCs w:val="24"/>
            <w:lang w:eastAsia="es-ES"/>
          </w:rPr>
          <w:t>Bélgica</w:t>
        </w:r>
      </w:hyperlink>
      <w:r w:rsidRPr="009F79E2">
        <w:rPr>
          <w:rFonts w:ascii="Arial" w:eastAsia="Times New Roman" w:hAnsi="Arial" w:cs="Arial"/>
          <w:b/>
          <w:sz w:val="24"/>
          <w:szCs w:val="24"/>
          <w:lang w:eastAsia="es-ES"/>
        </w:rPr>
        <w:t xml:space="preserve">, donde tuvo que prometer no publicar nada sobre la política contemporánea para poder entra​ Establecido en Bruselas, se asoció con otros socialistas exiliados de toda Europa, incluyendo a </w:t>
      </w:r>
      <w:hyperlink r:id="rId135" w:tooltip="Moses Hess" w:history="1">
        <w:proofErr w:type="spellStart"/>
        <w:r w:rsidRPr="009F79E2">
          <w:rPr>
            <w:rFonts w:ascii="Arial" w:eastAsia="Times New Roman" w:hAnsi="Arial" w:cs="Arial"/>
            <w:b/>
            <w:sz w:val="24"/>
            <w:szCs w:val="24"/>
            <w:lang w:eastAsia="es-ES"/>
          </w:rPr>
          <w:t>MosesHess</w:t>
        </w:r>
        <w:proofErr w:type="spellEnd"/>
      </w:hyperlink>
      <w:r w:rsidRPr="009F79E2">
        <w:rPr>
          <w:rFonts w:ascii="Arial" w:eastAsia="Times New Roman" w:hAnsi="Arial" w:cs="Arial"/>
          <w:b/>
          <w:sz w:val="24"/>
          <w:szCs w:val="24"/>
          <w:lang w:eastAsia="es-ES"/>
        </w:rPr>
        <w:t xml:space="preserve">, </w:t>
      </w:r>
      <w:hyperlink r:id="rId136" w:tooltip="Karl Heinzen (aún no redactado)" w:history="1">
        <w:r w:rsidRPr="009F79E2">
          <w:rPr>
            <w:rFonts w:ascii="Arial" w:eastAsia="Times New Roman" w:hAnsi="Arial" w:cs="Arial"/>
            <w:b/>
            <w:sz w:val="24"/>
            <w:szCs w:val="24"/>
            <w:lang w:eastAsia="es-ES"/>
          </w:rPr>
          <w:t xml:space="preserve">Karl </w:t>
        </w:r>
        <w:proofErr w:type="spellStart"/>
        <w:r w:rsidRPr="009F79E2">
          <w:rPr>
            <w:rFonts w:ascii="Arial" w:eastAsia="Times New Roman" w:hAnsi="Arial" w:cs="Arial"/>
            <w:b/>
            <w:sz w:val="24"/>
            <w:szCs w:val="24"/>
            <w:lang w:eastAsia="es-ES"/>
          </w:rPr>
          <w:t>Heinzen</w:t>
        </w:r>
        <w:proofErr w:type="spellEnd"/>
      </w:hyperlink>
      <w:r w:rsidRPr="009F79E2">
        <w:rPr>
          <w:rFonts w:ascii="Arial" w:eastAsia="Times New Roman" w:hAnsi="Arial" w:cs="Arial"/>
          <w:b/>
          <w:sz w:val="24"/>
          <w:szCs w:val="24"/>
          <w:lang w:eastAsia="es-ES"/>
        </w:rPr>
        <w:t xml:space="preserve"> y </w:t>
      </w:r>
      <w:hyperlink r:id="rId137" w:tooltip="Joseph Weydemeyer" w:history="1">
        <w:r w:rsidRPr="009F79E2">
          <w:rPr>
            <w:rFonts w:ascii="Arial" w:eastAsia="Times New Roman" w:hAnsi="Arial" w:cs="Arial"/>
            <w:b/>
            <w:sz w:val="24"/>
            <w:szCs w:val="24"/>
            <w:lang w:eastAsia="es-ES"/>
          </w:rPr>
          <w:t xml:space="preserve">Joseph </w:t>
        </w:r>
        <w:proofErr w:type="spellStart"/>
        <w:r w:rsidRPr="009F79E2">
          <w:rPr>
            <w:rFonts w:ascii="Arial" w:eastAsia="Times New Roman" w:hAnsi="Arial" w:cs="Arial"/>
            <w:b/>
            <w:sz w:val="24"/>
            <w:szCs w:val="24"/>
            <w:lang w:eastAsia="es-ES"/>
          </w:rPr>
          <w:t>Weydemeyer</w:t>
        </w:r>
        <w:proofErr w:type="spellEnd"/>
      </w:hyperlink>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Engels</w:t>
      </w:r>
      <w:proofErr w:type="spellEnd"/>
      <w:r w:rsidRPr="009F79E2">
        <w:rPr>
          <w:rFonts w:ascii="Arial" w:eastAsia="Times New Roman" w:hAnsi="Arial" w:cs="Arial"/>
          <w:b/>
          <w:sz w:val="24"/>
          <w:szCs w:val="24"/>
          <w:lang w:eastAsia="es-ES"/>
        </w:rPr>
        <w:t xml:space="preserve"> también se trasladó a la ciudad para unirse a ellos.​ En 1845 Marx y Engels visitaron a los líderes de los </w:t>
      </w:r>
      <w:hyperlink r:id="rId138" w:tooltip="Cartismo" w:history="1">
        <w:r w:rsidRPr="009F79E2">
          <w:rPr>
            <w:rFonts w:ascii="Arial" w:eastAsia="Times New Roman" w:hAnsi="Arial" w:cs="Arial"/>
            <w:b/>
            <w:sz w:val="24"/>
            <w:szCs w:val="24"/>
            <w:lang w:eastAsia="es-ES"/>
          </w:rPr>
          <w:t>cartistas</w:t>
        </w:r>
      </w:hyperlink>
      <w:r w:rsidRPr="009F79E2">
        <w:rPr>
          <w:rFonts w:ascii="Arial" w:eastAsia="Times New Roman" w:hAnsi="Arial" w:cs="Arial"/>
          <w:b/>
          <w:sz w:val="24"/>
          <w:szCs w:val="24"/>
          <w:lang w:eastAsia="es-ES"/>
        </w:rPr>
        <w:t>, un movimiento socialista en Gran Bretaña, usando el viaje como una oportunidad para estudiar en varias bibliotecas de Londres y Manchester</w:t>
      </w:r>
      <w:r w:rsidR="00527383">
        <w:rPr>
          <w:rFonts w:ascii="Arial" w:eastAsia="Times New Roman" w:hAnsi="Arial" w:cs="Arial"/>
          <w:b/>
          <w:sz w:val="24"/>
          <w:szCs w:val="24"/>
          <w:lang w:eastAsia="es-ES"/>
        </w:rPr>
        <w:t>.</w:t>
      </w:r>
      <w:r w:rsidRPr="009F79E2">
        <w:rPr>
          <w:rFonts w:ascii="Arial" w:eastAsia="Times New Roman" w:hAnsi="Arial" w:cs="Arial"/>
          <w:b/>
          <w:sz w:val="24"/>
          <w:szCs w:val="24"/>
          <w:lang w:eastAsia="es-ES"/>
        </w:rPr>
        <w:t xml:space="preserve">​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En colaboración con </w:t>
      </w:r>
      <w:proofErr w:type="spellStart"/>
      <w:r w:rsidRPr="009F79E2">
        <w:rPr>
          <w:rFonts w:ascii="Arial" w:eastAsia="Times New Roman" w:hAnsi="Arial" w:cs="Arial"/>
          <w:b/>
          <w:sz w:val="24"/>
          <w:szCs w:val="24"/>
          <w:lang w:eastAsia="es-ES"/>
        </w:rPr>
        <w:t>Engels</w:t>
      </w:r>
      <w:proofErr w:type="spellEnd"/>
      <w:r w:rsidRPr="009F79E2">
        <w:rPr>
          <w:rFonts w:ascii="Arial" w:eastAsia="Times New Roman" w:hAnsi="Arial" w:cs="Arial"/>
          <w:b/>
          <w:sz w:val="24"/>
          <w:szCs w:val="24"/>
          <w:lang w:eastAsia="es-ES"/>
        </w:rPr>
        <w:t xml:space="preserve">, se dedicó también a escribir un libro que es a menudo visto como su mejor planteamiento del concepto del </w:t>
      </w:r>
      <w:hyperlink r:id="rId139" w:tooltip="Materialismo histórico" w:history="1">
        <w:r w:rsidRPr="009F79E2">
          <w:rPr>
            <w:rFonts w:ascii="Arial" w:eastAsia="Times New Roman" w:hAnsi="Arial" w:cs="Arial"/>
            <w:b/>
            <w:sz w:val="24"/>
            <w:szCs w:val="24"/>
            <w:lang w:eastAsia="es-ES"/>
          </w:rPr>
          <w:t>materialismo histórico</w:t>
        </w:r>
      </w:hyperlink>
      <w:r w:rsidRPr="009F79E2">
        <w:rPr>
          <w:rFonts w:ascii="Arial" w:eastAsia="Times New Roman" w:hAnsi="Arial" w:cs="Arial"/>
          <w:b/>
          <w:sz w:val="24"/>
          <w:szCs w:val="24"/>
          <w:lang w:eastAsia="es-ES"/>
        </w:rPr>
        <w:t xml:space="preserve">, </w:t>
      </w:r>
      <w:hyperlink r:id="rId140" w:tooltip="La ideología alemana" w:history="1">
        <w:r w:rsidRPr="009F79E2">
          <w:rPr>
            <w:rFonts w:ascii="Arial" w:eastAsia="Times New Roman" w:hAnsi="Arial" w:cs="Arial"/>
            <w:b/>
            <w:i/>
            <w:iCs/>
            <w:sz w:val="24"/>
            <w:szCs w:val="24"/>
            <w:lang w:eastAsia="es-ES"/>
          </w:rPr>
          <w:t>La ideología alemana</w:t>
        </w:r>
      </w:hyperlink>
      <w:r w:rsidRPr="009F79E2">
        <w:rPr>
          <w:rFonts w:ascii="Arial" w:eastAsia="Times New Roman" w:hAnsi="Arial" w:cs="Arial"/>
          <w:b/>
          <w:sz w:val="24"/>
          <w:szCs w:val="24"/>
          <w:lang w:eastAsia="es-ES"/>
        </w:rPr>
        <w:t>; este trabajo, como muchos otros, no fue publicado mientras Marx estuvo vivo, se publicó únicamente en 1932.</w:t>
      </w:r>
      <w:r w:rsidR="00527383">
        <w:rPr>
          <w:rFonts w:ascii="Arial" w:eastAsia="Times New Roman" w:hAnsi="Arial" w:cs="Arial"/>
          <w:b/>
          <w:sz w:val="24"/>
          <w:szCs w:val="24"/>
          <w:lang w:eastAsia="es-ES"/>
        </w:rPr>
        <w:t>.</w:t>
      </w:r>
      <w:r w:rsidRPr="009F79E2">
        <w:rPr>
          <w:rFonts w:ascii="Arial" w:eastAsia="Times New Roman" w:hAnsi="Arial" w:cs="Arial"/>
          <w:b/>
          <w:sz w:val="24"/>
          <w:szCs w:val="24"/>
          <w:lang w:eastAsia="es-ES"/>
        </w:rPr>
        <w:t xml:space="preserve">​ Luego le siguió </w:t>
      </w:r>
      <w:hyperlink r:id="rId141" w:tooltip="La miseria de la filosofía" w:history="1">
        <w:r w:rsidRPr="009F79E2">
          <w:rPr>
            <w:rFonts w:ascii="Arial" w:eastAsia="Times New Roman" w:hAnsi="Arial" w:cs="Arial"/>
            <w:b/>
            <w:i/>
            <w:iCs/>
            <w:sz w:val="24"/>
            <w:szCs w:val="24"/>
            <w:lang w:eastAsia="es-ES"/>
          </w:rPr>
          <w:t>La miseria de la filosofía</w:t>
        </w:r>
      </w:hyperlink>
      <w:r w:rsidRPr="009F79E2">
        <w:rPr>
          <w:rFonts w:ascii="Arial" w:eastAsia="Times New Roman" w:hAnsi="Arial" w:cs="Arial"/>
          <w:b/>
          <w:sz w:val="24"/>
          <w:szCs w:val="24"/>
          <w:lang w:eastAsia="es-ES"/>
        </w:rPr>
        <w:t xml:space="preserve"> en 1847, que fue una respuesta al libro </w:t>
      </w:r>
      <w:r w:rsidRPr="009F79E2">
        <w:rPr>
          <w:rFonts w:ascii="Arial" w:eastAsia="Times New Roman" w:hAnsi="Arial" w:cs="Arial"/>
          <w:b/>
          <w:i/>
          <w:iCs/>
          <w:sz w:val="24"/>
          <w:szCs w:val="24"/>
          <w:lang w:eastAsia="es-ES"/>
        </w:rPr>
        <w:t>La Filosofía de la miseria</w:t>
      </w:r>
      <w:r w:rsidRPr="009F79E2">
        <w:rPr>
          <w:rFonts w:ascii="Arial" w:eastAsia="Times New Roman" w:hAnsi="Arial" w:cs="Arial"/>
          <w:b/>
          <w:sz w:val="24"/>
          <w:szCs w:val="24"/>
          <w:lang w:eastAsia="es-ES"/>
        </w:rPr>
        <w:t xml:space="preserve"> escrito por el anarco-socialista francés </w:t>
      </w:r>
      <w:hyperlink r:id="rId142" w:tooltip="Pierre-Joseph Proudhon" w:history="1">
        <w:r w:rsidRPr="009F79E2">
          <w:rPr>
            <w:rFonts w:ascii="Arial" w:eastAsia="Times New Roman" w:hAnsi="Arial" w:cs="Arial"/>
            <w:b/>
            <w:sz w:val="24"/>
            <w:szCs w:val="24"/>
            <w:lang w:eastAsia="es-ES"/>
          </w:rPr>
          <w:t xml:space="preserve">Pierre-Joseph </w:t>
        </w:r>
        <w:proofErr w:type="spellStart"/>
        <w:r w:rsidRPr="009F79E2">
          <w:rPr>
            <w:rFonts w:ascii="Arial" w:eastAsia="Times New Roman" w:hAnsi="Arial" w:cs="Arial"/>
            <w:b/>
            <w:sz w:val="24"/>
            <w:szCs w:val="24"/>
            <w:lang w:eastAsia="es-ES"/>
          </w:rPr>
          <w:t>Proudhon</w:t>
        </w:r>
        <w:proofErr w:type="spellEnd"/>
      </w:hyperlink>
      <w:r w:rsidRPr="009F79E2">
        <w:rPr>
          <w:rFonts w:ascii="Arial" w:eastAsia="Times New Roman" w:hAnsi="Arial" w:cs="Arial"/>
          <w:b/>
          <w:sz w:val="24"/>
          <w:szCs w:val="24"/>
          <w:lang w:eastAsia="es-ES"/>
        </w:rPr>
        <w:t xml:space="preserve"> y una crítica del pensamiento socialista francés en general.​ </w:t>
      </w:r>
    </w:p>
    <w:p w:rsidR="00B31F44"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Estos libros sentaron las bases de la obra más famosa de Marx y Engels, un panfleto político que desde entonces ha sido conocido como el </w:t>
      </w:r>
      <w:hyperlink r:id="rId143" w:tooltip="Manifiesto del Partido Comunista" w:history="1">
        <w:r w:rsidRPr="009F79E2">
          <w:rPr>
            <w:rFonts w:ascii="Arial" w:eastAsia="Times New Roman" w:hAnsi="Arial" w:cs="Arial"/>
            <w:b/>
            <w:i/>
            <w:iCs/>
            <w:sz w:val="24"/>
            <w:szCs w:val="24"/>
            <w:lang w:eastAsia="es-ES"/>
          </w:rPr>
          <w:t>Manifiesto del Partido Comunista</w:t>
        </w:r>
      </w:hyperlink>
      <w:r w:rsidRPr="009F79E2">
        <w:rPr>
          <w:rFonts w:ascii="Arial" w:eastAsia="Times New Roman" w:hAnsi="Arial" w:cs="Arial"/>
          <w:b/>
          <w:sz w:val="24"/>
          <w:szCs w:val="24"/>
          <w:lang w:eastAsia="es-ES"/>
        </w:rPr>
        <w:t>, que se publicó por primera vez el 21 de febrero de 1848</w:t>
      </w:r>
      <w:r w:rsidR="004D1E51">
        <w:rPr>
          <w:rFonts w:ascii="Arial" w:eastAsia="Times New Roman" w:hAnsi="Arial" w:cs="Arial"/>
          <w:b/>
          <w:sz w:val="24"/>
          <w:szCs w:val="24"/>
          <w:lang w:eastAsia="es-ES"/>
        </w:rPr>
        <w:t xml:space="preserve">, como programa de los grupos </w:t>
      </w:r>
      <w:proofErr w:type="spellStart"/>
      <w:r w:rsidR="004D1E51">
        <w:rPr>
          <w:rFonts w:ascii="Arial" w:eastAsia="Times New Roman" w:hAnsi="Arial" w:cs="Arial"/>
          <w:b/>
          <w:sz w:val="24"/>
          <w:szCs w:val="24"/>
          <w:lang w:eastAsia="es-ES"/>
        </w:rPr>
        <w:t>obfreros</w:t>
      </w:r>
      <w:proofErr w:type="spellEnd"/>
      <w:r w:rsidR="004D1E51">
        <w:rPr>
          <w:rFonts w:ascii="Arial" w:eastAsia="Times New Roman" w:hAnsi="Arial" w:cs="Arial"/>
          <w:b/>
          <w:sz w:val="24"/>
          <w:szCs w:val="24"/>
          <w:lang w:eastAsia="es-ES"/>
        </w:rPr>
        <w:t xml:space="preserve"> comunistas que convulsionaron con </w:t>
      </w:r>
      <w:proofErr w:type="spellStart"/>
      <w:r w:rsidR="004D1E51">
        <w:rPr>
          <w:rFonts w:ascii="Arial" w:eastAsia="Times New Roman" w:hAnsi="Arial" w:cs="Arial"/>
          <w:b/>
          <w:sz w:val="24"/>
          <w:szCs w:val="24"/>
          <w:lang w:eastAsia="es-ES"/>
        </w:rPr>
        <w:t>Fracia</w:t>
      </w:r>
      <w:proofErr w:type="spellEnd"/>
      <w:r w:rsidR="004D1E51">
        <w:rPr>
          <w:rFonts w:ascii="Arial" w:eastAsia="Times New Roman" w:hAnsi="Arial" w:cs="Arial"/>
          <w:b/>
          <w:sz w:val="24"/>
          <w:szCs w:val="24"/>
          <w:lang w:eastAsia="es-ES"/>
        </w:rPr>
        <w:t xml:space="preserve"> y diversas naciones. Su ultima arenga: proletarios de todo el mundo, uníos. ( UHP, Uníos , Hermanos Proletarios)</w:t>
      </w:r>
    </w:p>
    <w:p w:rsidR="00527383" w:rsidRDefault="00B31F44"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9F79E2" w:rsidRPr="009F79E2">
        <w:rPr>
          <w:rFonts w:ascii="Arial" w:eastAsia="Times New Roman" w:hAnsi="Arial" w:cs="Arial"/>
          <w:b/>
          <w:sz w:val="24"/>
          <w:szCs w:val="24"/>
          <w:lang w:eastAsia="es-ES"/>
        </w:rPr>
        <w:t xml:space="preserve"> Este estableció las bases de la </w:t>
      </w:r>
      <w:hyperlink r:id="rId144" w:tooltip="Liga de los Comunistas" w:history="1">
        <w:r w:rsidR="009F79E2" w:rsidRPr="009F79E2">
          <w:rPr>
            <w:rFonts w:ascii="Arial" w:eastAsia="Times New Roman" w:hAnsi="Arial" w:cs="Arial"/>
            <w:b/>
            <w:sz w:val="24"/>
            <w:szCs w:val="24"/>
            <w:lang w:eastAsia="es-ES"/>
          </w:rPr>
          <w:t>Liga de los Comunistas</w:t>
        </w:r>
      </w:hyperlink>
      <w:r w:rsidR="009F79E2" w:rsidRPr="009F79E2">
        <w:rPr>
          <w:rFonts w:ascii="Arial" w:eastAsia="Times New Roman" w:hAnsi="Arial" w:cs="Arial"/>
          <w:b/>
          <w:sz w:val="24"/>
          <w:szCs w:val="24"/>
          <w:lang w:eastAsia="es-ES"/>
        </w:rPr>
        <w:t>, un grupo que había comenzado a ser muy influenciada por Marx y Engels, quienes argumentaron que la Liga debía hacer sus objetivos e intenciones claras para el público en general en lugar de ocultarles como anteriormente lo había venido haciendo.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Las primeras líneas del panfleto establecen la base principal del marxismo, que "La historia de todas las sociedades hasta nuestros días es la historia de la lucha de clases"​ Se van a analizar los antagonismos que según Marx fueron surgiendo por los conflictos de intereses entre la </w:t>
      </w:r>
      <w:hyperlink r:id="rId145" w:tooltip="Burguesía" w:history="1">
        <w:r w:rsidRPr="009F79E2">
          <w:rPr>
            <w:rFonts w:ascii="Arial" w:eastAsia="Times New Roman" w:hAnsi="Arial" w:cs="Arial"/>
            <w:b/>
            <w:sz w:val="24"/>
            <w:szCs w:val="24"/>
            <w:lang w:eastAsia="es-ES"/>
          </w:rPr>
          <w:t>burguesía</w:t>
        </w:r>
      </w:hyperlink>
      <w:r w:rsidRPr="009F79E2">
        <w:rPr>
          <w:rFonts w:ascii="Arial" w:eastAsia="Times New Roman" w:hAnsi="Arial" w:cs="Arial"/>
          <w:b/>
          <w:sz w:val="24"/>
          <w:szCs w:val="24"/>
          <w:lang w:eastAsia="es-ES"/>
        </w:rPr>
        <w:t xml:space="preserve"> (la clase media acaudalada) y el </w:t>
      </w:r>
      <w:hyperlink r:id="rId146" w:tooltip="Proletariado" w:history="1">
        <w:r w:rsidRPr="009F79E2">
          <w:rPr>
            <w:rFonts w:ascii="Arial" w:eastAsia="Times New Roman" w:hAnsi="Arial" w:cs="Arial"/>
            <w:b/>
            <w:sz w:val="24"/>
            <w:szCs w:val="24"/>
            <w:lang w:eastAsia="es-ES"/>
          </w:rPr>
          <w:t>proletariado</w:t>
        </w:r>
      </w:hyperlink>
      <w:r w:rsidRPr="009F79E2">
        <w:rPr>
          <w:rFonts w:ascii="Arial" w:eastAsia="Times New Roman" w:hAnsi="Arial" w:cs="Arial"/>
          <w:b/>
          <w:sz w:val="24"/>
          <w:szCs w:val="24"/>
          <w:lang w:eastAsia="es-ES"/>
        </w:rPr>
        <w:t xml:space="preserve"> (la clase obrera industrial). Partiendo de esto, el </w:t>
      </w:r>
      <w:r w:rsidRPr="009F79E2">
        <w:rPr>
          <w:rFonts w:ascii="Arial" w:eastAsia="Times New Roman" w:hAnsi="Arial" w:cs="Arial"/>
          <w:b/>
          <w:i/>
          <w:iCs/>
          <w:sz w:val="24"/>
          <w:szCs w:val="24"/>
          <w:lang w:eastAsia="es-ES"/>
        </w:rPr>
        <w:t>Manifiesto</w:t>
      </w:r>
      <w:r w:rsidRPr="009F79E2">
        <w:rPr>
          <w:rFonts w:ascii="Arial" w:eastAsia="Times New Roman" w:hAnsi="Arial" w:cs="Arial"/>
          <w:b/>
          <w:sz w:val="24"/>
          <w:szCs w:val="24"/>
          <w:lang w:eastAsia="es-ES"/>
        </w:rPr>
        <w:t xml:space="preserve"> presenta el argumento de por qué la Liga de los Comunistas, a diferencia de otros grupos y partidos políticos socialistas y liberales de la época, realmente estaba actuando por los intereses del proletariado para derrocar a la sociedad capitalista y reemplazarla con el socialismo.​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A finales de ese año, Europa experimentó una serie de protestas, rebeliones y levanta</w:t>
      </w:r>
      <w:r w:rsidR="001C16C3">
        <w:rPr>
          <w:rFonts w:ascii="Arial" w:eastAsia="Times New Roman" w:hAnsi="Arial" w:cs="Arial"/>
          <w:b/>
          <w:sz w:val="24"/>
          <w:szCs w:val="24"/>
          <w:lang w:eastAsia="es-ES"/>
        </w:rPr>
        <w:softHyphen/>
      </w:r>
      <w:r w:rsidRPr="009F79E2">
        <w:rPr>
          <w:rFonts w:ascii="Arial" w:eastAsia="Times New Roman" w:hAnsi="Arial" w:cs="Arial"/>
          <w:b/>
          <w:sz w:val="24"/>
          <w:szCs w:val="24"/>
          <w:lang w:eastAsia="es-ES"/>
        </w:rPr>
        <w:t xml:space="preserve">mientos en algunos casos violentos, denominados las </w:t>
      </w:r>
      <w:hyperlink r:id="rId147" w:tooltip="Revoluciones de 1848" w:history="1">
        <w:r w:rsidRPr="009F79E2">
          <w:rPr>
            <w:rFonts w:ascii="Arial" w:eastAsia="Times New Roman" w:hAnsi="Arial" w:cs="Arial"/>
            <w:b/>
            <w:sz w:val="24"/>
            <w:szCs w:val="24"/>
            <w:lang w:eastAsia="es-ES"/>
          </w:rPr>
          <w:t>revoluciones de 1848</w:t>
        </w:r>
      </w:hyperlink>
      <w:r w:rsidRPr="009F79E2">
        <w:rPr>
          <w:rFonts w:ascii="Arial" w:eastAsia="Times New Roman" w:hAnsi="Arial" w:cs="Arial"/>
          <w:b/>
          <w:sz w:val="24"/>
          <w:szCs w:val="24"/>
          <w:lang w:eastAsia="es-ES"/>
        </w:rPr>
        <w:t xml:space="preserve">.​ En Francia, una </w:t>
      </w:r>
      <w:hyperlink r:id="rId148" w:tooltip="Revolución francesa de 1848" w:history="1">
        <w:r w:rsidRPr="009F79E2">
          <w:rPr>
            <w:rFonts w:ascii="Arial" w:eastAsia="Times New Roman" w:hAnsi="Arial" w:cs="Arial"/>
            <w:b/>
            <w:sz w:val="24"/>
            <w:szCs w:val="24"/>
            <w:lang w:eastAsia="es-ES"/>
          </w:rPr>
          <w:t>revolución</w:t>
        </w:r>
      </w:hyperlink>
      <w:r w:rsidRPr="009F79E2">
        <w:rPr>
          <w:rFonts w:ascii="Arial" w:eastAsia="Times New Roman" w:hAnsi="Arial" w:cs="Arial"/>
          <w:b/>
          <w:sz w:val="24"/>
          <w:szCs w:val="24"/>
          <w:lang w:eastAsia="es-ES"/>
        </w:rPr>
        <w:t xml:space="preserve"> llevó a la caída de la monarquía y al establecimiento de la </w:t>
      </w:r>
      <w:hyperlink r:id="rId149" w:tooltip="Segunda República Francesa" w:history="1">
        <w:r w:rsidRPr="009F79E2">
          <w:rPr>
            <w:rFonts w:ascii="Arial" w:eastAsia="Times New Roman" w:hAnsi="Arial" w:cs="Arial"/>
            <w:b/>
            <w:sz w:val="24"/>
            <w:szCs w:val="24"/>
            <w:lang w:eastAsia="es-ES"/>
          </w:rPr>
          <w:t>Segunda República Francesa</w:t>
        </w:r>
      </w:hyperlink>
      <w:r w:rsidRPr="009F79E2">
        <w:rPr>
          <w:rFonts w:ascii="Arial" w:eastAsia="Times New Roman" w:hAnsi="Arial" w:cs="Arial"/>
          <w:b/>
          <w:sz w:val="24"/>
          <w:szCs w:val="24"/>
          <w:lang w:eastAsia="es-ES"/>
        </w:rPr>
        <w:t xml:space="preserve">.​ Marx respaldó dicha actividad y habiendo recibido recientemente una importante herencia de su padre de 6000​ o 5000 francos,​ utilizó supuestamente un tercio de la misma para armar a trabajadores belgas que estaban planeando acciones revolucionarias.​ Aunque la veracidad de estas acusaciones fuesen discutibles,​ el Ministerio de Justicia Belga lo acusó y posteriormente lo arrestó, algo que lo obligó a huir a Francia donde, al estar un nuevo gobierno republicano en el poder, creyó que estaría seguro.​ </w:t>
      </w:r>
    </w:p>
    <w:p w:rsidR="009F79E2" w:rsidRPr="00527383" w:rsidRDefault="00B31F44" w:rsidP="009F79E2">
      <w:pPr>
        <w:spacing w:before="100" w:beforeAutospacing="1" w:after="100" w:afterAutospacing="1" w:line="240" w:lineRule="auto"/>
        <w:ind w:left="-851" w:firstLine="284"/>
        <w:jc w:val="both"/>
        <w:outlineLvl w:val="2"/>
        <w:rPr>
          <w:rFonts w:ascii="Arial" w:eastAsia="Times New Roman" w:hAnsi="Arial" w:cs="Arial"/>
          <w:b/>
          <w:bCs/>
          <w:color w:val="FF0000"/>
          <w:sz w:val="24"/>
          <w:szCs w:val="24"/>
          <w:lang w:eastAsia="es-ES"/>
        </w:rPr>
      </w:pPr>
      <w:r>
        <w:rPr>
          <w:rFonts w:ascii="Arial" w:eastAsia="Times New Roman" w:hAnsi="Arial" w:cs="Arial"/>
          <w:b/>
          <w:bCs/>
          <w:color w:val="FF0000"/>
          <w:sz w:val="24"/>
          <w:szCs w:val="24"/>
          <w:lang w:eastAsia="es-ES"/>
        </w:rPr>
        <w:t>El perí</w:t>
      </w:r>
      <w:r w:rsidR="009F79E2" w:rsidRPr="00527383">
        <w:rPr>
          <w:rFonts w:ascii="Arial" w:eastAsia="Times New Roman" w:hAnsi="Arial" w:cs="Arial"/>
          <w:b/>
          <w:bCs/>
          <w:color w:val="FF0000"/>
          <w:sz w:val="24"/>
          <w:szCs w:val="24"/>
          <w:lang w:eastAsia="es-ES"/>
        </w:rPr>
        <w:t>odo de Colonia</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Estableciéndose temporalmente en París, trasladó la sede de la Liga de los Comunistas a la ciudad y también creó el </w:t>
      </w:r>
      <w:r w:rsidRPr="009F79E2">
        <w:rPr>
          <w:rFonts w:ascii="Arial" w:eastAsia="Times New Roman" w:hAnsi="Arial" w:cs="Arial"/>
          <w:b/>
          <w:i/>
          <w:iCs/>
          <w:sz w:val="24"/>
          <w:szCs w:val="24"/>
          <w:lang w:eastAsia="es-ES"/>
        </w:rPr>
        <w:t>Club de obreros alemanes</w:t>
      </w:r>
      <w:r w:rsidRPr="009F79E2">
        <w:rPr>
          <w:rFonts w:ascii="Arial" w:eastAsia="Times New Roman" w:hAnsi="Arial" w:cs="Arial"/>
          <w:b/>
          <w:sz w:val="24"/>
          <w:szCs w:val="24"/>
          <w:lang w:eastAsia="es-ES"/>
        </w:rPr>
        <w:t xml:space="preserve"> con varios socialistas alemanes que residían allí.​ </w:t>
      </w:r>
      <w:r w:rsidR="00527383">
        <w:rPr>
          <w:rFonts w:ascii="Arial" w:eastAsia="Times New Roman" w:hAnsi="Arial" w:cs="Arial"/>
          <w:b/>
          <w:sz w:val="24"/>
          <w:szCs w:val="24"/>
          <w:lang w:eastAsia="es-ES"/>
        </w:rPr>
        <w:t>Pero e</w:t>
      </w:r>
      <w:r w:rsidRPr="009F79E2">
        <w:rPr>
          <w:rFonts w:ascii="Arial" w:eastAsia="Times New Roman" w:hAnsi="Arial" w:cs="Arial"/>
          <w:b/>
          <w:sz w:val="24"/>
          <w:szCs w:val="24"/>
          <w:lang w:eastAsia="es-ES"/>
        </w:rPr>
        <w:t xml:space="preserve">n 1848 Marx volvió a Colonia, con la esperanza de ver la revolución extenderse a Alemania, donde comenzó a emitir un panfleto titulado </w:t>
      </w:r>
      <w:r w:rsidRPr="009F79E2">
        <w:rPr>
          <w:rFonts w:ascii="Arial" w:eastAsia="Times New Roman" w:hAnsi="Arial" w:cs="Arial"/>
          <w:b/>
          <w:i/>
          <w:iCs/>
          <w:sz w:val="24"/>
          <w:szCs w:val="24"/>
          <w:lang w:eastAsia="es-ES"/>
        </w:rPr>
        <w:t>Las Demandas del Partido Comunista en Alemania</w:t>
      </w:r>
      <w:r w:rsidRPr="009F79E2">
        <w:rPr>
          <w:rFonts w:ascii="Arial" w:eastAsia="Times New Roman" w:hAnsi="Arial" w:cs="Arial"/>
          <w:b/>
          <w:sz w:val="24"/>
          <w:szCs w:val="24"/>
          <w:lang w:eastAsia="es-ES"/>
        </w:rPr>
        <w:t xml:space="preserve">, en el que abogó por sólo cuatro de los diez puntos del </w:t>
      </w:r>
      <w:r w:rsidRPr="009F79E2">
        <w:rPr>
          <w:rFonts w:ascii="Arial" w:eastAsia="Times New Roman" w:hAnsi="Arial" w:cs="Arial"/>
          <w:b/>
          <w:i/>
          <w:iCs/>
          <w:sz w:val="24"/>
          <w:szCs w:val="24"/>
          <w:lang w:eastAsia="es-ES"/>
        </w:rPr>
        <w:t>Manifiesto Comunista</w:t>
      </w:r>
      <w:r w:rsidRPr="009F79E2">
        <w:rPr>
          <w:rFonts w:ascii="Arial" w:eastAsia="Times New Roman" w:hAnsi="Arial" w:cs="Arial"/>
          <w:b/>
          <w:sz w:val="24"/>
          <w:szCs w:val="24"/>
          <w:lang w:eastAsia="es-ES"/>
        </w:rPr>
        <w:t>, creyendo que en la Alemania de ese momento, la burguesía debía derrocar a la monarquía y la aristocracia feudal antes de que el proletariado pudiera derrocar a la burguesía</w:t>
      </w:r>
      <w:r w:rsidR="001C16C3">
        <w:rPr>
          <w:rFonts w:ascii="Arial" w:eastAsia="Times New Roman" w:hAnsi="Arial" w:cs="Arial"/>
          <w:b/>
          <w:sz w:val="24"/>
          <w:szCs w:val="24"/>
          <w:lang w:eastAsia="es-ES"/>
        </w:rPr>
        <w:t>.</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El 1 de junio, Marx comenzó la publicación del diario la </w:t>
      </w:r>
      <w:hyperlink r:id="rId150" w:tooltip="Nueva Gaceta Renana" w:history="1">
        <w:r w:rsidRPr="009F79E2">
          <w:rPr>
            <w:rFonts w:ascii="Arial" w:eastAsia="Times New Roman" w:hAnsi="Arial" w:cs="Arial"/>
            <w:b/>
            <w:i/>
            <w:iCs/>
            <w:sz w:val="24"/>
            <w:szCs w:val="24"/>
            <w:lang w:eastAsia="es-ES"/>
          </w:rPr>
          <w:t>Nueva Gaceta Renana</w:t>
        </w:r>
      </w:hyperlink>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i/>
          <w:iCs/>
          <w:sz w:val="24"/>
          <w:szCs w:val="24"/>
          <w:lang w:eastAsia="es-ES"/>
        </w:rPr>
        <w:t>NeueRheinischeZeitung</w:t>
      </w:r>
      <w:proofErr w:type="spellEnd"/>
      <w:r w:rsidRPr="009F79E2">
        <w:rPr>
          <w:rFonts w:ascii="Arial" w:eastAsia="Times New Roman" w:hAnsi="Arial" w:cs="Arial"/>
          <w:b/>
          <w:sz w:val="24"/>
          <w:szCs w:val="24"/>
          <w:lang w:eastAsia="es-ES"/>
        </w:rPr>
        <w:t>), que fue financiado a través de la reciente herencia de su padre. El diario fue diseñado para publicar noticias en toda Europa con su propia interpretación marxista de los acontecimientos. Marx siguió siendo uno de sus principales redactores, acompañado por otros compañeros de la Liga de los Comunistas que también escribían, aunque a pesar de ello en el periódico se mantuvo, como dijo Friedrich Engels, "una simple dictadura de Marx", el cual dominó la elección del contenido.​</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Mientras fue el editor del periódico, Marx y los otros revolucionarios socialistas fueron hostigados regularmente por la policía, y también fue llevado a juicio en varias ocasiones, enfrentando varias acusaciones, incluyendo un insulto al fiscal general, un supuesto delito menor de prensa y una incitación a la rebelión armada a través del boicot de impuestos,</w:t>
      </w:r>
      <w:hyperlink r:id="rId151" w:anchor="cite_note-ReferenceB-78" w:history="1">
        <w:r w:rsidRPr="009F79E2">
          <w:rPr>
            <w:rFonts w:ascii="Arial" w:eastAsia="Times New Roman" w:hAnsi="Arial" w:cs="Arial"/>
            <w:b/>
            <w:sz w:val="24"/>
            <w:szCs w:val="24"/>
            <w:vertAlign w:val="superscript"/>
            <w:lang w:eastAsia="es-ES"/>
          </w:rPr>
          <w:t>76</w:t>
        </w:r>
      </w:hyperlink>
      <w:r w:rsidRPr="009F79E2">
        <w:rPr>
          <w:rFonts w:ascii="Arial" w:eastAsia="Times New Roman" w:hAnsi="Arial" w:cs="Arial"/>
          <w:b/>
          <w:sz w:val="24"/>
          <w:szCs w:val="24"/>
          <w:lang w:eastAsia="es-ES"/>
        </w:rPr>
        <w:t xml:space="preserve">​ aunque fue absuelto en cada acusación.​ </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Mientras tanto, el parlamento democrático en Prusia se derrumbó y el rey </w:t>
      </w:r>
      <w:hyperlink r:id="rId152" w:tooltip="Federico Guillermo IV de Prusia" w:history="1">
        <w:r w:rsidRPr="009F79E2">
          <w:rPr>
            <w:rFonts w:ascii="Arial" w:eastAsia="Times New Roman" w:hAnsi="Arial" w:cs="Arial"/>
            <w:b/>
            <w:sz w:val="24"/>
            <w:szCs w:val="24"/>
            <w:lang w:eastAsia="es-ES"/>
          </w:rPr>
          <w:t>Federico Guillermo IV</w:t>
        </w:r>
      </w:hyperlink>
      <w:r w:rsidRPr="009F79E2">
        <w:rPr>
          <w:rFonts w:ascii="Arial" w:eastAsia="Times New Roman" w:hAnsi="Arial" w:cs="Arial"/>
          <w:b/>
          <w:sz w:val="24"/>
          <w:szCs w:val="24"/>
          <w:lang w:eastAsia="es-ES"/>
        </w:rPr>
        <w:t xml:space="preserve">, introdujo un nuevo gabinete de sus partidarios reaccionarios, que introdujeron medidas contrarrevolucionarias para librarse de un izquierdista y otros elementos revolucionarios del país.​ Como parte de esto, la </w:t>
      </w:r>
      <w:hyperlink r:id="rId153" w:tooltip="Nueva Gaceta Renana (Neue Rheinische Zeitung) (aún no redactado)" w:history="1">
        <w:r w:rsidRPr="009F79E2">
          <w:rPr>
            <w:rFonts w:ascii="Arial" w:eastAsia="Times New Roman" w:hAnsi="Arial" w:cs="Arial"/>
            <w:b/>
            <w:i/>
            <w:iCs/>
            <w:sz w:val="24"/>
            <w:szCs w:val="24"/>
            <w:lang w:eastAsia="es-ES"/>
          </w:rPr>
          <w:t>Nueva Gaceta Renana</w:t>
        </w:r>
      </w:hyperlink>
      <w:r w:rsidRPr="009F79E2">
        <w:rPr>
          <w:rFonts w:ascii="Arial" w:eastAsia="Times New Roman" w:hAnsi="Arial" w:cs="Arial"/>
          <w:b/>
          <w:sz w:val="24"/>
          <w:szCs w:val="24"/>
          <w:lang w:eastAsia="es-ES"/>
        </w:rPr>
        <w:t xml:space="preserve"> fue suprimida y Marx recibió la orden de abandonar el país el 16 de mayo.​ </w:t>
      </w:r>
    </w:p>
    <w:p w:rsidR="009F79E2" w:rsidRDefault="001C16C3"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79E2" w:rsidRPr="009F79E2">
        <w:rPr>
          <w:rFonts w:ascii="Arial" w:eastAsia="Times New Roman" w:hAnsi="Arial" w:cs="Arial"/>
          <w:b/>
          <w:sz w:val="24"/>
          <w:szCs w:val="24"/>
          <w:lang w:eastAsia="es-ES"/>
        </w:rPr>
        <w:t xml:space="preserve">Volvió a París, que estaba entonces bajo las garras de una contrarrevolución reaccionaria y una epidemia de </w:t>
      </w:r>
      <w:hyperlink r:id="rId154" w:tooltip="Cólera" w:history="1">
        <w:r w:rsidR="009F79E2" w:rsidRPr="009F79E2">
          <w:rPr>
            <w:rFonts w:ascii="Arial" w:eastAsia="Times New Roman" w:hAnsi="Arial" w:cs="Arial"/>
            <w:b/>
            <w:sz w:val="24"/>
            <w:szCs w:val="24"/>
            <w:lang w:eastAsia="es-ES"/>
          </w:rPr>
          <w:t>cólera</w:t>
        </w:r>
      </w:hyperlink>
      <w:r w:rsidR="009F79E2" w:rsidRPr="009F79E2">
        <w:rPr>
          <w:rFonts w:ascii="Arial" w:eastAsia="Times New Roman" w:hAnsi="Arial" w:cs="Arial"/>
          <w:b/>
          <w:sz w:val="24"/>
          <w:szCs w:val="24"/>
          <w:lang w:eastAsia="es-ES"/>
        </w:rPr>
        <w:t>, pero pronto fue expulsado por las autoridades de la ciudad que lo consideraban una amenaza política. Con su esposa Jenny esperando su cuarto hijo y sin poder volver a Alemania o a Bélgica, buscó refugio en Londres en agosto de 1849.​</w:t>
      </w:r>
    </w:p>
    <w:p w:rsidR="009F79E2" w:rsidRPr="009C033B" w:rsidRDefault="009F79E2" w:rsidP="009F79E2">
      <w:pPr>
        <w:spacing w:before="100" w:beforeAutospacing="1" w:after="100" w:afterAutospacing="1" w:line="240" w:lineRule="auto"/>
        <w:ind w:left="-851" w:firstLine="284"/>
        <w:jc w:val="both"/>
        <w:outlineLvl w:val="2"/>
        <w:rPr>
          <w:rFonts w:ascii="Arial" w:eastAsia="Times New Roman" w:hAnsi="Arial" w:cs="Arial"/>
          <w:b/>
          <w:bCs/>
          <w:color w:val="FF0000"/>
          <w:sz w:val="24"/>
          <w:szCs w:val="24"/>
          <w:lang w:eastAsia="es-ES"/>
        </w:rPr>
      </w:pPr>
      <w:r w:rsidRPr="009C033B">
        <w:rPr>
          <w:rFonts w:ascii="Arial" w:eastAsia="Times New Roman" w:hAnsi="Arial" w:cs="Arial"/>
          <w:b/>
          <w:bCs/>
          <w:color w:val="FF0000"/>
          <w:sz w:val="24"/>
          <w:szCs w:val="24"/>
          <w:lang w:eastAsia="es-ES"/>
        </w:rPr>
        <w:t>El per</w:t>
      </w:r>
      <w:r w:rsidR="00B31F44">
        <w:rPr>
          <w:rFonts w:ascii="Arial" w:eastAsia="Times New Roman" w:hAnsi="Arial" w:cs="Arial"/>
          <w:b/>
          <w:bCs/>
          <w:color w:val="FF0000"/>
          <w:sz w:val="24"/>
          <w:szCs w:val="24"/>
          <w:lang w:eastAsia="es-ES"/>
        </w:rPr>
        <w:t>í</w:t>
      </w:r>
      <w:r w:rsidRPr="009C033B">
        <w:rPr>
          <w:rFonts w:ascii="Arial" w:eastAsia="Times New Roman" w:hAnsi="Arial" w:cs="Arial"/>
          <w:b/>
          <w:bCs/>
          <w:color w:val="FF0000"/>
          <w:sz w:val="24"/>
          <w:szCs w:val="24"/>
          <w:lang w:eastAsia="es-ES"/>
        </w:rPr>
        <w:t xml:space="preserve">odo de Londres y </w:t>
      </w:r>
      <w:r w:rsidRPr="009C033B">
        <w:rPr>
          <w:rFonts w:ascii="Arial" w:eastAsia="Times New Roman" w:hAnsi="Arial" w:cs="Arial"/>
          <w:b/>
          <w:bCs/>
          <w:i/>
          <w:iCs/>
          <w:color w:val="FF0000"/>
          <w:sz w:val="24"/>
          <w:szCs w:val="24"/>
          <w:lang w:eastAsia="es-ES"/>
        </w:rPr>
        <w:t>El Capital</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Marx se trasladó a Londres en mayo de 1849 y permanecería en la ciudad para el resto de su vida. Fue aquí donde fundó la nueva sede de la Liga de los comunistas, además, estaba fuertemente involucrado con la Sociedad Londinense de Instrucción de los Obreros Alemanes, que realizaba sus reuniones en la calle Great-</w:t>
      </w:r>
      <w:proofErr w:type="spellStart"/>
      <w:r w:rsidRPr="009F79E2">
        <w:rPr>
          <w:rFonts w:ascii="Arial" w:eastAsia="Times New Roman" w:hAnsi="Arial" w:cs="Arial"/>
          <w:b/>
          <w:sz w:val="24"/>
          <w:szCs w:val="24"/>
          <w:lang w:eastAsia="es-ES"/>
        </w:rPr>
        <w:t>Windmill</w:t>
      </w:r>
      <w:proofErr w:type="spellEnd"/>
      <w:r w:rsidRPr="009F79E2">
        <w:rPr>
          <w:rFonts w:ascii="Arial" w:eastAsia="Times New Roman" w:hAnsi="Arial" w:cs="Arial"/>
          <w:b/>
          <w:sz w:val="24"/>
          <w:szCs w:val="24"/>
          <w:lang w:eastAsia="es-ES"/>
        </w:rPr>
        <w:t xml:space="preserve">, en </w:t>
      </w:r>
      <w:hyperlink r:id="rId155" w:tooltip="Soho (Londres)" w:history="1">
        <w:proofErr w:type="spellStart"/>
        <w:r w:rsidRPr="009F79E2">
          <w:rPr>
            <w:rFonts w:ascii="Arial" w:eastAsia="Times New Roman" w:hAnsi="Arial" w:cs="Arial"/>
            <w:b/>
            <w:sz w:val="24"/>
            <w:szCs w:val="24"/>
            <w:lang w:eastAsia="es-ES"/>
          </w:rPr>
          <w:t>Soho</w:t>
        </w:r>
        <w:proofErr w:type="spellEnd"/>
      </w:hyperlink>
      <w:r w:rsidRPr="009F79E2">
        <w:rPr>
          <w:rFonts w:ascii="Arial" w:eastAsia="Times New Roman" w:hAnsi="Arial" w:cs="Arial"/>
          <w:b/>
          <w:sz w:val="24"/>
          <w:szCs w:val="24"/>
          <w:lang w:eastAsia="es-ES"/>
        </w:rPr>
        <w:t xml:space="preserve">, el distrito de entretenimiento del centro de Londres.​ Marx se dedicó a dos actividades: a la organización revolucionaria y a intentar entender sobre </w:t>
      </w:r>
      <w:hyperlink r:id="rId156" w:tooltip="Economía política" w:history="1">
        <w:r w:rsidRPr="009F79E2">
          <w:rPr>
            <w:rFonts w:ascii="Arial" w:eastAsia="Times New Roman" w:hAnsi="Arial" w:cs="Arial"/>
            <w:b/>
            <w:sz w:val="24"/>
            <w:szCs w:val="24"/>
            <w:lang w:eastAsia="es-ES"/>
          </w:rPr>
          <w:t>economía política</w:t>
        </w:r>
      </w:hyperlink>
      <w:r w:rsidRPr="009F79E2">
        <w:rPr>
          <w:rFonts w:ascii="Arial" w:eastAsia="Times New Roman" w:hAnsi="Arial" w:cs="Arial"/>
          <w:b/>
          <w:sz w:val="24"/>
          <w:szCs w:val="24"/>
          <w:lang w:eastAsia="es-ES"/>
        </w:rPr>
        <w:t xml:space="preserve"> y </w:t>
      </w:r>
      <w:hyperlink r:id="rId157" w:tooltip="Capitalismo" w:history="1">
        <w:r w:rsidRPr="009F79E2">
          <w:rPr>
            <w:rFonts w:ascii="Arial" w:eastAsia="Times New Roman" w:hAnsi="Arial" w:cs="Arial"/>
            <w:b/>
            <w:sz w:val="24"/>
            <w:szCs w:val="24"/>
            <w:lang w:eastAsia="es-ES"/>
          </w:rPr>
          <w:t>capitalismo</w:t>
        </w:r>
      </w:hyperlink>
      <w:r w:rsidRPr="009F79E2">
        <w:rPr>
          <w:rFonts w:ascii="Arial" w:eastAsia="Times New Roman" w:hAnsi="Arial" w:cs="Arial"/>
          <w:b/>
          <w:sz w:val="24"/>
          <w:szCs w:val="24"/>
          <w:lang w:eastAsia="es-ES"/>
        </w:rPr>
        <w:t xml:space="preserve">. Durante los primeros años en Londres, él y su familia vivieron en la pobreza extrema.​ Su principal fuente de ingresos fue su colega, Engels, que derivó gran parte de sus ingresos del negocio familiar.​ Marx trabajó brevemente como corresponsal para el </w:t>
      </w:r>
      <w:hyperlink r:id="rId158" w:tooltip="New York Tribune" w:history="1">
        <w:r w:rsidRPr="009F79E2">
          <w:rPr>
            <w:rFonts w:ascii="Arial" w:eastAsia="Times New Roman" w:hAnsi="Arial" w:cs="Arial"/>
            <w:b/>
            <w:i/>
            <w:iCs/>
            <w:sz w:val="24"/>
            <w:szCs w:val="24"/>
            <w:lang w:eastAsia="es-ES"/>
          </w:rPr>
          <w:t xml:space="preserve">New York </w:t>
        </w:r>
        <w:proofErr w:type="spellStart"/>
        <w:r w:rsidRPr="009F79E2">
          <w:rPr>
            <w:rFonts w:ascii="Arial" w:eastAsia="Times New Roman" w:hAnsi="Arial" w:cs="Arial"/>
            <w:b/>
            <w:i/>
            <w:iCs/>
            <w:sz w:val="24"/>
            <w:szCs w:val="24"/>
            <w:lang w:eastAsia="es-ES"/>
          </w:rPr>
          <w:t>Tribune</w:t>
        </w:r>
        <w:proofErr w:type="spellEnd"/>
      </w:hyperlink>
      <w:r w:rsidRPr="009F79E2">
        <w:rPr>
          <w:rFonts w:ascii="Arial" w:eastAsia="Times New Roman" w:hAnsi="Arial" w:cs="Arial"/>
          <w:b/>
          <w:sz w:val="24"/>
          <w:szCs w:val="24"/>
          <w:lang w:eastAsia="es-ES"/>
        </w:rPr>
        <w:t xml:space="preserve"> en 1851.​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Desde diciembre de 1851 hasta marzo de 1852 Marx escribió </w:t>
      </w:r>
      <w:r w:rsidRPr="009F79E2">
        <w:rPr>
          <w:rFonts w:ascii="Arial" w:eastAsia="Times New Roman" w:hAnsi="Arial" w:cs="Arial"/>
          <w:b/>
          <w:i/>
          <w:iCs/>
          <w:sz w:val="24"/>
          <w:szCs w:val="24"/>
          <w:lang w:eastAsia="es-ES"/>
        </w:rPr>
        <w:t>El 18 brumario de Luis Bonaparte</w:t>
      </w:r>
      <w:r w:rsidRPr="009F79E2">
        <w:rPr>
          <w:rFonts w:ascii="Arial" w:eastAsia="Times New Roman" w:hAnsi="Arial" w:cs="Arial"/>
          <w:b/>
          <w:sz w:val="24"/>
          <w:szCs w:val="24"/>
          <w:lang w:eastAsia="es-ES"/>
        </w:rPr>
        <w:t xml:space="preserve">, una obra que trata sobre la </w:t>
      </w:r>
      <w:hyperlink r:id="rId159" w:tooltip="Revolución francesa de 1848" w:history="1">
        <w:r w:rsidRPr="009F79E2">
          <w:rPr>
            <w:rFonts w:ascii="Arial" w:eastAsia="Times New Roman" w:hAnsi="Arial" w:cs="Arial"/>
            <w:b/>
            <w:sz w:val="24"/>
            <w:szCs w:val="24"/>
            <w:lang w:eastAsia="es-ES"/>
          </w:rPr>
          <w:t>Revolución francesa de 1848</w:t>
        </w:r>
      </w:hyperlink>
      <w:r w:rsidRPr="009F79E2">
        <w:rPr>
          <w:rFonts w:ascii="Arial" w:eastAsia="Times New Roman" w:hAnsi="Arial" w:cs="Arial"/>
          <w:b/>
          <w:sz w:val="24"/>
          <w:szCs w:val="24"/>
          <w:lang w:eastAsia="es-ES"/>
        </w:rPr>
        <w:t xml:space="preserve">, en ella expandió sus conceptos del materialismo histórico, la </w:t>
      </w:r>
      <w:hyperlink r:id="rId160" w:tooltip="Lucha de clases" w:history="1">
        <w:r w:rsidRPr="009F79E2">
          <w:rPr>
            <w:rFonts w:ascii="Arial" w:eastAsia="Times New Roman" w:hAnsi="Arial" w:cs="Arial"/>
            <w:b/>
            <w:sz w:val="24"/>
            <w:szCs w:val="24"/>
            <w:lang w:eastAsia="es-ES"/>
          </w:rPr>
          <w:t>lucha de clases</w:t>
        </w:r>
      </w:hyperlink>
      <w:r w:rsidRPr="009F79E2">
        <w:rPr>
          <w:rFonts w:ascii="Arial" w:eastAsia="Times New Roman" w:hAnsi="Arial" w:cs="Arial"/>
          <w:b/>
          <w:sz w:val="24"/>
          <w:szCs w:val="24"/>
          <w:lang w:eastAsia="es-ES"/>
        </w:rPr>
        <w:t xml:space="preserve"> y la </w:t>
      </w:r>
      <w:hyperlink r:id="rId161" w:tooltip="Dictadura del proletariado" w:history="1">
        <w:r w:rsidRPr="009F79E2">
          <w:rPr>
            <w:rFonts w:ascii="Arial" w:eastAsia="Times New Roman" w:hAnsi="Arial" w:cs="Arial"/>
            <w:b/>
            <w:sz w:val="24"/>
            <w:szCs w:val="24"/>
            <w:lang w:eastAsia="es-ES"/>
          </w:rPr>
          <w:t>dictadura del proletariado</w:t>
        </w:r>
      </w:hyperlink>
      <w:r w:rsidRPr="009F79E2">
        <w:rPr>
          <w:rFonts w:ascii="Arial" w:eastAsia="Times New Roman" w:hAnsi="Arial" w:cs="Arial"/>
          <w:b/>
          <w:sz w:val="24"/>
          <w:szCs w:val="24"/>
          <w:lang w:eastAsia="es-ES"/>
        </w:rPr>
        <w:t xml:space="preserve">, avanzando el razonamiento de que el proletariado triunfante tiene que destruir el Estado </w:t>
      </w:r>
      <w:hyperlink r:id="rId162" w:tooltip="Burgués" w:history="1">
        <w:r w:rsidRPr="009F79E2">
          <w:rPr>
            <w:rFonts w:ascii="Arial" w:eastAsia="Times New Roman" w:hAnsi="Arial" w:cs="Arial"/>
            <w:b/>
            <w:sz w:val="24"/>
            <w:szCs w:val="24"/>
            <w:lang w:eastAsia="es-ES"/>
          </w:rPr>
          <w:t>burgués</w:t>
        </w:r>
      </w:hyperlink>
      <w:r w:rsidRPr="009F79E2">
        <w:rPr>
          <w:rFonts w:ascii="Arial" w:eastAsia="Times New Roman" w:hAnsi="Arial" w:cs="Arial"/>
          <w:b/>
          <w:sz w:val="24"/>
          <w:szCs w:val="24"/>
          <w:lang w:eastAsia="es-ES"/>
        </w:rPr>
        <w:t xml:space="preserve">​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La década de 1850 y 1860 también marca la línea entre lo que algunos estudiosos ven como el Marx joven, </w:t>
      </w:r>
      <w:hyperlink r:id="rId163" w:tooltip="Idealista" w:history="1">
        <w:r w:rsidRPr="009F79E2">
          <w:rPr>
            <w:rFonts w:ascii="Arial" w:eastAsia="Times New Roman" w:hAnsi="Arial" w:cs="Arial"/>
            <w:b/>
            <w:sz w:val="24"/>
            <w:szCs w:val="24"/>
            <w:lang w:eastAsia="es-ES"/>
          </w:rPr>
          <w:t>idealista</w:t>
        </w:r>
      </w:hyperlink>
      <w:r w:rsidRPr="009F79E2">
        <w:rPr>
          <w:rFonts w:ascii="Arial" w:eastAsia="Times New Roman" w:hAnsi="Arial" w:cs="Arial"/>
          <w:b/>
          <w:sz w:val="24"/>
          <w:szCs w:val="24"/>
          <w:lang w:eastAsia="es-ES"/>
        </w:rPr>
        <w:t xml:space="preserve"> y hegeliano, del Marx maduro, con una mayor mentalidad científica en sus escritos del período posterior.​ Esta distinción normalmente es asociada con la corriente del </w:t>
      </w:r>
      <w:hyperlink r:id="rId164" w:tooltip="Marxismo estructuralista (aún no redactado)" w:history="1">
        <w:r w:rsidRPr="009F79E2">
          <w:rPr>
            <w:rFonts w:ascii="Arial" w:eastAsia="Times New Roman" w:hAnsi="Arial" w:cs="Arial"/>
            <w:b/>
            <w:sz w:val="24"/>
            <w:szCs w:val="24"/>
            <w:lang w:eastAsia="es-ES"/>
          </w:rPr>
          <w:t>marxismo estructuralista</w:t>
        </w:r>
      </w:hyperlink>
      <w:r w:rsidRPr="009F79E2">
        <w:rPr>
          <w:rFonts w:ascii="Arial" w:eastAsia="Times New Roman" w:hAnsi="Arial" w:cs="Arial"/>
          <w:b/>
          <w:sz w:val="24"/>
          <w:szCs w:val="24"/>
          <w:lang w:eastAsia="es-ES"/>
        </w:rPr>
        <w:t>. Tampoco todos los eruditos están de acuerdo de que esta distinción exista.​</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En 1864, Marx se involucró en la </w:t>
      </w:r>
      <w:hyperlink r:id="rId165" w:tooltip="Primera Internacional" w:history="1">
        <w:r w:rsidRPr="009F79E2">
          <w:rPr>
            <w:rFonts w:ascii="Arial" w:eastAsia="Times New Roman" w:hAnsi="Arial" w:cs="Arial"/>
            <w:b/>
            <w:sz w:val="24"/>
            <w:szCs w:val="24"/>
            <w:lang w:eastAsia="es-ES"/>
          </w:rPr>
          <w:t>Asociación Internacional de Trabajadores</w:t>
        </w:r>
      </w:hyperlink>
      <w:r w:rsidRPr="009F79E2">
        <w:rPr>
          <w:rFonts w:ascii="Arial" w:eastAsia="Times New Roman" w:hAnsi="Arial" w:cs="Arial"/>
          <w:b/>
          <w:sz w:val="24"/>
          <w:szCs w:val="24"/>
          <w:lang w:eastAsia="es-ES"/>
        </w:rPr>
        <w:t xml:space="preserve"> (también conocida como </w:t>
      </w:r>
      <w:r w:rsidRPr="009F79E2">
        <w:rPr>
          <w:rFonts w:ascii="Arial" w:eastAsia="Times New Roman" w:hAnsi="Arial" w:cs="Arial"/>
          <w:b/>
          <w:i/>
          <w:iCs/>
          <w:sz w:val="24"/>
          <w:szCs w:val="24"/>
          <w:lang w:eastAsia="es-ES"/>
        </w:rPr>
        <w:t>Primera Internacional</w:t>
      </w:r>
      <w:r w:rsidRPr="009F79E2">
        <w:rPr>
          <w:rFonts w:ascii="Arial" w:eastAsia="Times New Roman" w:hAnsi="Arial" w:cs="Arial"/>
          <w:b/>
          <w:sz w:val="24"/>
          <w:szCs w:val="24"/>
          <w:lang w:eastAsia="es-ES"/>
        </w:rPr>
        <w:t xml:space="preserve">).​ Se convirtió en el líder de su Consejo General, siendo elegido en el momento de su creación en 1864 En esta organización Marx estuvo involucrado en la lucha contra el sector </w:t>
      </w:r>
      <w:hyperlink r:id="rId166" w:tooltip="Anarquista" w:history="1">
        <w:r w:rsidRPr="009F79E2">
          <w:rPr>
            <w:rFonts w:ascii="Arial" w:eastAsia="Times New Roman" w:hAnsi="Arial" w:cs="Arial"/>
            <w:b/>
            <w:sz w:val="24"/>
            <w:szCs w:val="24"/>
            <w:lang w:eastAsia="es-ES"/>
          </w:rPr>
          <w:t>anarquista</w:t>
        </w:r>
      </w:hyperlink>
      <w:r w:rsidRPr="009F79E2">
        <w:rPr>
          <w:rFonts w:ascii="Arial" w:eastAsia="Times New Roman" w:hAnsi="Arial" w:cs="Arial"/>
          <w:b/>
          <w:sz w:val="24"/>
          <w:szCs w:val="24"/>
          <w:lang w:eastAsia="es-ES"/>
        </w:rPr>
        <w:t xml:space="preserve"> en torno a </w:t>
      </w:r>
      <w:hyperlink r:id="rId167" w:tooltip="Mijaíl Bakunin" w:history="1">
        <w:r w:rsidRPr="009F79E2">
          <w:rPr>
            <w:rFonts w:ascii="Arial" w:eastAsia="Times New Roman" w:hAnsi="Arial" w:cs="Arial"/>
            <w:b/>
            <w:sz w:val="24"/>
            <w:szCs w:val="24"/>
            <w:lang w:eastAsia="es-ES"/>
          </w:rPr>
          <w:t xml:space="preserve">Mijaíl </w:t>
        </w:r>
        <w:proofErr w:type="spellStart"/>
        <w:r w:rsidRPr="009F79E2">
          <w:rPr>
            <w:rFonts w:ascii="Arial" w:eastAsia="Times New Roman" w:hAnsi="Arial" w:cs="Arial"/>
            <w:b/>
            <w:sz w:val="24"/>
            <w:szCs w:val="24"/>
            <w:lang w:eastAsia="es-ES"/>
          </w:rPr>
          <w:t>Bakunin</w:t>
        </w:r>
        <w:proofErr w:type="spellEnd"/>
      </w:hyperlink>
      <w:r w:rsidRPr="009F79E2">
        <w:rPr>
          <w:rFonts w:ascii="Arial" w:eastAsia="Times New Roman" w:hAnsi="Arial" w:cs="Arial"/>
          <w:b/>
          <w:sz w:val="24"/>
          <w:szCs w:val="24"/>
          <w:lang w:eastAsia="es-ES"/>
        </w:rPr>
        <w:t xml:space="preserve"> (1814–1876)</w:t>
      </w:r>
      <w:r w:rsidR="002A0493" w:rsidRPr="009F79E2">
        <w:rPr>
          <w:rFonts w:ascii="Arial" w:eastAsia="Times New Roman" w:hAnsi="Arial" w:cs="Arial"/>
          <w:b/>
          <w:sz w:val="24"/>
          <w:szCs w:val="24"/>
          <w:lang w:eastAsia="es-ES"/>
        </w:rPr>
        <w:t xml:space="preserve"> </w:t>
      </w:r>
      <w:r w:rsidRPr="009F79E2">
        <w:rPr>
          <w:rFonts w:ascii="Arial" w:eastAsia="Times New Roman" w:hAnsi="Arial" w:cs="Arial"/>
          <w:b/>
          <w:sz w:val="24"/>
          <w:szCs w:val="24"/>
          <w:lang w:eastAsia="es-ES"/>
        </w:rPr>
        <w:t>​ Pero aunque Marx ganó esta disputa, la transferencia de la sede del Consejo General de Londres a Nueva York en 1872, apoyada por Marx, llevó a la decadencia de la Internacional.</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El evento político más importante durante la existencia de la Primera Internacional fue la </w:t>
      </w:r>
      <w:hyperlink r:id="rId168" w:tooltip="Comuna de París" w:history="1">
        <w:r w:rsidRPr="009F79E2">
          <w:rPr>
            <w:rFonts w:ascii="Arial" w:eastAsia="Times New Roman" w:hAnsi="Arial" w:cs="Arial"/>
            <w:b/>
            <w:sz w:val="24"/>
            <w:szCs w:val="24"/>
            <w:lang w:eastAsia="es-ES"/>
          </w:rPr>
          <w:t>Comuna de París</w:t>
        </w:r>
      </w:hyperlink>
      <w:r w:rsidRPr="009F79E2">
        <w:rPr>
          <w:rFonts w:ascii="Arial" w:eastAsia="Times New Roman" w:hAnsi="Arial" w:cs="Arial"/>
          <w:b/>
          <w:sz w:val="24"/>
          <w:szCs w:val="24"/>
          <w:lang w:eastAsia="es-ES"/>
        </w:rPr>
        <w:t xml:space="preserve"> de 1871, cuando los ciudadanos de París se rebelaron contra su gobierno y retuvieron a la ciudad durante dos meses. Durante la sangrienta represión de la rebelión, Marx escribió uno de sus más famosos panfletos titulado, </w:t>
      </w:r>
      <w:r w:rsidRPr="009F79E2">
        <w:rPr>
          <w:rFonts w:ascii="Arial" w:eastAsia="Times New Roman" w:hAnsi="Arial" w:cs="Arial"/>
          <w:b/>
          <w:i/>
          <w:iCs/>
          <w:sz w:val="24"/>
          <w:szCs w:val="24"/>
          <w:lang w:eastAsia="es-ES"/>
        </w:rPr>
        <w:t>La guerra civil en Francia</w:t>
      </w:r>
      <w:r w:rsidRPr="009F79E2">
        <w:rPr>
          <w:rFonts w:ascii="Arial" w:eastAsia="Times New Roman" w:hAnsi="Arial" w:cs="Arial"/>
          <w:b/>
          <w:sz w:val="24"/>
          <w:szCs w:val="24"/>
          <w:lang w:eastAsia="es-ES"/>
        </w:rPr>
        <w:t>, que fue una defensa de la Comuna.​</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Teniendo en cuenta los repetidos fracasos y frustraciones de las revoluciones y de los movimientos de obreros, Marx también intentó entender el capitalismo y pasó mucho tiempo en la sala del </w:t>
      </w:r>
      <w:hyperlink r:id="rId169" w:tooltip="Museo Británico" w:history="1">
        <w:r w:rsidRPr="009F79E2">
          <w:rPr>
            <w:rFonts w:ascii="Arial" w:eastAsia="Times New Roman" w:hAnsi="Arial" w:cs="Arial"/>
            <w:b/>
            <w:sz w:val="24"/>
            <w:szCs w:val="24"/>
            <w:lang w:eastAsia="es-ES"/>
          </w:rPr>
          <w:t>Museo Británico</w:t>
        </w:r>
      </w:hyperlink>
      <w:r w:rsidRPr="009F79E2">
        <w:rPr>
          <w:rFonts w:ascii="Arial" w:eastAsia="Times New Roman" w:hAnsi="Arial" w:cs="Arial"/>
          <w:b/>
          <w:sz w:val="24"/>
          <w:szCs w:val="24"/>
          <w:lang w:eastAsia="es-ES"/>
        </w:rPr>
        <w:t xml:space="preserve">, estudiando y reflexionando sobre las obras de los </w:t>
      </w:r>
      <w:hyperlink r:id="rId170" w:tooltip="Economía política" w:history="1">
        <w:r w:rsidRPr="009F79E2">
          <w:rPr>
            <w:rFonts w:ascii="Arial" w:eastAsia="Times New Roman" w:hAnsi="Arial" w:cs="Arial"/>
            <w:b/>
            <w:sz w:val="24"/>
            <w:szCs w:val="24"/>
            <w:lang w:eastAsia="es-ES"/>
          </w:rPr>
          <w:t>economistas políticos</w:t>
        </w:r>
      </w:hyperlink>
      <w:r w:rsidRPr="009F79E2">
        <w:rPr>
          <w:rFonts w:ascii="Arial" w:eastAsia="Times New Roman" w:hAnsi="Arial" w:cs="Arial"/>
          <w:b/>
          <w:sz w:val="24"/>
          <w:szCs w:val="24"/>
          <w:lang w:eastAsia="es-ES"/>
        </w:rPr>
        <w:t xml:space="preserve"> y sobre datos económicos.​</w:t>
      </w:r>
    </w:p>
    <w:p w:rsidR="009C033B" w:rsidRDefault="001C16C3"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79E2" w:rsidRPr="009F79E2">
        <w:rPr>
          <w:rFonts w:ascii="Arial" w:eastAsia="Times New Roman" w:hAnsi="Arial" w:cs="Arial"/>
          <w:b/>
          <w:sz w:val="24"/>
          <w:szCs w:val="24"/>
          <w:lang w:eastAsia="es-ES"/>
        </w:rPr>
        <w:t xml:space="preserve"> En 1857 ya había acumulado más de 800 páginas de notas y ensayos cortos sobre el capital, la propiedad de la tierra, el trabajo asalariado, el Estado, el comercio exterior y el mercado mundial; este trabajo no aparecerá impreso hasta 1941, bajo el título de </w:t>
      </w:r>
      <w:hyperlink r:id="rId171" w:tooltip="Grundrisse" w:history="1">
        <w:proofErr w:type="spellStart"/>
        <w:r w:rsidR="009F79E2" w:rsidRPr="009F79E2">
          <w:rPr>
            <w:rFonts w:ascii="Arial" w:eastAsia="Times New Roman" w:hAnsi="Arial" w:cs="Arial"/>
            <w:b/>
            <w:i/>
            <w:iCs/>
            <w:sz w:val="24"/>
            <w:szCs w:val="24"/>
            <w:lang w:eastAsia="es-ES"/>
          </w:rPr>
          <w:t>Grundrisse</w:t>
        </w:r>
        <w:proofErr w:type="spellEnd"/>
      </w:hyperlink>
      <w:r w:rsidR="009F79E2" w:rsidRPr="009F79E2">
        <w:rPr>
          <w:rFonts w:ascii="Arial" w:eastAsia="Times New Roman" w:hAnsi="Arial" w:cs="Arial"/>
          <w:b/>
          <w:sz w:val="24"/>
          <w:szCs w:val="24"/>
          <w:lang w:eastAsia="es-ES"/>
        </w:rPr>
        <w:t>.</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En 1859, Marx publicó la </w:t>
      </w:r>
      <w:r w:rsidRPr="009F79E2">
        <w:rPr>
          <w:rFonts w:ascii="Arial" w:eastAsia="Times New Roman" w:hAnsi="Arial" w:cs="Arial"/>
          <w:b/>
          <w:i/>
          <w:iCs/>
          <w:sz w:val="24"/>
          <w:szCs w:val="24"/>
          <w:lang w:eastAsia="es-ES"/>
        </w:rPr>
        <w:t>Contribución a la crítica de la economía política</w:t>
      </w:r>
      <w:r w:rsidRPr="009F79E2">
        <w:rPr>
          <w:rFonts w:ascii="Arial" w:eastAsia="Times New Roman" w:hAnsi="Arial" w:cs="Arial"/>
          <w:b/>
          <w:sz w:val="24"/>
          <w:szCs w:val="24"/>
          <w:lang w:eastAsia="es-ES"/>
        </w:rPr>
        <w:t xml:space="preserve">, que sería su primera obra económica seria. En los años 1860 trabajó en la composición de tres grandes volúmenes, comenzando con las </w:t>
      </w:r>
      <w:r w:rsidRPr="009F79E2">
        <w:rPr>
          <w:rFonts w:ascii="Arial" w:eastAsia="Times New Roman" w:hAnsi="Arial" w:cs="Arial"/>
          <w:b/>
          <w:i/>
          <w:iCs/>
          <w:sz w:val="24"/>
          <w:szCs w:val="24"/>
          <w:lang w:eastAsia="es-ES"/>
        </w:rPr>
        <w:t>Teorías de la plusvalía</w:t>
      </w:r>
      <w:r w:rsidRPr="009F79E2">
        <w:rPr>
          <w:rFonts w:ascii="Arial" w:eastAsia="Times New Roman" w:hAnsi="Arial" w:cs="Arial"/>
          <w:b/>
          <w:sz w:val="24"/>
          <w:szCs w:val="24"/>
          <w:lang w:eastAsia="es-ES"/>
        </w:rPr>
        <w:t xml:space="preserve">, donde examinó a los teóricos de la economía política, especialmente a </w:t>
      </w:r>
      <w:hyperlink r:id="rId172" w:tooltip="Adam Smith" w:history="1">
        <w:r w:rsidRPr="009F79E2">
          <w:rPr>
            <w:rFonts w:ascii="Arial" w:eastAsia="Times New Roman" w:hAnsi="Arial" w:cs="Arial"/>
            <w:b/>
            <w:sz w:val="24"/>
            <w:szCs w:val="24"/>
            <w:lang w:eastAsia="es-ES"/>
          </w:rPr>
          <w:t>Adam Smith</w:t>
        </w:r>
      </w:hyperlink>
      <w:r w:rsidRPr="009F79E2">
        <w:rPr>
          <w:rFonts w:ascii="Arial" w:eastAsia="Times New Roman" w:hAnsi="Arial" w:cs="Arial"/>
          <w:b/>
          <w:sz w:val="24"/>
          <w:szCs w:val="24"/>
          <w:lang w:eastAsia="es-ES"/>
        </w:rPr>
        <w:t xml:space="preserve"> y </w:t>
      </w:r>
      <w:hyperlink r:id="rId173" w:tooltip="David Ricardo" w:history="1">
        <w:r w:rsidRPr="009F79E2">
          <w:rPr>
            <w:rFonts w:ascii="Arial" w:eastAsia="Times New Roman" w:hAnsi="Arial" w:cs="Arial"/>
            <w:b/>
            <w:sz w:val="24"/>
            <w:szCs w:val="24"/>
            <w:lang w:eastAsia="es-ES"/>
          </w:rPr>
          <w:t>David Ricardo</w:t>
        </w:r>
      </w:hyperlink>
      <w:r w:rsidRPr="009F79E2">
        <w:rPr>
          <w:rFonts w:ascii="Arial" w:eastAsia="Times New Roman" w:hAnsi="Arial" w:cs="Arial"/>
          <w:b/>
          <w:sz w:val="24"/>
          <w:szCs w:val="24"/>
          <w:lang w:eastAsia="es-ES"/>
        </w:rPr>
        <w:t xml:space="preserve">​ </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Este trabajo es visto a menudo como el cuarto libro de </w:t>
      </w:r>
      <w:hyperlink r:id="rId174" w:tooltip="El Capital" w:history="1">
        <w:r w:rsidRPr="009F79E2">
          <w:rPr>
            <w:rFonts w:ascii="Arial" w:eastAsia="Times New Roman" w:hAnsi="Arial" w:cs="Arial"/>
            <w:b/>
            <w:i/>
            <w:iCs/>
            <w:sz w:val="24"/>
            <w:szCs w:val="24"/>
            <w:lang w:eastAsia="es-ES"/>
          </w:rPr>
          <w:t>El Capital</w:t>
        </w:r>
      </w:hyperlink>
      <w:r w:rsidRPr="009F79E2">
        <w:rPr>
          <w:rFonts w:ascii="Arial" w:eastAsia="Times New Roman" w:hAnsi="Arial" w:cs="Arial"/>
          <w:b/>
          <w:sz w:val="24"/>
          <w:szCs w:val="24"/>
          <w:lang w:eastAsia="es-ES"/>
        </w:rPr>
        <w:t xml:space="preserve"> y constituye uno de los primeros tratados completos sobre la </w:t>
      </w:r>
      <w:hyperlink r:id="rId175" w:tooltip="Historia del pensamiento económico" w:history="1">
        <w:r w:rsidRPr="009F79E2">
          <w:rPr>
            <w:rFonts w:ascii="Arial" w:eastAsia="Times New Roman" w:hAnsi="Arial" w:cs="Arial"/>
            <w:b/>
            <w:sz w:val="24"/>
            <w:szCs w:val="24"/>
            <w:lang w:eastAsia="es-ES"/>
          </w:rPr>
          <w:t>historia del pensamiento económico</w:t>
        </w:r>
      </w:hyperlink>
      <w:r w:rsidRPr="009F79E2">
        <w:rPr>
          <w:rFonts w:ascii="Arial" w:eastAsia="Times New Roman" w:hAnsi="Arial" w:cs="Arial"/>
          <w:b/>
          <w:sz w:val="24"/>
          <w:szCs w:val="24"/>
          <w:lang w:eastAsia="es-ES"/>
        </w:rPr>
        <w:t>.</w:t>
      </w:r>
    </w:p>
    <w:p w:rsid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En 1867, tras una estancia en casa de su amigo </w:t>
      </w:r>
      <w:hyperlink r:id="rId176" w:tooltip="Ludwig Kugelmann" w:history="1">
        <w:proofErr w:type="spellStart"/>
        <w:r w:rsidRPr="009F79E2">
          <w:rPr>
            <w:rFonts w:ascii="Arial" w:eastAsia="Times New Roman" w:hAnsi="Arial" w:cs="Arial"/>
            <w:b/>
            <w:sz w:val="24"/>
            <w:szCs w:val="24"/>
            <w:lang w:eastAsia="es-ES"/>
          </w:rPr>
          <w:t>Kugelmann</w:t>
        </w:r>
        <w:proofErr w:type="spellEnd"/>
      </w:hyperlink>
      <w:r w:rsidRPr="009F79E2">
        <w:rPr>
          <w:rFonts w:ascii="Arial" w:eastAsia="Times New Roman" w:hAnsi="Arial" w:cs="Arial"/>
          <w:b/>
          <w:sz w:val="24"/>
          <w:szCs w:val="24"/>
          <w:lang w:eastAsia="es-ES"/>
        </w:rPr>
        <w:t xml:space="preserve"> en Hannover en la que corrigió las primeras galeradas,​ se publicó el primer volumen de </w:t>
      </w:r>
      <w:hyperlink r:id="rId177" w:tooltip="El Capital" w:history="1">
        <w:r w:rsidRPr="009F79E2">
          <w:rPr>
            <w:rFonts w:ascii="Arial" w:eastAsia="Times New Roman" w:hAnsi="Arial" w:cs="Arial"/>
            <w:b/>
            <w:i/>
            <w:iCs/>
            <w:sz w:val="24"/>
            <w:szCs w:val="24"/>
            <w:lang w:eastAsia="es-ES"/>
          </w:rPr>
          <w:t>El Capital</w:t>
        </w:r>
      </w:hyperlink>
      <w:r w:rsidRPr="009F79E2">
        <w:rPr>
          <w:rFonts w:ascii="Arial" w:eastAsia="Times New Roman" w:hAnsi="Arial" w:cs="Arial"/>
          <w:b/>
          <w:sz w:val="24"/>
          <w:szCs w:val="24"/>
          <w:lang w:eastAsia="es-ES"/>
        </w:rPr>
        <w:t xml:space="preserve">, una obra que analiza el proceso de producción capitalista.​ Aquí, Marx elaboró su </w:t>
      </w:r>
      <w:hyperlink r:id="rId178" w:tooltip="Teoría del valor-trabajo" w:history="1">
        <w:r w:rsidRPr="009F79E2">
          <w:rPr>
            <w:rFonts w:ascii="Arial" w:eastAsia="Times New Roman" w:hAnsi="Arial" w:cs="Arial"/>
            <w:b/>
            <w:sz w:val="24"/>
            <w:szCs w:val="24"/>
            <w:lang w:eastAsia="es-ES"/>
          </w:rPr>
          <w:t>teoría del valor-trabajo</w:t>
        </w:r>
      </w:hyperlink>
      <w:r w:rsidRPr="009F79E2">
        <w:rPr>
          <w:rFonts w:ascii="Arial" w:eastAsia="Times New Roman" w:hAnsi="Arial" w:cs="Arial"/>
          <w:b/>
          <w:sz w:val="24"/>
          <w:szCs w:val="24"/>
          <w:lang w:eastAsia="es-ES"/>
        </w:rPr>
        <w:t xml:space="preserve">, su concepción de la </w:t>
      </w:r>
      <w:hyperlink r:id="rId179" w:tooltip="Plusvalía" w:history="1">
        <w:r w:rsidRPr="009F79E2">
          <w:rPr>
            <w:rFonts w:ascii="Arial" w:eastAsia="Times New Roman" w:hAnsi="Arial" w:cs="Arial"/>
            <w:b/>
            <w:sz w:val="24"/>
            <w:szCs w:val="24"/>
            <w:lang w:eastAsia="es-ES"/>
          </w:rPr>
          <w:t>plusvalía</w:t>
        </w:r>
      </w:hyperlink>
      <w:r w:rsidRPr="009F79E2">
        <w:rPr>
          <w:rFonts w:ascii="Arial" w:eastAsia="Times New Roman" w:hAnsi="Arial" w:cs="Arial"/>
          <w:b/>
          <w:sz w:val="24"/>
          <w:szCs w:val="24"/>
          <w:lang w:eastAsia="es-ES"/>
        </w:rPr>
        <w:t xml:space="preserve"> y de la </w:t>
      </w:r>
      <w:hyperlink r:id="rId180" w:anchor="Explotaci%C3%B3n_en_el_pensamiento_de_Marx_y_Engels" w:tooltip="Explotación social" w:history="1">
        <w:r w:rsidRPr="009F79E2">
          <w:rPr>
            <w:rFonts w:ascii="Arial" w:eastAsia="Times New Roman" w:hAnsi="Arial" w:cs="Arial"/>
            <w:b/>
            <w:sz w:val="24"/>
            <w:szCs w:val="24"/>
            <w:lang w:eastAsia="es-ES"/>
          </w:rPr>
          <w:t>explotación</w:t>
        </w:r>
      </w:hyperlink>
      <w:r w:rsidRPr="009F79E2">
        <w:rPr>
          <w:rFonts w:ascii="Arial" w:eastAsia="Times New Roman" w:hAnsi="Arial" w:cs="Arial"/>
          <w:b/>
          <w:sz w:val="24"/>
          <w:szCs w:val="24"/>
          <w:lang w:eastAsia="es-ES"/>
        </w:rPr>
        <w:t xml:space="preserve"> que según él en última instancia llevaría a una tasa de ganancia decreciente y al colapso del capitalismo industrial.​ Los volúmenes II y III se mantuvieron como manuscritos en los que Marx siguió trabajando para el resto de su vida y fueron publicados póstumamente por Engels​ </w:t>
      </w:r>
    </w:p>
    <w:p w:rsidR="009F79E2" w:rsidRPr="009F79E2" w:rsidRDefault="009F79E2" w:rsidP="009C033B">
      <w:pPr>
        <w:spacing w:after="0" w:line="240" w:lineRule="auto"/>
        <w:ind w:left="-851" w:firstLine="284"/>
        <w:jc w:val="center"/>
        <w:rPr>
          <w:rFonts w:ascii="Arial" w:eastAsia="Times New Roman" w:hAnsi="Arial" w:cs="Arial"/>
          <w:b/>
          <w:sz w:val="24"/>
          <w:szCs w:val="24"/>
          <w:lang w:eastAsia="es-ES"/>
        </w:rPr>
      </w:pPr>
      <w:r w:rsidRPr="009F79E2">
        <w:rPr>
          <w:rFonts w:ascii="Arial" w:eastAsia="Times New Roman" w:hAnsi="Arial" w:cs="Arial"/>
          <w:b/>
          <w:noProof/>
          <w:sz w:val="24"/>
          <w:szCs w:val="24"/>
          <w:lang w:eastAsia="es-ES"/>
        </w:rPr>
        <w:drawing>
          <wp:inline distT="0" distB="0" distL="0" distR="0">
            <wp:extent cx="1560830" cy="1990309"/>
            <wp:effectExtent l="19050" t="0" r="1270" b="0"/>
            <wp:docPr id="9" name="Imagen 9" descr="https://upload.wikimedia.org/wikipedia/commons/thumb/a/a2/Marx_old.jpg/185px-Marx_old.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2/Marx_old.jpg/185px-Marx_old.jpg">
                      <a:hlinkClick r:id="rId181"/>
                    </pic:cNvPr>
                    <pic:cNvPicPr>
                      <a:picLocks noChangeAspect="1" noChangeArrowheads="1"/>
                    </pic:cNvPicPr>
                  </pic:nvPicPr>
                  <pic:blipFill>
                    <a:blip r:embed="rId1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3086" cy="1993186"/>
                    </a:xfrm>
                    <a:prstGeom prst="rect">
                      <a:avLst/>
                    </a:prstGeom>
                    <a:noFill/>
                    <a:ln>
                      <a:noFill/>
                    </a:ln>
                  </pic:spPr>
                </pic:pic>
              </a:graphicData>
            </a:graphic>
          </wp:inline>
        </w:drawing>
      </w:r>
      <w:r w:rsidR="00DD1585" w:rsidRPr="009F79E2">
        <w:rPr>
          <w:rFonts w:ascii="Arial" w:eastAsia="Times New Roman" w:hAnsi="Arial" w:cs="Arial"/>
          <w:b/>
          <w:noProof/>
          <w:sz w:val="24"/>
          <w:szCs w:val="24"/>
          <w:lang w:eastAsia="es-ES"/>
        </w:rPr>
        <w:drawing>
          <wp:inline distT="0" distB="0" distL="0" distR="0">
            <wp:extent cx="1590675" cy="2036064"/>
            <wp:effectExtent l="19050" t="0" r="9525" b="0"/>
            <wp:docPr id="16" name="Imagen 16" descr="https://upload.wikimedia.org/wikipedia/commons/thumb/9/91/Karlmarxtomb.jpg/300px-Karlmarxtomb.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9/91/Karlmarxtomb.jpg/300px-Karlmarxtomb.jpg">
                      <a:hlinkClick r:id="rId183"/>
                    </pic:cNvPr>
                    <pic:cNvPicPr>
                      <a:picLocks noChangeAspect="1" noChangeArrowheads="1"/>
                    </pic:cNvPicPr>
                  </pic:nvPicPr>
                  <pic:blipFill>
                    <a:blip r:embed="rId1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4190" cy="2040563"/>
                    </a:xfrm>
                    <a:prstGeom prst="rect">
                      <a:avLst/>
                    </a:prstGeom>
                    <a:noFill/>
                    <a:ln>
                      <a:noFill/>
                    </a:ln>
                  </pic:spPr>
                </pic:pic>
              </a:graphicData>
            </a:graphic>
          </wp:inline>
        </w:drawing>
      </w:r>
    </w:p>
    <w:p w:rsidR="009F79E2" w:rsidRPr="00B31F44" w:rsidRDefault="009F79E2" w:rsidP="009C033B">
      <w:pPr>
        <w:spacing w:after="0" w:line="240" w:lineRule="auto"/>
        <w:ind w:left="-851" w:firstLine="284"/>
        <w:jc w:val="center"/>
        <w:rPr>
          <w:rFonts w:ascii="Arial" w:eastAsia="Times New Roman" w:hAnsi="Arial" w:cs="Arial"/>
          <w:b/>
          <w:color w:val="0070C0"/>
          <w:lang w:eastAsia="es-ES"/>
        </w:rPr>
      </w:pPr>
      <w:r w:rsidRPr="00B31F44">
        <w:rPr>
          <w:rFonts w:ascii="Arial" w:eastAsia="Times New Roman" w:hAnsi="Arial" w:cs="Arial"/>
          <w:b/>
          <w:color w:val="0070C0"/>
          <w:lang w:eastAsia="es-ES"/>
        </w:rPr>
        <w:t>Marx en 1882</w:t>
      </w:r>
      <w:r w:rsidR="00DD1585" w:rsidRPr="00B31F44">
        <w:rPr>
          <w:rFonts w:ascii="Arial" w:eastAsia="Times New Roman" w:hAnsi="Arial" w:cs="Arial"/>
          <w:b/>
          <w:color w:val="0070C0"/>
          <w:lang w:eastAsia="es-ES"/>
        </w:rPr>
        <w:t xml:space="preserve"> y lápida sobre su tumba</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Durante la última década de su vida, la salud de Marx declinó y fue incapaz de prolon</w:t>
      </w:r>
      <w:r w:rsidR="001C16C3">
        <w:rPr>
          <w:rFonts w:ascii="Arial" w:eastAsia="Times New Roman" w:hAnsi="Arial" w:cs="Arial"/>
          <w:b/>
          <w:sz w:val="24"/>
          <w:szCs w:val="24"/>
          <w:lang w:eastAsia="es-ES"/>
        </w:rPr>
        <w:softHyphen/>
      </w:r>
      <w:r w:rsidRPr="009F79E2">
        <w:rPr>
          <w:rFonts w:ascii="Arial" w:eastAsia="Times New Roman" w:hAnsi="Arial" w:cs="Arial"/>
          <w:b/>
          <w:sz w:val="24"/>
          <w:szCs w:val="24"/>
          <w:lang w:eastAsia="es-ES"/>
        </w:rPr>
        <w:t>gar el esfuerzo que había caracterizado su trabajo anterior.​ Logró comentar sustancial</w:t>
      </w:r>
      <w:r w:rsidR="001C16C3">
        <w:rPr>
          <w:rFonts w:ascii="Arial" w:eastAsia="Times New Roman" w:hAnsi="Arial" w:cs="Arial"/>
          <w:b/>
          <w:sz w:val="24"/>
          <w:szCs w:val="24"/>
          <w:lang w:eastAsia="es-ES"/>
        </w:rPr>
        <w:softHyphen/>
      </w:r>
      <w:r w:rsidRPr="009F79E2">
        <w:rPr>
          <w:rFonts w:ascii="Arial" w:eastAsia="Times New Roman" w:hAnsi="Arial" w:cs="Arial"/>
          <w:b/>
          <w:sz w:val="24"/>
          <w:szCs w:val="24"/>
          <w:lang w:eastAsia="es-ES"/>
        </w:rPr>
        <w:t xml:space="preserve">mente la política contemporánea, especialmente la de Alemania y Rusia. Su </w:t>
      </w:r>
      <w:r w:rsidRPr="009F79E2">
        <w:rPr>
          <w:rFonts w:ascii="Arial" w:eastAsia="Times New Roman" w:hAnsi="Arial" w:cs="Arial"/>
          <w:b/>
          <w:i/>
          <w:iCs/>
          <w:sz w:val="24"/>
          <w:szCs w:val="24"/>
          <w:lang w:eastAsia="es-ES"/>
        </w:rPr>
        <w:t xml:space="preserve">Crítica del programa de </w:t>
      </w:r>
      <w:proofErr w:type="spellStart"/>
      <w:r w:rsidRPr="009F79E2">
        <w:rPr>
          <w:rFonts w:ascii="Arial" w:eastAsia="Times New Roman" w:hAnsi="Arial" w:cs="Arial"/>
          <w:b/>
          <w:i/>
          <w:iCs/>
          <w:sz w:val="24"/>
          <w:szCs w:val="24"/>
          <w:lang w:eastAsia="es-ES"/>
        </w:rPr>
        <w:t>Gotha</w:t>
      </w:r>
      <w:proofErr w:type="spellEnd"/>
      <w:r w:rsidRPr="009F79E2">
        <w:rPr>
          <w:rFonts w:ascii="Arial" w:eastAsia="Times New Roman" w:hAnsi="Arial" w:cs="Arial"/>
          <w:b/>
          <w:sz w:val="24"/>
          <w:szCs w:val="24"/>
          <w:lang w:eastAsia="es-ES"/>
        </w:rPr>
        <w:t xml:space="preserve"> se opuso a la tendencia de sus seguidores como </w:t>
      </w:r>
      <w:hyperlink r:id="rId185" w:tooltip="Wilhelm Liebknecht" w:history="1">
        <w:proofErr w:type="spellStart"/>
        <w:r w:rsidRPr="009F79E2">
          <w:rPr>
            <w:rFonts w:ascii="Arial" w:eastAsia="Times New Roman" w:hAnsi="Arial" w:cs="Arial"/>
            <w:b/>
            <w:sz w:val="24"/>
            <w:szCs w:val="24"/>
            <w:lang w:eastAsia="es-ES"/>
          </w:rPr>
          <w:t>Wilhelm</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Liebknecht</w:t>
        </w:r>
        <w:proofErr w:type="spellEnd"/>
      </w:hyperlink>
      <w:r w:rsidRPr="009F79E2">
        <w:rPr>
          <w:rFonts w:ascii="Arial" w:eastAsia="Times New Roman" w:hAnsi="Arial" w:cs="Arial"/>
          <w:b/>
          <w:sz w:val="24"/>
          <w:szCs w:val="24"/>
          <w:lang w:eastAsia="es-ES"/>
        </w:rPr>
        <w:t xml:space="preserve"> y </w:t>
      </w:r>
      <w:hyperlink r:id="rId186" w:tooltip="August Bebel" w:history="1">
        <w:proofErr w:type="spellStart"/>
        <w:r w:rsidRPr="009F79E2">
          <w:rPr>
            <w:rFonts w:ascii="Arial" w:eastAsia="Times New Roman" w:hAnsi="Arial" w:cs="Arial"/>
            <w:b/>
            <w:sz w:val="24"/>
            <w:szCs w:val="24"/>
            <w:lang w:eastAsia="es-ES"/>
          </w:rPr>
          <w:t>AugustBebel</w:t>
        </w:r>
        <w:proofErr w:type="spellEnd"/>
      </w:hyperlink>
      <w:r w:rsidRPr="009F79E2">
        <w:rPr>
          <w:rFonts w:ascii="Arial" w:eastAsia="Times New Roman" w:hAnsi="Arial" w:cs="Arial"/>
          <w:b/>
          <w:sz w:val="24"/>
          <w:szCs w:val="24"/>
          <w:lang w:eastAsia="es-ES"/>
        </w:rPr>
        <w:t xml:space="preserve"> de comprometerse con el </w:t>
      </w:r>
      <w:hyperlink r:id="rId187" w:tooltip="Socialismo de Estado" w:history="1">
        <w:r w:rsidRPr="009F79E2">
          <w:rPr>
            <w:rFonts w:ascii="Arial" w:eastAsia="Times New Roman" w:hAnsi="Arial" w:cs="Arial"/>
            <w:b/>
            <w:sz w:val="24"/>
            <w:szCs w:val="24"/>
            <w:lang w:eastAsia="es-ES"/>
          </w:rPr>
          <w:t>socialismo de Estado</w:t>
        </w:r>
      </w:hyperlink>
      <w:r w:rsidRPr="009F79E2">
        <w:rPr>
          <w:rFonts w:ascii="Arial" w:eastAsia="Times New Roman" w:hAnsi="Arial" w:cs="Arial"/>
          <w:b/>
          <w:sz w:val="24"/>
          <w:szCs w:val="24"/>
          <w:lang w:eastAsia="es-ES"/>
        </w:rPr>
        <w:t xml:space="preserve"> propugnado por </w:t>
      </w:r>
      <w:hyperlink r:id="rId188" w:tooltip="Ferdinand Lassalle" w:history="1">
        <w:proofErr w:type="spellStart"/>
        <w:r w:rsidRPr="009F79E2">
          <w:rPr>
            <w:rFonts w:ascii="Arial" w:eastAsia="Times New Roman" w:hAnsi="Arial" w:cs="Arial"/>
            <w:b/>
            <w:sz w:val="24"/>
            <w:szCs w:val="24"/>
            <w:lang w:eastAsia="es-ES"/>
          </w:rPr>
          <w:t>Ferdinand</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Lassalle</w:t>
        </w:r>
        <w:proofErr w:type="spellEnd"/>
      </w:hyperlink>
      <w:r w:rsidRPr="009F79E2">
        <w:rPr>
          <w:rFonts w:ascii="Arial" w:eastAsia="Times New Roman" w:hAnsi="Arial" w:cs="Arial"/>
          <w:b/>
          <w:sz w:val="24"/>
          <w:szCs w:val="24"/>
          <w:lang w:eastAsia="es-ES"/>
        </w:rPr>
        <w:t xml:space="preserve"> en los intereses de un partido socialista unido.​</w:t>
      </w:r>
    </w:p>
    <w:p w:rsidR="009F79E2" w:rsidRPr="009F79E2" w:rsidRDefault="001C16C3"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79E2" w:rsidRPr="009F79E2">
        <w:rPr>
          <w:rFonts w:ascii="Arial" w:eastAsia="Times New Roman" w:hAnsi="Arial" w:cs="Arial"/>
          <w:b/>
          <w:sz w:val="24"/>
          <w:szCs w:val="24"/>
          <w:lang w:eastAsia="es-ES"/>
        </w:rPr>
        <w:t xml:space="preserve"> Este trabajo también es notable por otra famosa cita de Marx: "¡De cada cual, según sus capacidades; a cada cual según sus necesidades!"​ </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En una carta enviada a </w:t>
      </w:r>
      <w:hyperlink r:id="rId189" w:tooltip="Vera Zasulich" w:history="1">
        <w:r w:rsidRPr="009F79E2">
          <w:rPr>
            <w:rFonts w:ascii="Arial" w:eastAsia="Times New Roman" w:hAnsi="Arial" w:cs="Arial"/>
            <w:b/>
            <w:sz w:val="24"/>
            <w:szCs w:val="24"/>
            <w:lang w:eastAsia="es-ES"/>
          </w:rPr>
          <w:t xml:space="preserve">Vera </w:t>
        </w:r>
        <w:proofErr w:type="spellStart"/>
        <w:r w:rsidRPr="009F79E2">
          <w:rPr>
            <w:rFonts w:ascii="Arial" w:eastAsia="Times New Roman" w:hAnsi="Arial" w:cs="Arial"/>
            <w:b/>
            <w:sz w:val="24"/>
            <w:szCs w:val="24"/>
            <w:lang w:eastAsia="es-ES"/>
          </w:rPr>
          <w:t>Zasulich</w:t>
        </w:r>
        <w:proofErr w:type="spellEnd"/>
      </w:hyperlink>
      <w:r w:rsidRPr="009F79E2">
        <w:rPr>
          <w:rFonts w:ascii="Arial" w:eastAsia="Times New Roman" w:hAnsi="Arial" w:cs="Arial"/>
          <w:b/>
          <w:sz w:val="24"/>
          <w:szCs w:val="24"/>
          <w:lang w:eastAsia="es-ES"/>
        </w:rPr>
        <w:t xml:space="preserve"> que data del 8 de marzo de 1881, Marx incluso contempló la posibilidad de que Rusia pasara por alto la etapa de desarrollo capitalista y que construyera el comunismo sobre la base de la propiedad común de la tierra, algo característico de la comunidad </w:t>
      </w:r>
      <w:hyperlink r:id="rId190" w:tooltip="Mir (comunidad)" w:history="1">
        <w:proofErr w:type="spellStart"/>
        <w:r w:rsidRPr="009F79E2">
          <w:rPr>
            <w:rFonts w:ascii="Arial" w:eastAsia="Times New Roman" w:hAnsi="Arial" w:cs="Arial"/>
            <w:b/>
            <w:i/>
            <w:iCs/>
            <w:sz w:val="24"/>
            <w:szCs w:val="24"/>
            <w:lang w:eastAsia="es-ES"/>
          </w:rPr>
          <w:t>mir</w:t>
        </w:r>
        <w:proofErr w:type="spellEnd"/>
      </w:hyperlink>
      <w:r w:rsidRPr="009F79E2">
        <w:rPr>
          <w:rFonts w:ascii="Arial" w:eastAsia="Times New Roman" w:hAnsi="Arial" w:cs="Arial"/>
          <w:b/>
          <w:sz w:val="24"/>
          <w:szCs w:val="24"/>
          <w:lang w:eastAsia="es-ES"/>
        </w:rPr>
        <w:t xml:space="preserve">.​ Si bien admitió que la "comuna es el punto de apoyo de la regeneración social de Rusia", también advirtió que para que el </w:t>
      </w:r>
      <w:proofErr w:type="spellStart"/>
      <w:r w:rsidRPr="009F79E2">
        <w:rPr>
          <w:rFonts w:ascii="Arial" w:eastAsia="Times New Roman" w:hAnsi="Arial" w:cs="Arial"/>
          <w:b/>
          <w:sz w:val="24"/>
          <w:szCs w:val="24"/>
          <w:lang w:eastAsia="es-ES"/>
        </w:rPr>
        <w:t>mir</w:t>
      </w:r>
      <w:proofErr w:type="spellEnd"/>
      <w:r w:rsidRPr="009F79E2">
        <w:rPr>
          <w:rFonts w:ascii="Arial" w:eastAsia="Times New Roman" w:hAnsi="Arial" w:cs="Arial"/>
          <w:b/>
          <w:sz w:val="24"/>
          <w:szCs w:val="24"/>
          <w:lang w:eastAsia="es-ES"/>
        </w:rPr>
        <w:t xml:space="preserve"> operara como un medio para pasar directamente a la etapa socialista sin una fase capitalista precedente, "será preciso eliminar primeramente las influencias deletéreas que la acosan (a la comuna rural) por todas partes."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Teniendo en cuenta la eliminación de estas influencias perniciosas, Marx admitió, que podrían existir "las condiciones normales para un desarrollo espontáneo" de la comuna rural.​ Sin embargo, en la misma carta a Vera </w:t>
      </w:r>
      <w:proofErr w:type="spellStart"/>
      <w:r w:rsidRPr="009F79E2">
        <w:rPr>
          <w:rFonts w:ascii="Arial" w:eastAsia="Times New Roman" w:hAnsi="Arial" w:cs="Arial"/>
          <w:b/>
          <w:sz w:val="24"/>
          <w:szCs w:val="24"/>
          <w:lang w:eastAsia="es-ES"/>
        </w:rPr>
        <w:t>Zaulich</w:t>
      </w:r>
      <w:proofErr w:type="spellEnd"/>
      <w:r w:rsidRPr="009F79E2">
        <w:rPr>
          <w:rFonts w:ascii="Arial" w:eastAsia="Times New Roman" w:hAnsi="Arial" w:cs="Arial"/>
          <w:b/>
          <w:sz w:val="24"/>
          <w:szCs w:val="24"/>
          <w:lang w:eastAsia="es-ES"/>
        </w:rPr>
        <w:t xml:space="preserve">, Marx señala que "en el fondo del sistema capitalista está... la separación radical entre productor y medios de producción". </w:t>
      </w:r>
    </w:p>
    <w:p w:rsidR="009F79E2" w:rsidRPr="00DD1585" w:rsidRDefault="009F79E2" w:rsidP="009F79E2">
      <w:pPr>
        <w:spacing w:before="100" w:beforeAutospacing="1" w:after="100" w:afterAutospacing="1" w:line="240" w:lineRule="auto"/>
        <w:ind w:left="-851" w:firstLine="284"/>
        <w:jc w:val="both"/>
        <w:outlineLvl w:val="2"/>
        <w:rPr>
          <w:rFonts w:ascii="Arial" w:eastAsia="Times New Roman" w:hAnsi="Arial" w:cs="Arial"/>
          <w:b/>
          <w:bCs/>
          <w:color w:val="FF0000"/>
          <w:sz w:val="24"/>
          <w:szCs w:val="24"/>
          <w:lang w:eastAsia="es-ES"/>
        </w:rPr>
      </w:pPr>
      <w:r w:rsidRPr="00DD1585">
        <w:rPr>
          <w:rFonts w:ascii="Arial" w:eastAsia="Times New Roman" w:hAnsi="Arial" w:cs="Arial"/>
          <w:b/>
          <w:bCs/>
          <w:color w:val="FF0000"/>
          <w:sz w:val="24"/>
          <w:szCs w:val="24"/>
          <w:lang w:eastAsia="es-ES"/>
        </w:rPr>
        <w:t>Muerte</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Tras la muerte de su esposa Jenny en diciembre de 1881, Marx desarrolló una fuerte gripe que lo mantuvo con un mal estado de salud durante los últimos 15 meses de su vida. Con el tiempo, contrajo </w:t>
      </w:r>
      <w:hyperlink r:id="rId191" w:tooltip="Bronquitis" w:history="1">
        <w:r w:rsidRPr="009F79E2">
          <w:rPr>
            <w:rFonts w:ascii="Arial" w:eastAsia="Times New Roman" w:hAnsi="Arial" w:cs="Arial"/>
            <w:b/>
            <w:sz w:val="24"/>
            <w:szCs w:val="24"/>
            <w:lang w:eastAsia="es-ES"/>
          </w:rPr>
          <w:t>bronquitis</w:t>
        </w:r>
      </w:hyperlink>
      <w:r w:rsidRPr="009F79E2">
        <w:rPr>
          <w:rFonts w:ascii="Arial" w:eastAsia="Times New Roman" w:hAnsi="Arial" w:cs="Arial"/>
          <w:b/>
          <w:sz w:val="24"/>
          <w:szCs w:val="24"/>
          <w:lang w:eastAsia="es-ES"/>
        </w:rPr>
        <w:t xml:space="preserve"> y </w:t>
      </w:r>
      <w:hyperlink r:id="rId192" w:tooltip="Pleuresía" w:history="1">
        <w:r w:rsidRPr="009F79E2">
          <w:rPr>
            <w:rFonts w:ascii="Arial" w:eastAsia="Times New Roman" w:hAnsi="Arial" w:cs="Arial"/>
            <w:b/>
            <w:sz w:val="24"/>
            <w:szCs w:val="24"/>
            <w:lang w:eastAsia="es-ES"/>
          </w:rPr>
          <w:t>pleuresía</w:t>
        </w:r>
      </w:hyperlink>
      <w:r w:rsidRPr="009F79E2">
        <w:rPr>
          <w:rFonts w:ascii="Arial" w:eastAsia="Times New Roman" w:hAnsi="Arial" w:cs="Arial"/>
          <w:b/>
          <w:sz w:val="24"/>
          <w:szCs w:val="24"/>
          <w:lang w:eastAsia="es-ES"/>
        </w:rPr>
        <w:t xml:space="preserve"> que lo condujeron a su muerte el 14 de marzo de 1883 en Londres. Murió como </w:t>
      </w:r>
      <w:hyperlink r:id="rId193" w:tooltip="Apátrida" w:history="1">
        <w:r w:rsidRPr="009F79E2">
          <w:rPr>
            <w:rFonts w:ascii="Arial" w:eastAsia="Times New Roman" w:hAnsi="Arial" w:cs="Arial"/>
            <w:b/>
            <w:sz w:val="24"/>
            <w:szCs w:val="24"/>
            <w:lang w:eastAsia="es-ES"/>
          </w:rPr>
          <w:t>apátrida</w:t>
        </w:r>
      </w:hyperlink>
      <w:r w:rsidRPr="009F79E2">
        <w:rPr>
          <w:rFonts w:ascii="Arial" w:eastAsia="Times New Roman" w:hAnsi="Arial" w:cs="Arial"/>
          <w:b/>
          <w:sz w:val="24"/>
          <w:szCs w:val="24"/>
          <w:lang w:eastAsia="es-ES"/>
        </w:rPr>
        <w:t xml:space="preserve">;​ sus familiares y amigos en Londres enterraron su cuerpo en el </w:t>
      </w:r>
      <w:hyperlink r:id="rId194" w:tooltip="Cementerio de Highgate" w:history="1">
        <w:r w:rsidRPr="009F79E2">
          <w:rPr>
            <w:rFonts w:ascii="Arial" w:eastAsia="Times New Roman" w:hAnsi="Arial" w:cs="Arial"/>
            <w:b/>
            <w:sz w:val="24"/>
            <w:szCs w:val="24"/>
            <w:lang w:eastAsia="es-ES"/>
          </w:rPr>
          <w:t xml:space="preserve">cementerio de </w:t>
        </w:r>
        <w:proofErr w:type="spellStart"/>
        <w:r w:rsidRPr="009F79E2">
          <w:rPr>
            <w:rFonts w:ascii="Arial" w:eastAsia="Times New Roman" w:hAnsi="Arial" w:cs="Arial"/>
            <w:b/>
            <w:sz w:val="24"/>
            <w:szCs w:val="24"/>
            <w:lang w:eastAsia="es-ES"/>
          </w:rPr>
          <w:t>Highgate</w:t>
        </w:r>
        <w:proofErr w:type="spellEnd"/>
      </w:hyperlink>
      <w:r w:rsidRPr="009F79E2">
        <w:rPr>
          <w:rFonts w:ascii="Arial" w:eastAsia="Times New Roman" w:hAnsi="Arial" w:cs="Arial"/>
          <w:b/>
          <w:sz w:val="24"/>
          <w:szCs w:val="24"/>
          <w:lang w:eastAsia="es-ES"/>
        </w:rPr>
        <w:t xml:space="preserve"> el 17 de marzo de 1883. Asistieron entre nueve a once personas en su funeral.​ </w:t>
      </w:r>
    </w:p>
    <w:p w:rsidR="009F79E2" w:rsidRPr="009F79E2" w:rsidRDefault="009F79E2" w:rsidP="001C16C3">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Varios de sus amigos más cercanos hablaron en él, entre ellos </w:t>
      </w:r>
      <w:hyperlink r:id="rId195" w:tooltip="Wilhelm Liebknecht" w:history="1">
        <w:proofErr w:type="spellStart"/>
        <w:r w:rsidRPr="009F79E2">
          <w:rPr>
            <w:rFonts w:ascii="Arial" w:eastAsia="Times New Roman" w:hAnsi="Arial" w:cs="Arial"/>
            <w:b/>
            <w:sz w:val="24"/>
            <w:szCs w:val="24"/>
            <w:lang w:eastAsia="es-ES"/>
          </w:rPr>
          <w:t>Wilhelm</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Liebknecht</w:t>
        </w:r>
        <w:proofErr w:type="spellEnd"/>
      </w:hyperlink>
      <w:r w:rsidRPr="009F79E2">
        <w:rPr>
          <w:rFonts w:ascii="Arial" w:eastAsia="Times New Roman" w:hAnsi="Arial" w:cs="Arial"/>
          <w:b/>
          <w:sz w:val="24"/>
          <w:szCs w:val="24"/>
          <w:lang w:eastAsia="es-ES"/>
        </w:rPr>
        <w:t xml:space="preserve"> y </w:t>
      </w:r>
      <w:hyperlink r:id="rId196" w:tooltip="Friedrich Engels" w:history="1">
        <w:proofErr w:type="spellStart"/>
        <w:r w:rsidRPr="009F79E2">
          <w:rPr>
            <w:rFonts w:ascii="Arial" w:eastAsia="Times New Roman" w:hAnsi="Arial" w:cs="Arial"/>
            <w:b/>
            <w:sz w:val="24"/>
            <w:szCs w:val="24"/>
            <w:lang w:eastAsia="es-ES"/>
          </w:rPr>
          <w:t>Friedrich</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Engels</w:t>
        </w:r>
        <w:proofErr w:type="spellEnd"/>
      </w:hyperlink>
      <w:r w:rsidRPr="009F79E2">
        <w:rPr>
          <w:rFonts w:ascii="Arial" w:eastAsia="Times New Roman" w:hAnsi="Arial" w:cs="Arial"/>
          <w:b/>
          <w:sz w:val="24"/>
          <w:szCs w:val="24"/>
          <w:lang w:eastAsia="es-ES"/>
        </w:rPr>
        <w:t xml:space="preserve">, que dijo en su discurso: </w:t>
      </w:r>
      <w:r w:rsidRPr="001C16C3">
        <w:rPr>
          <w:rFonts w:ascii="Arial" w:eastAsia="Times New Roman" w:hAnsi="Arial" w:cs="Arial"/>
          <w:b/>
          <w:i/>
          <w:sz w:val="24"/>
          <w:szCs w:val="24"/>
          <w:lang w:eastAsia="es-ES"/>
        </w:rPr>
        <w:t>El 14 de marzo, a las tres menos cuarto de la tarde, dejó de pensar el más grande pensador de nuestros días. Apenas le dejamos dos minutos solo, y cuando volvimos, le encontramos dormido suavemente en su sillón, pero para siempre</w:t>
      </w:r>
      <w:r w:rsidRPr="009F79E2">
        <w:rPr>
          <w:rFonts w:ascii="Arial" w:eastAsia="Times New Roman" w:hAnsi="Arial" w:cs="Arial"/>
          <w:b/>
          <w:sz w:val="24"/>
          <w:szCs w:val="24"/>
          <w:lang w:eastAsia="es-ES"/>
        </w:rPr>
        <w:t>.​</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Su hija </w:t>
      </w:r>
      <w:hyperlink r:id="rId197" w:tooltip="Eleonora Marx" w:history="1">
        <w:r w:rsidRPr="009F79E2">
          <w:rPr>
            <w:rFonts w:ascii="Arial" w:eastAsia="Times New Roman" w:hAnsi="Arial" w:cs="Arial"/>
            <w:b/>
            <w:sz w:val="24"/>
            <w:szCs w:val="24"/>
            <w:lang w:eastAsia="es-ES"/>
          </w:rPr>
          <w:t>Eleonora</w:t>
        </w:r>
      </w:hyperlink>
      <w:r w:rsidRPr="009F79E2">
        <w:rPr>
          <w:rFonts w:ascii="Arial" w:eastAsia="Times New Roman" w:hAnsi="Arial" w:cs="Arial"/>
          <w:b/>
          <w:sz w:val="24"/>
          <w:szCs w:val="24"/>
          <w:lang w:eastAsia="es-ES"/>
        </w:rPr>
        <w:t xml:space="preserve">, además de </w:t>
      </w:r>
      <w:hyperlink r:id="rId198" w:tooltip="Charles Longuet (aún no redactado)" w:history="1">
        <w:r w:rsidRPr="009F79E2">
          <w:rPr>
            <w:rFonts w:ascii="Arial" w:eastAsia="Times New Roman" w:hAnsi="Arial" w:cs="Arial"/>
            <w:b/>
            <w:sz w:val="24"/>
            <w:szCs w:val="24"/>
            <w:lang w:eastAsia="es-ES"/>
          </w:rPr>
          <w:t xml:space="preserve">Charles </w:t>
        </w:r>
        <w:proofErr w:type="spellStart"/>
        <w:r w:rsidRPr="009F79E2">
          <w:rPr>
            <w:rFonts w:ascii="Arial" w:eastAsia="Times New Roman" w:hAnsi="Arial" w:cs="Arial"/>
            <w:b/>
            <w:sz w:val="24"/>
            <w:szCs w:val="24"/>
            <w:lang w:eastAsia="es-ES"/>
          </w:rPr>
          <w:t>Longuet</w:t>
        </w:r>
        <w:proofErr w:type="spellEnd"/>
      </w:hyperlink>
      <w:r w:rsidRPr="009F79E2">
        <w:rPr>
          <w:rFonts w:ascii="Arial" w:eastAsia="Times New Roman" w:hAnsi="Arial" w:cs="Arial"/>
          <w:b/>
          <w:sz w:val="24"/>
          <w:szCs w:val="24"/>
          <w:lang w:eastAsia="es-ES"/>
        </w:rPr>
        <w:t xml:space="preserve"> y </w:t>
      </w:r>
      <w:hyperlink r:id="rId199" w:tooltip="Paul Lafargue" w:history="1">
        <w:r w:rsidRPr="009F79E2">
          <w:rPr>
            <w:rFonts w:ascii="Arial" w:eastAsia="Times New Roman" w:hAnsi="Arial" w:cs="Arial"/>
            <w:b/>
            <w:sz w:val="24"/>
            <w:szCs w:val="24"/>
            <w:lang w:eastAsia="es-ES"/>
          </w:rPr>
          <w:t xml:space="preserve">Paul </w:t>
        </w:r>
        <w:proofErr w:type="spellStart"/>
        <w:r w:rsidRPr="009F79E2">
          <w:rPr>
            <w:rFonts w:ascii="Arial" w:eastAsia="Times New Roman" w:hAnsi="Arial" w:cs="Arial"/>
            <w:b/>
            <w:sz w:val="24"/>
            <w:szCs w:val="24"/>
            <w:lang w:eastAsia="es-ES"/>
          </w:rPr>
          <w:t>Lafargue</w:t>
        </w:r>
        <w:proofErr w:type="spellEnd"/>
      </w:hyperlink>
      <w:r w:rsidRPr="009F79E2">
        <w:rPr>
          <w:rFonts w:ascii="Arial" w:eastAsia="Times New Roman" w:hAnsi="Arial" w:cs="Arial"/>
          <w:b/>
          <w:sz w:val="24"/>
          <w:szCs w:val="24"/>
          <w:lang w:eastAsia="es-ES"/>
        </w:rPr>
        <w:t xml:space="preserve">, yernos de Marx y militantes socialistas, también estuvieron presentes​ </w:t>
      </w:r>
      <w:proofErr w:type="spellStart"/>
      <w:r w:rsidRPr="009F79E2">
        <w:rPr>
          <w:rFonts w:ascii="Arial" w:eastAsia="Times New Roman" w:hAnsi="Arial" w:cs="Arial"/>
          <w:b/>
          <w:sz w:val="24"/>
          <w:szCs w:val="24"/>
          <w:lang w:eastAsia="es-ES"/>
        </w:rPr>
        <w:t>Liebknecht</w:t>
      </w:r>
      <w:proofErr w:type="spellEnd"/>
      <w:r w:rsidRPr="009F79E2">
        <w:rPr>
          <w:rFonts w:ascii="Arial" w:eastAsia="Times New Roman" w:hAnsi="Arial" w:cs="Arial"/>
          <w:b/>
          <w:sz w:val="24"/>
          <w:szCs w:val="24"/>
          <w:lang w:eastAsia="es-ES"/>
        </w:rPr>
        <w:t xml:space="preserve">, fundador y líder del Partido Socialdemócrata Alemán, pronunció un discurso en alemán y </w:t>
      </w:r>
      <w:proofErr w:type="spellStart"/>
      <w:r w:rsidRPr="009F79E2">
        <w:rPr>
          <w:rFonts w:ascii="Arial" w:eastAsia="Times New Roman" w:hAnsi="Arial" w:cs="Arial"/>
          <w:b/>
          <w:sz w:val="24"/>
          <w:szCs w:val="24"/>
          <w:lang w:eastAsia="es-ES"/>
        </w:rPr>
        <w:t>Longuet</w:t>
      </w:r>
      <w:proofErr w:type="spellEnd"/>
      <w:r w:rsidRPr="009F79E2">
        <w:rPr>
          <w:rFonts w:ascii="Arial" w:eastAsia="Times New Roman" w:hAnsi="Arial" w:cs="Arial"/>
          <w:b/>
          <w:sz w:val="24"/>
          <w:szCs w:val="24"/>
          <w:lang w:eastAsia="es-ES"/>
        </w:rPr>
        <w:t xml:space="preserve">, una figura prominente en el movimiento de la clase obrera francesa, hizo una breve declaración en francés​ También se leyeron dos </w:t>
      </w:r>
      <w:hyperlink r:id="rId200" w:tooltip="Telegrama" w:history="1">
        <w:r w:rsidRPr="009F79E2">
          <w:rPr>
            <w:rFonts w:ascii="Arial" w:eastAsia="Times New Roman" w:hAnsi="Arial" w:cs="Arial"/>
            <w:b/>
            <w:sz w:val="24"/>
            <w:szCs w:val="24"/>
            <w:lang w:eastAsia="es-ES"/>
          </w:rPr>
          <w:t>telegramas</w:t>
        </w:r>
      </w:hyperlink>
      <w:r w:rsidRPr="009F79E2">
        <w:rPr>
          <w:rFonts w:ascii="Arial" w:eastAsia="Times New Roman" w:hAnsi="Arial" w:cs="Arial"/>
          <w:b/>
          <w:sz w:val="24"/>
          <w:szCs w:val="24"/>
          <w:lang w:eastAsia="es-ES"/>
        </w:rPr>
        <w:t xml:space="preserve"> de los partidos obreros de Francia y España.​ Junto con el discurso de Engels, constituyó todo el programa del funeral.</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Entre los no familiares que asistieron al funeral estaban tres asociados comunistas de Marx: </w:t>
      </w:r>
      <w:proofErr w:type="spellStart"/>
      <w:r w:rsidRPr="009F79E2">
        <w:rPr>
          <w:rFonts w:ascii="Arial" w:eastAsia="Times New Roman" w:hAnsi="Arial" w:cs="Arial"/>
          <w:b/>
          <w:sz w:val="24"/>
          <w:szCs w:val="24"/>
          <w:lang w:eastAsia="es-ES"/>
        </w:rPr>
        <w:t>Friedrich</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Lessner</w:t>
      </w:r>
      <w:proofErr w:type="spellEnd"/>
      <w:r w:rsidRPr="009F79E2">
        <w:rPr>
          <w:rFonts w:ascii="Arial" w:eastAsia="Times New Roman" w:hAnsi="Arial" w:cs="Arial"/>
          <w:b/>
          <w:sz w:val="24"/>
          <w:szCs w:val="24"/>
          <w:lang w:eastAsia="es-ES"/>
        </w:rPr>
        <w:t xml:space="preserve">, encarcelado durante tres años después del juicio a los comunistas de Colonia de 1852; G. </w:t>
      </w:r>
      <w:proofErr w:type="spellStart"/>
      <w:r w:rsidRPr="009F79E2">
        <w:rPr>
          <w:rFonts w:ascii="Arial" w:eastAsia="Times New Roman" w:hAnsi="Arial" w:cs="Arial"/>
          <w:b/>
          <w:sz w:val="24"/>
          <w:szCs w:val="24"/>
          <w:lang w:eastAsia="es-ES"/>
        </w:rPr>
        <w:t>Lochner</w:t>
      </w:r>
      <w:proofErr w:type="spellEnd"/>
      <w:r w:rsidRPr="009F79E2">
        <w:rPr>
          <w:rFonts w:ascii="Arial" w:eastAsia="Times New Roman" w:hAnsi="Arial" w:cs="Arial"/>
          <w:b/>
          <w:sz w:val="24"/>
          <w:szCs w:val="24"/>
          <w:lang w:eastAsia="es-ES"/>
        </w:rPr>
        <w:t xml:space="preserve">, a quien </w:t>
      </w:r>
      <w:proofErr w:type="spellStart"/>
      <w:r w:rsidRPr="009F79E2">
        <w:rPr>
          <w:rFonts w:ascii="Arial" w:eastAsia="Times New Roman" w:hAnsi="Arial" w:cs="Arial"/>
          <w:b/>
          <w:sz w:val="24"/>
          <w:szCs w:val="24"/>
          <w:lang w:eastAsia="es-ES"/>
        </w:rPr>
        <w:t>Engels</w:t>
      </w:r>
      <w:proofErr w:type="spellEnd"/>
      <w:r w:rsidRPr="009F79E2">
        <w:rPr>
          <w:rFonts w:ascii="Arial" w:eastAsia="Times New Roman" w:hAnsi="Arial" w:cs="Arial"/>
          <w:b/>
          <w:sz w:val="24"/>
          <w:szCs w:val="24"/>
          <w:lang w:eastAsia="es-ES"/>
        </w:rPr>
        <w:t xml:space="preserve"> describió como "un antiguo miembro de la Liga de los Comunistas" y </w:t>
      </w:r>
      <w:hyperlink r:id="rId201" w:tooltip="Carl Schorlemmer (aún no redactado)" w:history="1">
        <w:r w:rsidRPr="009F79E2">
          <w:rPr>
            <w:rFonts w:ascii="Arial" w:eastAsia="Times New Roman" w:hAnsi="Arial" w:cs="Arial"/>
            <w:b/>
            <w:sz w:val="24"/>
            <w:szCs w:val="24"/>
            <w:lang w:eastAsia="es-ES"/>
          </w:rPr>
          <w:t xml:space="preserve">Carl </w:t>
        </w:r>
        <w:proofErr w:type="spellStart"/>
        <w:r w:rsidRPr="009F79E2">
          <w:rPr>
            <w:rFonts w:ascii="Arial" w:eastAsia="Times New Roman" w:hAnsi="Arial" w:cs="Arial"/>
            <w:b/>
            <w:sz w:val="24"/>
            <w:szCs w:val="24"/>
            <w:lang w:eastAsia="es-ES"/>
          </w:rPr>
          <w:t>Schorlemmer</w:t>
        </w:r>
        <w:proofErr w:type="spellEnd"/>
      </w:hyperlink>
      <w:r w:rsidRPr="009F79E2">
        <w:rPr>
          <w:rFonts w:ascii="Arial" w:eastAsia="Times New Roman" w:hAnsi="Arial" w:cs="Arial"/>
          <w:b/>
          <w:sz w:val="24"/>
          <w:szCs w:val="24"/>
          <w:lang w:eastAsia="es-ES"/>
        </w:rPr>
        <w:t xml:space="preserve">, un profesor de química en Mánchester, miembro de la </w:t>
      </w:r>
      <w:hyperlink r:id="rId202" w:tooltip="Royal Society" w:history="1">
        <w:r w:rsidRPr="009F79E2">
          <w:rPr>
            <w:rFonts w:ascii="Arial" w:eastAsia="Times New Roman" w:hAnsi="Arial" w:cs="Arial"/>
            <w:b/>
            <w:sz w:val="24"/>
            <w:szCs w:val="24"/>
            <w:lang w:eastAsia="es-ES"/>
          </w:rPr>
          <w:t xml:space="preserve">Royal </w:t>
        </w:r>
        <w:proofErr w:type="spellStart"/>
        <w:r w:rsidRPr="009F79E2">
          <w:rPr>
            <w:rFonts w:ascii="Arial" w:eastAsia="Times New Roman" w:hAnsi="Arial" w:cs="Arial"/>
            <w:b/>
            <w:sz w:val="24"/>
            <w:szCs w:val="24"/>
            <w:lang w:eastAsia="es-ES"/>
          </w:rPr>
          <w:t>Society</w:t>
        </w:r>
        <w:proofErr w:type="spellEnd"/>
      </w:hyperlink>
      <w:r w:rsidRPr="009F79E2">
        <w:rPr>
          <w:rFonts w:ascii="Arial" w:eastAsia="Times New Roman" w:hAnsi="Arial" w:cs="Arial"/>
          <w:b/>
          <w:sz w:val="24"/>
          <w:szCs w:val="24"/>
          <w:lang w:eastAsia="es-ES"/>
        </w:rPr>
        <w:t xml:space="preserve"> y activista comunista durante la </w:t>
      </w:r>
      <w:hyperlink r:id="rId203" w:tooltip="Revolución alemana de 1848-1849" w:history="1">
        <w:r w:rsidRPr="009F79E2">
          <w:rPr>
            <w:rFonts w:ascii="Arial" w:eastAsia="Times New Roman" w:hAnsi="Arial" w:cs="Arial"/>
            <w:b/>
            <w:sz w:val="24"/>
            <w:szCs w:val="24"/>
            <w:lang w:eastAsia="es-ES"/>
          </w:rPr>
          <w:t>revolución alemana de 1848</w:t>
        </w:r>
      </w:hyperlink>
      <w:r w:rsidRPr="009F79E2">
        <w:rPr>
          <w:rFonts w:ascii="Arial" w:eastAsia="Times New Roman" w:hAnsi="Arial" w:cs="Arial"/>
          <w:b/>
          <w:sz w:val="24"/>
          <w:szCs w:val="24"/>
          <w:lang w:eastAsia="es-ES"/>
        </w:rPr>
        <w:t xml:space="preserve">.​ Otro asistente al funeral fue </w:t>
      </w:r>
      <w:hyperlink r:id="rId204" w:tooltip="Ray Lankester" w:history="1">
        <w:proofErr w:type="spellStart"/>
        <w:r w:rsidRPr="009F79E2">
          <w:rPr>
            <w:rFonts w:ascii="Arial" w:eastAsia="Times New Roman" w:hAnsi="Arial" w:cs="Arial"/>
            <w:b/>
            <w:sz w:val="24"/>
            <w:szCs w:val="24"/>
            <w:lang w:eastAsia="es-ES"/>
          </w:rPr>
          <w:t>RayLankester</w:t>
        </w:r>
        <w:proofErr w:type="spellEnd"/>
      </w:hyperlink>
      <w:r w:rsidRPr="009F79E2">
        <w:rPr>
          <w:rFonts w:ascii="Arial" w:eastAsia="Times New Roman" w:hAnsi="Arial" w:cs="Arial"/>
          <w:b/>
          <w:sz w:val="24"/>
          <w:szCs w:val="24"/>
          <w:lang w:eastAsia="es-ES"/>
        </w:rPr>
        <w:t xml:space="preserve">, un zoólogo británico que más tarde se convertiría en un prominente académico​ </w:t>
      </w:r>
    </w:p>
    <w:p w:rsidR="00B86AC7"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La </w:t>
      </w:r>
      <w:hyperlink r:id="rId205" w:tooltip="Lápida" w:history="1">
        <w:r w:rsidRPr="009F79E2">
          <w:rPr>
            <w:rFonts w:ascii="Arial" w:eastAsia="Times New Roman" w:hAnsi="Arial" w:cs="Arial"/>
            <w:b/>
            <w:sz w:val="24"/>
            <w:szCs w:val="24"/>
            <w:lang w:eastAsia="es-ES"/>
          </w:rPr>
          <w:t>lápida</w:t>
        </w:r>
      </w:hyperlink>
      <w:r w:rsidRPr="009F79E2">
        <w:rPr>
          <w:rFonts w:ascii="Arial" w:eastAsia="Times New Roman" w:hAnsi="Arial" w:cs="Arial"/>
          <w:b/>
          <w:sz w:val="24"/>
          <w:szCs w:val="24"/>
          <w:lang w:eastAsia="es-ES"/>
        </w:rPr>
        <w:t xml:space="preserve"> de Marx lleva el mensaje grabado: "</w:t>
      </w:r>
      <w:hyperlink r:id="rId206" w:tooltip="¡Proletarios de todos los países, uníos!" w:history="1">
        <w:r w:rsidRPr="009F79E2">
          <w:rPr>
            <w:rFonts w:ascii="Arial" w:eastAsia="Times New Roman" w:hAnsi="Arial" w:cs="Arial"/>
            <w:b/>
            <w:sz w:val="24"/>
            <w:szCs w:val="24"/>
            <w:lang w:eastAsia="es-ES"/>
          </w:rPr>
          <w:t>¡Proletarios de todos los países, uníos!</w:t>
        </w:r>
      </w:hyperlink>
      <w:r w:rsidRPr="009F79E2">
        <w:rPr>
          <w:rFonts w:ascii="Arial" w:eastAsia="Times New Roman" w:hAnsi="Arial" w:cs="Arial"/>
          <w:b/>
          <w:sz w:val="24"/>
          <w:szCs w:val="24"/>
          <w:lang w:eastAsia="es-ES"/>
        </w:rPr>
        <w:t xml:space="preserve">", presente en la última línea del </w:t>
      </w:r>
      <w:r w:rsidRPr="009F79E2">
        <w:rPr>
          <w:rFonts w:ascii="Arial" w:eastAsia="Times New Roman" w:hAnsi="Arial" w:cs="Arial"/>
          <w:b/>
          <w:i/>
          <w:iCs/>
          <w:sz w:val="24"/>
          <w:szCs w:val="24"/>
          <w:lang w:eastAsia="es-ES"/>
        </w:rPr>
        <w:t>Manifiesto Comunista</w:t>
      </w:r>
      <w:r w:rsidRPr="009F79E2">
        <w:rPr>
          <w:rFonts w:ascii="Arial" w:eastAsia="Times New Roman" w:hAnsi="Arial" w:cs="Arial"/>
          <w:b/>
          <w:sz w:val="24"/>
          <w:szCs w:val="24"/>
          <w:lang w:eastAsia="es-ES"/>
        </w:rPr>
        <w:t xml:space="preserve"> y la frase de la </w:t>
      </w:r>
      <w:hyperlink r:id="rId207" w:tooltip="Tesis sobre Feuerbach" w:history="1">
        <w:r w:rsidRPr="009F79E2">
          <w:rPr>
            <w:rFonts w:ascii="Arial" w:eastAsia="Times New Roman" w:hAnsi="Arial" w:cs="Arial"/>
            <w:b/>
            <w:sz w:val="24"/>
            <w:szCs w:val="24"/>
            <w:lang w:eastAsia="es-ES"/>
          </w:rPr>
          <w:t>Tesis XI sobre Feuerbach</w:t>
        </w:r>
      </w:hyperlink>
      <w:r w:rsidRPr="009F79E2">
        <w:rPr>
          <w:rFonts w:ascii="Arial" w:eastAsia="Times New Roman" w:hAnsi="Arial" w:cs="Arial"/>
          <w:b/>
          <w:sz w:val="24"/>
          <w:szCs w:val="24"/>
          <w:lang w:eastAsia="es-ES"/>
        </w:rPr>
        <w:t xml:space="preserve"> (editada por Engels): "</w:t>
      </w:r>
      <w:r w:rsidRPr="001C16C3">
        <w:rPr>
          <w:rFonts w:ascii="Arial" w:eastAsia="Times New Roman" w:hAnsi="Arial" w:cs="Arial"/>
          <w:b/>
          <w:i/>
          <w:sz w:val="24"/>
          <w:szCs w:val="24"/>
          <w:lang w:eastAsia="es-ES"/>
        </w:rPr>
        <w:t>Los filósofos sólo han interpretado el mundo de distintos modos, pero de lo que se trata es de transformarlo</w:t>
      </w:r>
      <w:r w:rsidRPr="009F79E2">
        <w:rPr>
          <w:rFonts w:ascii="Arial" w:eastAsia="Times New Roman" w:hAnsi="Arial" w:cs="Arial"/>
          <w:b/>
          <w:sz w:val="24"/>
          <w:szCs w:val="24"/>
          <w:lang w:eastAsia="es-ES"/>
        </w:rPr>
        <w:t xml:space="preserve">".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El </w:t>
      </w:r>
      <w:hyperlink r:id="rId208" w:tooltip="Partido Comunista de Gran Bretaña" w:history="1">
        <w:r w:rsidRPr="009F79E2">
          <w:rPr>
            <w:rFonts w:ascii="Arial" w:eastAsia="Times New Roman" w:hAnsi="Arial" w:cs="Arial"/>
            <w:b/>
            <w:sz w:val="24"/>
            <w:szCs w:val="24"/>
            <w:lang w:eastAsia="es-ES"/>
          </w:rPr>
          <w:t>Partido Comunista de Gran Bretaña</w:t>
        </w:r>
      </w:hyperlink>
      <w:r w:rsidRPr="009F79E2">
        <w:rPr>
          <w:rFonts w:ascii="Arial" w:eastAsia="Times New Roman" w:hAnsi="Arial" w:cs="Arial"/>
          <w:b/>
          <w:sz w:val="24"/>
          <w:szCs w:val="24"/>
          <w:lang w:eastAsia="es-ES"/>
        </w:rPr>
        <w:t xml:space="preserve"> construyó la lápida monumental en 1954 con un busto hecho por </w:t>
      </w:r>
      <w:proofErr w:type="spellStart"/>
      <w:r w:rsidRPr="009F79E2">
        <w:rPr>
          <w:rFonts w:ascii="Arial" w:eastAsia="Times New Roman" w:hAnsi="Arial" w:cs="Arial"/>
          <w:b/>
          <w:sz w:val="24"/>
          <w:szCs w:val="24"/>
          <w:lang w:eastAsia="es-ES"/>
        </w:rPr>
        <w:t>Laurence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Bradshaw</w:t>
      </w:r>
      <w:proofErr w:type="spellEnd"/>
      <w:r w:rsidRPr="009F79E2">
        <w:rPr>
          <w:rFonts w:ascii="Arial" w:eastAsia="Times New Roman" w:hAnsi="Arial" w:cs="Arial"/>
          <w:b/>
          <w:sz w:val="24"/>
          <w:szCs w:val="24"/>
          <w:lang w:eastAsia="es-ES"/>
        </w:rPr>
        <w:t xml:space="preserve">; la tumba original de Marx tenía apenas un humilde adorno​ En 1970 hubo un intento fallido de destruir el monumento con una bomba casera.​ </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El historiador marxista </w:t>
      </w:r>
      <w:hyperlink r:id="rId209" w:tooltip="Eric Hobsbawm" w:history="1">
        <w:r w:rsidRPr="009F79E2">
          <w:rPr>
            <w:rFonts w:ascii="Arial" w:eastAsia="Times New Roman" w:hAnsi="Arial" w:cs="Arial"/>
            <w:b/>
            <w:sz w:val="24"/>
            <w:szCs w:val="24"/>
            <w:lang w:eastAsia="es-ES"/>
          </w:rPr>
          <w:t xml:space="preserve">Eric </w:t>
        </w:r>
        <w:proofErr w:type="spellStart"/>
        <w:r w:rsidRPr="009F79E2">
          <w:rPr>
            <w:rFonts w:ascii="Arial" w:eastAsia="Times New Roman" w:hAnsi="Arial" w:cs="Arial"/>
            <w:b/>
            <w:sz w:val="24"/>
            <w:szCs w:val="24"/>
            <w:lang w:eastAsia="es-ES"/>
          </w:rPr>
          <w:t>Hobsbawm</w:t>
        </w:r>
        <w:proofErr w:type="spellEnd"/>
      </w:hyperlink>
      <w:r w:rsidRPr="009F79E2">
        <w:rPr>
          <w:rFonts w:ascii="Arial" w:eastAsia="Times New Roman" w:hAnsi="Arial" w:cs="Arial"/>
          <w:b/>
          <w:sz w:val="24"/>
          <w:szCs w:val="24"/>
          <w:lang w:eastAsia="es-ES"/>
        </w:rPr>
        <w:t xml:space="preserve"> más tarde comentó que "uno no puede decir que Marx murió fracasado" porque, aunque no había logrado un gran seguimiento de discípulos en Gran Bretaña, sus escritos ya habían comenzado a impactar en los movimientos izquierdistas de Alemania y Rusia. Al cabo de 25 años de su muerte, los partidos socialistas de Europa continental reconocieron que la influencia de Marx en su política estaba obteniendo entre el 15 y el 47% de los votos en los países con elecciones </w:t>
      </w:r>
      <w:hyperlink r:id="rId210" w:tooltip="Democracia representativa" w:history="1">
        <w:r w:rsidRPr="009F79E2">
          <w:rPr>
            <w:rFonts w:ascii="Arial" w:eastAsia="Times New Roman" w:hAnsi="Arial" w:cs="Arial"/>
            <w:b/>
            <w:sz w:val="24"/>
            <w:szCs w:val="24"/>
            <w:lang w:eastAsia="es-ES"/>
          </w:rPr>
          <w:t>democráticas representativas</w:t>
        </w:r>
      </w:hyperlink>
      <w:r w:rsidRPr="009F79E2">
        <w:rPr>
          <w:rFonts w:ascii="Arial" w:eastAsia="Times New Roman" w:hAnsi="Arial" w:cs="Arial"/>
          <w:b/>
          <w:sz w:val="24"/>
          <w:szCs w:val="24"/>
          <w:lang w:eastAsia="es-ES"/>
        </w:rPr>
        <w:t>.</w:t>
      </w:r>
    </w:p>
    <w:p w:rsidR="009F79E2" w:rsidRPr="00DD1585" w:rsidRDefault="00DD1585" w:rsidP="00DD1585">
      <w:pPr>
        <w:spacing w:before="100" w:beforeAutospacing="1" w:after="100" w:afterAutospacing="1" w:line="240" w:lineRule="auto"/>
        <w:ind w:left="-851" w:firstLine="284"/>
        <w:jc w:val="both"/>
        <w:rPr>
          <w:rFonts w:ascii="Arial" w:eastAsia="Times New Roman" w:hAnsi="Arial" w:cs="Arial"/>
          <w:b/>
          <w:bCs/>
          <w:color w:val="FF0000"/>
          <w:sz w:val="24"/>
          <w:szCs w:val="24"/>
          <w:lang w:eastAsia="es-ES"/>
        </w:rPr>
      </w:pPr>
      <w:r w:rsidRPr="00DD1585">
        <w:rPr>
          <w:rFonts w:ascii="Arial" w:eastAsia="Times New Roman" w:hAnsi="Arial" w:cs="Arial"/>
          <w:b/>
          <w:bCs/>
          <w:color w:val="FF0000"/>
          <w:sz w:val="24"/>
          <w:szCs w:val="24"/>
          <w:lang w:eastAsia="es-ES"/>
        </w:rPr>
        <w:t>V</w:t>
      </w:r>
      <w:r w:rsidR="009F79E2" w:rsidRPr="00DD1585">
        <w:rPr>
          <w:rFonts w:ascii="Arial" w:eastAsia="Times New Roman" w:hAnsi="Arial" w:cs="Arial"/>
          <w:b/>
          <w:bCs/>
          <w:color w:val="FF0000"/>
          <w:sz w:val="24"/>
          <w:szCs w:val="24"/>
          <w:lang w:eastAsia="es-ES"/>
        </w:rPr>
        <w:t>ida familiar</w:t>
      </w:r>
    </w:p>
    <w:p w:rsidR="009F79E2" w:rsidRPr="009F79E2" w:rsidRDefault="009F79E2" w:rsidP="00DD1585">
      <w:pPr>
        <w:spacing w:after="0" w:line="240" w:lineRule="auto"/>
        <w:ind w:left="-851" w:firstLine="284"/>
        <w:jc w:val="center"/>
        <w:rPr>
          <w:rFonts w:ascii="Arial" w:eastAsia="Times New Roman" w:hAnsi="Arial" w:cs="Arial"/>
          <w:b/>
          <w:sz w:val="24"/>
          <w:szCs w:val="24"/>
          <w:lang w:eastAsia="es-ES"/>
        </w:rPr>
      </w:pPr>
      <w:r w:rsidRPr="009F79E2">
        <w:rPr>
          <w:rFonts w:ascii="Arial" w:eastAsia="Times New Roman" w:hAnsi="Arial" w:cs="Arial"/>
          <w:b/>
          <w:noProof/>
          <w:sz w:val="24"/>
          <w:szCs w:val="24"/>
          <w:lang w:eastAsia="es-ES"/>
        </w:rPr>
        <w:drawing>
          <wp:inline distT="0" distB="0" distL="0" distR="0">
            <wp:extent cx="2095500" cy="2457450"/>
            <wp:effectExtent l="0" t="0" r="0" b="0"/>
            <wp:docPr id="11" name="Imagen 11" descr="https://upload.wikimedia.org/wikipedia/commons/thumb/f/f5/Marx%2BFamily_and_Engels.jpg/220px-Marx%2BFamily_and_Engels.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f/f5/Marx%2BFamily_and_Engels.jpg/220px-Marx%2BFamily_and_Engels.jpg">
                      <a:hlinkClick r:id="rId211"/>
                    </pic:cNvPr>
                    <pic:cNvPicPr>
                      <a:picLocks noChangeAspect="1" noChangeArrowheads="1"/>
                    </pic:cNvPicPr>
                  </pic:nvPicPr>
                  <pic:blipFill>
                    <a:blip r:embed="rId2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457450"/>
                    </a:xfrm>
                    <a:prstGeom prst="rect">
                      <a:avLst/>
                    </a:prstGeom>
                    <a:noFill/>
                    <a:ln>
                      <a:noFill/>
                    </a:ln>
                  </pic:spPr>
                </pic:pic>
              </a:graphicData>
            </a:graphic>
          </wp:inline>
        </w:drawing>
      </w:r>
    </w:p>
    <w:p w:rsidR="00DD1585" w:rsidRPr="00B31F44" w:rsidRDefault="004365DB" w:rsidP="00DD1585">
      <w:pPr>
        <w:spacing w:after="0" w:line="240" w:lineRule="auto"/>
        <w:ind w:left="-851" w:firstLine="284"/>
        <w:jc w:val="center"/>
        <w:rPr>
          <w:rFonts w:ascii="Arial" w:eastAsia="Times New Roman" w:hAnsi="Arial" w:cs="Arial"/>
          <w:b/>
          <w:color w:val="0070C0"/>
          <w:sz w:val="20"/>
          <w:szCs w:val="20"/>
          <w:lang w:eastAsia="es-ES"/>
        </w:rPr>
      </w:pPr>
      <w:hyperlink r:id="rId213" w:tooltip="Friedrich Engels" w:history="1">
        <w:r w:rsidR="009F79E2" w:rsidRPr="00B31F44">
          <w:rPr>
            <w:rFonts w:ascii="Arial" w:eastAsia="Times New Roman" w:hAnsi="Arial" w:cs="Arial"/>
            <w:b/>
            <w:color w:val="0070C0"/>
            <w:sz w:val="20"/>
            <w:szCs w:val="20"/>
            <w:lang w:eastAsia="es-ES"/>
          </w:rPr>
          <w:t>Friedrich Engels</w:t>
        </w:r>
      </w:hyperlink>
      <w:r w:rsidR="009F79E2" w:rsidRPr="00B31F44">
        <w:rPr>
          <w:rFonts w:ascii="Arial" w:eastAsia="Times New Roman" w:hAnsi="Arial" w:cs="Arial"/>
          <w:b/>
          <w:color w:val="0070C0"/>
          <w:sz w:val="20"/>
          <w:szCs w:val="20"/>
          <w:lang w:eastAsia="es-ES"/>
        </w:rPr>
        <w:t xml:space="preserve"> y Karl Marx ; con sus hijas</w:t>
      </w:r>
    </w:p>
    <w:p w:rsidR="009F79E2" w:rsidRPr="00B31F44" w:rsidRDefault="004365DB" w:rsidP="00DD1585">
      <w:pPr>
        <w:spacing w:after="0" w:line="240" w:lineRule="auto"/>
        <w:ind w:left="-851" w:firstLine="284"/>
        <w:jc w:val="center"/>
        <w:rPr>
          <w:rFonts w:ascii="Arial" w:eastAsia="Times New Roman" w:hAnsi="Arial" w:cs="Arial"/>
          <w:b/>
          <w:color w:val="0070C0"/>
          <w:sz w:val="20"/>
          <w:szCs w:val="20"/>
          <w:lang w:eastAsia="es-ES"/>
        </w:rPr>
      </w:pPr>
      <w:hyperlink r:id="rId214" w:tooltip="Laura Marx" w:history="1">
        <w:r w:rsidR="009F79E2" w:rsidRPr="00B31F44">
          <w:rPr>
            <w:rFonts w:ascii="Arial" w:eastAsia="Times New Roman" w:hAnsi="Arial" w:cs="Arial"/>
            <w:b/>
            <w:color w:val="0070C0"/>
            <w:sz w:val="20"/>
            <w:szCs w:val="20"/>
            <w:lang w:eastAsia="es-ES"/>
          </w:rPr>
          <w:t>Laura</w:t>
        </w:r>
      </w:hyperlink>
      <w:r w:rsidR="009F79E2" w:rsidRPr="00B31F44">
        <w:rPr>
          <w:rFonts w:ascii="Arial" w:eastAsia="Times New Roman" w:hAnsi="Arial" w:cs="Arial"/>
          <w:b/>
          <w:color w:val="0070C0"/>
          <w:sz w:val="20"/>
          <w:szCs w:val="20"/>
          <w:lang w:eastAsia="es-ES"/>
        </w:rPr>
        <w:t xml:space="preserve">, </w:t>
      </w:r>
      <w:hyperlink r:id="rId215" w:tooltip="Eleanor Marx" w:history="1">
        <w:proofErr w:type="spellStart"/>
        <w:r w:rsidR="009F79E2" w:rsidRPr="00B31F44">
          <w:rPr>
            <w:rFonts w:ascii="Arial" w:eastAsia="Times New Roman" w:hAnsi="Arial" w:cs="Arial"/>
            <w:b/>
            <w:color w:val="0070C0"/>
            <w:sz w:val="20"/>
            <w:szCs w:val="20"/>
            <w:lang w:eastAsia="es-ES"/>
          </w:rPr>
          <w:t>Eleanor</w:t>
        </w:r>
        <w:proofErr w:type="spellEnd"/>
      </w:hyperlink>
      <w:r w:rsidR="009F79E2" w:rsidRPr="00B31F44">
        <w:rPr>
          <w:rFonts w:ascii="Arial" w:eastAsia="Times New Roman" w:hAnsi="Arial" w:cs="Arial"/>
          <w:b/>
          <w:color w:val="0070C0"/>
          <w:sz w:val="20"/>
          <w:szCs w:val="20"/>
          <w:lang w:eastAsia="es-ES"/>
        </w:rPr>
        <w:t xml:space="preserve"> y Jenny (en junio de </w:t>
      </w:r>
      <w:hyperlink r:id="rId216" w:tooltip="1864" w:history="1">
        <w:r w:rsidR="009F79E2" w:rsidRPr="00B31F44">
          <w:rPr>
            <w:rFonts w:ascii="Arial" w:eastAsia="Times New Roman" w:hAnsi="Arial" w:cs="Arial"/>
            <w:b/>
            <w:color w:val="0070C0"/>
            <w:sz w:val="20"/>
            <w:szCs w:val="20"/>
            <w:lang w:eastAsia="es-ES"/>
          </w:rPr>
          <w:t>1864</w:t>
        </w:r>
      </w:hyperlink>
      <w:r w:rsidR="009F79E2" w:rsidRPr="00B31F44">
        <w:rPr>
          <w:rFonts w:ascii="Arial" w:eastAsia="Times New Roman" w:hAnsi="Arial" w:cs="Arial"/>
          <w:b/>
          <w:color w:val="0070C0"/>
          <w:sz w:val="20"/>
          <w:szCs w:val="20"/>
          <w:lang w:eastAsia="es-ES"/>
        </w:rPr>
        <w:t>).</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Karl Marx se casó con </w:t>
      </w:r>
      <w:hyperlink r:id="rId217" w:tooltip="Jenny von Westphalen" w:history="1">
        <w:r w:rsidRPr="009F79E2">
          <w:rPr>
            <w:rFonts w:ascii="Arial" w:eastAsia="Times New Roman" w:hAnsi="Arial" w:cs="Arial"/>
            <w:b/>
            <w:sz w:val="24"/>
            <w:szCs w:val="24"/>
            <w:lang w:eastAsia="es-ES"/>
          </w:rPr>
          <w:t xml:space="preserve">Jenny von </w:t>
        </w:r>
        <w:proofErr w:type="spellStart"/>
        <w:r w:rsidRPr="009F79E2">
          <w:rPr>
            <w:rFonts w:ascii="Arial" w:eastAsia="Times New Roman" w:hAnsi="Arial" w:cs="Arial"/>
            <w:b/>
            <w:sz w:val="24"/>
            <w:szCs w:val="24"/>
            <w:lang w:eastAsia="es-ES"/>
          </w:rPr>
          <w:t>Westphalen</w:t>
        </w:r>
        <w:proofErr w:type="spellEnd"/>
      </w:hyperlink>
      <w:r w:rsidRPr="009F79E2">
        <w:rPr>
          <w:rFonts w:ascii="Arial" w:eastAsia="Times New Roman" w:hAnsi="Arial" w:cs="Arial"/>
          <w:b/>
          <w:sz w:val="24"/>
          <w:szCs w:val="24"/>
          <w:lang w:eastAsia="es-ES"/>
        </w:rPr>
        <w:t xml:space="preserve">, hermana del ministro de Interior </w:t>
      </w:r>
      <w:hyperlink r:id="rId218" w:tooltip="Prusia" w:history="1">
        <w:r w:rsidRPr="009F79E2">
          <w:rPr>
            <w:rFonts w:ascii="Arial" w:eastAsia="Times New Roman" w:hAnsi="Arial" w:cs="Arial"/>
            <w:b/>
            <w:sz w:val="24"/>
            <w:szCs w:val="24"/>
            <w:lang w:eastAsia="es-ES"/>
          </w:rPr>
          <w:t>prusiano</w:t>
        </w:r>
      </w:hyperlink>
      <w:r w:rsidRPr="009F79E2">
        <w:rPr>
          <w:rFonts w:ascii="Arial" w:eastAsia="Times New Roman" w:hAnsi="Arial" w:cs="Arial"/>
          <w:b/>
          <w:sz w:val="24"/>
          <w:szCs w:val="24"/>
          <w:lang w:eastAsia="es-ES"/>
        </w:rPr>
        <w:t xml:space="preserve">, amiga de infancia con la que se comprometió siendo ya estudiante, pero sólo consiguió casarse con ella tras la muerte de los padres de ésta, que se oponían a la relación, y tras conseguir una cierta estabilidad económica (eventual) como director de los </w:t>
      </w:r>
      <w:r w:rsidRPr="009F79E2">
        <w:rPr>
          <w:rFonts w:ascii="Arial" w:eastAsia="Times New Roman" w:hAnsi="Arial" w:cs="Arial"/>
          <w:b/>
          <w:i/>
          <w:iCs/>
          <w:sz w:val="24"/>
          <w:szCs w:val="24"/>
          <w:lang w:eastAsia="es-ES"/>
        </w:rPr>
        <w:t>"Anales franco-alemanes"</w:t>
      </w:r>
      <w:r w:rsidRPr="009F79E2">
        <w:rPr>
          <w:rFonts w:ascii="Arial" w:eastAsia="Times New Roman" w:hAnsi="Arial" w:cs="Arial"/>
          <w:b/>
          <w:sz w:val="24"/>
          <w:szCs w:val="24"/>
          <w:lang w:eastAsia="es-ES"/>
        </w:rPr>
        <w:t xml:space="preserve">. Vivieron con fuertes penurias económicas debido a la irregularidad de los ingresos de Marx, a la persecución política (que censuraba y clausuraba las revistas que publicaba) y a tener que mudarse constantemente de país. </w:t>
      </w:r>
    </w:p>
    <w:p w:rsidR="00B31F44"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Marx tuvo con Jenny von </w:t>
      </w:r>
      <w:proofErr w:type="spellStart"/>
      <w:r w:rsidRPr="009F79E2">
        <w:rPr>
          <w:rFonts w:ascii="Arial" w:eastAsia="Times New Roman" w:hAnsi="Arial" w:cs="Arial"/>
          <w:b/>
          <w:sz w:val="24"/>
          <w:szCs w:val="24"/>
          <w:lang w:eastAsia="es-ES"/>
        </w:rPr>
        <w:t>Westphalen</w:t>
      </w:r>
      <w:proofErr w:type="spellEnd"/>
      <w:r w:rsidRPr="009F79E2">
        <w:rPr>
          <w:rFonts w:ascii="Arial" w:eastAsia="Times New Roman" w:hAnsi="Arial" w:cs="Arial"/>
          <w:b/>
          <w:sz w:val="24"/>
          <w:szCs w:val="24"/>
          <w:lang w:eastAsia="es-ES"/>
        </w:rPr>
        <w:t xml:space="preserve"> 7 hijos. Su hija mayor nació en </w:t>
      </w:r>
      <w:hyperlink r:id="rId219" w:tooltip="1844" w:history="1">
        <w:r w:rsidRPr="009F79E2">
          <w:rPr>
            <w:rFonts w:ascii="Arial" w:eastAsia="Times New Roman" w:hAnsi="Arial" w:cs="Arial"/>
            <w:b/>
            <w:sz w:val="24"/>
            <w:szCs w:val="24"/>
            <w:lang w:eastAsia="es-ES"/>
          </w:rPr>
          <w:t>1844</w:t>
        </w:r>
      </w:hyperlink>
      <w:r w:rsidRPr="009F79E2">
        <w:rPr>
          <w:rFonts w:ascii="Arial" w:eastAsia="Times New Roman" w:hAnsi="Arial" w:cs="Arial"/>
          <w:b/>
          <w:sz w:val="24"/>
          <w:szCs w:val="24"/>
          <w:lang w:eastAsia="es-ES"/>
        </w:rPr>
        <w:t xml:space="preserve"> y llevó por nombre </w:t>
      </w:r>
      <w:hyperlink r:id="rId220" w:tooltip="Jenny Longuet" w:history="1">
        <w:r w:rsidRPr="009F79E2">
          <w:rPr>
            <w:rFonts w:ascii="Arial" w:eastAsia="Times New Roman" w:hAnsi="Arial" w:cs="Arial"/>
            <w:b/>
            <w:sz w:val="24"/>
            <w:szCs w:val="24"/>
            <w:lang w:eastAsia="es-ES"/>
          </w:rPr>
          <w:t xml:space="preserve">Jenny </w:t>
        </w:r>
        <w:proofErr w:type="spellStart"/>
        <w:r w:rsidRPr="009F79E2">
          <w:rPr>
            <w:rFonts w:ascii="Arial" w:eastAsia="Times New Roman" w:hAnsi="Arial" w:cs="Arial"/>
            <w:b/>
            <w:sz w:val="24"/>
            <w:szCs w:val="24"/>
            <w:lang w:eastAsia="es-ES"/>
          </w:rPr>
          <w:t>Caroline</w:t>
        </w:r>
        <w:proofErr w:type="spellEnd"/>
      </w:hyperlink>
      <w:r w:rsidRPr="009F79E2">
        <w:rPr>
          <w:rFonts w:ascii="Arial" w:eastAsia="Times New Roman" w:hAnsi="Arial" w:cs="Arial"/>
          <w:b/>
          <w:sz w:val="24"/>
          <w:szCs w:val="24"/>
          <w:lang w:eastAsia="es-ES"/>
        </w:rPr>
        <w:t xml:space="preserve">, quien se casaría con el socialista francés Charles </w:t>
      </w:r>
      <w:proofErr w:type="spellStart"/>
      <w:r w:rsidRPr="009F79E2">
        <w:rPr>
          <w:rFonts w:ascii="Arial" w:eastAsia="Times New Roman" w:hAnsi="Arial" w:cs="Arial"/>
          <w:b/>
          <w:sz w:val="24"/>
          <w:szCs w:val="24"/>
          <w:lang w:eastAsia="es-ES"/>
        </w:rPr>
        <w:t>Longuet</w:t>
      </w:r>
      <w:proofErr w:type="spellEnd"/>
      <w:r w:rsidRPr="009F79E2">
        <w:rPr>
          <w:rFonts w:ascii="Arial" w:eastAsia="Times New Roman" w:hAnsi="Arial" w:cs="Arial"/>
          <w:b/>
          <w:sz w:val="24"/>
          <w:szCs w:val="24"/>
          <w:lang w:eastAsia="es-ES"/>
        </w:rPr>
        <w:t>​ y moriría con 38 años (1883), probablemente de cáncer.</w:t>
      </w:r>
    </w:p>
    <w:p w:rsidR="009F79E2" w:rsidRPr="009F79E2" w:rsidRDefault="00B31F44"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79E2" w:rsidRPr="009F79E2">
        <w:rPr>
          <w:rFonts w:ascii="Arial" w:eastAsia="Times New Roman" w:hAnsi="Arial" w:cs="Arial"/>
          <w:b/>
          <w:sz w:val="24"/>
          <w:szCs w:val="24"/>
          <w:lang w:eastAsia="es-ES"/>
        </w:rPr>
        <w:t xml:space="preserve"> Poco después vendría </w:t>
      </w:r>
      <w:hyperlink r:id="rId221" w:tooltip="Jenny Laura Marx" w:history="1">
        <w:r w:rsidR="009F79E2" w:rsidRPr="009F79E2">
          <w:rPr>
            <w:rFonts w:ascii="Arial" w:eastAsia="Times New Roman" w:hAnsi="Arial" w:cs="Arial"/>
            <w:b/>
            <w:sz w:val="24"/>
            <w:szCs w:val="24"/>
            <w:lang w:eastAsia="es-ES"/>
          </w:rPr>
          <w:t>Jenny Laura Marx</w:t>
        </w:r>
      </w:hyperlink>
      <w:r w:rsidR="009F79E2" w:rsidRPr="009F79E2">
        <w:rPr>
          <w:rFonts w:ascii="Arial" w:eastAsia="Times New Roman" w:hAnsi="Arial" w:cs="Arial"/>
          <w:b/>
          <w:sz w:val="24"/>
          <w:szCs w:val="24"/>
          <w:lang w:eastAsia="es-ES"/>
        </w:rPr>
        <w:t xml:space="preserve"> (1845), quien se casaría con el dirigente socialista hispano-francés </w:t>
      </w:r>
      <w:hyperlink r:id="rId222" w:tooltip="Paul Lafargue" w:history="1">
        <w:r w:rsidR="009F79E2" w:rsidRPr="009F79E2">
          <w:rPr>
            <w:rFonts w:ascii="Arial" w:eastAsia="Times New Roman" w:hAnsi="Arial" w:cs="Arial"/>
            <w:b/>
            <w:sz w:val="24"/>
            <w:szCs w:val="24"/>
            <w:lang w:eastAsia="es-ES"/>
          </w:rPr>
          <w:t xml:space="preserve">Paul </w:t>
        </w:r>
        <w:proofErr w:type="spellStart"/>
        <w:r w:rsidR="009F79E2" w:rsidRPr="009F79E2">
          <w:rPr>
            <w:rFonts w:ascii="Arial" w:eastAsia="Times New Roman" w:hAnsi="Arial" w:cs="Arial"/>
            <w:b/>
            <w:sz w:val="24"/>
            <w:szCs w:val="24"/>
            <w:lang w:eastAsia="es-ES"/>
          </w:rPr>
          <w:t>Lafargue</w:t>
        </w:r>
        <w:proofErr w:type="spellEnd"/>
      </w:hyperlink>
      <w:r w:rsidR="009F79E2" w:rsidRPr="009F79E2">
        <w:rPr>
          <w:rFonts w:ascii="Arial" w:eastAsia="Times New Roman" w:hAnsi="Arial" w:cs="Arial"/>
          <w:b/>
          <w:sz w:val="24"/>
          <w:szCs w:val="24"/>
          <w:lang w:eastAsia="es-ES"/>
        </w:rPr>
        <w:t xml:space="preserve">, y se suicidaría junto a él en 1911. Después vinieron tres que murieron en un breve plazo: Guido (1847-1855), Edgar (1849-1850) y </w:t>
      </w:r>
      <w:proofErr w:type="spellStart"/>
      <w:r w:rsidR="009F79E2" w:rsidRPr="009F79E2">
        <w:rPr>
          <w:rFonts w:ascii="Arial" w:eastAsia="Times New Roman" w:hAnsi="Arial" w:cs="Arial"/>
          <w:b/>
          <w:sz w:val="24"/>
          <w:szCs w:val="24"/>
          <w:lang w:eastAsia="es-ES"/>
        </w:rPr>
        <w:t>Franziska</w:t>
      </w:r>
      <w:proofErr w:type="spellEnd"/>
      <w:r w:rsidR="009F79E2" w:rsidRPr="009F79E2">
        <w:rPr>
          <w:rFonts w:ascii="Arial" w:eastAsia="Times New Roman" w:hAnsi="Arial" w:cs="Arial"/>
          <w:b/>
          <w:sz w:val="24"/>
          <w:szCs w:val="24"/>
          <w:lang w:eastAsia="es-ES"/>
        </w:rPr>
        <w:t xml:space="preserve"> (1851-1852) (convulsiones, bronquitis y tuberculosis serían las causas). La pequeña de sus hijas, </w:t>
      </w:r>
      <w:hyperlink r:id="rId223" w:tooltip="Eleonora Marx" w:history="1">
        <w:r w:rsidR="009F79E2" w:rsidRPr="009F79E2">
          <w:rPr>
            <w:rFonts w:ascii="Arial" w:eastAsia="Times New Roman" w:hAnsi="Arial" w:cs="Arial"/>
            <w:b/>
            <w:sz w:val="24"/>
            <w:szCs w:val="24"/>
            <w:lang w:eastAsia="es-ES"/>
          </w:rPr>
          <w:t>Eleonor Marx</w:t>
        </w:r>
      </w:hyperlink>
      <w:r w:rsidR="009F79E2" w:rsidRPr="009F79E2">
        <w:rPr>
          <w:rFonts w:ascii="Arial" w:eastAsia="Times New Roman" w:hAnsi="Arial" w:cs="Arial"/>
          <w:b/>
          <w:sz w:val="24"/>
          <w:szCs w:val="24"/>
          <w:lang w:eastAsia="es-ES"/>
        </w:rPr>
        <w:t xml:space="preserve"> (1855) formaría parte del movimiento </w:t>
      </w:r>
      <w:hyperlink r:id="rId224" w:tooltip="Feminismo" w:history="1">
        <w:r w:rsidR="009F79E2" w:rsidRPr="009F79E2">
          <w:rPr>
            <w:rFonts w:ascii="Arial" w:eastAsia="Times New Roman" w:hAnsi="Arial" w:cs="Arial"/>
            <w:b/>
            <w:sz w:val="24"/>
            <w:szCs w:val="24"/>
            <w:lang w:eastAsia="es-ES"/>
          </w:rPr>
          <w:t>feminista</w:t>
        </w:r>
      </w:hyperlink>
      <w:r w:rsidR="009F79E2" w:rsidRPr="009F79E2">
        <w:rPr>
          <w:rFonts w:ascii="Arial" w:eastAsia="Times New Roman" w:hAnsi="Arial" w:cs="Arial"/>
          <w:b/>
          <w:sz w:val="24"/>
          <w:szCs w:val="24"/>
          <w:lang w:eastAsia="es-ES"/>
        </w:rPr>
        <w:t xml:space="preserve"> y también se suicidaría en 1898. En 1857 nacería el </w:t>
      </w:r>
      <w:r w:rsidR="00DD1585">
        <w:rPr>
          <w:rFonts w:ascii="Arial" w:eastAsia="Times New Roman" w:hAnsi="Arial" w:cs="Arial"/>
          <w:b/>
          <w:sz w:val="24"/>
          <w:szCs w:val="24"/>
          <w:lang w:eastAsia="es-ES"/>
        </w:rPr>
        <w:t>ú</w:t>
      </w:r>
      <w:r w:rsidR="009F79E2" w:rsidRPr="009F79E2">
        <w:rPr>
          <w:rFonts w:ascii="Arial" w:eastAsia="Times New Roman" w:hAnsi="Arial" w:cs="Arial"/>
          <w:b/>
          <w:sz w:val="24"/>
          <w:szCs w:val="24"/>
          <w:lang w:eastAsia="es-ES"/>
        </w:rPr>
        <w:t xml:space="preserve">ltimo de sus vástagos, un varón que falleció horas después de venir al mundo. </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Con ellos vivía </w:t>
      </w:r>
      <w:proofErr w:type="spellStart"/>
      <w:r w:rsidRPr="009F79E2">
        <w:rPr>
          <w:rFonts w:ascii="Arial" w:eastAsia="Times New Roman" w:hAnsi="Arial" w:cs="Arial"/>
          <w:b/>
          <w:sz w:val="24"/>
          <w:szCs w:val="24"/>
          <w:lang w:eastAsia="es-ES"/>
        </w:rPr>
        <w:t>Helene</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Lenchen</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Demuth</w:t>
      </w:r>
      <w:proofErr w:type="spellEnd"/>
      <w:r w:rsidRPr="009F79E2">
        <w:rPr>
          <w:rFonts w:ascii="Arial" w:eastAsia="Times New Roman" w:hAnsi="Arial" w:cs="Arial"/>
          <w:b/>
          <w:sz w:val="24"/>
          <w:szCs w:val="24"/>
          <w:lang w:eastAsia="es-ES"/>
        </w:rPr>
        <w:t xml:space="preserve">, una criada que había servido a la familia de Jenny,​ que les ayudaba en las tareas domésticas, se ocupaba de los niños, y con la que mantenían una relación familiar; ocupaban todos una sola habitación en el 28 de </w:t>
      </w:r>
      <w:proofErr w:type="spellStart"/>
      <w:r w:rsidRPr="009F79E2">
        <w:rPr>
          <w:rFonts w:ascii="Arial" w:eastAsia="Times New Roman" w:hAnsi="Arial" w:cs="Arial"/>
          <w:b/>
          <w:sz w:val="24"/>
          <w:szCs w:val="24"/>
          <w:lang w:eastAsia="es-ES"/>
        </w:rPr>
        <w:t>Dean</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Street</w:t>
      </w:r>
      <w:proofErr w:type="spellEnd"/>
      <w:r w:rsidRPr="009F79E2">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Helene</w:t>
      </w:r>
      <w:proofErr w:type="spellEnd"/>
      <w:r w:rsidR="003416DC">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Demuth</w:t>
      </w:r>
      <w:proofErr w:type="spellEnd"/>
      <w:r w:rsidRPr="009F79E2">
        <w:rPr>
          <w:rFonts w:ascii="Arial" w:eastAsia="Times New Roman" w:hAnsi="Arial" w:cs="Arial"/>
          <w:b/>
          <w:sz w:val="24"/>
          <w:szCs w:val="24"/>
          <w:lang w:eastAsia="es-ES"/>
        </w:rPr>
        <w:t xml:space="preserve"> fue madre el 23 de junio de 1851, de un hijo concebido durante la ausencia de Jenny Marx, la cual había viajado a Holanda en 1850.</w:t>
      </w:r>
    </w:p>
    <w:p w:rsidR="00DD1585"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Aunque un rumor contenido acerca de la paternidad de Marx había circulado desde sus días, nunca había aparecido ningún testimonio o documento de algún valor hasta 1962. En esa fecha el historiógrafo alemán Werner </w:t>
      </w:r>
      <w:proofErr w:type="spellStart"/>
      <w:r w:rsidRPr="009F79E2">
        <w:rPr>
          <w:rFonts w:ascii="Arial" w:eastAsia="Times New Roman" w:hAnsi="Arial" w:cs="Arial"/>
          <w:b/>
          <w:sz w:val="24"/>
          <w:szCs w:val="24"/>
          <w:lang w:eastAsia="es-ES"/>
        </w:rPr>
        <w:t>Blumenberg</w:t>
      </w:r>
      <w:proofErr w:type="spellEnd"/>
      <w:r w:rsidRPr="009F79E2">
        <w:rPr>
          <w:rFonts w:ascii="Arial" w:eastAsia="Times New Roman" w:hAnsi="Arial" w:cs="Arial"/>
          <w:b/>
          <w:sz w:val="24"/>
          <w:szCs w:val="24"/>
          <w:lang w:eastAsia="es-ES"/>
        </w:rPr>
        <w:t xml:space="preserve"> publicó el contenido de una carta de </w:t>
      </w:r>
      <w:proofErr w:type="spellStart"/>
      <w:r w:rsidRPr="009F79E2">
        <w:rPr>
          <w:rFonts w:ascii="Arial" w:eastAsia="Times New Roman" w:hAnsi="Arial" w:cs="Arial"/>
          <w:b/>
          <w:sz w:val="24"/>
          <w:szCs w:val="24"/>
          <w:lang w:eastAsia="es-ES"/>
        </w:rPr>
        <w:t>Louise</w:t>
      </w:r>
      <w:proofErr w:type="spellEnd"/>
      <w:r w:rsidR="003416DC">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Freyberger</w:t>
      </w:r>
      <w:proofErr w:type="spellEnd"/>
      <w:r w:rsidRPr="009F79E2">
        <w:rPr>
          <w:rFonts w:ascii="Arial" w:eastAsia="Times New Roman" w:hAnsi="Arial" w:cs="Arial"/>
          <w:b/>
          <w:sz w:val="24"/>
          <w:szCs w:val="24"/>
          <w:lang w:eastAsia="es-ES"/>
        </w:rPr>
        <w:t xml:space="preserve">, criada de </w:t>
      </w:r>
      <w:proofErr w:type="spellStart"/>
      <w:r w:rsidRPr="009F79E2">
        <w:rPr>
          <w:rFonts w:ascii="Arial" w:eastAsia="Times New Roman" w:hAnsi="Arial" w:cs="Arial"/>
          <w:b/>
          <w:sz w:val="24"/>
          <w:szCs w:val="24"/>
          <w:lang w:eastAsia="es-ES"/>
        </w:rPr>
        <w:t>Engels</w:t>
      </w:r>
      <w:proofErr w:type="spellEnd"/>
      <w:r w:rsidRPr="009F79E2">
        <w:rPr>
          <w:rFonts w:ascii="Arial" w:eastAsia="Times New Roman" w:hAnsi="Arial" w:cs="Arial"/>
          <w:b/>
          <w:sz w:val="24"/>
          <w:szCs w:val="24"/>
          <w:lang w:eastAsia="es-ES"/>
        </w:rPr>
        <w:t xml:space="preserve"> y amiga de Helen </w:t>
      </w:r>
      <w:proofErr w:type="spellStart"/>
      <w:r w:rsidRPr="009F79E2">
        <w:rPr>
          <w:rFonts w:ascii="Arial" w:eastAsia="Times New Roman" w:hAnsi="Arial" w:cs="Arial"/>
          <w:b/>
          <w:sz w:val="24"/>
          <w:szCs w:val="24"/>
          <w:lang w:eastAsia="es-ES"/>
        </w:rPr>
        <w:t>Demuth</w:t>
      </w:r>
      <w:proofErr w:type="spellEnd"/>
      <w:r w:rsidRPr="009F79E2">
        <w:rPr>
          <w:rFonts w:ascii="Arial" w:eastAsia="Times New Roman" w:hAnsi="Arial" w:cs="Arial"/>
          <w:b/>
          <w:sz w:val="24"/>
          <w:szCs w:val="24"/>
          <w:lang w:eastAsia="es-ES"/>
        </w:rPr>
        <w:t>, donde declaraba haber oído a Engels antes de su muerte confirmar ese hecho</w:t>
      </w:r>
      <w:r w:rsidR="00C70303">
        <w:rPr>
          <w:rFonts w:ascii="Arial" w:eastAsia="Times New Roman" w:hAnsi="Arial" w:cs="Arial"/>
          <w:b/>
          <w:sz w:val="24"/>
          <w:szCs w:val="24"/>
          <w:lang w:eastAsia="es-ES"/>
        </w:rPr>
        <w:t>.</w:t>
      </w:r>
      <w:r w:rsidRPr="009F79E2">
        <w:rPr>
          <w:rFonts w:ascii="Arial" w:eastAsia="Times New Roman" w:hAnsi="Arial" w:cs="Arial"/>
          <w:b/>
          <w:sz w:val="24"/>
          <w:szCs w:val="24"/>
          <w:lang w:eastAsia="es-ES"/>
        </w:rPr>
        <w:t xml:space="preserve">​ Desde esta publicación, que Freddy era hijo de Marx se ha convertido en un lugar común,​ aunque no faltan discrepantes entre los especialistas, especialmente </w:t>
      </w:r>
      <w:proofErr w:type="spellStart"/>
      <w:r w:rsidRPr="009F79E2">
        <w:rPr>
          <w:rFonts w:ascii="Arial" w:eastAsia="Times New Roman" w:hAnsi="Arial" w:cs="Arial"/>
          <w:b/>
          <w:sz w:val="24"/>
          <w:szCs w:val="24"/>
          <w:lang w:eastAsia="es-ES"/>
        </w:rPr>
        <w:t>Terrell</w:t>
      </w:r>
      <w:proofErr w:type="spellEnd"/>
      <w:r w:rsidR="003416DC">
        <w:rPr>
          <w:rFonts w:ascii="Arial" w:eastAsia="Times New Roman" w:hAnsi="Arial" w:cs="Arial"/>
          <w:b/>
          <w:sz w:val="24"/>
          <w:szCs w:val="24"/>
          <w:lang w:eastAsia="es-ES"/>
        </w:rPr>
        <w:t xml:space="preserve"> </w:t>
      </w:r>
      <w:proofErr w:type="spellStart"/>
      <w:r w:rsidRPr="009F79E2">
        <w:rPr>
          <w:rFonts w:ascii="Arial" w:eastAsia="Times New Roman" w:hAnsi="Arial" w:cs="Arial"/>
          <w:b/>
          <w:sz w:val="24"/>
          <w:szCs w:val="24"/>
          <w:lang w:eastAsia="es-ES"/>
        </w:rPr>
        <w:t>Carver</w:t>
      </w:r>
      <w:proofErr w:type="spellEnd"/>
      <w:r w:rsidRPr="009F79E2">
        <w:rPr>
          <w:rFonts w:ascii="Arial" w:eastAsia="Times New Roman" w:hAnsi="Arial" w:cs="Arial"/>
          <w:b/>
          <w:sz w:val="24"/>
          <w:szCs w:val="24"/>
          <w:lang w:eastAsia="es-ES"/>
        </w:rPr>
        <w:t>, que cree que la única copia de la carta que se conoce, una copia mecanografiada muy posterior a su fecha, es probablemente un fraude</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 Lo cierto es que Jenny Marx y </w:t>
      </w:r>
      <w:proofErr w:type="spellStart"/>
      <w:r w:rsidRPr="009F79E2">
        <w:rPr>
          <w:rFonts w:ascii="Arial" w:eastAsia="Times New Roman" w:hAnsi="Arial" w:cs="Arial"/>
          <w:b/>
          <w:sz w:val="24"/>
          <w:szCs w:val="24"/>
          <w:lang w:eastAsia="es-ES"/>
        </w:rPr>
        <w:t>HeleneDemuth</w:t>
      </w:r>
      <w:proofErr w:type="spellEnd"/>
      <w:r w:rsidRPr="009F79E2">
        <w:rPr>
          <w:rFonts w:ascii="Arial" w:eastAsia="Times New Roman" w:hAnsi="Arial" w:cs="Arial"/>
          <w:b/>
          <w:sz w:val="24"/>
          <w:szCs w:val="24"/>
          <w:lang w:eastAsia="es-ES"/>
        </w:rPr>
        <w:t xml:space="preserve"> mantuvieron una estrecha y afectuosa relación hasta la muerte de la primera y que </w:t>
      </w:r>
      <w:proofErr w:type="spellStart"/>
      <w:r w:rsidRPr="009F79E2">
        <w:rPr>
          <w:rFonts w:ascii="Arial" w:eastAsia="Times New Roman" w:hAnsi="Arial" w:cs="Arial"/>
          <w:b/>
          <w:sz w:val="24"/>
          <w:szCs w:val="24"/>
          <w:lang w:eastAsia="es-ES"/>
        </w:rPr>
        <w:t>Demuth</w:t>
      </w:r>
      <w:proofErr w:type="spellEnd"/>
      <w:r w:rsidRPr="009F79E2">
        <w:rPr>
          <w:rFonts w:ascii="Arial" w:eastAsia="Times New Roman" w:hAnsi="Arial" w:cs="Arial"/>
          <w:b/>
          <w:sz w:val="24"/>
          <w:szCs w:val="24"/>
          <w:lang w:eastAsia="es-ES"/>
        </w:rPr>
        <w:t xml:space="preserve"> siguió con Marx hasta el fin de sus días, cuando pasó al servicio de Engels del que era además confidente política, como antes lo había sido del propio Marx, que tomaba en consideración sus opiniones, incluso para las cuestiones de economía política.​ A su muerte fue enterrada con los Marx​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Marx tuvo una vida personal dedicada de forma exhaustiva al estudio de las diferentes disciplinas del pensamiento y en especial a la filosofía e historia, y nunca tuvo estabilidad económica; sin embargo, contó siempre con el apoyo fiel e incondicional de su amigo Engels. </w:t>
      </w:r>
    </w:p>
    <w:p w:rsidR="009F79E2" w:rsidRPr="00DD1585" w:rsidRDefault="009F79E2" w:rsidP="009F79E2">
      <w:pPr>
        <w:spacing w:before="100" w:beforeAutospacing="1" w:after="100" w:afterAutospacing="1" w:line="240" w:lineRule="auto"/>
        <w:ind w:left="-851" w:firstLine="284"/>
        <w:jc w:val="both"/>
        <w:outlineLvl w:val="1"/>
        <w:rPr>
          <w:rFonts w:ascii="Arial" w:eastAsia="Times New Roman" w:hAnsi="Arial" w:cs="Arial"/>
          <w:b/>
          <w:bCs/>
          <w:color w:val="FF0000"/>
          <w:sz w:val="24"/>
          <w:szCs w:val="24"/>
          <w:lang w:eastAsia="es-ES"/>
        </w:rPr>
      </w:pPr>
      <w:r w:rsidRPr="00DD1585">
        <w:rPr>
          <w:rFonts w:ascii="Arial" w:eastAsia="Times New Roman" w:hAnsi="Arial" w:cs="Arial"/>
          <w:b/>
          <w:bCs/>
          <w:color w:val="FF0000"/>
          <w:sz w:val="24"/>
          <w:szCs w:val="24"/>
          <w:lang w:eastAsia="es-ES"/>
        </w:rPr>
        <w:t>Pensamiento</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Testigo y víctima de la primera gran crisis del </w:t>
      </w:r>
      <w:hyperlink r:id="rId225" w:tooltip="Capitalismo" w:history="1">
        <w:r w:rsidRPr="009F79E2">
          <w:rPr>
            <w:rFonts w:ascii="Arial" w:eastAsia="Times New Roman" w:hAnsi="Arial" w:cs="Arial"/>
            <w:b/>
            <w:sz w:val="24"/>
            <w:szCs w:val="24"/>
            <w:lang w:eastAsia="es-ES"/>
          </w:rPr>
          <w:t>capitalismo</w:t>
        </w:r>
      </w:hyperlink>
      <w:r w:rsidRPr="009F79E2">
        <w:rPr>
          <w:rFonts w:ascii="Arial" w:eastAsia="Times New Roman" w:hAnsi="Arial" w:cs="Arial"/>
          <w:b/>
          <w:sz w:val="24"/>
          <w:szCs w:val="24"/>
          <w:lang w:eastAsia="es-ES"/>
        </w:rPr>
        <w:t xml:space="preserve"> (</w:t>
      </w:r>
      <w:hyperlink r:id="rId226" w:tooltip="Años 1830" w:history="1">
        <w:r w:rsidRPr="009F79E2">
          <w:rPr>
            <w:rFonts w:ascii="Arial" w:eastAsia="Times New Roman" w:hAnsi="Arial" w:cs="Arial"/>
            <w:b/>
            <w:sz w:val="24"/>
            <w:szCs w:val="24"/>
            <w:lang w:eastAsia="es-ES"/>
          </w:rPr>
          <w:t>década de 1830</w:t>
        </w:r>
      </w:hyperlink>
      <w:r w:rsidRPr="009F79E2">
        <w:rPr>
          <w:rFonts w:ascii="Arial" w:eastAsia="Times New Roman" w:hAnsi="Arial" w:cs="Arial"/>
          <w:b/>
          <w:sz w:val="24"/>
          <w:szCs w:val="24"/>
          <w:lang w:eastAsia="es-ES"/>
        </w:rPr>
        <w:t xml:space="preserve">) y de las </w:t>
      </w:r>
      <w:hyperlink r:id="rId227" w:tooltip="Revoluciones de 1848" w:history="1">
        <w:r w:rsidRPr="009F79E2">
          <w:rPr>
            <w:rFonts w:ascii="Arial" w:eastAsia="Times New Roman" w:hAnsi="Arial" w:cs="Arial"/>
            <w:b/>
            <w:sz w:val="24"/>
            <w:szCs w:val="24"/>
            <w:lang w:eastAsia="es-ES"/>
          </w:rPr>
          <w:t>revoluciones de 1848</w:t>
        </w:r>
      </w:hyperlink>
      <w:r w:rsidRPr="009F79E2">
        <w:rPr>
          <w:rFonts w:ascii="Arial" w:eastAsia="Times New Roman" w:hAnsi="Arial" w:cs="Arial"/>
          <w:b/>
          <w:sz w:val="24"/>
          <w:szCs w:val="24"/>
          <w:lang w:eastAsia="es-ES"/>
        </w:rPr>
        <w:t xml:space="preserve">, Marx se propuso desarrollar una teoría económica capaz de aportar explicaciones a la crisis, pero a la vez de interpelar al </w:t>
      </w:r>
      <w:hyperlink r:id="rId228" w:tooltip="Proletariado" w:history="1">
        <w:r w:rsidRPr="009F79E2">
          <w:rPr>
            <w:rFonts w:ascii="Arial" w:eastAsia="Times New Roman" w:hAnsi="Arial" w:cs="Arial"/>
            <w:b/>
            <w:sz w:val="24"/>
            <w:szCs w:val="24"/>
            <w:lang w:eastAsia="es-ES"/>
          </w:rPr>
          <w:t>proletariado</w:t>
        </w:r>
      </w:hyperlink>
      <w:r w:rsidRPr="009F79E2">
        <w:rPr>
          <w:rFonts w:ascii="Arial" w:eastAsia="Times New Roman" w:hAnsi="Arial" w:cs="Arial"/>
          <w:b/>
          <w:sz w:val="24"/>
          <w:szCs w:val="24"/>
          <w:lang w:eastAsia="es-ES"/>
        </w:rPr>
        <w:t xml:space="preserve"> a participar en ella activamente para producir un cambio revolucionario.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La obra de Marx ha sido leída de distintas formas. En ella se incluyen obras de </w:t>
      </w:r>
      <w:hyperlink r:id="rId229" w:tooltip="Teoría económica" w:history="1">
        <w:r w:rsidRPr="009F79E2">
          <w:rPr>
            <w:rFonts w:ascii="Arial" w:eastAsia="Times New Roman" w:hAnsi="Arial" w:cs="Arial"/>
            <w:b/>
            <w:sz w:val="24"/>
            <w:szCs w:val="24"/>
            <w:lang w:eastAsia="es-ES"/>
          </w:rPr>
          <w:t>teoría</w:t>
        </w:r>
      </w:hyperlink>
      <w:r w:rsidRPr="009F79E2">
        <w:rPr>
          <w:rFonts w:ascii="Arial" w:eastAsia="Times New Roman" w:hAnsi="Arial" w:cs="Arial"/>
          <w:b/>
          <w:sz w:val="24"/>
          <w:szCs w:val="24"/>
          <w:lang w:eastAsia="es-ES"/>
        </w:rPr>
        <w:t xml:space="preserve"> y </w:t>
      </w:r>
      <w:hyperlink r:id="rId230" w:tooltip="Crítica" w:history="1">
        <w:r w:rsidRPr="009F79E2">
          <w:rPr>
            <w:rFonts w:ascii="Arial" w:eastAsia="Times New Roman" w:hAnsi="Arial" w:cs="Arial"/>
            <w:b/>
            <w:sz w:val="24"/>
            <w:szCs w:val="24"/>
            <w:lang w:eastAsia="es-ES"/>
          </w:rPr>
          <w:t>crítica</w:t>
        </w:r>
      </w:hyperlink>
      <w:hyperlink r:id="rId231" w:tooltip="Ciencia económica" w:history="1">
        <w:r w:rsidRPr="009F79E2">
          <w:rPr>
            <w:rFonts w:ascii="Arial" w:eastAsia="Times New Roman" w:hAnsi="Arial" w:cs="Arial"/>
            <w:b/>
            <w:sz w:val="24"/>
            <w:szCs w:val="24"/>
            <w:lang w:eastAsia="es-ES"/>
          </w:rPr>
          <w:t>económica</w:t>
        </w:r>
      </w:hyperlink>
      <w:r w:rsidRPr="009F79E2">
        <w:rPr>
          <w:rFonts w:ascii="Arial" w:eastAsia="Times New Roman" w:hAnsi="Arial" w:cs="Arial"/>
          <w:b/>
          <w:sz w:val="24"/>
          <w:szCs w:val="24"/>
          <w:lang w:eastAsia="es-ES"/>
        </w:rPr>
        <w:t xml:space="preserve">, polémicas </w:t>
      </w:r>
      <w:hyperlink r:id="rId232" w:tooltip="Filosofía" w:history="1">
        <w:r w:rsidRPr="009F79E2">
          <w:rPr>
            <w:rFonts w:ascii="Arial" w:eastAsia="Times New Roman" w:hAnsi="Arial" w:cs="Arial"/>
            <w:b/>
            <w:sz w:val="24"/>
            <w:szCs w:val="24"/>
            <w:lang w:eastAsia="es-ES"/>
          </w:rPr>
          <w:t>filosóficas</w:t>
        </w:r>
      </w:hyperlink>
      <w:r w:rsidRPr="009F79E2">
        <w:rPr>
          <w:rFonts w:ascii="Arial" w:eastAsia="Times New Roman" w:hAnsi="Arial" w:cs="Arial"/>
          <w:b/>
          <w:sz w:val="24"/>
          <w:szCs w:val="24"/>
          <w:lang w:eastAsia="es-ES"/>
        </w:rPr>
        <w:t xml:space="preserve">, manifiestos de </w:t>
      </w:r>
      <w:hyperlink r:id="rId233" w:tooltip="Partido político" w:history="1">
        <w:r w:rsidRPr="009F79E2">
          <w:rPr>
            <w:rFonts w:ascii="Arial" w:eastAsia="Times New Roman" w:hAnsi="Arial" w:cs="Arial"/>
            <w:b/>
            <w:sz w:val="24"/>
            <w:szCs w:val="24"/>
            <w:lang w:eastAsia="es-ES"/>
          </w:rPr>
          <w:t>organizaciones políticas</w:t>
        </w:r>
      </w:hyperlink>
      <w:r w:rsidRPr="009F79E2">
        <w:rPr>
          <w:rFonts w:ascii="Arial" w:eastAsia="Times New Roman" w:hAnsi="Arial" w:cs="Arial"/>
          <w:b/>
          <w:sz w:val="24"/>
          <w:szCs w:val="24"/>
          <w:lang w:eastAsia="es-ES"/>
        </w:rPr>
        <w:t xml:space="preserve">, cuadernos de trabajo y </w:t>
      </w:r>
      <w:hyperlink r:id="rId234" w:tooltip="Periodismo" w:history="1">
        <w:r w:rsidRPr="009F79E2">
          <w:rPr>
            <w:rFonts w:ascii="Arial" w:eastAsia="Times New Roman" w:hAnsi="Arial" w:cs="Arial"/>
            <w:b/>
            <w:sz w:val="24"/>
            <w:szCs w:val="24"/>
            <w:lang w:eastAsia="es-ES"/>
          </w:rPr>
          <w:t>artículos periodísticos</w:t>
        </w:r>
      </w:hyperlink>
      <w:r w:rsidRPr="009F79E2">
        <w:rPr>
          <w:rFonts w:ascii="Arial" w:eastAsia="Times New Roman" w:hAnsi="Arial" w:cs="Arial"/>
          <w:b/>
          <w:sz w:val="24"/>
          <w:szCs w:val="24"/>
          <w:lang w:eastAsia="es-ES"/>
        </w:rPr>
        <w:t xml:space="preserve"> sobre la actualidad del </w:t>
      </w:r>
      <w:hyperlink r:id="rId235" w:tooltip="Siglo XIX" w:history="1">
        <w:r w:rsidRPr="009F79E2">
          <w:rPr>
            <w:rFonts w:ascii="Arial" w:eastAsia="Times New Roman" w:hAnsi="Arial" w:cs="Arial"/>
            <w:b/>
            <w:sz w:val="24"/>
            <w:szCs w:val="24"/>
            <w:lang w:eastAsia="es-ES"/>
          </w:rPr>
          <w:t>siglo XIX</w:t>
        </w:r>
      </w:hyperlink>
      <w:r w:rsidRPr="009F79E2">
        <w:rPr>
          <w:rFonts w:ascii="Arial" w:eastAsia="Times New Roman" w:hAnsi="Arial" w:cs="Arial"/>
          <w:b/>
          <w:sz w:val="24"/>
          <w:szCs w:val="24"/>
          <w:lang w:eastAsia="es-ES"/>
        </w:rPr>
        <w:t xml:space="preserve">. Muchas de sus obras las escribió junto con </w:t>
      </w:r>
      <w:hyperlink r:id="rId236" w:tooltip="Engels" w:history="1">
        <w:r w:rsidRPr="009F79E2">
          <w:rPr>
            <w:rFonts w:ascii="Arial" w:eastAsia="Times New Roman" w:hAnsi="Arial" w:cs="Arial"/>
            <w:b/>
            <w:sz w:val="24"/>
            <w:szCs w:val="24"/>
            <w:lang w:eastAsia="es-ES"/>
          </w:rPr>
          <w:t>Engels</w:t>
        </w:r>
      </w:hyperlink>
      <w:r w:rsidRPr="009F79E2">
        <w:rPr>
          <w:rFonts w:ascii="Arial" w:eastAsia="Times New Roman" w:hAnsi="Arial" w:cs="Arial"/>
          <w:b/>
          <w:sz w:val="24"/>
          <w:szCs w:val="24"/>
          <w:lang w:eastAsia="es-ES"/>
        </w:rPr>
        <w:t xml:space="preserve">. Los principales temas sobre los que trabajó Marx fueron la crítica filosófica, la crítica política y la crítica de la economía política.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Algunos autores pretendieron integrar la obra de Marx y Engels en un sistema filosó</w:t>
      </w:r>
      <w:r w:rsidR="001C16C3">
        <w:rPr>
          <w:rFonts w:ascii="Arial" w:eastAsia="Times New Roman" w:hAnsi="Arial" w:cs="Arial"/>
          <w:b/>
          <w:sz w:val="24"/>
          <w:szCs w:val="24"/>
          <w:lang w:eastAsia="es-ES"/>
        </w:rPr>
        <w:softHyphen/>
      </w:r>
      <w:r w:rsidRPr="009F79E2">
        <w:rPr>
          <w:rFonts w:ascii="Arial" w:eastAsia="Times New Roman" w:hAnsi="Arial" w:cs="Arial"/>
          <w:b/>
          <w:sz w:val="24"/>
          <w:szCs w:val="24"/>
          <w:lang w:eastAsia="es-ES"/>
        </w:rPr>
        <w:t xml:space="preserve">fico, el </w:t>
      </w:r>
      <w:hyperlink r:id="rId237" w:tooltip="Marxismo" w:history="1">
        <w:r w:rsidRPr="009F79E2">
          <w:rPr>
            <w:rFonts w:ascii="Arial" w:eastAsia="Times New Roman" w:hAnsi="Arial" w:cs="Arial"/>
            <w:b/>
            <w:sz w:val="24"/>
            <w:szCs w:val="24"/>
            <w:lang w:eastAsia="es-ES"/>
          </w:rPr>
          <w:t>marxismo</w:t>
        </w:r>
      </w:hyperlink>
      <w:r w:rsidRPr="009F79E2">
        <w:rPr>
          <w:rFonts w:ascii="Arial" w:eastAsia="Times New Roman" w:hAnsi="Arial" w:cs="Arial"/>
          <w:b/>
          <w:sz w:val="24"/>
          <w:szCs w:val="24"/>
          <w:lang w:eastAsia="es-ES"/>
        </w:rPr>
        <w:t xml:space="preserve">, articulado en torno a un método filosófico llamado </w:t>
      </w:r>
      <w:hyperlink r:id="rId238" w:tooltip="Materialismo dialéctico" w:history="1">
        <w:r w:rsidRPr="009F79E2">
          <w:rPr>
            <w:rFonts w:ascii="Arial" w:eastAsia="Times New Roman" w:hAnsi="Arial" w:cs="Arial"/>
            <w:b/>
            <w:sz w:val="24"/>
            <w:szCs w:val="24"/>
            <w:lang w:eastAsia="es-ES"/>
          </w:rPr>
          <w:t>materialismo dialéctico</w:t>
        </w:r>
      </w:hyperlink>
      <w:r w:rsidRPr="009F79E2">
        <w:rPr>
          <w:rFonts w:ascii="Arial" w:eastAsia="Times New Roman" w:hAnsi="Arial" w:cs="Arial"/>
          <w:b/>
          <w:sz w:val="24"/>
          <w:szCs w:val="24"/>
          <w:lang w:eastAsia="es-ES"/>
        </w:rPr>
        <w:t>. Los principios del análisis marxista de la realidad también han sido sistematiza</w:t>
      </w:r>
      <w:r w:rsidR="001C16C3">
        <w:rPr>
          <w:rFonts w:ascii="Arial" w:eastAsia="Times New Roman" w:hAnsi="Arial" w:cs="Arial"/>
          <w:b/>
          <w:sz w:val="24"/>
          <w:szCs w:val="24"/>
          <w:lang w:eastAsia="es-ES"/>
        </w:rPr>
        <w:softHyphen/>
      </w:r>
      <w:r w:rsidRPr="009F79E2">
        <w:rPr>
          <w:rFonts w:ascii="Arial" w:eastAsia="Times New Roman" w:hAnsi="Arial" w:cs="Arial"/>
          <w:b/>
          <w:sz w:val="24"/>
          <w:szCs w:val="24"/>
          <w:lang w:eastAsia="es-ES"/>
        </w:rPr>
        <w:t xml:space="preserve">dos en el llamado </w:t>
      </w:r>
      <w:hyperlink r:id="rId239" w:tooltip="Materialismo histórico" w:history="1">
        <w:r w:rsidRPr="009F79E2">
          <w:rPr>
            <w:rFonts w:ascii="Arial" w:eastAsia="Times New Roman" w:hAnsi="Arial" w:cs="Arial"/>
            <w:b/>
            <w:sz w:val="24"/>
            <w:szCs w:val="24"/>
            <w:lang w:eastAsia="es-ES"/>
          </w:rPr>
          <w:t>materialismo histórico</w:t>
        </w:r>
      </w:hyperlink>
      <w:r w:rsidRPr="009F79E2">
        <w:rPr>
          <w:rFonts w:ascii="Arial" w:eastAsia="Times New Roman" w:hAnsi="Arial" w:cs="Arial"/>
          <w:b/>
          <w:sz w:val="24"/>
          <w:szCs w:val="24"/>
          <w:lang w:eastAsia="es-ES"/>
        </w:rPr>
        <w:t xml:space="preserve"> y la </w:t>
      </w:r>
      <w:hyperlink r:id="rId240" w:tooltip="Economía marxista" w:history="1">
        <w:r w:rsidRPr="009F79E2">
          <w:rPr>
            <w:rFonts w:ascii="Arial" w:eastAsia="Times New Roman" w:hAnsi="Arial" w:cs="Arial"/>
            <w:b/>
            <w:sz w:val="24"/>
            <w:szCs w:val="24"/>
            <w:lang w:eastAsia="es-ES"/>
          </w:rPr>
          <w:t>economía marxista</w:t>
        </w:r>
      </w:hyperlink>
      <w:r w:rsidRPr="009F79E2">
        <w:rPr>
          <w:rFonts w:ascii="Arial" w:eastAsia="Times New Roman" w:hAnsi="Arial" w:cs="Arial"/>
          <w:b/>
          <w:sz w:val="24"/>
          <w:szCs w:val="24"/>
          <w:lang w:eastAsia="es-ES"/>
        </w:rPr>
        <w:t xml:space="preserve">. Del materialismo histórico, que sitúa la </w:t>
      </w:r>
      <w:hyperlink r:id="rId241" w:tooltip="Lucha de clases" w:history="1">
        <w:r w:rsidRPr="009F79E2">
          <w:rPr>
            <w:rFonts w:ascii="Arial" w:eastAsia="Times New Roman" w:hAnsi="Arial" w:cs="Arial"/>
            <w:b/>
            <w:sz w:val="24"/>
            <w:szCs w:val="24"/>
            <w:lang w:eastAsia="es-ES"/>
          </w:rPr>
          <w:t>lucha de clases</w:t>
        </w:r>
      </w:hyperlink>
      <w:r w:rsidRPr="009F79E2">
        <w:rPr>
          <w:rFonts w:ascii="Arial" w:eastAsia="Times New Roman" w:hAnsi="Arial" w:cs="Arial"/>
          <w:b/>
          <w:sz w:val="24"/>
          <w:szCs w:val="24"/>
          <w:lang w:eastAsia="es-ES"/>
        </w:rPr>
        <w:t xml:space="preserve"> en el centro del análisis, se han servido numerosos científicos sociales del </w:t>
      </w:r>
      <w:hyperlink r:id="rId242" w:tooltip="Siglo XX" w:history="1">
        <w:r w:rsidRPr="009F79E2">
          <w:rPr>
            <w:rFonts w:ascii="Arial" w:eastAsia="Times New Roman" w:hAnsi="Arial" w:cs="Arial"/>
            <w:b/>
            <w:sz w:val="24"/>
            <w:szCs w:val="24"/>
            <w:lang w:eastAsia="es-ES"/>
          </w:rPr>
          <w:t>siglo XX</w:t>
        </w:r>
      </w:hyperlink>
      <w:r w:rsidRPr="009F79E2">
        <w:rPr>
          <w:rFonts w:ascii="Arial" w:eastAsia="Times New Roman" w:hAnsi="Arial" w:cs="Arial"/>
          <w:b/>
          <w:sz w:val="24"/>
          <w:szCs w:val="24"/>
          <w:lang w:eastAsia="es-ES"/>
        </w:rPr>
        <w:t xml:space="preserve">: historiadores, sociólogos, antropólogos, teóricos del arte, etc. También ha sido muy influyente su teoría de la </w:t>
      </w:r>
      <w:hyperlink r:id="rId243" w:tooltip="Alienación" w:history="1">
        <w:r w:rsidRPr="009F79E2">
          <w:rPr>
            <w:rFonts w:ascii="Arial" w:eastAsia="Times New Roman" w:hAnsi="Arial" w:cs="Arial"/>
            <w:b/>
            <w:sz w:val="24"/>
            <w:szCs w:val="24"/>
            <w:lang w:eastAsia="es-ES"/>
          </w:rPr>
          <w:t>alienación</w:t>
        </w:r>
      </w:hyperlink>
      <w:r w:rsidRPr="009F79E2">
        <w:rPr>
          <w:rFonts w:ascii="Arial" w:eastAsia="Times New Roman" w:hAnsi="Arial" w:cs="Arial"/>
          <w:b/>
          <w:sz w:val="24"/>
          <w:szCs w:val="24"/>
          <w:lang w:eastAsia="es-ES"/>
        </w:rPr>
        <w:t xml:space="preserve">. </w:t>
      </w:r>
    </w:p>
    <w:p w:rsidR="009F79E2" w:rsidRP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lastRenderedPageBreak/>
        <w:t xml:space="preserve">Otros autores, entre los que destaca </w:t>
      </w:r>
      <w:hyperlink r:id="rId244" w:tooltip="Louis Althusser" w:history="1">
        <w:r w:rsidRPr="009F79E2">
          <w:rPr>
            <w:rFonts w:ascii="Arial" w:eastAsia="Times New Roman" w:hAnsi="Arial" w:cs="Arial"/>
            <w:b/>
            <w:sz w:val="24"/>
            <w:szCs w:val="24"/>
            <w:lang w:eastAsia="es-ES"/>
          </w:rPr>
          <w:t xml:space="preserve">Louis </w:t>
        </w:r>
        <w:proofErr w:type="spellStart"/>
        <w:r w:rsidRPr="009F79E2">
          <w:rPr>
            <w:rFonts w:ascii="Arial" w:eastAsia="Times New Roman" w:hAnsi="Arial" w:cs="Arial"/>
            <w:b/>
            <w:sz w:val="24"/>
            <w:szCs w:val="24"/>
            <w:lang w:eastAsia="es-ES"/>
          </w:rPr>
          <w:t>Althusser</w:t>
        </w:r>
        <w:proofErr w:type="spellEnd"/>
      </w:hyperlink>
      <w:r w:rsidRPr="009F79E2">
        <w:rPr>
          <w:rFonts w:ascii="Arial" w:eastAsia="Times New Roman" w:hAnsi="Arial" w:cs="Arial"/>
          <w:b/>
          <w:sz w:val="24"/>
          <w:szCs w:val="24"/>
          <w:lang w:eastAsia="es-ES"/>
        </w:rPr>
        <w:t xml:space="preserve">, argumentan que los escritos de Marx no forman un todo coherente, sino que el propio autor, al desarrollar sus reflexiones críticas sobre la </w:t>
      </w:r>
      <w:hyperlink r:id="rId245" w:tooltip="Economía política" w:history="1">
        <w:r w:rsidRPr="009F79E2">
          <w:rPr>
            <w:rFonts w:ascii="Arial" w:eastAsia="Times New Roman" w:hAnsi="Arial" w:cs="Arial"/>
            <w:b/>
            <w:sz w:val="24"/>
            <w:szCs w:val="24"/>
            <w:lang w:eastAsia="es-ES"/>
          </w:rPr>
          <w:t>economía política</w:t>
        </w:r>
      </w:hyperlink>
      <w:r w:rsidRPr="009F79E2">
        <w:rPr>
          <w:rFonts w:ascii="Arial" w:eastAsia="Times New Roman" w:hAnsi="Arial" w:cs="Arial"/>
          <w:b/>
          <w:sz w:val="24"/>
          <w:szCs w:val="24"/>
          <w:lang w:eastAsia="es-ES"/>
        </w:rPr>
        <w:t xml:space="preserve"> durante la </w:t>
      </w:r>
      <w:hyperlink r:id="rId246" w:tooltip="Años 1850" w:history="1">
        <w:r w:rsidRPr="009F79E2">
          <w:rPr>
            <w:rFonts w:ascii="Arial" w:eastAsia="Times New Roman" w:hAnsi="Arial" w:cs="Arial"/>
            <w:b/>
            <w:sz w:val="24"/>
            <w:szCs w:val="24"/>
            <w:lang w:eastAsia="es-ES"/>
          </w:rPr>
          <w:t>década de 1850</w:t>
        </w:r>
      </w:hyperlink>
      <w:r w:rsidRPr="009F79E2">
        <w:rPr>
          <w:rFonts w:ascii="Arial" w:eastAsia="Times New Roman" w:hAnsi="Arial" w:cs="Arial"/>
          <w:b/>
          <w:sz w:val="24"/>
          <w:szCs w:val="24"/>
          <w:lang w:eastAsia="es-ES"/>
        </w:rPr>
        <w:t xml:space="preserve">, se desembarazó de su propia conciencia filosófica anterior y comenzó a trabajar </w:t>
      </w:r>
      <w:hyperlink r:id="rId247" w:tooltip="Ciencia" w:history="1">
        <w:r w:rsidRPr="009F79E2">
          <w:rPr>
            <w:rFonts w:ascii="Arial" w:eastAsia="Times New Roman" w:hAnsi="Arial" w:cs="Arial"/>
            <w:b/>
            <w:sz w:val="24"/>
            <w:szCs w:val="24"/>
            <w:lang w:eastAsia="es-ES"/>
          </w:rPr>
          <w:t>científicamente</w:t>
        </w:r>
      </w:hyperlink>
      <w:r w:rsidRPr="009F79E2">
        <w:rPr>
          <w:rFonts w:ascii="Arial" w:eastAsia="Times New Roman" w:hAnsi="Arial" w:cs="Arial"/>
          <w:b/>
          <w:sz w:val="24"/>
          <w:szCs w:val="24"/>
          <w:lang w:eastAsia="es-ES"/>
        </w:rPr>
        <w:t>. Desde esta perspectiva no existiría una ciencia marxista, sino un científico, Karl Marx, que fue un pionero en la comprensión de los mecanismos fundamentales que rigen el funciona</w:t>
      </w:r>
      <w:r w:rsidR="001C16C3">
        <w:rPr>
          <w:rFonts w:ascii="Arial" w:eastAsia="Times New Roman" w:hAnsi="Arial" w:cs="Arial"/>
          <w:b/>
          <w:sz w:val="24"/>
          <w:szCs w:val="24"/>
          <w:lang w:eastAsia="es-ES"/>
        </w:rPr>
        <w:softHyphen/>
      </w:r>
      <w:r w:rsidRPr="009F79E2">
        <w:rPr>
          <w:rFonts w:ascii="Arial" w:eastAsia="Times New Roman" w:hAnsi="Arial" w:cs="Arial"/>
          <w:b/>
          <w:sz w:val="24"/>
          <w:szCs w:val="24"/>
          <w:lang w:eastAsia="es-ES"/>
        </w:rPr>
        <w:t xml:space="preserve">miento de la sociedad moderna, en especial con su reelaboración de la </w:t>
      </w:r>
      <w:hyperlink r:id="rId248" w:tooltip="Teoría del valor-trabajo" w:history="1">
        <w:r w:rsidRPr="009F79E2">
          <w:rPr>
            <w:rFonts w:ascii="Arial" w:eastAsia="Times New Roman" w:hAnsi="Arial" w:cs="Arial"/>
            <w:b/>
            <w:sz w:val="24"/>
            <w:szCs w:val="24"/>
            <w:lang w:eastAsia="es-ES"/>
          </w:rPr>
          <w:t>teoría del valor</w:t>
        </w:r>
      </w:hyperlink>
      <w:r w:rsidRPr="009F79E2">
        <w:rPr>
          <w:rFonts w:ascii="Arial" w:eastAsia="Times New Roman" w:hAnsi="Arial" w:cs="Arial"/>
          <w:b/>
          <w:sz w:val="24"/>
          <w:szCs w:val="24"/>
          <w:lang w:eastAsia="es-ES"/>
        </w:rPr>
        <w:t xml:space="preserve">, y cuya obra cumbre fue </w:t>
      </w:r>
      <w:hyperlink r:id="rId249" w:tooltip="El Capital" w:history="1">
        <w:r w:rsidRPr="009F79E2">
          <w:rPr>
            <w:rFonts w:ascii="Arial" w:eastAsia="Times New Roman" w:hAnsi="Arial" w:cs="Arial"/>
            <w:b/>
            <w:i/>
            <w:iCs/>
            <w:sz w:val="24"/>
            <w:szCs w:val="24"/>
            <w:lang w:eastAsia="es-ES"/>
          </w:rPr>
          <w:t>El Capital</w:t>
        </w:r>
      </w:hyperlink>
      <w:r w:rsidRPr="009F79E2">
        <w:rPr>
          <w:rFonts w:ascii="Arial" w:eastAsia="Times New Roman" w:hAnsi="Arial" w:cs="Arial"/>
          <w:b/>
          <w:sz w:val="24"/>
          <w:szCs w:val="24"/>
          <w:lang w:eastAsia="es-ES"/>
        </w:rPr>
        <w:t xml:space="preserve">. </w:t>
      </w:r>
    </w:p>
    <w:p w:rsidR="001C16C3"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Las obras de Marx han inspirado a numerosas organizaciones políticas comprometidas en superar el capitalismo. Por una parte, habría que señalar la interpretación que han realizado los </w:t>
      </w:r>
      <w:hyperlink r:id="rId250" w:tooltip="Leninismo" w:history="1">
        <w:r w:rsidRPr="009F79E2">
          <w:rPr>
            <w:rFonts w:ascii="Arial" w:eastAsia="Times New Roman" w:hAnsi="Arial" w:cs="Arial"/>
            <w:b/>
            <w:sz w:val="24"/>
            <w:szCs w:val="24"/>
            <w:lang w:eastAsia="es-ES"/>
          </w:rPr>
          <w:t>leninistas</w:t>
        </w:r>
      </w:hyperlink>
      <w:r w:rsidRPr="009F79E2">
        <w:rPr>
          <w:rFonts w:ascii="Arial" w:eastAsia="Times New Roman" w:hAnsi="Arial" w:cs="Arial"/>
          <w:b/>
          <w:sz w:val="24"/>
          <w:szCs w:val="24"/>
          <w:lang w:eastAsia="es-ES"/>
        </w:rPr>
        <w:t>, partidarios de que una vanguardia del proletariado, organizada en un partido revolucionario preparado si es necesario para trabajar en la clandestinidad, empuje a la clase obrera a hacerse con el poder mediante la fuerza insurreccional de las masas, para así derrocar a sus antiguas clases opresoras y dominantes, la burguesía y la aristocracia, expropiándolas de su control sobre el aparato del Estado y los medios de producción</w:t>
      </w:r>
    </w:p>
    <w:p w:rsidR="009F79E2" w:rsidRPr="009F79E2" w:rsidRDefault="001C16C3"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Y también se debe actuar</w:t>
      </w:r>
      <w:r w:rsidR="009F79E2" w:rsidRPr="009F79E2">
        <w:rPr>
          <w:rFonts w:ascii="Arial" w:eastAsia="Times New Roman" w:hAnsi="Arial" w:cs="Arial"/>
          <w:b/>
          <w:sz w:val="24"/>
          <w:szCs w:val="24"/>
          <w:lang w:eastAsia="es-ES"/>
        </w:rPr>
        <w:t xml:space="preserve"> y procediendo a la construcción de un Estado obrero que, además de instituir a aquélla como clase dominante, le permita avanzar hacia el </w:t>
      </w:r>
      <w:hyperlink r:id="rId251" w:tooltip="Socialismo" w:history="1">
        <w:r w:rsidR="009F79E2" w:rsidRPr="009F79E2">
          <w:rPr>
            <w:rFonts w:ascii="Arial" w:eastAsia="Times New Roman" w:hAnsi="Arial" w:cs="Arial"/>
            <w:b/>
            <w:sz w:val="24"/>
            <w:szCs w:val="24"/>
            <w:lang w:eastAsia="es-ES"/>
          </w:rPr>
          <w:t>socialismo</w:t>
        </w:r>
      </w:hyperlink>
      <w:r w:rsidR="009F79E2" w:rsidRPr="009F79E2">
        <w:rPr>
          <w:rFonts w:ascii="Arial" w:eastAsia="Times New Roman" w:hAnsi="Arial" w:cs="Arial"/>
          <w:b/>
          <w:sz w:val="24"/>
          <w:szCs w:val="24"/>
          <w:lang w:eastAsia="es-ES"/>
        </w:rPr>
        <w:t xml:space="preserve"> —sociedad altamente igualitaria y solidaria, sobre la base de la democracia obrera y la propiedad social sobre los medios de producción, y un fuerte desarrollo productivo y cultural, con una economía planificada capaz de suplir holgadamente las principales necesidades mayoritarias— y la desaparición de la división de la sociedad en clases, hasta llegar al </w:t>
      </w:r>
      <w:hyperlink r:id="rId252" w:tooltip="Comunismo" w:history="1">
        <w:r w:rsidR="009F79E2" w:rsidRPr="009F79E2">
          <w:rPr>
            <w:rFonts w:ascii="Arial" w:eastAsia="Times New Roman" w:hAnsi="Arial" w:cs="Arial"/>
            <w:b/>
            <w:sz w:val="24"/>
            <w:szCs w:val="24"/>
            <w:lang w:eastAsia="es-ES"/>
          </w:rPr>
          <w:t>comunismo</w:t>
        </w:r>
      </w:hyperlink>
      <w:r w:rsidR="009F79E2" w:rsidRPr="009F79E2">
        <w:rPr>
          <w:rFonts w:ascii="Arial" w:eastAsia="Times New Roman" w:hAnsi="Arial" w:cs="Arial"/>
          <w:b/>
          <w:sz w:val="24"/>
          <w:szCs w:val="24"/>
          <w:lang w:eastAsia="es-ES"/>
        </w:rPr>
        <w:t xml:space="preserve"> —sociedad sin clases sociales y sin Estado, basada en un altísimo nivel de civilización—. </w:t>
      </w:r>
    </w:p>
    <w:p w:rsidR="009F79E2" w:rsidRDefault="009F79E2" w:rsidP="009F79E2">
      <w:pPr>
        <w:spacing w:before="100" w:beforeAutospacing="1" w:after="100" w:afterAutospacing="1" w:line="240" w:lineRule="auto"/>
        <w:ind w:left="-851" w:firstLine="284"/>
        <w:jc w:val="both"/>
        <w:rPr>
          <w:rFonts w:ascii="Arial" w:eastAsia="Times New Roman" w:hAnsi="Arial" w:cs="Arial"/>
          <w:b/>
          <w:sz w:val="24"/>
          <w:szCs w:val="24"/>
          <w:lang w:eastAsia="es-ES"/>
        </w:rPr>
      </w:pPr>
      <w:r w:rsidRPr="009F79E2">
        <w:rPr>
          <w:rFonts w:ascii="Arial" w:eastAsia="Times New Roman" w:hAnsi="Arial" w:cs="Arial"/>
          <w:b/>
          <w:sz w:val="24"/>
          <w:szCs w:val="24"/>
          <w:lang w:eastAsia="es-ES"/>
        </w:rPr>
        <w:t xml:space="preserve">Por otra, la que realiza la </w:t>
      </w:r>
      <w:hyperlink r:id="rId253" w:tooltip="Socialdemocracia" w:history="1">
        <w:r w:rsidRPr="009F79E2">
          <w:rPr>
            <w:rFonts w:ascii="Arial" w:eastAsia="Times New Roman" w:hAnsi="Arial" w:cs="Arial"/>
            <w:b/>
            <w:sz w:val="24"/>
            <w:szCs w:val="24"/>
            <w:lang w:eastAsia="es-ES"/>
          </w:rPr>
          <w:t>socialdemocracia</w:t>
        </w:r>
      </w:hyperlink>
      <w:r w:rsidRPr="009F79E2">
        <w:rPr>
          <w:rFonts w:ascii="Arial" w:eastAsia="Times New Roman" w:hAnsi="Arial" w:cs="Arial"/>
          <w:b/>
          <w:sz w:val="24"/>
          <w:szCs w:val="24"/>
          <w:lang w:eastAsia="es-ES"/>
        </w:rPr>
        <w:t xml:space="preserve">, en sus orígenes contraria a la táctica revolucionaria y partidaria de avanzar hacia el socialismo a través de progresivas reformas parlamentarias (hay que decir que la mayoría de partidos socialdemócratas han ido poco a poco reformando sus planteamientos, hasta aceptar la economía de mercado). Otros teóricos, como los del </w:t>
      </w:r>
      <w:hyperlink r:id="rId254" w:tooltip="Comunismo consejista" w:history="1">
        <w:r w:rsidRPr="009F79E2">
          <w:rPr>
            <w:rFonts w:ascii="Arial" w:eastAsia="Times New Roman" w:hAnsi="Arial" w:cs="Arial"/>
            <w:b/>
            <w:sz w:val="24"/>
            <w:szCs w:val="24"/>
            <w:lang w:eastAsia="es-ES"/>
          </w:rPr>
          <w:t xml:space="preserve">comunismo </w:t>
        </w:r>
        <w:proofErr w:type="spellStart"/>
        <w:r w:rsidRPr="009F79E2">
          <w:rPr>
            <w:rFonts w:ascii="Arial" w:eastAsia="Times New Roman" w:hAnsi="Arial" w:cs="Arial"/>
            <w:b/>
            <w:sz w:val="24"/>
            <w:szCs w:val="24"/>
            <w:lang w:eastAsia="es-ES"/>
          </w:rPr>
          <w:t>consejista</w:t>
        </w:r>
        <w:proofErr w:type="spellEnd"/>
      </w:hyperlink>
      <w:r w:rsidRPr="009F79E2">
        <w:rPr>
          <w:rFonts w:ascii="Arial" w:eastAsia="Times New Roman" w:hAnsi="Arial" w:cs="Arial"/>
          <w:b/>
          <w:sz w:val="24"/>
          <w:szCs w:val="24"/>
          <w:lang w:eastAsia="es-ES"/>
        </w:rPr>
        <w:t xml:space="preserve"> son partidarios de la toma del poder por parte de la clase obrera </w:t>
      </w:r>
      <w:proofErr w:type="spellStart"/>
      <w:r w:rsidRPr="009F79E2">
        <w:rPr>
          <w:rFonts w:ascii="Arial" w:eastAsia="Times New Roman" w:hAnsi="Arial" w:cs="Arial"/>
          <w:b/>
          <w:sz w:val="24"/>
          <w:szCs w:val="24"/>
          <w:lang w:eastAsia="es-ES"/>
        </w:rPr>
        <w:t>autoorganizada</w:t>
      </w:r>
      <w:proofErr w:type="spellEnd"/>
      <w:r w:rsidRPr="009F79E2">
        <w:rPr>
          <w:rFonts w:ascii="Arial" w:eastAsia="Times New Roman" w:hAnsi="Arial" w:cs="Arial"/>
          <w:b/>
          <w:sz w:val="24"/>
          <w:szCs w:val="24"/>
          <w:lang w:eastAsia="es-ES"/>
        </w:rPr>
        <w:t xml:space="preserve"> y no por parte de un partido. </w:t>
      </w:r>
    </w:p>
    <w:p w:rsidR="00B31F44" w:rsidRPr="00DD1585" w:rsidRDefault="00B31F44" w:rsidP="00B31F44">
      <w:pPr>
        <w:spacing w:before="100" w:beforeAutospacing="1" w:after="100" w:afterAutospacing="1" w:line="240" w:lineRule="auto"/>
        <w:ind w:left="-709" w:firstLine="142"/>
        <w:jc w:val="both"/>
        <w:outlineLvl w:val="2"/>
        <w:rPr>
          <w:rFonts w:ascii="Arial" w:eastAsia="Times New Roman" w:hAnsi="Arial" w:cs="Arial"/>
          <w:b/>
          <w:bCs/>
          <w:color w:val="FF0000"/>
          <w:sz w:val="24"/>
          <w:szCs w:val="24"/>
          <w:lang w:eastAsia="es-ES"/>
        </w:rPr>
      </w:pPr>
      <w:r w:rsidRPr="00C70303">
        <w:rPr>
          <w:rFonts w:ascii="Arial" w:eastAsia="Times New Roman" w:hAnsi="Arial" w:cs="Arial"/>
          <w:b/>
          <w:bCs/>
          <w:color w:val="FF0000"/>
          <w:sz w:val="24"/>
          <w:szCs w:val="24"/>
          <w:lang w:eastAsia="es-ES"/>
        </w:rPr>
        <w:t>I</w:t>
      </w:r>
      <w:r w:rsidRPr="00DD1585">
        <w:rPr>
          <w:rFonts w:ascii="Arial" w:eastAsia="Times New Roman" w:hAnsi="Arial" w:cs="Arial"/>
          <w:b/>
          <w:bCs/>
          <w:color w:val="FF0000"/>
          <w:sz w:val="24"/>
          <w:szCs w:val="24"/>
          <w:lang w:eastAsia="es-ES"/>
        </w:rPr>
        <w:t>deas filosóficas</w:t>
      </w:r>
    </w:p>
    <w:p w:rsidR="00B31F44" w:rsidRPr="003416DC" w:rsidRDefault="00B31F44" w:rsidP="00B31F44">
      <w:pPr>
        <w:spacing w:before="100" w:beforeAutospacing="1" w:after="100" w:afterAutospacing="1" w:line="240" w:lineRule="auto"/>
        <w:ind w:left="-709" w:firstLine="142"/>
        <w:jc w:val="both"/>
        <w:rPr>
          <w:rFonts w:ascii="Arial" w:eastAsia="Times New Roman" w:hAnsi="Arial" w:cs="Arial"/>
          <w:b/>
          <w:color w:val="0070C0"/>
          <w:sz w:val="24"/>
          <w:szCs w:val="24"/>
          <w:lang w:eastAsia="es-ES"/>
        </w:rPr>
      </w:pPr>
      <w:r w:rsidRPr="003416DC">
        <w:rPr>
          <w:rFonts w:ascii="Arial" w:eastAsia="Times New Roman" w:hAnsi="Arial" w:cs="Arial"/>
          <w:b/>
          <w:color w:val="0070C0"/>
          <w:sz w:val="24"/>
          <w:szCs w:val="24"/>
          <w:lang w:eastAsia="es-ES"/>
        </w:rPr>
        <w:t xml:space="preserve">Durante su juventud, y mientras se formaba en filosofía, Marx recibió la influencia del filósofo alemán predominante en Alemania en aquel tiempo, </w:t>
      </w:r>
      <w:hyperlink r:id="rId255" w:tooltip="Georg Wilhelm Friedrich Hegel" w:history="1">
        <w:r w:rsidRPr="003416DC">
          <w:rPr>
            <w:rFonts w:ascii="Arial" w:eastAsia="Times New Roman" w:hAnsi="Arial" w:cs="Arial"/>
            <w:b/>
            <w:color w:val="0070C0"/>
            <w:sz w:val="24"/>
            <w:szCs w:val="24"/>
            <w:lang w:eastAsia="es-ES"/>
          </w:rPr>
          <w:t>Hegel</w:t>
        </w:r>
      </w:hyperlink>
      <w:r w:rsidRPr="003416DC">
        <w:rPr>
          <w:rFonts w:ascii="Arial" w:eastAsia="Times New Roman" w:hAnsi="Arial" w:cs="Arial"/>
          <w:b/>
          <w:color w:val="0070C0"/>
          <w:sz w:val="24"/>
          <w:szCs w:val="24"/>
          <w:lang w:eastAsia="es-ES"/>
        </w:rPr>
        <w:t xml:space="preserve">. De este autor tomó el método del </w:t>
      </w:r>
      <w:hyperlink r:id="rId256" w:tooltip="Dialéctica" w:history="1">
        <w:r w:rsidRPr="003416DC">
          <w:rPr>
            <w:rFonts w:ascii="Arial" w:eastAsia="Times New Roman" w:hAnsi="Arial" w:cs="Arial"/>
            <w:b/>
            <w:color w:val="0070C0"/>
            <w:sz w:val="24"/>
            <w:szCs w:val="24"/>
            <w:lang w:eastAsia="es-ES"/>
          </w:rPr>
          <w:t>pensamiento dialéctico</w:t>
        </w:r>
      </w:hyperlink>
      <w:r w:rsidRPr="003416DC">
        <w:rPr>
          <w:rFonts w:ascii="Arial" w:eastAsia="Times New Roman" w:hAnsi="Arial" w:cs="Arial"/>
          <w:b/>
          <w:color w:val="0070C0"/>
          <w:sz w:val="24"/>
          <w:szCs w:val="24"/>
          <w:lang w:eastAsia="es-ES"/>
        </w:rPr>
        <w:t xml:space="preserve">, al que, según sus propias palabras, </w:t>
      </w:r>
      <w:r w:rsidRPr="003416DC">
        <w:rPr>
          <w:rFonts w:ascii="Arial" w:eastAsia="Times New Roman" w:hAnsi="Arial" w:cs="Arial"/>
          <w:b/>
          <w:i/>
          <w:iCs/>
          <w:color w:val="0070C0"/>
          <w:sz w:val="24"/>
          <w:szCs w:val="24"/>
          <w:lang w:eastAsia="es-ES"/>
        </w:rPr>
        <w:t>pondría sobre sus pies</w:t>
      </w:r>
      <w:r w:rsidRPr="003416DC">
        <w:rPr>
          <w:rFonts w:ascii="Arial" w:eastAsia="Times New Roman" w:hAnsi="Arial" w:cs="Arial"/>
          <w:b/>
          <w:color w:val="0070C0"/>
          <w:sz w:val="24"/>
          <w:szCs w:val="24"/>
          <w:lang w:eastAsia="es-ES"/>
        </w:rPr>
        <w:t>; significando el paso del idealismo dialéctico del espíritu como totalidad a una "dialéctica del devenir constante" donde la síntesis, a diferencia de Hegel, no había sido realizada. Además, sigue utilizando el método dialéctico para analizar las contradiccio</w:t>
      </w:r>
      <w:r w:rsidRPr="003416DC">
        <w:rPr>
          <w:rFonts w:ascii="Arial" w:eastAsia="Times New Roman" w:hAnsi="Arial" w:cs="Arial"/>
          <w:b/>
          <w:color w:val="0070C0"/>
          <w:sz w:val="24"/>
          <w:szCs w:val="24"/>
          <w:lang w:eastAsia="es-ES"/>
        </w:rPr>
        <w:softHyphen/>
        <w:t xml:space="preserve">nes en la historia de la humanidad y, específicamente, aquella entre el capital y el trabajo. </w:t>
      </w:r>
    </w:p>
    <w:p w:rsidR="00B31F44" w:rsidRPr="00DD1585" w:rsidRDefault="00B31F44" w:rsidP="00B31F44">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Una interpretación sobre el desarrollo de la obra de Marx, proveniente del francés </w:t>
      </w:r>
      <w:hyperlink r:id="rId257" w:tooltip="Louis Althusser" w:history="1">
        <w:r w:rsidRPr="00DD1585">
          <w:rPr>
            <w:rFonts w:ascii="Arial" w:eastAsia="Times New Roman" w:hAnsi="Arial" w:cs="Arial"/>
            <w:b/>
            <w:sz w:val="24"/>
            <w:szCs w:val="24"/>
            <w:lang w:eastAsia="es-ES"/>
          </w:rPr>
          <w:t xml:space="preserve">Louis </w:t>
        </w:r>
        <w:proofErr w:type="spellStart"/>
        <w:r w:rsidRPr="00DD1585">
          <w:rPr>
            <w:rFonts w:ascii="Arial" w:eastAsia="Times New Roman" w:hAnsi="Arial" w:cs="Arial"/>
            <w:b/>
            <w:sz w:val="24"/>
            <w:szCs w:val="24"/>
            <w:lang w:eastAsia="es-ES"/>
          </w:rPr>
          <w:t>Althusser</w:t>
        </w:r>
        <w:proofErr w:type="spellEnd"/>
      </w:hyperlink>
      <w:r w:rsidRPr="00DD1585">
        <w:rPr>
          <w:rFonts w:ascii="Arial" w:eastAsia="Times New Roman" w:hAnsi="Arial" w:cs="Arial"/>
          <w:b/>
          <w:sz w:val="24"/>
          <w:szCs w:val="24"/>
          <w:lang w:eastAsia="es-ES"/>
        </w:rPr>
        <w:t xml:space="preserve">, considera que los escritos de Marx se dividen en dos vertientes. Esta interpretación es relevante en la exegética marxista, pero a la vez es muy polémica y pocos autores la mantienen al día de hoy. </w:t>
      </w:r>
      <w:proofErr w:type="spellStart"/>
      <w:r w:rsidRPr="00DD1585">
        <w:rPr>
          <w:rFonts w:ascii="Arial" w:eastAsia="Times New Roman" w:hAnsi="Arial" w:cs="Arial"/>
          <w:b/>
          <w:sz w:val="24"/>
          <w:szCs w:val="24"/>
          <w:lang w:eastAsia="es-ES"/>
        </w:rPr>
        <w:t>Althusser</w:t>
      </w:r>
      <w:proofErr w:type="spellEnd"/>
      <w:r w:rsidRPr="00DD1585">
        <w:rPr>
          <w:rFonts w:ascii="Arial" w:eastAsia="Times New Roman" w:hAnsi="Arial" w:cs="Arial"/>
          <w:b/>
          <w:sz w:val="24"/>
          <w:szCs w:val="24"/>
          <w:lang w:eastAsia="es-ES"/>
        </w:rPr>
        <w:t xml:space="preserve"> encuentra dos etapas: </w:t>
      </w:r>
    </w:p>
    <w:p w:rsidR="00DD1585" w:rsidRDefault="002F1F28" w:rsidP="00C70303">
      <w:pPr>
        <w:spacing w:before="100" w:beforeAutospacing="1" w:after="100" w:afterAutospacing="1" w:line="240" w:lineRule="auto"/>
        <w:ind w:left="-851" w:firstLine="284"/>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lastRenderedPageBreak/>
        <w:drawing>
          <wp:anchor distT="0" distB="0" distL="114300" distR="114300" simplePos="0" relativeHeight="251658240" behindDoc="0" locked="0" layoutInCell="1" allowOverlap="1">
            <wp:simplePos x="0" y="0"/>
            <wp:positionH relativeFrom="column">
              <wp:posOffset>2196465</wp:posOffset>
            </wp:positionH>
            <wp:positionV relativeFrom="paragraph">
              <wp:posOffset>250190</wp:posOffset>
            </wp:positionV>
            <wp:extent cx="1638300" cy="2209800"/>
            <wp:effectExtent l="19050" t="0" r="0" b="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
                    <a:srcRect l="89903" t="61300" r="3902" b="27829"/>
                    <a:stretch>
                      <a:fillRect/>
                    </a:stretch>
                  </pic:blipFill>
                  <pic:spPr bwMode="auto">
                    <a:xfrm>
                      <a:off x="0" y="0"/>
                      <a:ext cx="1638300" cy="2209800"/>
                    </a:xfrm>
                    <a:prstGeom prst="rect">
                      <a:avLst/>
                    </a:prstGeom>
                    <a:noFill/>
                    <a:ln w="9525">
                      <a:noFill/>
                      <a:miter lim="800000"/>
                      <a:headEnd/>
                      <a:tailEnd/>
                    </a:ln>
                  </pic:spPr>
                </pic:pic>
              </a:graphicData>
            </a:graphic>
          </wp:anchor>
        </w:drawing>
      </w:r>
      <w:r w:rsidR="00DD1585" w:rsidRPr="00DD1585">
        <w:rPr>
          <w:rFonts w:ascii="Arial" w:eastAsia="Times New Roman" w:hAnsi="Arial" w:cs="Arial"/>
          <w:b/>
          <w:noProof/>
          <w:sz w:val="24"/>
          <w:szCs w:val="24"/>
          <w:lang w:eastAsia="es-ES"/>
        </w:rPr>
        <w:drawing>
          <wp:inline distT="0" distB="0" distL="0" distR="0">
            <wp:extent cx="1530840" cy="2579465"/>
            <wp:effectExtent l="19050" t="0" r="0" b="0"/>
            <wp:docPr id="18" name="Imagen 18" descr="https://upload.wikimedia.org/wikipedia/commons/thumb/8/8d/Zentralbibliothek_Z%C3%BCrich_Das_Kapital_Marx_1867.jpg/200px-Zentralbibliothek_Z%C3%BCrich_Das_Kapital_Marx_1867.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d/Zentralbibliothek_Z%C3%BCrich_Das_Kapital_Marx_1867.jpg/200px-Zentralbibliothek_Z%C3%BCrich_Das_Kapital_Marx_1867.jpg">
                      <a:hlinkClick r:id="rId259"/>
                    </pic:cNvPr>
                    <pic:cNvPicPr>
                      <a:picLocks noChangeAspect="1" noChangeArrowheads="1"/>
                    </pic:cNvPicPr>
                  </pic:nvPicPr>
                  <pic:blipFill>
                    <a:blip r:embed="rId26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2581275"/>
                    </a:xfrm>
                    <a:prstGeom prst="rect">
                      <a:avLst/>
                    </a:prstGeom>
                    <a:noFill/>
                    <a:ln>
                      <a:noFill/>
                    </a:ln>
                  </pic:spPr>
                </pic:pic>
              </a:graphicData>
            </a:graphic>
          </wp:inline>
        </w:drawing>
      </w:r>
      <w:r w:rsidR="004D1E51" w:rsidRPr="004D1E51">
        <w:rPr>
          <w:rFonts w:ascii="Arial" w:eastAsia="Times New Roman" w:hAnsi="Arial" w:cs="Arial"/>
          <w:b/>
          <w:noProof/>
          <w:sz w:val="24"/>
          <w:szCs w:val="24"/>
          <w:lang w:eastAsia="es-ES"/>
        </w:rPr>
        <w:drawing>
          <wp:inline distT="0" distB="0" distL="0" distR="0">
            <wp:extent cx="1619250" cy="2550873"/>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srcRect l="19109" t="35113" r="57833" b="17659"/>
                    <a:stretch>
                      <a:fillRect/>
                    </a:stretch>
                  </pic:blipFill>
                  <pic:spPr bwMode="auto">
                    <a:xfrm>
                      <a:off x="0" y="0"/>
                      <a:ext cx="1619250" cy="2550873"/>
                    </a:xfrm>
                    <a:prstGeom prst="rect">
                      <a:avLst/>
                    </a:prstGeom>
                    <a:noFill/>
                    <a:ln w="9525">
                      <a:noFill/>
                      <a:miter lim="800000"/>
                      <a:headEnd/>
                      <a:tailEnd/>
                    </a:ln>
                  </pic:spPr>
                </pic:pic>
              </a:graphicData>
            </a:graphic>
          </wp:inline>
        </w:drawing>
      </w:r>
    </w:p>
    <w:p w:rsidR="004D1E51" w:rsidRDefault="004D1E51" w:rsidP="00C70303">
      <w:pPr>
        <w:spacing w:before="100" w:beforeAutospacing="1" w:after="100" w:afterAutospacing="1" w:line="240" w:lineRule="auto"/>
        <w:ind w:left="-851" w:firstLine="284"/>
        <w:jc w:val="center"/>
        <w:rPr>
          <w:rFonts w:ascii="Arial" w:eastAsia="Times New Roman" w:hAnsi="Arial" w:cs="Arial"/>
          <w:b/>
          <w:sz w:val="24"/>
          <w:szCs w:val="24"/>
          <w:lang w:eastAsia="es-ES"/>
        </w:rPr>
      </w:pP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bCs/>
          <w:sz w:val="24"/>
          <w:szCs w:val="24"/>
          <w:lang w:eastAsia="es-ES"/>
        </w:rPr>
        <w:t xml:space="preserve">1 - </w:t>
      </w:r>
      <w:hyperlink r:id="rId262" w:tooltip="El joven Marx" w:history="1">
        <w:r w:rsidRPr="00DD1585">
          <w:rPr>
            <w:rFonts w:ascii="Arial" w:eastAsia="Times New Roman" w:hAnsi="Arial" w:cs="Arial"/>
            <w:b/>
            <w:bCs/>
            <w:sz w:val="24"/>
            <w:szCs w:val="24"/>
            <w:lang w:eastAsia="es-ES"/>
          </w:rPr>
          <w:t>Marx joven</w:t>
        </w:r>
      </w:hyperlink>
      <w:r w:rsidRPr="00DD1585">
        <w:rPr>
          <w:rFonts w:ascii="Arial" w:eastAsia="Times New Roman" w:hAnsi="Arial" w:cs="Arial"/>
          <w:b/>
          <w:sz w:val="24"/>
          <w:szCs w:val="24"/>
          <w:lang w:eastAsia="es-ES"/>
        </w:rPr>
        <w:t xml:space="preserve"> (hasta </w:t>
      </w:r>
      <w:hyperlink r:id="rId263" w:tooltip="1845" w:history="1">
        <w:r w:rsidRPr="00DD1585">
          <w:rPr>
            <w:rFonts w:ascii="Arial" w:eastAsia="Times New Roman" w:hAnsi="Arial" w:cs="Arial"/>
            <w:b/>
            <w:sz w:val="24"/>
            <w:szCs w:val="24"/>
            <w:lang w:eastAsia="es-ES"/>
          </w:rPr>
          <w:t>1845</w:t>
        </w:r>
      </w:hyperlink>
      <w:r w:rsidRPr="00DD1585">
        <w:rPr>
          <w:rFonts w:ascii="Arial" w:eastAsia="Times New Roman" w:hAnsi="Arial" w:cs="Arial"/>
          <w:b/>
          <w:sz w:val="24"/>
          <w:szCs w:val="24"/>
          <w:lang w:eastAsia="es-ES"/>
        </w:rPr>
        <w:t xml:space="preserve">) período en que estudia la </w:t>
      </w:r>
      <w:hyperlink r:id="rId264" w:tooltip="Alienación" w:history="1">
        <w:r w:rsidRPr="00DD1585">
          <w:rPr>
            <w:rFonts w:ascii="Arial" w:eastAsia="Times New Roman" w:hAnsi="Arial" w:cs="Arial"/>
            <w:b/>
            <w:sz w:val="24"/>
            <w:szCs w:val="24"/>
            <w:lang w:eastAsia="es-ES"/>
          </w:rPr>
          <w:t>alienación</w:t>
        </w:r>
      </w:hyperlink>
      <w:r w:rsidRPr="00DD1585">
        <w:rPr>
          <w:rFonts w:ascii="Arial" w:eastAsia="Times New Roman" w:hAnsi="Arial" w:cs="Arial"/>
          <w:b/>
          <w:sz w:val="24"/>
          <w:szCs w:val="24"/>
          <w:lang w:eastAsia="es-ES"/>
        </w:rPr>
        <w:t xml:space="preserve"> (o enajenación) y la </w:t>
      </w:r>
      <w:hyperlink r:id="rId265" w:tooltip="Ideología" w:history="1">
        <w:r w:rsidRPr="00DD1585">
          <w:rPr>
            <w:rFonts w:ascii="Arial" w:eastAsia="Times New Roman" w:hAnsi="Arial" w:cs="Arial"/>
            <w:b/>
            <w:sz w:val="24"/>
            <w:szCs w:val="24"/>
            <w:lang w:eastAsia="es-ES"/>
          </w:rPr>
          <w:t>ideología</w:t>
        </w:r>
      </w:hyperlink>
      <w:r w:rsidRPr="00DD1585">
        <w:rPr>
          <w:rFonts w:ascii="Arial" w:eastAsia="Times New Roman" w:hAnsi="Arial" w:cs="Arial"/>
          <w:b/>
          <w:sz w:val="24"/>
          <w:szCs w:val="24"/>
          <w:lang w:eastAsia="es-ES"/>
        </w:rPr>
        <w:t xml:space="preserve">, desde una perspectiva cercana al humanismo influida en gran parte por la filosofía de </w:t>
      </w:r>
      <w:hyperlink r:id="rId266" w:tooltip="Ludwig Feuerbach" w:history="1">
        <w:r w:rsidRPr="00DD1585">
          <w:rPr>
            <w:rFonts w:ascii="Arial" w:eastAsia="Times New Roman" w:hAnsi="Arial" w:cs="Arial"/>
            <w:b/>
            <w:sz w:val="24"/>
            <w:szCs w:val="24"/>
            <w:lang w:eastAsia="es-ES"/>
          </w:rPr>
          <w:t>Ludwig Feuerbach</w:t>
        </w:r>
      </w:hyperlink>
      <w:r w:rsidRPr="00DD1585">
        <w:rPr>
          <w:rFonts w:ascii="Arial" w:eastAsia="Times New Roman" w:hAnsi="Arial" w:cs="Arial"/>
          <w:b/>
          <w:sz w:val="24"/>
          <w:szCs w:val="24"/>
          <w:lang w:eastAsia="es-ES"/>
        </w:rPr>
        <w:t xml:space="preserve">.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Marx se pregunta y contesta en sus </w:t>
      </w:r>
      <w:hyperlink r:id="rId267" w:tooltip="Manuscritos económicos y filosóficos de 1844" w:history="1">
        <w:r w:rsidRPr="00DD1585">
          <w:rPr>
            <w:rFonts w:ascii="Arial" w:eastAsia="Times New Roman" w:hAnsi="Arial" w:cs="Arial"/>
            <w:b/>
            <w:sz w:val="24"/>
            <w:szCs w:val="24"/>
            <w:lang w:eastAsia="es-ES"/>
          </w:rPr>
          <w:t>Manuscritos de 1844</w:t>
        </w:r>
      </w:hyperlink>
      <w:r w:rsidRPr="00DD1585">
        <w:rPr>
          <w:rFonts w:ascii="Arial" w:eastAsia="Times New Roman" w:hAnsi="Arial" w:cs="Arial"/>
          <w:b/>
          <w:sz w:val="24"/>
          <w:szCs w:val="24"/>
          <w:lang w:eastAsia="es-ES"/>
        </w:rPr>
        <w:t xml:space="preserve">: </w:t>
      </w:r>
    </w:p>
    <w:p w:rsidR="001C16C3" w:rsidRPr="003416DC" w:rsidRDefault="00DD1585" w:rsidP="00C70303">
      <w:pPr>
        <w:spacing w:beforeAutospacing="1" w:after="100" w:afterAutospacing="1" w:line="240" w:lineRule="auto"/>
        <w:ind w:firstLine="142"/>
        <w:jc w:val="both"/>
        <w:rPr>
          <w:rFonts w:ascii="Arial" w:eastAsia="Times New Roman" w:hAnsi="Arial" w:cs="Arial"/>
          <w:b/>
          <w:i/>
          <w:color w:val="0070C0"/>
          <w:sz w:val="24"/>
          <w:szCs w:val="24"/>
          <w:lang w:eastAsia="es-ES"/>
        </w:rPr>
      </w:pPr>
      <w:r w:rsidRPr="00DD1585">
        <w:rPr>
          <w:rFonts w:ascii="Arial" w:eastAsia="Times New Roman" w:hAnsi="Arial" w:cs="Arial"/>
          <w:b/>
          <w:sz w:val="24"/>
          <w:szCs w:val="24"/>
          <w:lang w:eastAsia="es-ES"/>
        </w:rPr>
        <w:t>¿</w:t>
      </w:r>
      <w:r w:rsidRPr="003416DC">
        <w:rPr>
          <w:rFonts w:ascii="Arial" w:eastAsia="Times New Roman" w:hAnsi="Arial" w:cs="Arial"/>
          <w:b/>
          <w:i/>
          <w:color w:val="0070C0"/>
          <w:sz w:val="24"/>
          <w:szCs w:val="24"/>
          <w:lang w:eastAsia="es-ES"/>
        </w:rPr>
        <w:t xml:space="preserve">En qué consiste, entonces, la enajenación del trabajo? Primeramente en que el trabajo es </w:t>
      </w:r>
      <w:r w:rsidRPr="003416DC">
        <w:rPr>
          <w:rFonts w:ascii="Arial" w:eastAsia="Times New Roman" w:hAnsi="Arial" w:cs="Arial"/>
          <w:b/>
          <w:i/>
          <w:iCs/>
          <w:color w:val="0070C0"/>
          <w:sz w:val="24"/>
          <w:szCs w:val="24"/>
          <w:lang w:eastAsia="es-ES"/>
        </w:rPr>
        <w:t>externo</w:t>
      </w:r>
      <w:r w:rsidRPr="003416DC">
        <w:rPr>
          <w:rFonts w:ascii="Arial" w:eastAsia="Times New Roman" w:hAnsi="Arial" w:cs="Arial"/>
          <w:b/>
          <w:i/>
          <w:color w:val="0070C0"/>
          <w:sz w:val="24"/>
          <w:szCs w:val="24"/>
          <w:lang w:eastAsia="es-ES"/>
        </w:rPr>
        <w:t xml:space="preserve"> al trabajador, es decir, no pertenece a su ser; en que en su tra</w:t>
      </w:r>
      <w:r w:rsidR="001C16C3" w:rsidRPr="003416DC">
        <w:rPr>
          <w:rFonts w:ascii="Arial" w:eastAsia="Times New Roman" w:hAnsi="Arial" w:cs="Arial"/>
          <w:b/>
          <w:i/>
          <w:color w:val="0070C0"/>
          <w:sz w:val="24"/>
          <w:szCs w:val="24"/>
          <w:lang w:eastAsia="es-ES"/>
        </w:rPr>
        <w:softHyphen/>
      </w:r>
      <w:r w:rsidRPr="003416DC">
        <w:rPr>
          <w:rFonts w:ascii="Arial" w:eastAsia="Times New Roman" w:hAnsi="Arial" w:cs="Arial"/>
          <w:b/>
          <w:i/>
          <w:color w:val="0070C0"/>
          <w:sz w:val="24"/>
          <w:szCs w:val="24"/>
          <w:lang w:eastAsia="es-ES"/>
        </w:rPr>
        <w:t>bajo, el trabajador no se afirma, sino que se niega; no se siente feliz, sino desgra</w:t>
      </w:r>
      <w:r w:rsidR="001C16C3" w:rsidRPr="003416DC">
        <w:rPr>
          <w:rFonts w:ascii="Arial" w:eastAsia="Times New Roman" w:hAnsi="Arial" w:cs="Arial"/>
          <w:b/>
          <w:i/>
          <w:color w:val="0070C0"/>
          <w:sz w:val="24"/>
          <w:szCs w:val="24"/>
          <w:lang w:eastAsia="es-ES"/>
        </w:rPr>
        <w:softHyphen/>
      </w:r>
      <w:r w:rsidRPr="003416DC">
        <w:rPr>
          <w:rFonts w:ascii="Arial" w:eastAsia="Times New Roman" w:hAnsi="Arial" w:cs="Arial"/>
          <w:b/>
          <w:i/>
          <w:color w:val="0070C0"/>
          <w:sz w:val="24"/>
          <w:szCs w:val="24"/>
          <w:lang w:eastAsia="es-ES"/>
        </w:rPr>
        <w:t>ciado; no desarrolla una libre energía física y espiritual, sino que mortifica su cuerpo y arruina su espíritu. Por eso el trabajador sólo se siente en sí fuera del trabajo, y en el trabajo fuera de sí. Está en lo suyo cuando no trabaja y cuando tra</w:t>
      </w:r>
      <w:r w:rsidR="001C16C3" w:rsidRPr="003416DC">
        <w:rPr>
          <w:rFonts w:ascii="Arial" w:eastAsia="Times New Roman" w:hAnsi="Arial" w:cs="Arial"/>
          <w:b/>
          <w:i/>
          <w:color w:val="0070C0"/>
          <w:sz w:val="24"/>
          <w:szCs w:val="24"/>
          <w:lang w:eastAsia="es-ES"/>
        </w:rPr>
        <w:softHyphen/>
      </w:r>
      <w:r w:rsidRPr="003416DC">
        <w:rPr>
          <w:rFonts w:ascii="Arial" w:eastAsia="Times New Roman" w:hAnsi="Arial" w:cs="Arial"/>
          <w:b/>
          <w:i/>
          <w:color w:val="0070C0"/>
          <w:sz w:val="24"/>
          <w:szCs w:val="24"/>
          <w:lang w:eastAsia="es-ES"/>
        </w:rPr>
        <w:t>baja no está en lo suyo</w:t>
      </w:r>
    </w:p>
    <w:p w:rsidR="001C16C3" w:rsidRPr="003416DC" w:rsidRDefault="001C16C3" w:rsidP="00C70303">
      <w:pPr>
        <w:spacing w:beforeAutospacing="1" w:after="100" w:afterAutospacing="1" w:line="240" w:lineRule="auto"/>
        <w:ind w:firstLine="142"/>
        <w:jc w:val="both"/>
        <w:rPr>
          <w:rFonts w:ascii="Arial" w:eastAsia="Times New Roman" w:hAnsi="Arial" w:cs="Arial"/>
          <w:b/>
          <w:i/>
          <w:color w:val="0070C0"/>
          <w:sz w:val="24"/>
          <w:szCs w:val="24"/>
          <w:lang w:eastAsia="es-ES"/>
        </w:rPr>
      </w:pPr>
      <w:r w:rsidRPr="003416DC">
        <w:rPr>
          <w:rFonts w:ascii="Arial" w:eastAsia="Times New Roman" w:hAnsi="Arial" w:cs="Arial"/>
          <w:b/>
          <w:i/>
          <w:color w:val="0070C0"/>
          <w:sz w:val="24"/>
          <w:szCs w:val="24"/>
          <w:lang w:eastAsia="es-ES"/>
        </w:rPr>
        <w:t xml:space="preserve">  </w:t>
      </w:r>
      <w:r w:rsidR="00DD1585" w:rsidRPr="003416DC">
        <w:rPr>
          <w:rFonts w:ascii="Arial" w:eastAsia="Times New Roman" w:hAnsi="Arial" w:cs="Arial"/>
          <w:b/>
          <w:i/>
          <w:color w:val="0070C0"/>
          <w:sz w:val="24"/>
          <w:szCs w:val="24"/>
          <w:lang w:eastAsia="es-ES"/>
        </w:rPr>
        <w:t xml:space="preserve">Su trabajo no es, así, voluntario, sino forzado, </w:t>
      </w:r>
      <w:r w:rsidR="00DD1585" w:rsidRPr="003416DC">
        <w:rPr>
          <w:rFonts w:ascii="Arial" w:eastAsia="Times New Roman" w:hAnsi="Arial" w:cs="Arial"/>
          <w:b/>
          <w:i/>
          <w:iCs/>
          <w:color w:val="0070C0"/>
          <w:sz w:val="24"/>
          <w:szCs w:val="24"/>
          <w:lang w:eastAsia="es-ES"/>
        </w:rPr>
        <w:t>trabajo for</w:t>
      </w:r>
      <w:r w:rsidRPr="003416DC">
        <w:rPr>
          <w:rFonts w:ascii="Arial" w:eastAsia="Times New Roman" w:hAnsi="Arial" w:cs="Arial"/>
          <w:b/>
          <w:i/>
          <w:iCs/>
          <w:color w:val="0070C0"/>
          <w:sz w:val="24"/>
          <w:szCs w:val="24"/>
          <w:lang w:eastAsia="es-ES"/>
        </w:rPr>
        <w:softHyphen/>
      </w:r>
      <w:r w:rsidR="00DD1585" w:rsidRPr="003416DC">
        <w:rPr>
          <w:rFonts w:ascii="Arial" w:eastAsia="Times New Roman" w:hAnsi="Arial" w:cs="Arial"/>
          <w:b/>
          <w:i/>
          <w:iCs/>
          <w:color w:val="0070C0"/>
          <w:sz w:val="24"/>
          <w:szCs w:val="24"/>
          <w:lang w:eastAsia="es-ES"/>
        </w:rPr>
        <w:t>zado</w:t>
      </w:r>
      <w:r w:rsidR="00DD1585" w:rsidRPr="003416DC">
        <w:rPr>
          <w:rFonts w:ascii="Arial" w:eastAsia="Times New Roman" w:hAnsi="Arial" w:cs="Arial"/>
          <w:b/>
          <w:i/>
          <w:color w:val="0070C0"/>
          <w:sz w:val="24"/>
          <w:szCs w:val="24"/>
          <w:lang w:eastAsia="es-ES"/>
        </w:rPr>
        <w:t xml:space="preserve">. Por eso no es la satisfacción de una necesidad, sino solamente un medio para satisfacer las necesidades fuera del trabajo. Su carácter extraño se evidencia claramente en el hecho de que tan pronto como no existe una coacción física o de cualquier otro tipo se huye del trabajo como de la peste. </w:t>
      </w:r>
    </w:p>
    <w:p w:rsidR="00DD1585" w:rsidRPr="003416DC" w:rsidRDefault="001C16C3" w:rsidP="00C70303">
      <w:pPr>
        <w:spacing w:beforeAutospacing="1" w:after="100" w:afterAutospacing="1" w:line="240" w:lineRule="auto"/>
        <w:ind w:firstLine="142"/>
        <w:jc w:val="both"/>
        <w:rPr>
          <w:rFonts w:ascii="Arial" w:eastAsia="Times New Roman" w:hAnsi="Arial" w:cs="Arial"/>
          <w:b/>
          <w:color w:val="0070C0"/>
          <w:sz w:val="24"/>
          <w:szCs w:val="24"/>
          <w:lang w:eastAsia="es-ES"/>
        </w:rPr>
      </w:pPr>
      <w:r w:rsidRPr="003416DC">
        <w:rPr>
          <w:rFonts w:ascii="Arial" w:eastAsia="Times New Roman" w:hAnsi="Arial" w:cs="Arial"/>
          <w:b/>
          <w:i/>
          <w:color w:val="0070C0"/>
          <w:sz w:val="24"/>
          <w:szCs w:val="24"/>
          <w:lang w:eastAsia="es-ES"/>
        </w:rPr>
        <w:t xml:space="preserve">  El </w:t>
      </w:r>
      <w:r w:rsidR="00DD1585" w:rsidRPr="003416DC">
        <w:rPr>
          <w:rFonts w:ascii="Arial" w:eastAsia="Times New Roman" w:hAnsi="Arial" w:cs="Arial"/>
          <w:b/>
          <w:i/>
          <w:color w:val="0070C0"/>
          <w:sz w:val="24"/>
          <w:szCs w:val="24"/>
          <w:lang w:eastAsia="es-ES"/>
        </w:rPr>
        <w:t>trabajo externo, el tra</w:t>
      </w:r>
      <w:r w:rsidRPr="003416DC">
        <w:rPr>
          <w:rFonts w:ascii="Arial" w:eastAsia="Times New Roman" w:hAnsi="Arial" w:cs="Arial"/>
          <w:b/>
          <w:i/>
          <w:color w:val="0070C0"/>
          <w:sz w:val="24"/>
          <w:szCs w:val="24"/>
          <w:lang w:eastAsia="es-ES"/>
        </w:rPr>
        <w:softHyphen/>
      </w:r>
      <w:r w:rsidR="00DD1585" w:rsidRPr="003416DC">
        <w:rPr>
          <w:rFonts w:ascii="Arial" w:eastAsia="Times New Roman" w:hAnsi="Arial" w:cs="Arial"/>
          <w:b/>
          <w:i/>
          <w:color w:val="0070C0"/>
          <w:sz w:val="24"/>
          <w:szCs w:val="24"/>
          <w:lang w:eastAsia="es-ES"/>
        </w:rPr>
        <w:t xml:space="preserve">bajo en que el hombre se enajena, es un trabajo de </w:t>
      </w:r>
      <w:proofErr w:type="spellStart"/>
      <w:r w:rsidR="00DD1585" w:rsidRPr="003416DC">
        <w:rPr>
          <w:rFonts w:ascii="Arial" w:eastAsia="Times New Roman" w:hAnsi="Arial" w:cs="Arial"/>
          <w:b/>
          <w:i/>
          <w:color w:val="0070C0"/>
          <w:sz w:val="24"/>
          <w:szCs w:val="24"/>
          <w:lang w:eastAsia="es-ES"/>
        </w:rPr>
        <w:t>autosacrificio</w:t>
      </w:r>
      <w:proofErr w:type="spellEnd"/>
      <w:r w:rsidR="00DD1585" w:rsidRPr="003416DC">
        <w:rPr>
          <w:rFonts w:ascii="Arial" w:eastAsia="Times New Roman" w:hAnsi="Arial" w:cs="Arial"/>
          <w:b/>
          <w:i/>
          <w:color w:val="0070C0"/>
          <w:sz w:val="24"/>
          <w:szCs w:val="24"/>
          <w:lang w:eastAsia="es-ES"/>
        </w:rPr>
        <w:t>, de ascetismo. En último término, para el trabajador se muestra la exterioridad del trabajo en que éste no es suyo, sino de otro, que no le pertenece; en que cuando está en él no se pertenece a sí mismo, sino a otro. (...) Pertenece a otro, es la pérdida de sí mismo</w:t>
      </w:r>
      <w:r w:rsidR="00B31F44" w:rsidRPr="003416DC">
        <w:rPr>
          <w:rFonts w:ascii="Arial" w:eastAsia="Times New Roman" w:hAnsi="Arial" w:cs="Arial"/>
          <w:b/>
          <w:i/>
          <w:color w:val="0070C0"/>
          <w:sz w:val="24"/>
          <w:szCs w:val="24"/>
          <w:lang w:eastAsia="es-ES"/>
        </w:rPr>
        <w:t>.</w:t>
      </w:r>
      <w:r w:rsidR="00B31F44" w:rsidRPr="003416DC">
        <w:rPr>
          <w:rFonts w:ascii="Arial" w:eastAsia="Times New Roman" w:hAnsi="Arial" w:cs="Arial"/>
          <w:b/>
          <w:color w:val="0070C0"/>
          <w:sz w:val="24"/>
          <w:szCs w:val="24"/>
          <w:lang w:eastAsia="es-ES"/>
        </w:rPr>
        <w:t xml:space="preserve"> </w:t>
      </w:r>
    </w:p>
    <w:p w:rsidR="001C16C3"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Paralelamente a estas ideas describe al hombre con diversas concepciones: lo considera un ser real de carne y hueso; es únicamente el resultado de la historia económica, un predicado de la producción de la misma historia. </w:t>
      </w:r>
      <w:r w:rsidR="00B86AC7">
        <w:rPr>
          <w:rFonts w:ascii="Arial" w:eastAsia="Times New Roman" w:hAnsi="Arial" w:cs="Arial"/>
          <w:b/>
          <w:sz w:val="24"/>
          <w:szCs w:val="24"/>
          <w:lang w:eastAsia="es-ES"/>
        </w:rPr>
        <w:t xml:space="preserve"> </w:t>
      </w:r>
      <w:r w:rsidRPr="00DD1585">
        <w:rPr>
          <w:rFonts w:ascii="Arial" w:eastAsia="Times New Roman" w:hAnsi="Arial" w:cs="Arial"/>
          <w:b/>
          <w:sz w:val="24"/>
          <w:szCs w:val="24"/>
          <w:lang w:eastAsia="es-ES"/>
        </w:rPr>
        <w:t>Piensa que el hombre se realiza modificando la naturaleza para satisfacer sus necesi</w:t>
      </w:r>
      <w:r w:rsidR="001C16C3">
        <w:rPr>
          <w:rFonts w:ascii="Arial" w:eastAsia="Times New Roman" w:hAnsi="Arial" w:cs="Arial"/>
          <w:b/>
          <w:sz w:val="24"/>
          <w:szCs w:val="24"/>
          <w:lang w:eastAsia="es-ES"/>
        </w:rPr>
        <w:softHyphen/>
      </w:r>
      <w:r w:rsidRPr="00DD1585">
        <w:rPr>
          <w:rFonts w:ascii="Arial" w:eastAsia="Times New Roman" w:hAnsi="Arial" w:cs="Arial"/>
          <w:b/>
          <w:sz w:val="24"/>
          <w:szCs w:val="24"/>
          <w:lang w:eastAsia="es-ES"/>
        </w:rPr>
        <w:t>dades en un proceso dialéctico en que la transformación de agente y paciente es transformación mutua.</w:t>
      </w:r>
    </w:p>
    <w:p w:rsidR="00DD1585" w:rsidRPr="00DD1585" w:rsidRDefault="001C16C3"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DD1585" w:rsidRPr="00DD1585">
        <w:rPr>
          <w:rFonts w:ascii="Arial" w:eastAsia="Times New Roman" w:hAnsi="Arial" w:cs="Arial"/>
          <w:b/>
          <w:sz w:val="24"/>
          <w:szCs w:val="24"/>
          <w:lang w:eastAsia="es-ES"/>
        </w:rPr>
        <w:t xml:space="preserve"> La autogeneración del hombre es un proceso real, histórico – dialéctico, entendiéndose la dialéctica como proceso y movimiento a través de la superación sintética de las contradicciones.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Cuando Marx habla de 'realidad' hace referencia al contexto histórico social y al mundo del hombre. Asegura que el hombre es sus relaciones sociales.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Para Marx, lo que el hombre es no puede determinarse a partir del espíritu ni de la idea sino a partir del hombre mismo, de lo que éste es concretamente, el hombre real, corpóreo, en pie sobre la tierra firme. El hombre no es un ser abstracto, fuera del mundo</w:t>
      </w:r>
      <w:r w:rsidR="00C70303">
        <w:rPr>
          <w:rFonts w:ascii="Arial" w:eastAsia="Times New Roman" w:hAnsi="Arial" w:cs="Arial"/>
          <w:b/>
          <w:sz w:val="24"/>
          <w:szCs w:val="24"/>
          <w:lang w:eastAsia="es-ES"/>
        </w:rPr>
        <w:t>,</w:t>
      </w:r>
      <w:r w:rsidRPr="00DD1585">
        <w:rPr>
          <w:rFonts w:ascii="Arial" w:eastAsia="Times New Roman" w:hAnsi="Arial" w:cs="Arial"/>
          <w:b/>
          <w:sz w:val="24"/>
          <w:szCs w:val="24"/>
          <w:lang w:eastAsia="es-ES"/>
        </w:rPr>
        <w:t xml:space="preserve"> sino que el hombre es en el mundo, esto es el Estado y la sociedad.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La libertad, la capacidad de actuar eligiendo, está limitada a las determinaciones históricas, pero es, al mismo tiempo, el motor de aquéllas cuando las relaciones sociales y técnicas entran en crisis.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Dios, la Filosofía y el Estado constituyen alienaciones en el pensamiento, alienaciones dependientes de la alienación económica, considerada para Marx única enajenación real.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En líneas generales, Marx defiende la idea de que la alienación empobrece al hombre </w:t>
      </w:r>
      <w:proofErr w:type="spellStart"/>
      <w:r w:rsidRPr="00DD1585">
        <w:rPr>
          <w:rFonts w:ascii="Arial" w:eastAsia="Times New Roman" w:hAnsi="Arial" w:cs="Arial"/>
          <w:b/>
          <w:sz w:val="24"/>
          <w:szCs w:val="24"/>
          <w:lang w:eastAsia="es-ES"/>
        </w:rPr>
        <w:t>sociohistórico</w:t>
      </w:r>
      <w:proofErr w:type="spellEnd"/>
      <w:r w:rsidR="00C70303">
        <w:rPr>
          <w:rFonts w:ascii="Arial" w:eastAsia="Times New Roman" w:hAnsi="Arial" w:cs="Arial"/>
          <w:b/>
          <w:sz w:val="24"/>
          <w:szCs w:val="24"/>
          <w:lang w:eastAsia="es-ES"/>
        </w:rPr>
        <w:t>,</w:t>
      </w:r>
      <w:r w:rsidRPr="00DD1585">
        <w:rPr>
          <w:rFonts w:ascii="Arial" w:eastAsia="Times New Roman" w:hAnsi="Arial" w:cs="Arial"/>
          <w:b/>
          <w:sz w:val="24"/>
          <w:szCs w:val="24"/>
          <w:lang w:eastAsia="es-ES"/>
        </w:rPr>
        <w:t xml:space="preserve"> negándole la posibilidad de modificar aspectos de los ámbitos en los que se ve involucrado, provocándole una </w:t>
      </w:r>
      <w:r w:rsidRPr="00DD1585">
        <w:rPr>
          <w:rFonts w:ascii="Arial" w:eastAsia="Times New Roman" w:hAnsi="Arial" w:cs="Arial"/>
          <w:b/>
          <w:i/>
          <w:iCs/>
          <w:sz w:val="24"/>
          <w:szCs w:val="24"/>
          <w:lang w:eastAsia="es-ES"/>
        </w:rPr>
        <w:t>conciencia falsa</w:t>
      </w:r>
      <w:r w:rsidRPr="00DD1585">
        <w:rPr>
          <w:rFonts w:ascii="Arial" w:eastAsia="Times New Roman" w:hAnsi="Arial" w:cs="Arial"/>
          <w:b/>
          <w:sz w:val="24"/>
          <w:szCs w:val="24"/>
          <w:lang w:eastAsia="es-ES"/>
        </w:rPr>
        <w:t xml:space="preserve"> de su realidad. Sin embargo, éste es un hecho que puede suprimirse.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Políticamente, el pensador alemán aboga por una sociedad comunista. Entre el hombre alienado (aquel que no coincide consigo mismo) y el hombre comunista (aquel que finalmente es igual a hombre) se coloca el proceso transformador. Sólo en la sociedad comunista habrá desaparecido toda alienación.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bCs/>
          <w:sz w:val="24"/>
          <w:szCs w:val="24"/>
          <w:lang w:eastAsia="es-ES"/>
        </w:rPr>
        <w:t>2 - Marx maduro</w:t>
      </w:r>
      <w:r w:rsidRPr="00DD1585">
        <w:rPr>
          <w:rFonts w:ascii="Arial" w:eastAsia="Times New Roman" w:hAnsi="Arial" w:cs="Arial"/>
          <w:b/>
          <w:sz w:val="24"/>
          <w:szCs w:val="24"/>
          <w:lang w:eastAsia="es-ES"/>
        </w:rPr>
        <w:t xml:space="preserve"> (</w:t>
      </w:r>
      <w:hyperlink r:id="rId268" w:tooltip="1845" w:history="1">
        <w:r w:rsidRPr="00DD1585">
          <w:rPr>
            <w:rFonts w:ascii="Arial" w:eastAsia="Times New Roman" w:hAnsi="Arial" w:cs="Arial"/>
            <w:b/>
            <w:sz w:val="24"/>
            <w:szCs w:val="24"/>
            <w:lang w:eastAsia="es-ES"/>
          </w:rPr>
          <w:t>1845</w:t>
        </w:r>
      </w:hyperlink>
      <w:r w:rsidRPr="00DD1585">
        <w:rPr>
          <w:rFonts w:ascii="Arial" w:eastAsia="Times New Roman" w:hAnsi="Arial" w:cs="Arial"/>
          <w:b/>
          <w:sz w:val="24"/>
          <w:szCs w:val="24"/>
          <w:lang w:eastAsia="es-ES"/>
        </w:rPr>
        <w:t>-</w:t>
      </w:r>
      <w:hyperlink r:id="rId269" w:tooltip="1875" w:history="1">
        <w:r w:rsidRPr="00DD1585">
          <w:rPr>
            <w:rFonts w:ascii="Arial" w:eastAsia="Times New Roman" w:hAnsi="Arial" w:cs="Arial"/>
            <w:b/>
            <w:sz w:val="24"/>
            <w:szCs w:val="24"/>
            <w:lang w:eastAsia="es-ES"/>
          </w:rPr>
          <w:t>1875</w:t>
        </w:r>
      </w:hyperlink>
      <w:r w:rsidRPr="00DD1585">
        <w:rPr>
          <w:rFonts w:ascii="Arial" w:eastAsia="Times New Roman" w:hAnsi="Arial" w:cs="Arial"/>
          <w:b/>
          <w:sz w:val="24"/>
          <w:szCs w:val="24"/>
          <w:lang w:eastAsia="es-ES"/>
        </w:rPr>
        <w:t xml:space="preserve">): Según </w:t>
      </w:r>
      <w:proofErr w:type="spellStart"/>
      <w:r w:rsidRPr="00DD1585">
        <w:rPr>
          <w:rFonts w:ascii="Arial" w:eastAsia="Times New Roman" w:hAnsi="Arial" w:cs="Arial"/>
          <w:b/>
          <w:sz w:val="24"/>
          <w:szCs w:val="24"/>
          <w:lang w:eastAsia="es-ES"/>
        </w:rPr>
        <w:t>Althusser</w:t>
      </w:r>
      <w:proofErr w:type="spellEnd"/>
      <w:r w:rsidRPr="00DD1585">
        <w:rPr>
          <w:rFonts w:ascii="Arial" w:eastAsia="Times New Roman" w:hAnsi="Arial" w:cs="Arial"/>
          <w:b/>
          <w:sz w:val="24"/>
          <w:szCs w:val="24"/>
          <w:lang w:eastAsia="es-ES"/>
        </w:rPr>
        <w:t xml:space="preserve">, </w:t>
      </w:r>
      <w:hyperlink r:id="rId270" w:tooltip="1845" w:history="1">
        <w:r w:rsidRPr="00DD1585">
          <w:rPr>
            <w:rFonts w:ascii="Arial" w:eastAsia="Times New Roman" w:hAnsi="Arial" w:cs="Arial"/>
            <w:b/>
            <w:sz w:val="24"/>
            <w:szCs w:val="24"/>
            <w:lang w:eastAsia="es-ES"/>
          </w:rPr>
          <w:t>1845</w:t>
        </w:r>
      </w:hyperlink>
      <w:r w:rsidRPr="00DD1585">
        <w:rPr>
          <w:rFonts w:ascii="Arial" w:eastAsia="Times New Roman" w:hAnsi="Arial" w:cs="Arial"/>
          <w:b/>
          <w:sz w:val="24"/>
          <w:szCs w:val="24"/>
          <w:lang w:eastAsia="es-ES"/>
        </w:rPr>
        <w:t xml:space="preserve">, el año de </w:t>
      </w:r>
      <w:r w:rsidRPr="00DD1585">
        <w:rPr>
          <w:rFonts w:ascii="Arial" w:eastAsia="Times New Roman" w:hAnsi="Arial" w:cs="Arial"/>
          <w:b/>
          <w:i/>
          <w:iCs/>
          <w:sz w:val="24"/>
          <w:szCs w:val="24"/>
          <w:lang w:eastAsia="es-ES"/>
        </w:rPr>
        <w:t>La ideología alemana</w:t>
      </w:r>
      <w:r w:rsidRPr="00DD1585">
        <w:rPr>
          <w:rFonts w:ascii="Arial" w:eastAsia="Times New Roman" w:hAnsi="Arial" w:cs="Arial"/>
          <w:b/>
          <w:sz w:val="24"/>
          <w:szCs w:val="24"/>
          <w:lang w:eastAsia="es-ES"/>
        </w:rPr>
        <w:t xml:space="preserve"> y las </w:t>
      </w:r>
      <w:r w:rsidRPr="00DD1585">
        <w:rPr>
          <w:rFonts w:ascii="Arial" w:eastAsia="Times New Roman" w:hAnsi="Arial" w:cs="Arial"/>
          <w:b/>
          <w:i/>
          <w:iCs/>
          <w:sz w:val="24"/>
          <w:szCs w:val="24"/>
          <w:lang w:eastAsia="es-ES"/>
        </w:rPr>
        <w:t>Tesis sobre Feuerbach</w:t>
      </w:r>
      <w:r w:rsidRPr="00DD1585">
        <w:rPr>
          <w:rFonts w:ascii="Arial" w:eastAsia="Times New Roman" w:hAnsi="Arial" w:cs="Arial"/>
          <w:b/>
          <w:sz w:val="24"/>
          <w:szCs w:val="24"/>
          <w:lang w:eastAsia="es-ES"/>
        </w:rPr>
        <w:t xml:space="preserve">, marca la </w:t>
      </w:r>
      <w:hyperlink r:id="rId271" w:tooltip="Ruptura epistemológica" w:history="1">
        <w:r w:rsidRPr="00DD1585">
          <w:rPr>
            <w:rFonts w:ascii="Arial" w:eastAsia="Times New Roman" w:hAnsi="Arial" w:cs="Arial"/>
            <w:b/>
            <w:i/>
            <w:iCs/>
            <w:sz w:val="24"/>
            <w:szCs w:val="24"/>
            <w:lang w:eastAsia="es-ES"/>
          </w:rPr>
          <w:t>ruptura epistemológica</w:t>
        </w:r>
      </w:hyperlink>
      <w:r w:rsidRPr="00DD1585">
        <w:rPr>
          <w:rFonts w:ascii="Arial" w:eastAsia="Times New Roman" w:hAnsi="Arial" w:cs="Arial"/>
          <w:b/>
          <w:sz w:val="24"/>
          <w:szCs w:val="24"/>
          <w:lang w:eastAsia="es-ES"/>
        </w:rPr>
        <w:t xml:space="preserve"> (concepto tomado de </w:t>
      </w:r>
      <w:hyperlink r:id="rId272" w:tooltip="Gaston Bachelard" w:history="1">
        <w:proofErr w:type="spellStart"/>
        <w:r w:rsidRPr="00DD1585">
          <w:rPr>
            <w:rFonts w:ascii="Arial" w:eastAsia="Times New Roman" w:hAnsi="Arial" w:cs="Arial"/>
            <w:b/>
            <w:sz w:val="24"/>
            <w:szCs w:val="24"/>
            <w:lang w:eastAsia="es-ES"/>
          </w:rPr>
          <w:t>GastonBachelard</w:t>
        </w:r>
        <w:proofErr w:type="spellEnd"/>
      </w:hyperlink>
      <w:r w:rsidRPr="00DD1585">
        <w:rPr>
          <w:rFonts w:ascii="Arial" w:eastAsia="Times New Roman" w:hAnsi="Arial" w:cs="Arial"/>
          <w:b/>
          <w:sz w:val="24"/>
          <w:szCs w:val="24"/>
          <w:lang w:eastAsia="es-ES"/>
        </w:rPr>
        <w:t xml:space="preserve">). A partir de la cual Marx rompe con su etapa anterior, ideológica y filosófica, e inaugura un período científico en el cual desarrolla estudios económicos e históricos usando el método del </w:t>
      </w:r>
      <w:hyperlink r:id="rId273" w:tooltip="Materialismo histórico" w:history="1">
        <w:r w:rsidRPr="00DD1585">
          <w:rPr>
            <w:rFonts w:ascii="Arial" w:eastAsia="Times New Roman" w:hAnsi="Arial" w:cs="Arial"/>
            <w:b/>
            <w:sz w:val="24"/>
            <w:szCs w:val="24"/>
            <w:lang w:eastAsia="es-ES"/>
          </w:rPr>
          <w:t>materialismo histórico</w:t>
        </w:r>
      </w:hyperlink>
      <w:r w:rsidRPr="00DD1585">
        <w:rPr>
          <w:rFonts w:ascii="Arial" w:eastAsia="Times New Roman" w:hAnsi="Arial" w:cs="Arial"/>
          <w:b/>
          <w:sz w:val="24"/>
          <w:szCs w:val="24"/>
          <w:lang w:eastAsia="es-ES"/>
        </w:rPr>
        <w:t xml:space="preserve">. Como diría </w:t>
      </w:r>
      <w:proofErr w:type="spellStart"/>
      <w:r w:rsidRPr="00DD1585">
        <w:rPr>
          <w:rFonts w:ascii="Arial" w:eastAsia="Times New Roman" w:hAnsi="Arial" w:cs="Arial"/>
          <w:b/>
          <w:sz w:val="24"/>
          <w:szCs w:val="24"/>
          <w:lang w:eastAsia="es-ES"/>
        </w:rPr>
        <w:t>Althusser</w:t>
      </w:r>
      <w:proofErr w:type="spellEnd"/>
      <w:r w:rsidRPr="00DD1585">
        <w:rPr>
          <w:rFonts w:ascii="Arial" w:eastAsia="Times New Roman" w:hAnsi="Arial" w:cs="Arial"/>
          <w:b/>
          <w:sz w:val="24"/>
          <w:szCs w:val="24"/>
          <w:lang w:eastAsia="es-ES"/>
        </w:rPr>
        <w:t xml:space="preserve">, Marx inaugura el </w:t>
      </w:r>
      <w:r w:rsidRPr="00DD1585">
        <w:rPr>
          <w:rFonts w:ascii="Arial" w:eastAsia="Times New Roman" w:hAnsi="Arial" w:cs="Arial"/>
          <w:b/>
          <w:i/>
          <w:iCs/>
          <w:sz w:val="24"/>
          <w:szCs w:val="24"/>
          <w:lang w:eastAsia="es-ES"/>
        </w:rPr>
        <w:t>continente historia</w:t>
      </w:r>
      <w:r w:rsidRPr="00DD1585">
        <w:rPr>
          <w:rFonts w:ascii="Arial" w:eastAsia="Times New Roman" w:hAnsi="Arial" w:cs="Arial"/>
          <w:b/>
          <w:sz w:val="24"/>
          <w:szCs w:val="24"/>
          <w:lang w:eastAsia="es-ES"/>
        </w:rPr>
        <w:t xml:space="preserve">. </w:t>
      </w:r>
    </w:p>
    <w:p w:rsidR="00DD1585" w:rsidRPr="00DD1585" w:rsidRDefault="00DD1585" w:rsidP="00B86AC7">
      <w:pPr>
        <w:spacing w:after="0"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Este es, eminentemente, el período de su magna obra: </w:t>
      </w:r>
      <w:hyperlink r:id="rId274" w:tooltip="El capital" w:history="1">
        <w:r w:rsidRPr="00DD1585">
          <w:rPr>
            <w:rFonts w:ascii="Arial" w:eastAsia="Times New Roman" w:hAnsi="Arial" w:cs="Arial"/>
            <w:b/>
            <w:i/>
            <w:iCs/>
            <w:sz w:val="24"/>
            <w:szCs w:val="24"/>
            <w:lang w:eastAsia="es-ES"/>
          </w:rPr>
          <w:t>El capital. Crítica de la economía política</w:t>
        </w:r>
      </w:hyperlink>
      <w:r w:rsidRPr="00DD1585">
        <w:rPr>
          <w:rFonts w:ascii="Arial" w:eastAsia="Times New Roman" w:hAnsi="Arial" w:cs="Arial"/>
          <w:b/>
          <w:sz w:val="24"/>
          <w:szCs w:val="24"/>
          <w:lang w:eastAsia="es-ES"/>
        </w:rPr>
        <w:t xml:space="preserve">. No hay que olvidar, por otro lado, los textos de los que esta obra surge: la </w:t>
      </w:r>
      <w:hyperlink r:id="rId275" w:tooltip="Contribución a la crítica de la economía política" w:history="1">
        <w:r w:rsidRPr="00DD1585">
          <w:rPr>
            <w:rFonts w:ascii="Arial" w:eastAsia="Times New Roman" w:hAnsi="Arial" w:cs="Arial"/>
            <w:b/>
            <w:i/>
            <w:iCs/>
            <w:sz w:val="24"/>
            <w:szCs w:val="24"/>
            <w:lang w:eastAsia="es-ES"/>
          </w:rPr>
          <w:t>Contribución a la crítica de la economía política</w:t>
        </w:r>
      </w:hyperlink>
      <w:r w:rsidRPr="00DD1585">
        <w:rPr>
          <w:rFonts w:ascii="Arial" w:eastAsia="Times New Roman" w:hAnsi="Arial" w:cs="Arial"/>
          <w:b/>
          <w:sz w:val="24"/>
          <w:szCs w:val="24"/>
          <w:lang w:eastAsia="es-ES"/>
        </w:rPr>
        <w:t xml:space="preserve"> (que dará material para el primer capítulo de </w:t>
      </w:r>
      <w:r w:rsidRPr="00DD1585">
        <w:rPr>
          <w:rFonts w:ascii="Arial" w:eastAsia="Times New Roman" w:hAnsi="Arial" w:cs="Arial"/>
          <w:b/>
          <w:i/>
          <w:iCs/>
          <w:sz w:val="24"/>
          <w:szCs w:val="24"/>
          <w:lang w:eastAsia="es-ES"/>
        </w:rPr>
        <w:t>El capital</w:t>
      </w:r>
      <w:r w:rsidRPr="00DD1585">
        <w:rPr>
          <w:rFonts w:ascii="Arial" w:eastAsia="Times New Roman" w:hAnsi="Arial" w:cs="Arial"/>
          <w:b/>
          <w:sz w:val="24"/>
          <w:szCs w:val="24"/>
          <w:lang w:eastAsia="es-ES"/>
        </w:rPr>
        <w:t xml:space="preserve">) o los </w:t>
      </w:r>
      <w:proofErr w:type="spellStart"/>
      <w:r w:rsidRPr="00DD1585">
        <w:rPr>
          <w:rFonts w:ascii="Arial" w:eastAsia="Times New Roman" w:hAnsi="Arial" w:cs="Arial"/>
          <w:b/>
          <w:i/>
          <w:iCs/>
          <w:sz w:val="24"/>
          <w:szCs w:val="24"/>
          <w:lang w:eastAsia="es-ES"/>
        </w:rPr>
        <w:t>Grundrisse</w:t>
      </w:r>
      <w:proofErr w:type="spellEnd"/>
      <w:r w:rsidRPr="00DD1585">
        <w:rPr>
          <w:rFonts w:ascii="Arial" w:eastAsia="Times New Roman" w:hAnsi="Arial" w:cs="Arial"/>
          <w:b/>
          <w:sz w:val="24"/>
          <w:szCs w:val="24"/>
          <w:lang w:eastAsia="es-ES"/>
        </w:rPr>
        <w:t xml:space="preserve">, cuyo tardío descubrimiento dio mucho que hablar sobre las continuidades de Marx con su primera etapa, y proporcionó argumentos a los críticos de la </w:t>
      </w:r>
      <w:r w:rsidRPr="00DD1585">
        <w:rPr>
          <w:rFonts w:ascii="Arial" w:eastAsia="Times New Roman" w:hAnsi="Arial" w:cs="Arial"/>
          <w:b/>
          <w:i/>
          <w:iCs/>
          <w:sz w:val="24"/>
          <w:szCs w:val="24"/>
          <w:lang w:eastAsia="es-ES"/>
        </w:rPr>
        <w:t>ruptura epistemológica</w:t>
      </w:r>
      <w:r w:rsidRPr="00DD1585">
        <w:rPr>
          <w:rFonts w:ascii="Arial" w:eastAsia="Times New Roman" w:hAnsi="Arial" w:cs="Arial"/>
          <w:b/>
          <w:sz w:val="24"/>
          <w:szCs w:val="24"/>
          <w:lang w:eastAsia="es-ES"/>
        </w:rPr>
        <w:t xml:space="preserve">. Durante su etapa de madurez, la obra de Marx se vuelve más sistemática y surgen sus conceptos económicos más destacados: la </w:t>
      </w:r>
      <w:hyperlink r:id="rId276" w:tooltip="Teoría del valor-trabajo" w:history="1">
        <w:r w:rsidRPr="00DD1585">
          <w:rPr>
            <w:rFonts w:ascii="Arial" w:eastAsia="Times New Roman" w:hAnsi="Arial" w:cs="Arial"/>
            <w:b/>
            <w:sz w:val="24"/>
            <w:szCs w:val="24"/>
            <w:lang w:eastAsia="es-ES"/>
          </w:rPr>
          <w:t>teoría del valor</w:t>
        </w:r>
      </w:hyperlink>
      <w:r w:rsidRPr="00DD1585">
        <w:rPr>
          <w:rFonts w:ascii="Arial" w:eastAsia="Times New Roman" w:hAnsi="Arial" w:cs="Arial"/>
          <w:b/>
          <w:sz w:val="24"/>
          <w:szCs w:val="24"/>
          <w:lang w:eastAsia="es-ES"/>
        </w:rPr>
        <w:t xml:space="preserve">, la explotación como apropiación de </w:t>
      </w:r>
      <w:hyperlink r:id="rId277" w:tooltip="Plusvalía" w:history="1">
        <w:r w:rsidRPr="00DD1585">
          <w:rPr>
            <w:rFonts w:ascii="Arial" w:eastAsia="Times New Roman" w:hAnsi="Arial" w:cs="Arial"/>
            <w:b/>
            <w:sz w:val="24"/>
            <w:szCs w:val="24"/>
            <w:lang w:eastAsia="es-ES"/>
          </w:rPr>
          <w:t>plusvalía</w:t>
        </w:r>
      </w:hyperlink>
      <w:r w:rsidRPr="00DD1585">
        <w:rPr>
          <w:rFonts w:ascii="Arial" w:eastAsia="Times New Roman" w:hAnsi="Arial" w:cs="Arial"/>
          <w:b/>
          <w:sz w:val="24"/>
          <w:szCs w:val="24"/>
          <w:lang w:eastAsia="es-ES"/>
        </w:rPr>
        <w:t xml:space="preserve">, o la teoría explicativa sobre las crisis capitalistas. </w:t>
      </w:r>
    </w:p>
    <w:p w:rsidR="00DD1585" w:rsidRPr="00DD1585" w:rsidRDefault="00DD1585" w:rsidP="00B86AC7">
      <w:pPr>
        <w:spacing w:after="0"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Sin embargo otros autores, incluido </w:t>
      </w:r>
      <w:hyperlink r:id="rId278" w:tooltip="Erich Fromm" w:history="1">
        <w:r w:rsidRPr="00DD1585">
          <w:rPr>
            <w:rFonts w:ascii="Arial" w:eastAsia="Times New Roman" w:hAnsi="Arial" w:cs="Arial"/>
            <w:b/>
            <w:sz w:val="24"/>
            <w:szCs w:val="24"/>
            <w:lang w:eastAsia="es-ES"/>
          </w:rPr>
          <w:t>Erich Fromm</w:t>
        </w:r>
      </w:hyperlink>
      <w:r w:rsidRPr="00DD1585">
        <w:rPr>
          <w:rFonts w:ascii="Arial" w:eastAsia="Times New Roman" w:hAnsi="Arial" w:cs="Arial"/>
          <w:b/>
          <w:sz w:val="24"/>
          <w:szCs w:val="24"/>
          <w:lang w:eastAsia="es-ES"/>
        </w:rPr>
        <w:t xml:space="preserve">, niegan la "ruptura epistemológica" y sostienen que la idea de enajenación es la fundamental durante todo el pensamiento de Karl Marx. Más cercanos al humanismo, no consideran que haya un joven y un viejo Marx y reivindican la continuidad de su obra alrededor de un concepto del hombre y su enajenación en el capitalismo. </w:t>
      </w:r>
    </w:p>
    <w:p w:rsidR="00DD1585" w:rsidRPr="00DD1585" w:rsidRDefault="00B31F44" w:rsidP="00C70303">
      <w:pPr>
        <w:spacing w:before="100" w:beforeAutospacing="1" w:after="100" w:afterAutospacing="1" w:line="240" w:lineRule="auto"/>
        <w:ind w:left="-709" w:firstLine="142"/>
        <w:jc w:val="both"/>
        <w:outlineLvl w:val="2"/>
        <w:rPr>
          <w:rFonts w:ascii="Arial" w:eastAsia="Times New Roman" w:hAnsi="Arial" w:cs="Arial"/>
          <w:b/>
          <w:bCs/>
          <w:color w:val="FF0000"/>
          <w:sz w:val="24"/>
          <w:szCs w:val="24"/>
          <w:lang w:eastAsia="es-ES"/>
        </w:rPr>
      </w:pPr>
      <w:r>
        <w:rPr>
          <w:rFonts w:ascii="Arial" w:eastAsia="Times New Roman" w:hAnsi="Arial" w:cs="Arial"/>
          <w:b/>
          <w:bCs/>
          <w:color w:val="FF0000"/>
          <w:sz w:val="24"/>
          <w:szCs w:val="24"/>
          <w:lang w:eastAsia="es-ES"/>
        </w:rPr>
        <w:lastRenderedPageBreak/>
        <w:t>Ideas sobre el c</w:t>
      </w:r>
      <w:r w:rsidR="00DD1585" w:rsidRPr="00DD1585">
        <w:rPr>
          <w:rFonts w:ascii="Arial" w:eastAsia="Times New Roman" w:hAnsi="Arial" w:cs="Arial"/>
          <w:b/>
          <w:bCs/>
          <w:color w:val="FF0000"/>
          <w:sz w:val="24"/>
          <w:szCs w:val="24"/>
          <w:lang w:eastAsia="es-ES"/>
        </w:rPr>
        <w:t>rimen</w:t>
      </w:r>
    </w:p>
    <w:p w:rsidR="00DD1585" w:rsidRPr="003416DC" w:rsidRDefault="00DD1585" w:rsidP="00C70303">
      <w:pPr>
        <w:spacing w:before="100" w:beforeAutospacing="1" w:after="100" w:afterAutospacing="1" w:line="240" w:lineRule="auto"/>
        <w:ind w:left="-709" w:firstLine="142"/>
        <w:jc w:val="both"/>
        <w:rPr>
          <w:rFonts w:ascii="Arial" w:eastAsia="Times New Roman" w:hAnsi="Arial" w:cs="Arial"/>
          <w:b/>
          <w:color w:val="0070C0"/>
          <w:sz w:val="24"/>
          <w:szCs w:val="24"/>
          <w:lang w:eastAsia="es-ES"/>
        </w:rPr>
      </w:pPr>
      <w:r w:rsidRPr="003416DC">
        <w:rPr>
          <w:rFonts w:ascii="Arial" w:eastAsia="Times New Roman" w:hAnsi="Arial" w:cs="Arial"/>
          <w:b/>
          <w:color w:val="0070C0"/>
          <w:sz w:val="24"/>
          <w:szCs w:val="24"/>
          <w:lang w:eastAsia="es-ES"/>
        </w:rPr>
        <w:t xml:space="preserve">Al entender Marx al derecho como fruto del poder de las clases dominantes, es decir los burgueses dueños de los medios de producción, entiende que estos definen de manera arbitraria, lo legal e ilegal, castigando todo tipo de conductas que atenten contra sus intereses, así para Marx el crimen "no es algo objetivo propio de la necesidad sino, la mera definición burguesa de acciones que atentan contra la propiedad o el sistema económico." </w:t>
      </w:r>
    </w:p>
    <w:p w:rsidR="00B86AC7" w:rsidRPr="003416DC" w:rsidRDefault="00DD1585" w:rsidP="00C70303">
      <w:pPr>
        <w:spacing w:before="100" w:beforeAutospacing="1" w:after="100" w:afterAutospacing="1" w:line="240" w:lineRule="auto"/>
        <w:ind w:left="-709" w:firstLine="142"/>
        <w:jc w:val="both"/>
        <w:rPr>
          <w:rFonts w:ascii="Arial" w:eastAsia="Times New Roman" w:hAnsi="Arial" w:cs="Arial"/>
          <w:b/>
          <w:color w:val="0070C0"/>
          <w:sz w:val="24"/>
          <w:szCs w:val="24"/>
          <w:lang w:eastAsia="es-ES"/>
        </w:rPr>
      </w:pPr>
      <w:r w:rsidRPr="003416DC">
        <w:rPr>
          <w:rFonts w:ascii="Arial" w:eastAsia="Times New Roman" w:hAnsi="Arial" w:cs="Arial"/>
          <w:b/>
          <w:color w:val="0070C0"/>
          <w:sz w:val="24"/>
          <w:szCs w:val="24"/>
          <w:lang w:eastAsia="es-ES"/>
        </w:rPr>
        <w:t xml:space="preserve">De esta manera el mismo Marx sostiene que "las violaciones de la ley son generalmente el estallido de factores económicos que están fuera del control del legislador, pero, como lo testimonia el funcionamiento de la ley sobre delincuentes juveniles, depende en cierta medida de la sociedad oficial el catalogar ciertas violaciones de sus reglas como crímenes y otras como meras faltas. </w:t>
      </w:r>
    </w:p>
    <w:p w:rsidR="00DD1585" w:rsidRPr="003416DC" w:rsidRDefault="00DD1585" w:rsidP="00C70303">
      <w:pPr>
        <w:spacing w:before="100" w:beforeAutospacing="1" w:after="100" w:afterAutospacing="1" w:line="240" w:lineRule="auto"/>
        <w:ind w:left="-709" w:firstLine="142"/>
        <w:jc w:val="both"/>
        <w:rPr>
          <w:rFonts w:ascii="Arial" w:eastAsia="Times New Roman" w:hAnsi="Arial" w:cs="Arial"/>
          <w:b/>
          <w:color w:val="0070C0"/>
          <w:sz w:val="24"/>
          <w:szCs w:val="24"/>
          <w:lang w:eastAsia="es-ES"/>
        </w:rPr>
      </w:pPr>
      <w:r w:rsidRPr="003416DC">
        <w:rPr>
          <w:rFonts w:ascii="Arial" w:eastAsia="Times New Roman" w:hAnsi="Arial" w:cs="Arial"/>
          <w:b/>
          <w:color w:val="0070C0"/>
          <w:sz w:val="24"/>
          <w:szCs w:val="24"/>
          <w:lang w:eastAsia="es-ES"/>
        </w:rPr>
        <w:t xml:space="preserve">Esta diferencia de nomenclatura, lejos de ser indiferente, decide el destino de miles de hombres, y el tono moral de la sociedad. La ley misma puede no sólo castigar el delito, sino también improvisarlo.” </w:t>
      </w:r>
    </w:p>
    <w:p w:rsidR="00DD1585" w:rsidRPr="003416DC" w:rsidRDefault="00DD1585" w:rsidP="00C70303">
      <w:pPr>
        <w:spacing w:before="100" w:beforeAutospacing="1" w:after="100" w:afterAutospacing="1" w:line="240" w:lineRule="auto"/>
        <w:ind w:left="-709" w:firstLine="142"/>
        <w:jc w:val="both"/>
        <w:rPr>
          <w:rFonts w:ascii="Arial" w:eastAsia="Times New Roman" w:hAnsi="Arial" w:cs="Arial"/>
          <w:b/>
          <w:color w:val="0070C0"/>
          <w:sz w:val="24"/>
          <w:szCs w:val="24"/>
          <w:lang w:eastAsia="es-ES"/>
        </w:rPr>
      </w:pPr>
      <w:r w:rsidRPr="003416DC">
        <w:rPr>
          <w:rFonts w:ascii="Arial" w:eastAsia="Times New Roman" w:hAnsi="Arial" w:cs="Arial"/>
          <w:b/>
          <w:color w:val="0070C0"/>
          <w:sz w:val="24"/>
          <w:szCs w:val="24"/>
          <w:lang w:eastAsia="es-ES"/>
        </w:rPr>
        <w:t>El pensamiento de Marx sobre la criminalidad influirá directamente a Steven Spitzer</w:t>
      </w:r>
      <w:hyperlink r:id="rId279" w:anchor="cite_note-123" w:history="1">
        <w:r w:rsidRPr="003416DC">
          <w:rPr>
            <w:rFonts w:ascii="Arial" w:eastAsia="Times New Roman" w:hAnsi="Arial" w:cs="Arial"/>
            <w:b/>
            <w:color w:val="0070C0"/>
            <w:sz w:val="24"/>
            <w:szCs w:val="24"/>
            <w:vertAlign w:val="superscript"/>
            <w:lang w:eastAsia="es-ES"/>
          </w:rPr>
          <w:t>121</w:t>
        </w:r>
      </w:hyperlink>
      <w:r w:rsidRPr="003416DC">
        <w:rPr>
          <w:rFonts w:ascii="Arial" w:eastAsia="Times New Roman" w:hAnsi="Arial" w:cs="Arial"/>
          <w:b/>
          <w:color w:val="0070C0"/>
          <w:sz w:val="24"/>
          <w:szCs w:val="24"/>
          <w:lang w:eastAsia="es-ES"/>
        </w:rPr>
        <w:t xml:space="preserve">​ y su pretensión de fundar una teoría marxista de la desviación, actualmente parte de la denominada </w:t>
      </w:r>
      <w:hyperlink r:id="rId280" w:tooltip="Criminología" w:history="1">
        <w:r w:rsidRPr="003416DC">
          <w:rPr>
            <w:rFonts w:ascii="Arial" w:eastAsia="Times New Roman" w:hAnsi="Arial" w:cs="Arial"/>
            <w:b/>
            <w:color w:val="0070C0"/>
            <w:sz w:val="24"/>
            <w:szCs w:val="24"/>
            <w:lang w:eastAsia="es-ES"/>
          </w:rPr>
          <w:t>criminología</w:t>
        </w:r>
      </w:hyperlink>
      <w:r w:rsidRPr="003416DC">
        <w:rPr>
          <w:rFonts w:ascii="Arial" w:eastAsia="Times New Roman" w:hAnsi="Arial" w:cs="Arial"/>
          <w:b/>
          <w:color w:val="0070C0"/>
          <w:sz w:val="24"/>
          <w:szCs w:val="24"/>
          <w:lang w:eastAsia="es-ES"/>
        </w:rPr>
        <w:t xml:space="preserve"> crítica. </w:t>
      </w:r>
    </w:p>
    <w:p w:rsidR="00DD1585" w:rsidRPr="00DD1585" w:rsidRDefault="00DD1585" w:rsidP="00C70303">
      <w:pPr>
        <w:spacing w:before="100" w:beforeAutospacing="1" w:after="100" w:afterAutospacing="1" w:line="240" w:lineRule="auto"/>
        <w:ind w:left="-709" w:firstLine="142"/>
        <w:jc w:val="both"/>
        <w:outlineLvl w:val="1"/>
        <w:rPr>
          <w:rFonts w:ascii="Arial" w:eastAsia="Times New Roman" w:hAnsi="Arial" w:cs="Arial"/>
          <w:b/>
          <w:bCs/>
          <w:color w:val="FF0000"/>
          <w:sz w:val="24"/>
          <w:szCs w:val="24"/>
          <w:lang w:eastAsia="es-ES"/>
        </w:rPr>
      </w:pPr>
      <w:r w:rsidRPr="00DD1585">
        <w:rPr>
          <w:rFonts w:ascii="Arial" w:eastAsia="Times New Roman" w:hAnsi="Arial" w:cs="Arial"/>
          <w:b/>
          <w:bCs/>
          <w:color w:val="FF0000"/>
          <w:sz w:val="24"/>
          <w:szCs w:val="24"/>
          <w:lang w:eastAsia="es-ES"/>
        </w:rPr>
        <w:t>Críticos de Marx</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La importancia de Karl Marx en el panorama intelectual y político del siglo XIX, y de su legado en el siglo XX, han provocado numerosas críticas a su obra y su persona. En el siglo XIX, las principales críticas provenían de intelectuales y organizaciones del movimiento obrero que sostenían posturas políticas distintas a las de Marx. Entre otros, </w:t>
      </w:r>
      <w:hyperlink r:id="rId281" w:tooltip="Mijaíl Bakunin" w:history="1">
        <w:proofErr w:type="spellStart"/>
        <w:r w:rsidRPr="00DD1585">
          <w:rPr>
            <w:rFonts w:ascii="Arial" w:eastAsia="Times New Roman" w:hAnsi="Arial" w:cs="Arial"/>
            <w:b/>
            <w:sz w:val="24"/>
            <w:szCs w:val="24"/>
            <w:lang w:eastAsia="es-ES"/>
          </w:rPr>
          <w:t>Bakunin</w:t>
        </w:r>
        <w:proofErr w:type="spellEnd"/>
      </w:hyperlink>
      <w:r w:rsidRPr="00DD1585">
        <w:rPr>
          <w:rFonts w:ascii="Arial" w:eastAsia="Times New Roman" w:hAnsi="Arial" w:cs="Arial"/>
          <w:b/>
          <w:sz w:val="24"/>
          <w:szCs w:val="24"/>
          <w:lang w:eastAsia="es-ES"/>
        </w:rPr>
        <w:t xml:space="preserve">, anarquista y rival en la inspiración de </w:t>
      </w:r>
      <w:hyperlink r:id="rId282" w:tooltip="La Internacional" w:history="1">
        <w:r w:rsidRPr="00DD1585">
          <w:rPr>
            <w:rFonts w:ascii="Arial" w:eastAsia="Times New Roman" w:hAnsi="Arial" w:cs="Arial"/>
            <w:b/>
            <w:sz w:val="24"/>
            <w:szCs w:val="24"/>
            <w:lang w:eastAsia="es-ES"/>
          </w:rPr>
          <w:t>La Internacional</w:t>
        </w:r>
      </w:hyperlink>
      <w:r w:rsidRPr="00DD1585">
        <w:rPr>
          <w:rFonts w:ascii="Arial" w:eastAsia="Times New Roman" w:hAnsi="Arial" w:cs="Arial"/>
          <w:b/>
          <w:sz w:val="24"/>
          <w:szCs w:val="24"/>
          <w:lang w:eastAsia="es-ES"/>
        </w:rPr>
        <w:t xml:space="preserve">, consideraba que el objetivo de los marxistas era «un poderoso estado centralizado.​ </w:t>
      </w:r>
    </w:p>
    <w:p w:rsidR="00DD1585" w:rsidRPr="00DD1585" w:rsidRDefault="00DD1585" w:rsidP="00C7030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Durante el último tercio del siglo XIX y, sobre todo durante el siglo XX, la fuerza del marxismo en los ambientes intelectuales y organizaciones políticas de todo el mundo hizo que numerosos pensadores conservadores y liberales intentasen refutarlo. Algunas críticas se centran en elementos concretos de la obra de Marx, mientras otras se oponen a alguna de las versiones del canon </w:t>
      </w:r>
      <w:hyperlink r:id="rId283" w:tooltip="Marxismo" w:history="1">
        <w:r w:rsidRPr="00DD1585">
          <w:rPr>
            <w:rFonts w:ascii="Arial" w:eastAsia="Times New Roman" w:hAnsi="Arial" w:cs="Arial"/>
            <w:b/>
            <w:sz w:val="24"/>
            <w:szCs w:val="24"/>
            <w:lang w:eastAsia="es-ES"/>
          </w:rPr>
          <w:t>marxista</w:t>
        </w:r>
      </w:hyperlink>
      <w:r w:rsidRPr="00DD1585">
        <w:rPr>
          <w:rFonts w:ascii="Arial" w:eastAsia="Times New Roman" w:hAnsi="Arial" w:cs="Arial"/>
          <w:b/>
          <w:sz w:val="24"/>
          <w:szCs w:val="24"/>
          <w:lang w:eastAsia="es-ES"/>
        </w:rPr>
        <w:t xml:space="preserve"> elaborado por las organizaciones políticas y los intelectuales socialistas o comunistas. </w:t>
      </w:r>
    </w:p>
    <w:p w:rsidR="00B86AC7" w:rsidRDefault="00DD1585" w:rsidP="001C16C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Poco después de la muerte de Marx, el economista austríaco </w:t>
      </w:r>
      <w:hyperlink r:id="rId284" w:tooltip="Eugen von Böhm-Bawerk" w:history="1">
        <w:proofErr w:type="spellStart"/>
        <w:r w:rsidRPr="00DD1585">
          <w:rPr>
            <w:rFonts w:ascii="Arial" w:eastAsia="Times New Roman" w:hAnsi="Arial" w:cs="Arial"/>
            <w:b/>
            <w:sz w:val="24"/>
            <w:szCs w:val="24"/>
            <w:lang w:eastAsia="es-ES"/>
          </w:rPr>
          <w:t>Böhm-Bawerk</w:t>
        </w:r>
        <w:proofErr w:type="spellEnd"/>
      </w:hyperlink>
      <w:r w:rsidRPr="00DD1585">
        <w:rPr>
          <w:rFonts w:ascii="Arial" w:eastAsia="Times New Roman" w:hAnsi="Arial" w:cs="Arial"/>
          <w:b/>
          <w:sz w:val="24"/>
          <w:szCs w:val="24"/>
          <w:lang w:eastAsia="es-ES"/>
        </w:rPr>
        <w:t xml:space="preserve"> publicó varios ensayos sobre el </w:t>
      </w:r>
      <w:hyperlink r:id="rId285" w:tooltip="Marginalismo" w:history="1">
        <w:proofErr w:type="spellStart"/>
        <w:r w:rsidRPr="00DD1585">
          <w:rPr>
            <w:rFonts w:ascii="Arial" w:eastAsia="Times New Roman" w:hAnsi="Arial" w:cs="Arial"/>
            <w:b/>
            <w:sz w:val="24"/>
            <w:szCs w:val="24"/>
            <w:lang w:eastAsia="es-ES"/>
          </w:rPr>
          <w:t>subjetismo</w:t>
        </w:r>
        <w:proofErr w:type="spellEnd"/>
        <w:r w:rsidRPr="00DD1585">
          <w:rPr>
            <w:rFonts w:ascii="Arial" w:eastAsia="Times New Roman" w:hAnsi="Arial" w:cs="Arial"/>
            <w:b/>
            <w:sz w:val="24"/>
            <w:szCs w:val="24"/>
            <w:lang w:eastAsia="es-ES"/>
          </w:rPr>
          <w:t xml:space="preserve"> del valor</w:t>
        </w:r>
      </w:hyperlink>
      <w:r w:rsidRPr="00DD1585">
        <w:rPr>
          <w:rFonts w:ascii="Arial" w:eastAsia="Times New Roman" w:hAnsi="Arial" w:cs="Arial"/>
          <w:b/>
          <w:sz w:val="24"/>
          <w:szCs w:val="24"/>
          <w:lang w:eastAsia="es-ES"/>
        </w:rPr>
        <w:t xml:space="preserve">, entre ellos </w:t>
      </w:r>
      <w:r w:rsidRPr="00DD1585">
        <w:rPr>
          <w:rFonts w:ascii="Arial" w:eastAsia="Times New Roman" w:hAnsi="Arial" w:cs="Arial"/>
          <w:b/>
          <w:i/>
          <w:iCs/>
          <w:sz w:val="24"/>
          <w:szCs w:val="24"/>
          <w:lang w:eastAsia="es-ES"/>
        </w:rPr>
        <w:t xml:space="preserve">Karl Marx and </w:t>
      </w:r>
      <w:proofErr w:type="spellStart"/>
      <w:r w:rsidRPr="00DD1585">
        <w:rPr>
          <w:rFonts w:ascii="Arial" w:eastAsia="Times New Roman" w:hAnsi="Arial" w:cs="Arial"/>
          <w:b/>
          <w:i/>
          <w:iCs/>
          <w:sz w:val="24"/>
          <w:szCs w:val="24"/>
          <w:lang w:eastAsia="es-ES"/>
        </w:rPr>
        <w:t>theClose</w:t>
      </w:r>
      <w:proofErr w:type="spellEnd"/>
      <w:r w:rsidRPr="00DD1585">
        <w:rPr>
          <w:rFonts w:ascii="Arial" w:eastAsia="Times New Roman" w:hAnsi="Arial" w:cs="Arial"/>
          <w:b/>
          <w:i/>
          <w:iCs/>
          <w:sz w:val="24"/>
          <w:szCs w:val="24"/>
          <w:lang w:eastAsia="es-ES"/>
        </w:rPr>
        <w:t xml:space="preserve"> of </w:t>
      </w:r>
      <w:proofErr w:type="spellStart"/>
      <w:r w:rsidRPr="00DD1585">
        <w:rPr>
          <w:rFonts w:ascii="Arial" w:eastAsia="Times New Roman" w:hAnsi="Arial" w:cs="Arial"/>
          <w:b/>
          <w:i/>
          <w:iCs/>
          <w:sz w:val="24"/>
          <w:szCs w:val="24"/>
          <w:lang w:eastAsia="es-ES"/>
        </w:rPr>
        <w:t>HisSystem</w:t>
      </w:r>
      <w:proofErr w:type="spellEnd"/>
      <w:r w:rsidRPr="00DD1585">
        <w:rPr>
          <w:rFonts w:ascii="Arial" w:eastAsia="Times New Roman" w:hAnsi="Arial" w:cs="Arial"/>
          <w:b/>
          <w:sz w:val="24"/>
          <w:szCs w:val="24"/>
          <w:lang w:eastAsia="es-ES"/>
        </w:rPr>
        <w:t xml:space="preserve">, de </w:t>
      </w:r>
      <w:hyperlink r:id="rId286" w:tooltip="1896" w:history="1">
        <w:r w:rsidRPr="00DD1585">
          <w:rPr>
            <w:rFonts w:ascii="Arial" w:eastAsia="Times New Roman" w:hAnsi="Arial" w:cs="Arial"/>
            <w:b/>
            <w:sz w:val="24"/>
            <w:szCs w:val="24"/>
            <w:lang w:eastAsia="es-ES"/>
          </w:rPr>
          <w:t>1896</w:t>
        </w:r>
      </w:hyperlink>
      <w:r w:rsidRPr="00DD1585">
        <w:rPr>
          <w:rFonts w:ascii="Arial" w:eastAsia="Times New Roman" w:hAnsi="Arial" w:cs="Arial"/>
          <w:b/>
          <w:sz w:val="24"/>
          <w:szCs w:val="24"/>
          <w:lang w:eastAsia="es-ES"/>
        </w:rPr>
        <w:t xml:space="preserve">, donde propuso refutar </w:t>
      </w:r>
      <w:hyperlink r:id="rId287" w:tooltip="El capital" w:history="1">
        <w:r w:rsidRPr="00DD1585">
          <w:rPr>
            <w:rFonts w:ascii="Arial" w:eastAsia="Times New Roman" w:hAnsi="Arial" w:cs="Arial"/>
            <w:b/>
            <w:i/>
            <w:iCs/>
            <w:sz w:val="24"/>
            <w:szCs w:val="24"/>
            <w:lang w:eastAsia="es-ES"/>
          </w:rPr>
          <w:t>El capital</w:t>
        </w:r>
      </w:hyperlink>
      <w:r w:rsidRPr="00DD1585">
        <w:rPr>
          <w:rFonts w:ascii="Arial" w:eastAsia="Times New Roman" w:hAnsi="Arial" w:cs="Arial"/>
          <w:b/>
          <w:sz w:val="24"/>
          <w:szCs w:val="24"/>
          <w:lang w:eastAsia="es-ES"/>
        </w:rPr>
        <w:t xml:space="preserve"> y la </w:t>
      </w:r>
      <w:hyperlink r:id="rId288" w:tooltip="Teoría del valor-trabajo" w:history="1">
        <w:r w:rsidRPr="00DD1585">
          <w:rPr>
            <w:rFonts w:ascii="Arial" w:eastAsia="Times New Roman" w:hAnsi="Arial" w:cs="Arial"/>
            <w:b/>
            <w:sz w:val="24"/>
            <w:szCs w:val="24"/>
            <w:lang w:eastAsia="es-ES"/>
          </w:rPr>
          <w:t>teoría del valor-trabajo</w:t>
        </w:r>
      </w:hyperlink>
      <w:r w:rsidRPr="00DD1585">
        <w:rPr>
          <w:rFonts w:ascii="Arial" w:eastAsia="Times New Roman" w:hAnsi="Arial" w:cs="Arial"/>
          <w:b/>
          <w:sz w:val="24"/>
          <w:szCs w:val="24"/>
          <w:lang w:eastAsia="es-ES"/>
        </w:rPr>
        <w:t xml:space="preserve"> marxista, en tanto que teorías del campo de la </w:t>
      </w:r>
      <w:hyperlink r:id="rId289" w:tooltip="Economía" w:history="1">
        <w:r w:rsidRPr="00DD1585">
          <w:rPr>
            <w:rFonts w:ascii="Arial" w:eastAsia="Times New Roman" w:hAnsi="Arial" w:cs="Arial"/>
            <w:b/>
            <w:sz w:val="24"/>
            <w:szCs w:val="24"/>
            <w:lang w:eastAsia="es-ES"/>
          </w:rPr>
          <w:t>economía</w:t>
        </w:r>
      </w:hyperlink>
      <w:r w:rsidRPr="00DD1585">
        <w:rPr>
          <w:rFonts w:ascii="Arial" w:eastAsia="Times New Roman" w:hAnsi="Arial" w:cs="Arial"/>
          <w:b/>
          <w:sz w:val="24"/>
          <w:szCs w:val="24"/>
          <w:lang w:eastAsia="es-ES"/>
        </w:rPr>
        <w:t xml:space="preserve">. </w:t>
      </w:r>
    </w:p>
    <w:p w:rsidR="00DD1585" w:rsidRPr="00DD1585" w:rsidRDefault="00DD1585" w:rsidP="001C16C3">
      <w:pPr>
        <w:spacing w:before="100" w:beforeAutospacing="1" w:after="100" w:afterAutospacing="1" w:line="240" w:lineRule="auto"/>
        <w:ind w:left="-709" w:firstLine="142"/>
        <w:jc w:val="both"/>
        <w:rPr>
          <w:rFonts w:ascii="Arial" w:eastAsia="Times New Roman" w:hAnsi="Arial" w:cs="Arial"/>
          <w:b/>
          <w:sz w:val="24"/>
          <w:szCs w:val="24"/>
          <w:lang w:eastAsia="es-ES"/>
        </w:rPr>
      </w:pPr>
      <w:r w:rsidRPr="00DD1585">
        <w:rPr>
          <w:rFonts w:ascii="Arial" w:eastAsia="Times New Roman" w:hAnsi="Arial" w:cs="Arial"/>
          <w:b/>
          <w:sz w:val="24"/>
          <w:szCs w:val="24"/>
          <w:lang w:eastAsia="es-ES"/>
        </w:rPr>
        <w:t xml:space="preserve">Ya en el siglo XX, </w:t>
      </w:r>
      <w:hyperlink r:id="rId290" w:tooltip="Karl Popper" w:history="1">
        <w:r w:rsidRPr="00DD1585">
          <w:rPr>
            <w:rFonts w:ascii="Arial" w:eastAsia="Times New Roman" w:hAnsi="Arial" w:cs="Arial"/>
            <w:b/>
            <w:sz w:val="24"/>
            <w:szCs w:val="24"/>
            <w:lang w:eastAsia="es-ES"/>
          </w:rPr>
          <w:t>Karl Popper</w:t>
        </w:r>
      </w:hyperlink>
      <w:r w:rsidRPr="00DD1585">
        <w:rPr>
          <w:rFonts w:ascii="Arial" w:eastAsia="Times New Roman" w:hAnsi="Arial" w:cs="Arial"/>
          <w:b/>
          <w:sz w:val="24"/>
          <w:szCs w:val="24"/>
          <w:lang w:eastAsia="es-ES"/>
        </w:rPr>
        <w:t xml:space="preserve">, en </w:t>
      </w:r>
      <w:hyperlink r:id="rId291" w:tooltip="La sociedad abierta y sus enemigos" w:history="1">
        <w:r w:rsidRPr="00DD1585">
          <w:rPr>
            <w:rFonts w:ascii="Arial" w:eastAsia="Times New Roman" w:hAnsi="Arial" w:cs="Arial"/>
            <w:b/>
            <w:i/>
            <w:iCs/>
            <w:sz w:val="24"/>
            <w:szCs w:val="24"/>
            <w:lang w:eastAsia="es-ES"/>
          </w:rPr>
          <w:t>La sociedad abierta y sus enemigos</w:t>
        </w:r>
      </w:hyperlink>
      <w:r w:rsidRPr="00DD1585">
        <w:rPr>
          <w:rFonts w:ascii="Arial" w:eastAsia="Times New Roman" w:hAnsi="Arial" w:cs="Arial"/>
          <w:b/>
          <w:sz w:val="24"/>
          <w:szCs w:val="24"/>
          <w:lang w:eastAsia="es-ES"/>
        </w:rPr>
        <w:t xml:space="preserve"> analizó lo que llama ‘profecías marxistas’, según su opinión desmentidas por la historia. Popper escribió también un ensayo crítico con las ‘pretensiones’ del marxismo como ciencia de la historia, considerando que incurre en lo que llama ‘</w:t>
      </w:r>
      <w:hyperlink r:id="rId292" w:tooltip="Historicismo" w:history="1">
        <w:r w:rsidRPr="00DD1585">
          <w:rPr>
            <w:rFonts w:ascii="Arial" w:eastAsia="Times New Roman" w:hAnsi="Arial" w:cs="Arial"/>
            <w:b/>
            <w:sz w:val="24"/>
            <w:szCs w:val="24"/>
            <w:lang w:eastAsia="es-ES"/>
          </w:rPr>
          <w:t>historicismo</w:t>
        </w:r>
      </w:hyperlink>
      <w:r w:rsidRPr="00DD1585">
        <w:rPr>
          <w:rFonts w:ascii="Arial" w:eastAsia="Times New Roman" w:hAnsi="Arial" w:cs="Arial"/>
          <w:b/>
          <w:sz w:val="24"/>
          <w:szCs w:val="24"/>
          <w:lang w:eastAsia="es-ES"/>
        </w:rPr>
        <w:t>’..</w:t>
      </w:r>
    </w:p>
    <w:p w:rsidR="00B86AC7" w:rsidRDefault="00B86AC7" w:rsidP="00C70303">
      <w:pPr>
        <w:spacing w:before="100" w:beforeAutospacing="1" w:after="100" w:afterAutospacing="1" w:line="240" w:lineRule="auto"/>
        <w:ind w:left="-709" w:firstLine="142"/>
        <w:outlineLvl w:val="2"/>
        <w:rPr>
          <w:rFonts w:ascii="Arial" w:eastAsia="Times New Roman" w:hAnsi="Arial" w:cs="Arial"/>
          <w:b/>
          <w:bCs/>
          <w:color w:val="FF0000"/>
          <w:sz w:val="27"/>
          <w:szCs w:val="27"/>
          <w:lang w:eastAsia="es-ES"/>
        </w:rPr>
      </w:pPr>
    </w:p>
    <w:p w:rsidR="00DD1585" w:rsidRPr="00B31F44" w:rsidRDefault="00DD1585" w:rsidP="00C70303">
      <w:pPr>
        <w:spacing w:before="100" w:beforeAutospacing="1" w:after="100" w:afterAutospacing="1" w:line="240" w:lineRule="auto"/>
        <w:ind w:left="-709" w:firstLine="142"/>
        <w:outlineLvl w:val="2"/>
        <w:rPr>
          <w:rFonts w:ascii="Arial" w:eastAsia="Times New Roman" w:hAnsi="Arial" w:cs="Arial"/>
          <w:b/>
          <w:bCs/>
          <w:color w:val="FF0000"/>
          <w:sz w:val="27"/>
          <w:szCs w:val="27"/>
          <w:lang w:eastAsia="es-ES"/>
        </w:rPr>
      </w:pPr>
      <w:r w:rsidRPr="00B31F44">
        <w:rPr>
          <w:rFonts w:ascii="Arial" w:eastAsia="Times New Roman" w:hAnsi="Arial" w:cs="Arial"/>
          <w:b/>
          <w:bCs/>
          <w:color w:val="FF0000"/>
          <w:sz w:val="27"/>
          <w:szCs w:val="27"/>
          <w:lang w:eastAsia="es-ES"/>
        </w:rPr>
        <w:lastRenderedPageBreak/>
        <w:t>Obras escritas por Karl Marx</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293" w:tooltip="Escorpión y Félix" w:history="1">
        <w:r w:rsidR="00DD1585" w:rsidRPr="00DD1585">
          <w:rPr>
            <w:rFonts w:ascii="Arial" w:eastAsia="Times New Roman" w:hAnsi="Arial" w:cs="Arial"/>
            <w:b/>
            <w:i/>
            <w:iCs/>
            <w:sz w:val="24"/>
            <w:szCs w:val="24"/>
            <w:lang w:eastAsia="es-ES"/>
          </w:rPr>
          <w:t>Escorpión y Félix</w:t>
        </w:r>
      </w:hyperlink>
      <w:r w:rsidR="00DD1585" w:rsidRPr="00DD1585">
        <w:rPr>
          <w:rFonts w:ascii="Arial" w:eastAsia="Times New Roman" w:hAnsi="Arial" w:cs="Arial"/>
          <w:b/>
          <w:sz w:val="24"/>
          <w:szCs w:val="24"/>
          <w:lang w:eastAsia="es-ES"/>
        </w:rPr>
        <w:t xml:space="preserve"> (1837), única comedia escrita por Marx.</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294" w:tooltip="Diferencia entre la filosofía de la naturaleza de Demócrito y la de Epicuro" w:history="1">
        <w:r w:rsidR="00DD1585" w:rsidRPr="00DD1585">
          <w:rPr>
            <w:rFonts w:ascii="Arial" w:eastAsia="Times New Roman" w:hAnsi="Arial" w:cs="Arial"/>
            <w:b/>
            <w:i/>
            <w:iCs/>
            <w:sz w:val="24"/>
            <w:szCs w:val="24"/>
            <w:lang w:eastAsia="es-ES"/>
          </w:rPr>
          <w:t>Diferencia entre la filosofía de la naturaleza de Demócrito y la de Epicuro</w:t>
        </w:r>
      </w:hyperlink>
      <w:r w:rsidR="00DD1585" w:rsidRPr="00DD1585">
        <w:rPr>
          <w:rFonts w:ascii="Arial" w:eastAsia="Times New Roman" w:hAnsi="Arial" w:cs="Arial"/>
          <w:b/>
          <w:sz w:val="24"/>
          <w:szCs w:val="24"/>
          <w:lang w:eastAsia="es-ES"/>
        </w:rPr>
        <w:t xml:space="preserve"> (1841), tesis doctoral.</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295" w:tooltip="Crítica de la filosofía del derecho de Hegel" w:history="1">
        <w:r w:rsidR="00DD1585" w:rsidRPr="00DD1585">
          <w:rPr>
            <w:rFonts w:ascii="Arial" w:eastAsia="Times New Roman" w:hAnsi="Arial" w:cs="Arial"/>
            <w:b/>
            <w:i/>
            <w:iCs/>
            <w:sz w:val="24"/>
            <w:szCs w:val="24"/>
            <w:lang w:eastAsia="es-ES"/>
          </w:rPr>
          <w:t>Crítica de la filosofía del derecho de Hegel</w:t>
        </w:r>
      </w:hyperlink>
      <w:r w:rsidR="00DD1585" w:rsidRPr="00DD1585">
        <w:rPr>
          <w:rFonts w:ascii="Arial" w:eastAsia="Times New Roman" w:hAnsi="Arial" w:cs="Arial"/>
          <w:b/>
          <w:sz w:val="24"/>
          <w:szCs w:val="24"/>
          <w:lang w:eastAsia="es-ES"/>
        </w:rPr>
        <w:t xml:space="preserve"> (1843)</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296" w:tooltip="Sobre la cuestión judía" w:history="1">
        <w:r w:rsidR="00DD1585" w:rsidRPr="00DD1585">
          <w:rPr>
            <w:rFonts w:ascii="Arial" w:eastAsia="Times New Roman" w:hAnsi="Arial" w:cs="Arial"/>
            <w:b/>
            <w:i/>
            <w:iCs/>
            <w:sz w:val="24"/>
            <w:szCs w:val="24"/>
            <w:lang w:eastAsia="es-ES"/>
          </w:rPr>
          <w:t>Sobre la cuestión judía</w:t>
        </w:r>
      </w:hyperlink>
      <w:r w:rsidR="00DD1585" w:rsidRPr="00DD1585">
        <w:rPr>
          <w:rFonts w:ascii="Arial" w:eastAsia="Times New Roman" w:hAnsi="Arial" w:cs="Arial"/>
          <w:b/>
          <w:sz w:val="24"/>
          <w:szCs w:val="24"/>
          <w:lang w:eastAsia="es-ES"/>
        </w:rPr>
        <w:t xml:space="preserve"> (1843)</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297" w:tooltip="Notas sobre James Mill (aún no redactado)" w:history="1">
        <w:r w:rsidR="00DD1585" w:rsidRPr="00DD1585">
          <w:rPr>
            <w:rFonts w:ascii="Arial" w:eastAsia="Times New Roman" w:hAnsi="Arial" w:cs="Arial"/>
            <w:b/>
            <w:i/>
            <w:iCs/>
            <w:sz w:val="24"/>
            <w:szCs w:val="24"/>
            <w:lang w:eastAsia="es-ES"/>
          </w:rPr>
          <w:t xml:space="preserve">Notas sobre James </w:t>
        </w:r>
        <w:proofErr w:type="spellStart"/>
        <w:r w:rsidR="00DD1585" w:rsidRPr="00DD1585">
          <w:rPr>
            <w:rFonts w:ascii="Arial" w:eastAsia="Times New Roman" w:hAnsi="Arial" w:cs="Arial"/>
            <w:b/>
            <w:i/>
            <w:iCs/>
            <w:sz w:val="24"/>
            <w:szCs w:val="24"/>
            <w:lang w:eastAsia="es-ES"/>
          </w:rPr>
          <w:t>Mill</w:t>
        </w:r>
        <w:proofErr w:type="spellEnd"/>
      </w:hyperlink>
      <w:r w:rsidR="00DD1585" w:rsidRPr="00DD1585">
        <w:rPr>
          <w:rFonts w:ascii="Arial" w:eastAsia="Times New Roman" w:hAnsi="Arial" w:cs="Arial"/>
          <w:b/>
          <w:sz w:val="24"/>
          <w:szCs w:val="24"/>
          <w:lang w:eastAsia="es-ES"/>
        </w:rPr>
        <w:t xml:space="preserve"> (1844)</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298" w:tooltip="Manuscritos económicos y filosóficos de 1844" w:history="1">
        <w:r w:rsidR="00DD1585" w:rsidRPr="00DD1585">
          <w:rPr>
            <w:rFonts w:ascii="Arial" w:eastAsia="Times New Roman" w:hAnsi="Arial" w:cs="Arial"/>
            <w:b/>
            <w:i/>
            <w:iCs/>
            <w:sz w:val="24"/>
            <w:szCs w:val="24"/>
            <w:lang w:eastAsia="es-ES"/>
          </w:rPr>
          <w:t>Manuscritos económicos y filosóficos de 1844</w:t>
        </w:r>
      </w:hyperlink>
      <w:r w:rsidR="00DD1585" w:rsidRPr="00DD1585">
        <w:rPr>
          <w:rFonts w:ascii="Arial" w:eastAsia="Times New Roman" w:hAnsi="Arial" w:cs="Arial"/>
          <w:b/>
          <w:sz w:val="24"/>
          <w:szCs w:val="24"/>
          <w:lang w:eastAsia="es-ES"/>
        </w:rPr>
        <w:t xml:space="preserve"> (publicada póstumamente en 1932)</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299" w:tooltip="Tesis sobre Feuerbach" w:history="1">
        <w:r w:rsidR="00DD1585" w:rsidRPr="00DD1585">
          <w:rPr>
            <w:rFonts w:ascii="Arial" w:eastAsia="Times New Roman" w:hAnsi="Arial" w:cs="Arial"/>
            <w:b/>
            <w:i/>
            <w:iCs/>
            <w:sz w:val="24"/>
            <w:szCs w:val="24"/>
            <w:lang w:eastAsia="es-ES"/>
          </w:rPr>
          <w:t>Tesis sobre Feuerbach</w:t>
        </w:r>
      </w:hyperlink>
      <w:r w:rsidR="00DD1585" w:rsidRPr="00DD1585">
        <w:rPr>
          <w:rFonts w:ascii="Arial" w:eastAsia="Times New Roman" w:hAnsi="Arial" w:cs="Arial"/>
          <w:b/>
          <w:sz w:val="24"/>
          <w:szCs w:val="24"/>
          <w:lang w:eastAsia="es-ES"/>
        </w:rPr>
        <w:t xml:space="preserve"> (1845, publicada póstumamente)</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0" w:tooltip="La ideología alemana" w:history="1">
        <w:r w:rsidR="00DD1585" w:rsidRPr="00DD1585">
          <w:rPr>
            <w:rFonts w:ascii="Arial" w:eastAsia="Times New Roman" w:hAnsi="Arial" w:cs="Arial"/>
            <w:b/>
            <w:i/>
            <w:iCs/>
            <w:sz w:val="24"/>
            <w:szCs w:val="24"/>
            <w:lang w:eastAsia="es-ES"/>
          </w:rPr>
          <w:t>La ideología alemana</w:t>
        </w:r>
      </w:hyperlink>
      <w:r w:rsidR="00DD1585" w:rsidRPr="00DD1585">
        <w:rPr>
          <w:rFonts w:ascii="Arial" w:eastAsia="Times New Roman" w:hAnsi="Arial" w:cs="Arial"/>
          <w:b/>
          <w:sz w:val="24"/>
          <w:szCs w:val="24"/>
          <w:lang w:eastAsia="es-ES"/>
        </w:rPr>
        <w:t xml:space="preserve"> (1845)</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1" w:tooltip="La miseria de la filosofía" w:history="1">
        <w:r w:rsidR="00DD1585" w:rsidRPr="00DD1585">
          <w:rPr>
            <w:rFonts w:ascii="Arial" w:eastAsia="Times New Roman" w:hAnsi="Arial" w:cs="Arial"/>
            <w:b/>
            <w:i/>
            <w:iCs/>
            <w:sz w:val="24"/>
            <w:szCs w:val="24"/>
            <w:lang w:eastAsia="es-ES"/>
          </w:rPr>
          <w:t>La miseria de la filosofía</w:t>
        </w:r>
      </w:hyperlink>
      <w:r w:rsidR="00DD1585" w:rsidRPr="00DD1585">
        <w:rPr>
          <w:rFonts w:ascii="Arial" w:eastAsia="Times New Roman" w:hAnsi="Arial" w:cs="Arial"/>
          <w:b/>
          <w:sz w:val="24"/>
          <w:szCs w:val="24"/>
          <w:lang w:eastAsia="es-ES"/>
        </w:rPr>
        <w:t xml:space="preserve"> (1847)</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2" w:tooltip="Trabajo asalariado y capital (aún no redactado)" w:history="1">
        <w:r w:rsidR="00DD1585" w:rsidRPr="00DD1585">
          <w:rPr>
            <w:rFonts w:ascii="Arial" w:eastAsia="Times New Roman" w:hAnsi="Arial" w:cs="Arial"/>
            <w:b/>
            <w:i/>
            <w:iCs/>
            <w:sz w:val="24"/>
            <w:szCs w:val="24"/>
            <w:lang w:eastAsia="es-ES"/>
          </w:rPr>
          <w:t>Trabajo asalariado y capital</w:t>
        </w:r>
      </w:hyperlink>
      <w:r w:rsidR="00DD1585" w:rsidRPr="00DD1585">
        <w:rPr>
          <w:rFonts w:ascii="Arial" w:eastAsia="Times New Roman" w:hAnsi="Arial" w:cs="Arial"/>
          <w:b/>
          <w:sz w:val="24"/>
          <w:szCs w:val="24"/>
          <w:lang w:eastAsia="es-ES"/>
        </w:rPr>
        <w:t xml:space="preserve"> (1847)</w:t>
      </w:r>
    </w:p>
    <w:p w:rsidR="00DD1585" w:rsidRPr="00DD1585" w:rsidRDefault="00DD1585" w:rsidP="00C70303">
      <w:pPr>
        <w:spacing w:after="0" w:line="240" w:lineRule="auto"/>
        <w:ind w:left="-567"/>
        <w:rPr>
          <w:rFonts w:ascii="Arial" w:eastAsia="Times New Roman" w:hAnsi="Arial" w:cs="Arial"/>
          <w:b/>
          <w:sz w:val="24"/>
          <w:szCs w:val="24"/>
          <w:lang w:eastAsia="es-ES"/>
        </w:rPr>
      </w:pPr>
      <w:r w:rsidRPr="00DD1585">
        <w:rPr>
          <w:rFonts w:ascii="Arial" w:eastAsia="Times New Roman" w:hAnsi="Arial" w:cs="Arial"/>
          <w:b/>
          <w:i/>
          <w:iCs/>
          <w:sz w:val="24"/>
          <w:szCs w:val="24"/>
          <w:lang w:eastAsia="es-ES"/>
        </w:rPr>
        <w:t>Las luchas de clases en Francia de 1848 a 1850</w:t>
      </w:r>
      <w:r w:rsidRPr="00DD1585">
        <w:rPr>
          <w:rFonts w:ascii="Arial" w:eastAsia="Times New Roman" w:hAnsi="Arial" w:cs="Arial"/>
          <w:b/>
          <w:sz w:val="24"/>
          <w:szCs w:val="24"/>
          <w:lang w:eastAsia="es-ES"/>
        </w:rPr>
        <w:t xml:space="preserve"> (1850)</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3" w:tooltip="El 18 de brumario de Luis Bonaparte" w:history="1">
        <w:r w:rsidR="00DD1585" w:rsidRPr="00DD1585">
          <w:rPr>
            <w:rFonts w:ascii="Arial" w:eastAsia="Times New Roman" w:hAnsi="Arial" w:cs="Arial"/>
            <w:b/>
            <w:i/>
            <w:iCs/>
            <w:sz w:val="24"/>
            <w:szCs w:val="24"/>
            <w:lang w:eastAsia="es-ES"/>
          </w:rPr>
          <w:t>El 18 de brumario de Luis Bonaparte</w:t>
        </w:r>
      </w:hyperlink>
      <w:r w:rsidR="00DD1585" w:rsidRPr="00DD1585">
        <w:rPr>
          <w:rFonts w:ascii="Arial" w:eastAsia="Times New Roman" w:hAnsi="Arial" w:cs="Arial"/>
          <w:b/>
          <w:sz w:val="24"/>
          <w:szCs w:val="24"/>
          <w:lang w:eastAsia="es-ES"/>
        </w:rPr>
        <w:t xml:space="preserve"> (1852)</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4" w:tooltip="Grundrisse" w:history="1">
        <w:proofErr w:type="spellStart"/>
        <w:r w:rsidR="00DD1585" w:rsidRPr="00DD1585">
          <w:rPr>
            <w:rFonts w:ascii="Arial" w:eastAsia="Times New Roman" w:hAnsi="Arial" w:cs="Arial"/>
            <w:b/>
            <w:i/>
            <w:iCs/>
            <w:sz w:val="24"/>
            <w:szCs w:val="24"/>
            <w:lang w:eastAsia="es-ES"/>
          </w:rPr>
          <w:t>Grundrisse</w:t>
        </w:r>
        <w:proofErr w:type="spellEnd"/>
      </w:hyperlink>
      <w:r w:rsidR="00DD1585" w:rsidRPr="00DD1585">
        <w:rPr>
          <w:rFonts w:ascii="Arial" w:eastAsia="Times New Roman" w:hAnsi="Arial" w:cs="Arial"/>
          <w:b/>
          <w:sz w:val="24"/>
          <w:szCs w:val="24"/>
          <w:lang w:eastAsia="es-ES"/>
        </w:rPr>
        <w:t xml:space="preserve"> o </w:t>
      </w:r>
      <w:r w:rsidR="00DD1585" w:rsidRPr="00DD1585">
        <w:rPr>
          <w:rFonts w:ascii="Arial" w:eastAsia="Times New Roman" w:hAnsi="Arial" w:cs="Arial"/>
          <w:b/>
          <w:i/>
          <w:iCs/>
          <w:sz w:val="24"/>
          <w:szCs w:val="24"/>
          <w:lang w:eastAsia="es-ES"/>
        </w:rPr>
        <w:t>Elementos fundamentales para la crítica de la economía política</w:t>
      </w:r>
      <w:r w:rsidR="00DD1585" w:rsidRPr="00DD1585">
        <w:rPr>
          <w:rFonts w:ascii="Arial" w:eastAsia="Times New Roman" w:hAnsi="Arial" w:cs="Arial"/>
          <w:b/>
          <w:sz w:val="24"/>
          <w:szCs w:val="24"/>
          <w:lang w:eastAsia="es-ES"/>
        </w:rPr>
        <w:t xml:space="preserve"> (1857)</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5" w:tooltip="Una contribución a la crítica de la economía política" w:history="1">
        <w:r w:rsidR="00DD1585" w:rsidRPr="00DD1585">
          <w:rPr>
            <w:rFonts w:ascii="Arial" w:eastAsia="Times New Roman" w:hAnsi="Arial" w:cs="Arial"/>
            <w:b/>
            <w:i/>
            <w:iCs/>
            <w:sz w:val="24"/>
            <w:szCs w:val="24"/>
            <w:lang w:eastAsia="es-ES"/>
          </w:rPr>
          <w:t>Una contribución a la crítica de la economía política</w:t>
        </w:r>
      </w:hyperlink>
      <w:r w:rsidR="00DD1585" w:rsidRPr="00DD1585">
        <w:rPr>
          <w:rFonts w:ascii="Arial" w:eastAsia="Times New Roman" w:hAnsi="Arial" w:cs="Arial"/>
          <w:b/>
          <w:sz w:val="24"/>
          <w:szCs w:val="24"/>
          <w:lang w:eastAsia="es-ES"/>
        </w:rPr>
        <w:t xml:space="preserve"> (1859)</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6" w:tooltip="Herr Vogt" w:history="1">
        <w:proofErr w:type="spellStart"/>
        <w:r w:rsidR="00DD1585" w:rsidRPr="00DD1585">
          <w:rPr>
            <w:rFonts w:ascii="Arial" w:eastAsia="Times New Roman" w:hAnsi="Arial" w:cs="Arial"/>
            <w:b/>
            <w:i/>
            <w:iCs/>
            <w:sz w:val="24"/>
            <w:szCs w:val="24"/>
            <w:lang w:eastAsia="es-ES"/>
          </w:rPr>
          <w:t>HerrVogt</w:t>
        </w:r>
        <w:proofErr w:type="spellEnd"/>
      </w:hyperlink>
      <w:r w:rsidR="00DD1585" w:rsidRPr="00DD1585">
        <w:rPr>
          <w:rFonts w:ascii="Arial" w:eastAsia="Times New Roman" w:hAnsi="Arial" w:cs="Arial"/>
          <w:b/>
          <w:sz w:val="24"/>
          <w:szCs w:val="24"/>
          <w:lang w:eastAsia="es-ES"/>
        </w:rPr>
        <w:t xml:space="preserve"> (1860)</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7" w:tooltip="Teorías sobre la plusvalía (aún no redactado)" w:history="1">
        <w:r w:rsidR="00DD1585" w:rsidRPr="00DD1585">
          <w:rPr>
            <w:rFonts w:ascii="Arial" w:eastAsia="Times New Roman" w:hAnsi="Arial" w:cs="Arial"/>
            <w:b/>
            <w:i/>
            <w:iCs/>
            <w:sz w:val="24"/>
            <w:szCs w:val="24"/>
            <w:lang w:eastAsia="es-ES"/>
          </w:rPr>
          <w:t>Teorías sobre la plusvalía</w:t>
        </w:r>
      </w:hyperlink>
      <w:r w:rsidR="00DD1585" w:rsidRPr="00DD1585">
        <w:rPr>
          <w:rFonts w:ascii="Arial" w:eastAsia="Times New Roman" w:hAnsi="Arial" w:cs="Arial"/>
          <w:b/>
          <w:sz w:val="24"/>
          <w:szCs w:val="24"/>
          <w:lang w:eastAsia="es-ES"/>
        </w:rPr>
        <w:t xml:space="preserve"> (1862, tres volúmenes)</w:t>
      </w:r>
    </w:p>
    <w:p w:rsidR="00DD1585" w:rsidRPr="00DD1585" w:rsidRDefault="00DD1585" w:rsidP="00C70303">
      <w:pPr>
        <w:spacing w:after="0" w:line="240" w:lineRule="auto"/>
        <w:ind w:left="-567"/>
        <w:rPr>
          <w:rFonts w:ascii="Arial" w:eastAsia="Times New Roman" w:hAnsi="Arial" w:cs="Arial"/>
          <w:b/>
          <w:sz w:val="24"/>
          <w:szCs w:val="24"/>
          <w:lang w:eastAsia="es-ES"/>
        </w:rPr>
      </w:pPr>
      <w:r w:rsidRPr="00DD1585">
        <w:rPr>
          <w:rFonts w:ascii="Arial" w:eastAsia="Times New Roman" w:hAnsi="Arial" w:cs="Arial"/>
          <w:b/>
          <w:i/>
          <w:iCs/>
          <w:sz w:val="24"/>
          <w:szCs w:val="24"/>
          <w:lang w:eastAsia="es-ES"/>
        </w:rPr>
        <w:t>Salario, precio y ganancia</w:t>
      </w:r>
      <w:r w:rsidRPr="00DD1585">
        <w:rPr>
          <w:rFonts w:ascii="Arial" w:eastAsia="Times New Roman" w:hAnsi="Arial" w:cs="Arial"/>
          <w:b/>
          <w:sz w:val="24"/>
          <w:szCs w:val="24"/>
          <w:lang w:eastAsia="es-ES"/>
        </w:rPr>
        <w:t xml:space="preserve"> (1865)</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8" w:tooltip="El Capital" w:history="1">
        <w:r w:rsidR="00DD1585" w:rsidRPr="00DD1585">
          <w:rPr>
            <w:rFonts w:ascii="Arial" w:eastAsia="Times New Roman" w:hAnsi="Arial" w:cs="Arial"/>
            <w:b/>
            <w:i/>
            <w:iCs/>
            <w:sz w:val="24"/>
            <w:szCs w:val="24"/>
            <w:lang w:eastAsia="es-ES"/>
          </w:rPr>
          <w:t>El capital, volumen I</w:t>
        </w:r>
      </w:hyperlink>
      <w:r w:rsidR="00DD1585" w:rsidRPr="00DD1585">
        <w:rPr>
          <w:rFonts w:ascii="Arial" w:eastAsia="Times New Roman" w:hAnsi="Arial" w:cs="Arial"/>
          <w:b/>
          <w:sz w:val="24"/>
          <w:szCs w:val="24"/>
          <w:lang w:eastAsia="es-ES"/>
        </w:rPr>
        <w:t xml:space="preserve"> (1867)</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09" w:tooltip="La guerra civil en Francia" w:history="1">
        <w:r w:rsidR="00DD1585" w:rsidRPr="00DD1585">
          <w:rPr>
            <w:rFonts w:ascii="Arial" w:eastAsia="Times New Roman" w:hAnsi="Arial" w:cs="Arial"/>
            <w:b/>
            <w:i/>
            <w:iCs/>
            <w:sz w:val="24"/>
            <w:szCs w:val="24"/>
            <w:lang w:eastAsia="es-ES"/>
          </w:rPr>
          <w:t>La guerra civil en Francia</w:t>
        </w:r>
      </w:hyperlink>
      <w:r w:rsidR="00DD1585" w:rsidRPr="00DD1585">
        <w:rPr>
          <w:rFonts w:ascii="Arial" w:eastAsia="Times New Roman" w:hAnsi="Arial" w:cs="Arial"/>
          <w:b/>
          <w:sz w:val="24"/>
          <w:szCs w:val="24"/>
          <w:lang w:eastAsia="es-ES"/>
        </w:rPr>
        <w:t xml:space="preserve"> (1871)</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10" w:tooltip="Crítica del programa de Gotha" w:history="1">
        <w:r w:rsidR="00DD1585" w:rsidRPr="00DD1585">
          <w:rPr>
            <w:rFonts w:ascii="Arial" w:eastAsia="Times New Roman" w:hAnsi="Arial" w:cs="Arial"/>
            <w:b/>
            <w:i/>
            <w:iCs/>
            <w:sz w:val="24"/>
            <w:szCs w:val="24"/>
            <w:lang w:eastAsia="es-ES"/>
          </w:rPr>
          <w:t xml:space="preserve">Crítica del programa de </w:t>
        </w:r>
        <w:proofErr w:type="spellStart"/>
        <w:r w:rsidR="00DD1585" w:rsidRPr="00DD1585">
          <w:rPr>
            <w:rFonts w:ascii="Arial" w:eastAsia="Times New Roman" w:hAnsi="Arial" w:cs="Arial"/>
            <w:b/>
            <w:i/>
            <w:iCs/>
            <w:sz w:val="24"/>
            <w:szCs w:val="24"/>
            <w:lang w:eastAsia="es-ES"/>
          </w:rPr>
          <w:t>Gotha</w:t>
        </w:r>
        <w:proofErr w:type="spellEnd"/>
      </w:hyperlink>
      <w:r w:rsidR="00DD1585" w:rsidRPr="00DD1585">
        <w:rPr>
          <w:rFonts w:ascii="Arial" w:eastAsia="Times New Roman" w:hAnsi="Arial" w:cs="Arial"/>
          <w:b/>
          <w:sz w:val="24"/>
          <w:szCs w:val="24"/>
          <w:lang w:eastAsia="es-ES"/>
        </w:rPr>
        <w:t xml:space="preserve"> (1875, publicada póstumamente)</w:t>
      </w:r>
    </w:p>
    <w:p w:rsidR="00DD1585" w:rsidRDefault="00DD1585" w:rsidP="00C70303">
      <w:pPr>
        <w:spacing w:after="0" w:line="240" w:lineRule="auto"/>
        <w:ind w:left="-567"/>
        <w:rPr>
          <w:rFonts w:ascii="Arial" w:eastAsia="Times New Roman" w:hAnsi="Arial" w:cs="Arial"/>
          <w:b/>
          <w:sz w:val="24"/>
          <w:szCs w:val="24"/>
          <w:lang w:eastAsia="es-ES"/>
        </w:rPr>
      </w:pPr>
      <w:r w:rsidRPr="00DD1585">
        <w:rPr>
          <w:rFonts w:ascii="Arial" w:eastAsia="Times New Roman" w:hAnsi="Arial" w:cs="Arial"/>
          <w:b/>
          <w:i/>
          <w:iCs/>
          <w:sz w:val="24"/>
          <w:szCs w:val="24"/>
          <w:lang w:eastAsia="es-ES"/>
        </w:rPr>
        <w:t>Notas sobre Wagner</w:t>
      </w:r>
      <w:r w:rsidRPr="00DD1585">
        <w:rPr>
          <w:rFonts w:ascii="Arial" w:eastAsia="Times New Roman" w:hAnsi="Arial" w:cs="Arial"/>
          <w:b/>
          <w:sz w:val="24"/>
          <w:szCs w:val="24"/>
          <w:lang w:eastAsia="es-ES"/>
        </w:rPr>
        <w:t xml:space="preserve"> (1880)</w:t>
      </w:r>
    </w:p>
    <w:p w:rsidR="00C70303" w:rsidRDefault="00C70303" w:rsidP="00C70303">
      <w:pPr>
        <w:spacing w:after="0" w:line="240" w:lineRule="auto"/>
        <w:ind w:left="-709" w:firstLine="142"/>
        <w:outlineLvl w:val="2"/>
        <w:rPr>
          <w:rFonts w:ascii="Arial" w:eastAsia="Times New Roman" w:hAnsi="Arial" w:cs="Arial"/>
          <w:b/>
          <w:bCs/>
          <w:sz w:val="24"/>
          <w:szCs w:val="24"/>
          <w:lang w:eastAsia="es-ES"/>
        </w:rPr>
      </w:pPr>
    </w:p>
    <w:p w:rsidR="00C70303" w:rsidRPr="00B31F44" w:rsidRDefault="00C70303" w:rsidP="00C70303">
      <w:pPr>
        <w:spacing w:after="0" w:line="240" w:lineRule="auto"/>
        <w:ind w:left="-709" w:firstLine="142"/>
        <w:outlineLvl w:val="2"/>
        <w:rPr>
          <w:rFonts w:ascii="Arial" w:eastAsia="Times New Roman" w:hAnsi="Arial" w:cs="Arial"/>
          <w:b/>
          <w:bCs/>
          <w:color w:val="FF0000"/>
          <w:sz w:val="24"/>
          <w:szCs w:val="24"/>
          <w:lang w:eastAsia="es-ES"/>
        </w:rPr>
      </w:pPr>
      <w:r w:rsidRPr="00B31F44">
        <w:rPr>
          <w:rFonts w:ascii="Arial" w:eastAsia="Times New Roman" w:hAnsi="Arial" w:cs="Arial"/>
          <w:b/>
          <w:bCs/>
          <w:color w:val="FF0000"/>
          <w:sz w:val="24"/>
          <w:szCs w:val="24"/>
          <w:lang w:eastAsia="es-ES"/>
        </w:rPr>
        <w:t>Escritas con Engels</w:t>
      </w:r>
    </w:p>
    <w:p w:rsidR="00C70303" w:rsidRPr="00DD1585" w:rsidRDefault="00C70303" w:rsidP="00C70303">
      <w:pPr>
        <w:spacing w:after="0" w:line="240" w:lineRule="auto"/>
        <w:ind w:left="-709" w:firstLine="142"/>
        <w:outlineLvl w:val="2"/>
        <w:rPr>
          <w:rFonts w:ascii="Arial" w:eastAsia="Times New Roman" w:hAnsi="Arial" w:cs="Arial"/>
          <w:b/>
          <w:bCs/>
          <w:sz w:val="24"/>
          <w:szCs w:val="24"/>
          <w:lang w:eastAsia="es-ES"/>
        </w:rPr>
      </w:pP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11" w:tooltip="La ideología alemana" w:history="1">
        <w:r w:rsidR="00DD1585" w:rsidRPr="00DD1585">
          <w:rPr>
            <w:rFonts w:ascii="Arial" w:eastAsia="Times New Roman" w:hAnsi="Arial" w:cs="Arial"/>
            <w:b/>
            <w:i/>
            <w:iCs/>
            <w:sz w:val="24"/>
            <w:szCs w:val="24"/>
            <w:lang w:eastAsia="es-ES"/>
          </w:rPr>
          <w:t>La ideología alemana</w:t>
        </w:r>
      </w:hyperlink>
      <w:r w:rsidR="00DD1585" w:rsidRPr="00DD1585">
        <w:rPr>
          <w:rFonts w:ascii="Arial" w:eastAsia="Times New Roman" w:hAnsi="Arial" w:cs="Arial"/>
          <w:b/>
          <w:sz w:val="24"/>
          <w:szCs w:val="24"/>
          <w:lang w:eastAsia="es-ES"/>
        </w:rPr>
        <w:t xml:space="preserve"> (1845, publicada póstumamente)</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12" w:tooltip="La sagrada familia (libro)" w:history="1">
        <w:r w:rsidR="00DD1585" w:rsidRPr="00DD1585">
          <w:rPr>
            <w:rFonts w:ascii="Arial" w:eastAsia="Times New Roman" w:hAnsi="Arial" w:cs="Arial"/>
            <w:b/>
            <w:i/>
            <w:iCs/>
            <w:sz w:val="24"/>
            <w:szCs w:val="24"/>
            <w:lang w:eastAsia="es-ES"/>
          </w:rPr>
          <w:t>La sagrada familia</w:t>
        </w:r>
      </w:hyperlink>
      <w:r w:rsidR="00DD1585" w:rsidRPr="00DD1585">
        <w:rPr>
          <w:rFonts w:ascii="Arial" w:eastAsia="Times New Roman" w:hAnsi="Arial" w:cs="Arial"/>
          <w:b/>
          <w:sz w:val="24"/>
          <w:szCs w:val="24"/>
          <w:lang w:eastAsia="es-ES"/>
        </w:rPr>
        <w:t xml:space="preserve"> (1845)</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13" w:tooltip="Manifiesto Comunista" w:history="1">
        <w:r w:rsidR="00DD1585" w:rsidRPr="00DD1585">
          <w:rPr>
            <w:rFonts w:ascii="Arial" w:eastAsia="Times New Roman" w:hAnsi="Arial" w:cs="Arial"/>
            <w:b/>
            <w:i/>
            <w:iCs/>
            <w:sz w:val="24"/>
            <w:szCs w:val="24"/>
            <w:lang w:eastAsia="es-ES"/>
          </w:rPr>
          <w:t>Manifiesto Comunista</w:t>
        </w:r>
      </w:hyperlink>
      <w:r w:rsidR="00DD1585" w:rsidRPr="00DD1585">
        <w:rPr>
          <w:rFonts w:ascii="Arial" w:eastAsia="Times New Roman" w:hAnsi="Arial" w:cs="Arial"/>
          <w:b/>
          <w:sz w:val="24"/>
          <w:szCs w:val="24"/>
          <w:lang w:eastAsia="es-ES"/>
        </w:rPr>
        <w:t xml:space="preserve"> (1848)</w:t>
      </w:r>
    </w:p>
    <w:p w:rsidR="00DD1585" w:rsidRPr="00DD1585" w:rsidRDefault="00DD1585" w:rsidP="00C70303">
      <w:pPr>
        <w:spacing w:after="0" w:line="240" w:lineRule="auto"/>
        <w:ind w:left="-567"/>
        <w:rPr>
          <w:rFonts w:ascii="Arial" w:eastAsia="Times New Roman" w:hAnsi="Arial" w:cs="Arial"/>
          <w:b/>
          <w:sz w:val="24"/>
          <w:szCs w:val="24"/>
          <w:lang w:eastAsia="es-ES"/>
        </w:rPr>
      </w:pPr>
      <w:r w:rsidRPr="00DD1585">
        <w:rPr>
          <w:rFonts w:ascii="Arial" w:eastAsia="Times New Roman" w:hAnsi="Arial" w:cs="Arial"/>
          <w:b/>
          <w:i/>
          <w:iCs/>
          <w:sz w:val="24"/>
          <w:szCs w:val="24"/>
          <w:lang w:eastAsia="es-ES"/>
        </w:rPr>
        <w:t>La guerra civil en Estados Unidos</w:t>
      </w:r>
      <w:r w:rsidRPr="00DD1585">
        <w:rPr>
          <w:rFonts w:ascii="Arial" w:eastAsia="Times New Roman" w:hAnsi="Arial" w:cs="Arial"/>
          <w:b/>
          <w:sz w:val="24"/>
          <w:szCs w:val="24"/>
          <w:lang w:eastAsia="es-ES"/>
        </w:rPr>
        <w:t xml:space="preserve"> (1861)</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14" w:tooltip="El Capital" w:history="1">
        <w:r w:rsidR="00DD1585" w:rsidRPr="00DD1585">
          <w:rPr>
            <w:rFonts w:ascii="Arial" w:eastAsia="Times New Roman" w:hAnsi="Arial" w:cs="Arial"/>
            <w:b/>
            <w:i/>
            <w:iCs/>
            <w:sz w:val="24"/>
            <w:szCs w:val="24"/>
            <w:lang w:eastAsia="es-ES"/>
          </w:rPr>
          <w:t>El capital, volumen II</w:t>
        </w:r>
      </w:hyperlink>
      <w:r w:rsidR="00DD1585" w:rsidRPr="00DD1585">
        <w:rPr>
          <w:rFonts w:ascii="Arial" w:eastAsia="Times New Roman" w:hAnsi="Arial" w:cs="Arial"/>
          <w:b/>
          <w:sz w:val="24"/>
          <w:szCs w:val="24"/>
          <w:lang w:eastAsia="es-ES"/>
        </w:rPr>
        <w:t xml:space="preserve"> (1885, póstumo para Marx)</w:t>
      </w:r>
    </w:p>
    <w:p w:rsidR="00DD1585" w:rsidRPr="00DD1585" w:rsidRDefault="004365DB" w:rsidP="00C70303">
      <w:pPr>
        <w:spacing w:after="0" w:line="240" w:lineRule="auto"/>
        <w:ind w:left="-567"/>
        <w:rPr>
          <w:rFonts w:ascii="Arial" w:eastAsia="Times New Roman" w:hAnsi="Arial" w:cs="Arial"/>
          <w:b/>
          <w:sz w:val="24"/>
          <w:szCs w:val="24"/>
          <w:lang w:eastAsia="es-ES"/>
        </w:rPr>
      </w:pPr>
      <w:hyperlink r:id="rId315" w:tooltip="El Capital" w:history="1">
        <w:r w:rsidR="00DD1585" w:rsidRPr="00DD1585">
          <w:rPr>
            <w:rFonts w:ascii="Arial" w:eastAsia="Times New Roman" w:hAnsi="Arial" w:cs="Arial"/>
            <w:b/>
            <w:i/>
            <w:iCs/>
            <w:sz w:val="24"/>
            <w:szCs w:val="24"/>
            <w:lang w:eastAsia="es-ES"/>
          </w:rPr>
          <w:t>El capital, volumen III</w:t>
        </w:r>
      </w:hyperlink>
      <w:r w:rsidR="00DD1585" w:rsidRPr="00DD1585">
        <w:rPr>
          <w:rFonts w:ascii="Arial" w:eastAsia="Times New Roman" w:hAnsi="Arial" w:cs="Arial"/>
          <w:b/>
          <w:sz w:val="24"/>
          <w:szCs w:val="24"/>
          <w:lang w:eastAsia="es-ES"/>
        </w:rPr>
        <w:t xml:space="preserve"> (1894, póstumo para Marx)</w:t>
      </w:r>
    </w:p>
    <w:p w:rsidR="00EB6729" w:rsidRDefault="00EB6729" w:rsidP="00C70303">
      <w:pPr>
        <w:spacing w:after="0"/>
        <w:ind w:left="-709" w:firstLine="142"/>
        <w:jc w:val="both"/>
        <w:rPr>
          <w:rFonts w:ascii="Arial" w:hAnsi="Arial" w:cs="Arial"/>
          <w:b/>
          <w:sz w:val="24"/>
          <w:szCs w:val="24"/>
        </w:rPr>
      </w:pPr>
    </w:p>
    <w:p w:rsidR="00B86AC7" w:rsidRPr="003416DC" w:rsidRDefault="00B86AC7" w:rsidP="00C70303">
      <w:pPr>
        <w:spacing w:after="0"/>
        <w:ind w:left="-709" w:firstLine="142"/>
        <w:jc w:val="both"/>
        <w:rPr>
          <w:rFonts w:ascii="Arial" w:hAnsi="Arial" w:cs="Arial"/>
          <w:b/>
          <w:color w:val="FF0000"/>
          <w:sz w:val="24"/>
          <w:szCs w:val="24"/>
        </w:rPr>
      </w:pPr>
      <w:r w:rsidRPr="003416DC">
        <w:rPr>
          <w:rFonts w:ascii="Arial" w:hAnsi="Arial" w:cs="Arial"/>
          <w:b/>
          <w:color w:val="FF0000"/>
          <w:sz w:val="24"/>
          <w:szCs w:val="24"/>
        </w:rPr>
        <w:t xml:space="preserve"> ¿Lo </w:t>
      </w:r>
      <w:r w:rsidR="000038F5">
        <w:rPr>
          <w:rFonts w:ascii="Arial" w:hAnsi="Arial" w:cs="Arial"/>
          <w:b/>
          <w:color w:val="FF0000"/>
          <w:sz w:val="24"/>
          <w:szCs w:val="24"/>
        </w:rPr>
        <w:t>religioso en Marx? Una alienació</w:t>
      </w:r>
      <w:r w:rsidRPr="003416DC">
        <w:rPr>
          <w:rFonts w:ascii="Arial" w:hAnsi="Arial" w:cs="Arial"/>
          <w:b/>
          <w:color w:val="FF0000"/>
          <w:sz w:val="24"/>
          <w:szCs w:val="24"/>
        </w:rPr>
        <w:t>n</w:t>
      </w:r>
    </w:p>
    <w:p w:rsidR="00B86AC7" w:rsidRDefault="00B86AC7" w:rsidP="00C70303">
      <w:pPr>
        <w:spacing w:after="0"/>
        <w:ind w:left="-709" w:firstLine="142"/>
        <w:jc w:val="both"/>
        <w:rPr>
          <w:rFonts w:ascii="Arial" w:hAnsi="Arial" w:cs="Arial"/>
          <w:b/>
          <w:sz w:val="24"/>
          <w:szCs w:val="24"/>
        </w:rPr>
      </w:pPr>
    </w:p>
    <w:p w:rsidR="00B86AC7" w:rsidRDefault="00B86AC7" w:rsidP="003416DC">
      <w:pPr>
        <w:spacing w:after="0"/>
        <w:ind w:left="-709" w:firstLine="142"/>
        <w:jc w:val="both"/>
        <w:rPr>
          <w:rFonts w:ascii="Arial" w:hAnsi="Arial" w:cs="Arial"/>
          <w:b/>
          <w:color w:val="0070C0"/>
          <w:sz w:val="24"/>
          <w:szCs w:val="24"/>
        </w:rPr>
      </w:pPr>
      <w:r w:rsidRPr="003416DC">
        <w:rPr>
          <w:rFonts w:ascii="Arial" w:hAnsi="Arial" w:cs="Arial"/>
          <w:b/>
          <w:color w:val="0070C0"/>
          <w:sz w:val="24"/>
          <w:szCs w:val="24"/>
        </w:rPr>
        <w:t xml:space="preserve">  </w:t>
      </w:r>
      <w:r w:rsidR="000038F5">
        <w:rPr>
          <w:rFonts w:ascii="Arial" w:hAnsi="Arial" w:cs="Arial"/>
          <w:b/>
          <w:color w:val="0070C0"/>
          <w:sz w:val="24"/>
          <w:szCs w:val="24"/>
        </w:rPr>
        <w:t xml:space="preserve">   </w:t>
      </w:r>
      <w:r w:rsidRPr="003416DC">
        <w:rPr>
          <w:rFonts w:ascii="Arial" w:hAnsi="Arial" w:cs="Arial"/>
          <w:b/>
          <w:color w:val="0070C0"/>
          <w:sz w:val="24"/>
          <w:szCs w:val="24"/>
        </w:rPr>
        <w:t>Cinco alienaci</w:t>
      </w:r>
      <w:r w:rsidR="000038F5">
        <w:rPr>
          <w:rFonts w:ascii="Arial" w:hAnsi="Arial" w:cs="Arial"/>
          <w:b/>
          <w:color w:val="0070C0"/>
          <w:sz w:val="24"/>
          <w:szCs w:val="24"/>
        </w:rPr>
        <w:t>ones</w:t>
      </w:r>
      <w:r w:rsidRPr="003416DC">
        <w:rPr>
          <w:rFonts w:ascii="Arial" w:hAnsi="Arial" w:cs="Arial"/>
          <w:b/>
          <w:color w:val="0070C0"/>
          <w:sz w:val="24"/>
          <w:szCs w:val="24"/>
        </w:rPr>
        <w:t>, desajustes, "extrañamientos: la filos</w:t>
      </w:r>
      <w:r w:rsidR="003416DC" w:rsidRPr="003416DC">
        <w:rPr>
          <w:rFonts w:ascii="Arial" w:hAnsi="Arial" w:cs="Arial"/>
          <w:b/>
          <w:color w:val="0070C0"/>
          <w:sz w:val="24"/>
          <w:szCs w:val="24"/>
        </w:rPr>
        <w:t>ó</w:t>
      </w:r>
      <w:r w:rsidRPr="003416DC">
        <w:rPr>
          <w:rFonts w:ascii="Arial" w:hAnsi="Arial" w:cs="Arial"/>
          <w:b/>
          <w:color w:val="0070C0"/>
          <w:sz w:val="24"/>
          <w:szCs w:val="24"/>
        </w:rPr>
        <w:t>fica, la sociol</w:t>
      </w:r>
      <w:r w:rsidR="003416DC" w:rsidRPr="003416DC">
        <w:rPr>
          <w:rFonts w:ascii="Arial" w:hAnsi="Arial" w:cs="Arial"/>
          <w:b/>
          <w:color w:val="0070C0"/>
          <w:sz w:val="24"/>
          <w:szCs w:val="24"/>
        </w:rPr>
        <w:t>ó</w:t>
      </w:r>
      <w:r w:rsidRPr="003416DC">
        <w:rPr>
          <w:rFonts w:ascii="Arial" w:hAnsi="Arial" w:cs="Arial"/>
          <w:b/>
          <w:color w:val="0070C0"/>
          <w:sz w:val="24"/>
          <w:szCs w:val="24"/>
        </w:rPr>
        <w:t>gica, la religiosa, la econ</w:t>
      </w:r>
      <w:r w:rsidR="003416DC" w:rsidRPr="003416DC">
        <w:rPr>
          <w:rFonts w:ascii="Arial" w:hAnsi="Arial" w:cs="Arial"/>
          <w:b/>
          <w:color w:val="0070C0"/>
          <w:sz w:val="24"/>
          <w:szCs w:val="24"/>
        </w:rPr>
        <w:t>ó</w:t>
      </w:r>
      <w:r w:rsidRPr="003416DC">
        <w:rPr>
          <w:rFonts w:ascii="Arial" w:hAnsi="Arial" w:cs="Arial"/>
          <w:b/>
          <w:color w:val="0070C0"/>
          <w:sz w:val="24"/>
          <w:szCs w:val="24"/>
        </w:rPr>
        <w:t>mica, la política</w:t>
      </w:r>
      <w:r w:rsidR="003416DC" w:rsidRPr="003416DC">
        <w:rPr>
          <w:rFonts w:ascii="Arial" w:hAnsi="Arial" w:cs="Arial"/>
          <w:b/>
          <w:color w:val="0070C0"/>
          <w:sz w:val="24"/>
          <w:szCs w:val="24"/>
        </w:rPr>
        <w:t>. Y en sí</w:t>
      </w:r>
      <w:r w:rsidRPr="003416DC">
        <w:rPr>
          <w:rFonts w:ascii="Arial" w:hAnsi="Arial" w:cs="Arial"/>
          <w:b/>
          <w:color w:val="0070C0"/>
          <w:sz w:val="24"/>
          <w:szCs w:val="24"/>
        </w:rPr>
        <w:t>ntesis se necesitan cinco soluciones</w:t>
      </w:r>
      <w:r w:rsidR="003416DC">
        <w:rPr>
          <w:rFonts w:ascii="Arial" w:hAnsi="Arial" w:cs="Arial"/>
          <w:b/>
          <w:color w:val="0070C0"/>
          <w:sz w:val="24"/>
          <w:szCs w:val="24"/>
        </w:rPr>
        <w:t>.</w:t>
      </w:r>
    </w:p>
    <w:p w:rsidR="000038F5" w:rsidRPr="003416DC" w:rsidRDefault="000038F5" w:rsidP="003416DC">
      <w:pPr>
        <w:spacing w:after="0"/>
        <w:ind w:left="-709" w:firstLine="142"/>
        <w:jc w:val="both"/>
        <w:rPr>
          <w:rFonts w:ascii="Arial" w:hAnsi="Arial" w:cs="Arial"/>
          <w:b/>
          <w:color w:val="0070C0"/>
          <w:sz w:val="24"/>
          <w:szCs w:val="24"/>
        </w:rPr>
      </w:pPr>
    </w:p>
    <w:p w:rsidR="00B86AC7" w:rsidRPr="003416DC" w:rsidRDefault="00B86AC7" w:rsidP="003416DC">
      <w:pPr>
        <w:spacing w:after="0"/>
        <w:ind w:left="-709" w:firstLine="142"/>
        <w:jc w:val="both"/>
        <w:rPr>
          <w:rFonts w:ascii="Arial" w:hAnsi="Arial" w:cs="Arial"/>
          <w:b/>
          <w:color w:val="0070C0"/>
          <w:sz w:val="24"/>
          <w:szCs w:val="24"/>
        </w:rPr>
      </w:pPr>
      <w:r w:rsidRPr="003416DC">
        <w:rPr>
          <w:rFonts w:ascii="Arial" w:hAnsi="Arial" w:cs="Arial"/>
          <w:b/>
          <w:color w:val="0070C0"/>
          <w:sz w:val="24"/>
          <w:szCs w:val="24"/>
        </w:rPr>
        <w:t xml:space="preserve">   Contra la filosófica, el materialismo dialéctico Menos teoría y más acción, más lucha</w:t>
      </w:r>
    </w:p>
    <w:p w:rsidR="00B86AC7" w:rsidRPr="003416DC" w:rsidRDefault="00B86AC7" w:rsidP="003416DC">
      <w:pPr>
        <w:spacing w:after="0"/>
        <w:ind w:left="-709" w:firstLine="142"/>
        <w:jc w:val="both"/>
        <w:rPr>
          <w:rFonts w:ascii="Arial" w:hAnsi="Arial" w:cs="Arial"/>
          <w:b/>
          <w:color w:val="0070C0"/>
          <w:sz w:val="24"/>
          <w:szCs w:val="24"/>
        </w:rPr>
      </w:pPr>
      <w:r w:rsidRPr="003416DC">
        <w:rPr>
          <w:rFonts w:ascii="Arial" w:hAnsi="Arial" w:cs="Arial"/>
          <w:b/>
          <w:color w:val="0070C0"/>
          <w:sz w:val="24"/>
          <w:szCs w:val="24"/>
        </w:rPr>
        <w:t xml:space="preserve">   Contra la sociol</w:t>
      </w:r>
      <w:r w:rsidR="003416DC" w:rsidRPr="003416DC">
        <w:rPr>
          <w:rFonts w:ascii="Arial" w:hAnsi="Arial" w:cs="Arial"/>
          <w:b/>
          <w:color w:val="0070C0"/>
          <w:sz w:val="24"/>
          <w:szCs w:val="24"/>
        </w:rPr>
        <w:t>ó</w:t>
      </w:r>
      <w:r w:rsidRPr="003416DC">
        <w:rPr>
          <w:rFonts w:ascii="Arial" w:hAnsi="Arial" w:cs="Arial"/>
          <w:b/>
          <w:color w:val="0070C0"/>
          <w:sz w:val="24"/>
          <w:szCs w:val="24"/>
        </w:rPr>
        <w:t xml:space="preserve">gica, clases sociales: </w:t>
      </w:r>
      <w:r w:rsidR="003416DC" w:rsidRPr="003416DC">
        <w:rPr>
          <w:rFonts w:ascii="Arial" w:hAnsi="Arial" w:cs="Arial"/>
          <w:b/>
          <w:color w:val="0070C0"/>
          <w:sz w:val="24"/>
          <w:szCs w:val="24"/>
        </w:rPr>
        <w:t>solución será socialismo, igualdad, la dictadura del proletariado en donde entrarán todos sin excepción</w:t>
      </w:r>
    </w:p>
    <w:p w:rsidR="00B86AC7" w:rsidRPr="003416DC" w:rsidRDefault="00B86AC7" w:rsidP="003416DC">
      <w:pPr>
        <w:spacing w:after="0"/>
        <w:ind w:left="-709" w:firstLine="142"/>
        <w:jc w:val="both"/>
        <w:rPr>
          <w:rFonts w:ascii="Arial" w:hAnsi="Arial" w:cs="Arial"/>
          <w:b/>
          <w:color w:val="0070C0"/>
          <w:sz w:val="24"/>
          <w:szCs w:val="24"/>
        </w:rPr>
      </w:pPr>
      <w:r w:rsidRPr="003416DC">
        <w:rPr>
          <w:rFonts w:ascii="Arial" w:hAnsi="Arial" w:cs="Arial"/>
          <w:b/>
          <w:color w:val="0070C0"/>
          <w:sz w:val="24"/>
          <w:szCs w:val="24"/>
        </w:rPr>
        <w:t xml:space="preserve">   Contra la pol</w:t>
      </w:r>
      <w:r w:rsidR="00BF0BCE">
        <w:rPr>
          <w:rFonts w:ascii="Arial" w:hAnsi="Arial" w:cs="Arial"/>
          <w:b/>
          <w:color w:val="0070C0"/>
          <w:sz w:val="24"/>
          <w:szCs w:val="24"/>
        </w:rPr>
        <w:t>í</w:t>
      </w:r>
      <w:r w:rsidRPr="003416DC">
        <w:rPr>
          <w:rFonts w:ascii="Arial" w:hAnsi="Arial" w:cs="Arial"/>
          <w:b/>
          <w:color w:val="0070C0"/>
          <w:sz w:val="24"/>
          <w:szCs w:val="24"/>
        </w:rPr>
        <w:t>tic</w:t>
      </w:r>
      <w:r w:rsidR="003416DC" w:rsidRPr="003416DC">
        <w:rPr>
          <w:rFonts w:ascii="Arial" w:hAnsi="Arial" w:cs="Arial"/>
          <w:b/>
          <w:color w:val="0070C0"/>
          <w:sz w:val="24"/>
          <w:szCs w:val="24"/>
        </w:rPr>
        <w:t>a</w:t>
      </w:r>
      <w:r w:rsidRPr="003416DC">
        <w:rPr>
          <w:rFonts w:ascii="Arial" w:hAnsi="Arial" w:cs="Arial"/>
          <w:b/>
          <w:color w:val="0070C0"/>
          <w:sz w:val="24"/>
          <w:szCs w:val="24"/>
        </w:rPr>
        <w:t>, de los partido</w:t>
      </w:r>
      <w:r w:rsidR="003416DC" w:rsidRPr="003416DC">
        <w:rPr>
          <w:rFonts w:ascii="Arial" w:hAnsi="Arial" w:cs="Arial"/>
          <w:b/>
          <w:color w:val="0070C0"/>
          <w:sz w:val="24"/>
          <w:szCs w:val="24"/>
        </w:rPr>
        <w:t>s</w:t>
      </w:r>
      <w:r w:rsidRPr="003416DC">
        <w:rPr>
          <w:rFonts w:ascii="Arial" w:hAnsi="Arial" w:cs="Arial"/>
          <w:b/>
          <w:color w:val="0070C0"/>
          <w:sz w:val="24"/>
          <w:szCs w:val="24"/>
        </w:rPr>
        <w:t xml:space="preserve">, partido </w:t>
      </w:r>
      <w:r w:rsidR="003416DC" w:rsidRPr="003416DC">
        <w:rPr>
          <w:rFonts w:ascii="Arial" w:hAnsi="Arial" w:cs="Arial"/>
          <w:b/>
          <w:color w:val="0070C0"/>
          <w:sz w:val="24"/>
          <w:szCs w:val="24"/>
        </w:rPr>
        <w:t>ú</w:t>
      </w:r>
      <w:r w:rsidRPr="003416DC">
        <w:rPr>
          <w:rFonts w:ascii="Arial" w:hAnsi="Arial" w:cs="Arial"/>
          <w:b/>
          <w:color w:val="0070C0"/>
          <w:sz w:val="24"/>
          <w:szCs w:val="24"/>
        </w:rPr>
        <w:t>nico, el partido de los trabajadores</w:t>
      </w:r>
    </w:p>
    <w:p w:rsidR="00B86AC7" w:rsidRPr="003416DC" w:rsidRDefault="00B86AC7" w:rsidP="003416DC">
      <w:pPr>
        <w:spacing w:after="0"/>
        <w:ind w:left="-709" w:firstLine="142"/>
        <w:jc w:val="both"/>
        <w:rPr>
          <w:rFonts w:ascii="Arial" w:hAnsi="Arial" w:cs="Arial"/>
          <w:b/>
          <w:color w:val="0070C0"/>
          <w:sz w:val="24"/>
          <w:szCs w:val="24"/>
        </w:rPr>
      </w:pPr>
      <w:r w:rsidRPr="003416DC">
        <w:rPr>
          <w:rFonts w:ascii="Arial" w:hAnsi="Arial" w:cs="Arial"/>
          <w:b/>
          <w:color w:val="0070C0"/>
          <w:sz w:val="24"/>
          <w:szCs w:val="24"/>
        </w:rPr>
        <w:t xml:space="preserve">   Contra la econ</w:t>
      </w:r>
      <w:r w:rsidR="003416DC" w:rsidRPr="003416DC">
        <w:rPr>
          <w:rFonts w:ascii="Arial" w:hAnsi="Arial" w:cs="Arial"/>
          <w:b/>
          <w:color w:val="0070C0"/>
          <w:sz w:val="24"/>
          <w:szCs w:val="24"/>
        </w:rPr>
        <w:t>ó</w:t>
      </w:r>
      <w:r w:rsidRPr="003416DC">
        <w:rPr>
          <w:rFonts w:ascii="Arial" w:hAnsi="Arial" w:cs="Arial"/>
          <w:b/>
          <w:color w:val="0070C0"/>
          <w:sz w:val="24"/>
          <w:szCs w:val="24"/>
        </w:rPr>
        <w:t>mica, propiedad</w:t>
      </w:r>
      <w:r w:rsidR="003416DC" w:rsidRPr="003416DC">
        <w:rPr>
          <w:rFonts w:ascii="Arial" w:hAnsi="Arial" w:cs="Arial"/>
          <w:b/>
          <w:color w:val="0070C0"/>
          <w:sz w:val="24"/>
          <w:szCs w:val="24"/>
        </w:rPr>
        <w:t xml:space="preserve"> privada no</w:t>
      </w:r>
      <w:r w:rsidRPr="003416DC">
        <w:rPr>
          <w:rFonts w:ascii="Arial" w:hAnsi="Arial" w:cs="Arial"/>
          <w:b/>
          <w:color w:val="0070C0"/>
          <w:sz w:val="24"/>
          <w:szCs w:val="24"/>
        </w:rPr>
        <w:t>, el comunismo, todo de todos</w:t>
      </w:r>
      <w:r w:rsidR="003416DC" w:rsidRPr="003416DC">
        <w:rPr>
          <w:rFonts w:ascii="Arial" w:hAnsi="Arial" w:cs="Arial"/>
          <w:b/>
          <w:color w:val="0070C0"/>
          <w:sz w:val="24"/>
          <w:szCs w:val="24"/>
        </w:rPr>
        <w:t>.</w:t>
      </w:r>
    </w:p>
    <w:p w:rsidR="00B86AC7" w:rsidRPr="003416DC" w:rsidRDefault="00B86AC7" w:rsidP="003416DC">
      <w:pPr>
        <w:spacing w:after="0"/>
        <w:ind w:left="-709" w:firstLine="142"/>
        <w:jc w:val="both"/>
        <w:rPr>
          <w:rFonts w:ascii="Arial" w:hAnsi="Arial" w:cs="Arial"/>
          <w:b/>
          <w:color w:val="0070C0"/>
          <w:sz w:val="24"/>
          <w:szCs w:val="24"/>
        </w:rPr>
      </w:pPr>
      <w:r w:rsidRPr="003416DC">
        <w:rPr>
          <w:rFonts w:ascii="Arial" w:hAnsi="Arial" w:cs="Arial"/>
          <w:b/>
          <w:color w:val="0070C0"/>
          <w:sz w:val="24"/>
          <w:szCs w:val="24"/>
        </w:rPr>
        <w:t xml:space="preserve">   Contra la religiosa,</w:t>
      </w:r>
      <w:r w:rsidR="003416DC" w:rsidRPr="003416DC">
        <w:rPr>
          <w:rFonts w:ascii="Arial" w:hAnsi="Arial" w:cs="Arial"/>
          <w:b/>
          <w:color w:val="0070C0"/>
          <w:sz w:val="24"/>
          <w:szCs w:val="24"/>
        </w:rPr>
        <w:t xml:space="preserve"> son sus</w:t>
      </w:r>
      <w:r w:rsidRPr="003416DC">
        <w:rPr>
          <w:rFonts w:ascii="Arial" w:hAnsi="Arial" w:cs="Arial"/>
          <w:b/>
          <w:color w:val="0070C0"/>
          <w:sz w:val="24"/>
          <w:szCs w:val="24"/>
        </w:rPr>
        <w:t xml:space="preserve"> creencias </w:t>
      </w:r>
      <w:r w:rsidR="003416DC" w:rsidRPr="003416DC">
        <w:rPr>
          <w:rFonts w:ascii="Arial" w:hAnsi="Arial" w:cs="Arial"/>
          <w:b/>
          <w:color w:val="0070C0"/>
          <w:sz w:val="24"/>
          <w:szCs w:val="24"/>
        </w:rPr>
        <w:t xml:space="preserve">y </w:t>
      </w:r>
      <w:r w:rsidRPr="003416DC">
        <w:rPr>
          <w:rFonts w:ascii="Arial" w:hAnsi="Arial" w:cs="Arial"/>
          <w:b/>
          <w:color w:val="0070C0"/>
          <w:sz w:val="24"/>
          <w:szCs w:val="24"/>
        </w:rPr>
        <w:t>supersticiones, el ate</w:t>
      </w:r>
      <w:r w:rsidR="003416DC" w:rsidRPr="003416DC">
        <w:rPr>
          <w:rFonts w:ascii="Arial" w:hAnsi="Arial" w:cs="Arial"/>
          <w:b/>
          <w:color w:val="0070C0"/>
          <w:sz w:val="24"/>
          <w:szCs w:val="24"/>
        </w:rPr>
        <w:t>í</w:t>
      </w:r>
      <w:r w:rsidRPr="003416DC">
        <w:rPr>
          <w:rFonts w:ascii="Arial" w:hAnsi="Arial" w:cs="Arial"/>
          <w:b/>
          <w:color w:val="0070C0"/>
          <w:sz w:val="24"/>
          <w:szCs w:val="24"/>
        </w:rPr>
        <w:t>smo integral</w:t>
      </w:r>
    </w:p>
    <w:p w:rsidR="003416DC" w:rsidRPr="003416DC" w:rsidRDefault="003416DC" w:rsidP="003416DC">
      <w:pPr>
        <w:spacing w:after="0"/>
        <w:ind w:left="-709" w:firstLine="142"/>
        <w:jc w:val="both"/>
        <w:rPr>
          <w:rFonts w:ascii="Arial" w:hAnsi="Arial" w:cs="Arial"/>
          <w:b/>
          <w:color w:val="0070C0"/>
          <w:sz w:val="24"/>
          <w:szCs w:val="24"/>
        </w:rPr>
      </w:pPr>
    </w:p>
    <w:p w:rsidR="003416DC" w:rsidRPr="003416DC" w:rsidRDefault="000038F5" w:rsidP="003416DC">
      <w:pPr>
        <w:spacing w:after="0"/>
        <w:ind w:left="-709" w:firstLine="142"/>
        <w:jc w:val="both"/>
        <w:rPr>
          <w:rFonts w:ascii="Arial" w:hAnsi="Arial" w:cs="Arial"/>
          <w:b/>
          <w:color w:val="0070C0"/>
          <w:sz w:val="24"/>
          <w:szCs w:val="24"/>
        </w:rPr>
      </w:pPr>
      <w:r>
        <w:rPr>
          <w:rFonts w:ascii="Arial" w:hAnsi="Arial" w:cs="Arial"/>
          <w:b/>
          <w:color w:val="0070C0"/>
          <w:sz w:val="24"/>
          <w:szCs w:val="24"/>
        </w:rPr>
        <w:t xml:space="preserve"> </w:t>
      </w:r>
      <w:r w:rsidR="003416DC" w:rsidRPr="003416DC">
        <w:rPr>
          <w:rFonts w:ascii="Arial" w:hAnsi="Arial" w:cs="Arial"/>
          <w:b/>
          <w:color w:val="0070C0"/>
          <w:sz w:val="24"/>
          <w:szCs w:val="24"/>
        </w:rPr>
        <w:t xml:space="preserve">  La misión del Par</w:t>
      </w:r>
      <w:r w:rsidR="00BF0BCE">
        <w:rPr>
          <w:rFonts w:ascii="Arial" w:hAnsi="Arial" w:cs="Arial"/>
          <w:b/>
          <w:color w:val="0070C0"/>
          <w:sz w:val="24"/>
          <w:szCs w:val="24"/>
        </w:rPr>
        <w:t>t</w:t>
      </w:r>
      <w:r w:rsidR="003416DC" w:rsidRPr="003416DC">
        <w:rPr>
          <w:rFonts w:ascii="Arial" w:hAnsi="Arial" w:cs="Arial"/>
          <w:b/>
          <w:color w:val="0070C0"/>
          <w:sz w:val="24"/>
          <w:szCs w:val="24"/>
        </w:rPr>
        <w:t xml:space="preserve">ido comunista, del proletariado es cambiar la sociedad y eso se hará como algo provisional. cuando se cambie triunfará el paraíso del mucho, </w:t>
      </w:r>
    </w:p>
    <w:sectPr w:rsidR="003416DC" w:rsidRPr="003416DC" w:rsidSect="009F79E2">
      <w:pgSz w:w="11906" w:h="16838"/>
      <w:pgMar w:top="1417" w:right="707"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C6EAF"/>
    <w:multiLevelType w:val="multilevel"/>
    <w:tmpl w:val="F99E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B58CA"/>
    <w:multiLevelType w:val="multilevel"/>
    <w:tmpl w:val="062C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FB186F"/>
    <w:multiLevelType w:val="multilevel"/>
    <w:tmpl w:val="021A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0E41"/>
    <w:rsid w:val="000038F5"/>
    <w:rsid w:val="0005566C"/>
    <w:rsid w:val="001C16C3"/>
    <w:rsid w:val="002555FC"/>
    <w:rsid w:val="002A0493"/>
    <w:rsid w:val="002F1F28"/>
    <w:rsid w:val="003416DC"/>
    <w:rsid w:val="004365DB"/>
    <w:rsid w:val="004B6B4F"/>
    <w:rsid w:val="004D1E51"/>
    <w:rsid w:val="00500E41"/>
    <w:rsid w:val="00527383"/>
    <w:rsid w:val="005828A1"/>
    <w:rsid w:val="0059587C"/>
    <w:rsid w:val="005A6E6D"/>
    <w:rsid w:val="006128FA"/>
    <w:rsid w:val="008442F1"/>
    <w:rsid w:val="00937507"/>
    <w:rsid w:val="009A2B66"/>
    <w:rsid w:val="009C033B"/>
    <w:rsid w:val="009F79E2"/>
    <w:rsid w:val="00A82641"/>
    <w:rsid w:val="00B31F44"/>
    <w:rsid w:val="00B849E4"/>
    <w:rsid w:val="00B86837"/>
    <w:rsid w:val="00B86AC7"/>
    <w:rsid w:val="00BF0BCE"/>
    <w:rsid w:val="00C03DFC"/>
    <w:rsid w:val="00C70303"/>
    <w:rsid w:val="00CB1C6C"/>
    <w:rsid w:val="00DD1585"/>
    <w:rsid w:val="00E273F3"/>
    <w:rsid w:val="00EB67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B6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49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character" w:styleId="Hipervnculo">
    <w:name w:val="Hyperlink"/>
    <w:basedOn w:val="Fuentedeprrafopredeter"/>
    <w:uiPriority w:val="99"/>
    <w:semiHidden/>
    <w:unhideWhenUsed/>
    <w:rsid w:val="00CB1C6C"/>
    <w:rPr>
      <w:color w:val="0000FF"/>
      <w:u w:val="single"/>
    </w:rPr>
  </w:style>
</w:styles>
</file>

<file path=word/webSettings.xml><?xml version="1.0" encoding="utf-8"?>
<w:webSettings xmlns:r="http://schemas.openxmlformats.org/officeDocument/2006/relationships" xmlns:w="http://schemas.openxmlformats.org/wordprocessingml/2006/main">
  <w:divs>
    <w:div w:id="60256691">
      <w:bodyDiv w:val="1"/>
      <w:marLeft w:val="0"/>
      <w:marRight w:val="0"/>
      <w:marTop w:val="0"/>
      <w:marBottom w:val="0"/>
      <w:divBdr>
        <w:top w:val="none" w:sz="0" w:space="0" w:color="auto"/>
        <w:left w:val="none" w:sz="0" w:space="0" w:color="auto"/>
        <w:bottom w:val="none" w:sz="0" w:space="0" w:color="auto"/>
        <w:right w:val="none" w:sz="0" w:space="0" w:color="auto"/>
      </w:divBdr>
      <w:divsChild>
        <w:div w:id="1195119196">
          <w:marLeft w:val="0"/>
          <w:marRight w:val="0"/>
          <w:marTop w:val="0"/>
          <w:marBottom w:val="0"/>
          <w:divBdr>
            <w:top w:val="none" w:sz="0" w:space="0" w:color="auto"/>
            <w:left w:val="none" w:sz="0" w:space="0" w:color="auto"/>
            <w:bottom w:val="none" w:sz="0" w:space="0" w:color="auto"/>
            <w:right w:val="none" w:sz="0" w:space="0" w:color="auto"/>
          </w:divBdr>
          <w:divsChild>
            <w:div w:id="310865993">
              <w:marLeft w:val="0"/>
              <w:marRight w:val="0"/>
              <w:marTop w:val="0"/>
              <w:marBottom w:val="0"/>
              <w:divBdr>
                <w:top w:val="none" w:sz="0" w:space="0" w:color="auto"/>
                <w:left w:val="none" w:sz="0" w:space="0" w:color="auto"/>
                <w:bottom w:val="none" w:sz="0" w:space="0" w:color="auto"/>
                <w:right w:val="none" w:sz="0" w:space="0" w:color="auto"/>
              </w:divBdr>
            </w:div>
          </w:divsChild>
        </w:div>
        <w:div w:id="1905989637">
          <w:marLeft w:val="0"/>
          <w:marRight w:val="0"/>
          <w:marTop w:val="0"/>
          <w:marBottom w:val="0"/>
          <w:divBdr>
            <w:top w:val="none" w:sz="0" w:space="0" w:color="auto"/>
            <w:left w:val="none" w:sz="0" w:space="0" w:color="auto"/>
            <w:bottom w:val="none" w:sz="0" w:space="0" w:color="auto"/>
            <w:right w:val="none" w:sz="0" w:space="0" w:color="auto"/>
          </w:divBdr>
          <w:divsChild>
            <w:div w:id="1911385429">
              <w:marLeft w:val="0"/>
              <w:marRight w:val="0"/>
              <w:marTop w:val="0"/>
              <w:marBottom w:val="0"/>
              <w:divBdr>
                <w:top w:val="none" w:sz="0" w:space="0" w:color="auto"/>
                <w:left w:val="none" w:sz="0" w:space="0" w:color="auto"/>
                <w:bottom w:val="none" w:sz="0" w:space="0" w:color="auto"/>
                <w:right w:val="none" w:sz="0" w:space="0" w:color="auto"/>
              </w:divBdr>
              <w:divsChild>
                <w:div w:id="13376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5351">
      <w:bodyDiv w:val="1"/>
      <w:marLeft w:val="0"/>
      <w:marRight w:val="0"/>
      <w:marTop w:val="0"/>
      <w:marBottom w:val="0"/>
      <w:divBdr>
        <w:top w:val="none" w:sz="0" w:space="0" w:color="auto"/>
        <w:left w:val="none" w:sz="0" w:space="0" w:color="auto"/>
        <w:bottom w:val="none" w:sz="0" w:space="0" w:color="auto"/>
        <w:right w:val="none" w:sz="0" w:space="0" w:color="auto"/>
      </w:divBdr>
      <w:divsChild>
        <w:div w:id="175308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963659677">
          <w:marLeft w:val="0"/>
          <w:marRight w:val="0"/>
          <w:marTop w:val="0"/>
          <w:marBottom w:val="0"/>
          <w:divBdr>
            <w:top w:val="none" w:sz="0" w:space="0" w:color="auto"/>
            <w:left w:val="none" w:sz="0" w:space="0" w:color="auto"/>
            <w:bottom w:val="none" w:sz="0" w:space="0" w:color="auto"/>
            <w:right w:val="none" w:sz="0" w:space="0" w:color="auto"/>
          </w:divBdr>
          <w:divsChild>
            <w:div w:id="268201609">
              <w:marLeft w:val="0"/>
              <w:marRight w:val="0"/>
              <w:marTop w:val="0"/>
              <w:marBottom w:val="0"/>
              <w:divBdr>
                <w:top w:val="none" w:sz="0" w:space="0" w:color="auto"/>
                <w:left w:val="none" w:sz="0" w:space="0" w:color="auto"/>
                <w:bottom w:val="none" w:sz="0" w:space="0" w:color="auto"/>
                <w:right w:val="none" w:sz="0" w:space="0" w:color="auto"/>
              </w:divBdr>
            </w:div>
          </w:divsChild>
        </w:div>
        <w:div w:id="201406188">
          <w:marLeft w:val="0"/>
          <w:marRight w:val="0"/>
          <w:marTop w:val="0"/>
          <w:marBottom w:val="0"/>
          <w:divBdr>
            <w:top w:val="none" w:sz="0" w:space="0" w:color="auto"/>
            <w:left w:val="none" w:sz="0" w:space="0" w:color="auto"/>
            <w:bottom w:val="none" w:sz="0" w:space="0" w:color="auto"/>
            <w:right w:val="none" w:sz="0" w:space="0" w:color="auto"/>
          </w:divBdr>
          <w:divsChild>
            <w:div w:id="1835682878">
              <w:marLeft w:val="0"/>
              <w:marRight w:val="0"/>
              <w:marTop w:val="0"/>
              <w:marBottom w:val="0"/>
              <w:divBdr>
                <w:top w:val="none" w:sz="0" w:space="0" w:color="auto"/>
                <w:left w:val="none" w:sz="0" w:space="0" w:color="auto"/>
                <w:bottom w:val="none" w:sz="0" w:space="0" w:color="auto"/>
                <w:right w:val="none" w:sz="0" w:space="0" w:color="auto"/>
              </w:divBdr>
              <w:divsChild>
                <w:div w:id="20347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6519">
          <w:marLeft w:val="0"/>
          <w:marRight w:val="0"/>
          <w:marTop w:val="0"/>
          <w:marBottom w:val="0"/>
          <w:divBdr>
            <w:top w:val="none" w:sz="0" w:space="0" w:color="auto"/>
            <w:left w:val="none" w:sz="0" w:space="0" w:color="auto"/>
            <w:bottom w:val="none" w:sz="0" w:space="0" w:color="auto"/>
            <w:right w:val="none" w:sz="0" w:space="0" w:color="auto"/>
          </w:divBdr>
        </w:div>
        <w:div w:id="2060277503">
          <w:marLeft w:val="0"/>
          <w:marRight w:val="0"/>
          <w:marTop w:val="0"/>
          <w:marBottom w:val="0"/>
          <w:divBdr>
            <w:top w:val="none" w:sz="0" w:space="0" w:color="auto"/>
            <w:left w:val="none" w:sz="0" w:space="0" w:color="auto"/>
            <w:bottom w:val="none" w:sz="0" w:space="0" w:color="auto"/>
            <w:right w:val="none" w:sz="0" w:space="0" w:color="auto"/>
          </w:divBdr>
          <w:divsChild>
            <w:div w:id="986781247">
              <w:marLeft w:val="0"/>
              <w:marRight w:val="0"/>
              <w:marTop w:val="0"/>
              <w:marBottom w:val="0"/>
              <w:divBdr>
                <w:top w:val="none" w:sz="0" w:space="0" w:color="auto"/>
                <w:left w:val="none" w:sz="0" w:space="0" w:color="auto"/>
                <w:bottom w:val="none" w:sz="0" w:space="0" w:color="auto"/>
                <w:right w:val="none" w:sz="0" w:space="0" w:color="auto"/>
              </w:divBdr>
              <w:divsChild>
                <w:div w:id="6508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823">
          <w:marLeft w:val="0"/>
          <w:marRight w:val="0"/>
          <w:marTop w:val="0"/>
          <w:marBottom w:val="0"/>
          <w:divBdr>
            <w:top w:val="none" w:sz="0" w:space="0" w:color="auto"/>
            <w:left w:val="none" w:sz="0" w:space="0" w:color="auto"/>
            <w:bottom w:val="none" w:sz="0" w:space="0" w:color="auto"/>
            <w:right w:val="none" w:sz="0" w:space="0" w:color="auto"/>
          </w:divBdr>
          <w:divsChild>
            <w:div w:id="259292996">
              <w:marLeft w:val="0"/>
              <w:marRight w:val="0"/>
              <w:marTop w:val="0"/>
              <w:marBottom w:val="0"/>
              <w:divBdr>
                <w:top w:val="none" w:sz="0" w:space="0" w:color="auto"/>
                <w:left w:val="none" w:sz="0" w:space="0" w:color="auto"/>
                <w:bottom w:val="none" w:sz="0" w:space="0" w:color="auto"/>
                <w:right w:val="none" w:sz="0" w:space="0" w:color="auto"/>
              </w:divBdr>
            </w:div>
          </w:divsChild>
        </w:div>
        <w:div w:id="2064021659">
          <w:marLeft w:val="0"/>
          <w:marRight w:val="0"/>
          <w:marTop w:val="0"/>
          <w:marBottom w:val="0"/>
          <w:divBdr>
            <w:top w:val="none" w:sz="0" w:space="0" w:color="auto"/>
            <w:left w:val="none" w:sz="0" w:space="0" w:color="auto"/>
            <w:bottom w:val="none" w:sz="0" w:space="0" w:color="auto"/>
            <w:right w:val="none" w:sz="0" w:space="0" w:color="auto"/>
          </w:divBdr>
          <w:divsChild>
            <w:div w:id="1915621704">
              <w:marLeft w:val="0"/>
              <w:marRight w:val="0"/>
              <w:marTop w:val="0"/>
              <w:marBottom w:val="0"/>
              <w:divBdr>
                <w:top w:val="none" w:sz="0" w:space="0" w:color="auto"/>
                <w:left w:val="none" w:sz="0" w:space="0" w:color="auto"/>
                <w:bottom w:val="none" w:sz="0" w:space="0" w:color="auto"/>
                <w:right w:val="none" w:sz="0" w:space="0" w:color="auto"/>
              </w:divBdr>
              <w:divsChild>
                <w:div w:id="10291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9360">
          <w:marLeft w:val="0"/>
          <w:marRight w:val="0"/>
          <w:marTop w:val="0"/>
          <w:marBottom w:val="0"/>
          <w:divBdr>
            <w:top w:val="none" w:sz="0" w:space="0" w:color="auto"/>
            <w:left w:val="none" w:sz="0" w:space="0" w:color="auto"/>
            <w:bottom w:val="none" w:sz="0" w:space="0" w:color="auto"/>
            <w:right w:val="none" w:sz="0" w:space="0" w:color="auto"/>
          </w:divBdr>
        </w:div>
        <w:div w:id="506363586">
          <w:marLeft w:val="0"/>
          <w:marRight w:val="0"/>
          <w:marTop w:val="0"/>
          <w:marBottom w:val="0"/>
          <w:divBdr>
            <w:top w:val="none" w:sz="0" w:space="0" w:color="auto"/>
            <w:left w:val="none" w:sz="0" w:space="0" w:color="auto"/>
            <w:bottom w:val="none" w:sz="0" w:space="0" w:color="auto"/>
            <w:right w:val="none" w:sz="0" w:space="0" w:color="auto"/>
          </w:divBdr>
          <w:divsChild>
            <w:div w:id="724379204">
              <w:marLeft w:val="0"/>
              <w:marRight w:val="0"/>
              <w:marTop w:val="0"/>
              <w:marBottom w:val="0"/>
              <w:divBdr>
                <w:top w:val="none" w:sz="0" w:space="0" w:color="auto"/>
                <w:left w:val="none" w:sz="0" w:space="0" w:color="auto"/>
                <w:bottom w:val="none" w:sz="0" w:space="0" w:color="auto"/>
                <w:right w:val="none" w:sz="0" w:space="0" w:color="auto"/>
              </w:divBdr>
              <w:divsChild>
                <w:div w:id="3438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9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974052">
      <w:bodyDiv w:val="1"/>
      <w:marLeft w:val="0"/>
      <w:marRight w:val="0"/>
      <w:marTop w:val="0"/>
      <w:marBottom w:val="0"/>
      <w:divBdr>
        <w:top w:val="none" w:sz="0" w:space="0" w:color="auto"/>
        <w:left w:val="none" w:sz="0" w:space="0" w:color="auto"/>
        <w:bottom w:val="none" w:sz="0" w:space="0" w:color="auto"/>
        <w:right w:val="none" w:sz="0" w:space="0" w:color="auto"/>
      </w:divBdr>
    </w:div>
    <w:div w:id="490292826">
      <w:bodyDiv w:val="1"/>
      <w:marLeft w:val="0"/>
      <w:marRight w:val="0"/>
      <w:marTop w:val="0"/>
      <w:marBottom w:val="0"/>
      <w:divBdr>
        <w:top w:val="none" w:sz="0" w:space="0" w:color="auto"/>
        <w:left w:val="none" w:sz="0" w:space="0" w:color="auto"/>
        <w:bottom w:val="none" w:sz="0" w:space="0" w:color="auto"/>
        <w:right w:val="none" w:sz="0" w:space="0" w:color="auto"/>
      </w:divBdr>
    </w:div>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1125540771">
      <w:bodyDiv w:val="1"/>
      <w:marLeft w:val="0"/>
      <w:marRight w:val="0"/>
      <w:marTop w:val="0"/>
      <w:marBottom w:val="0"/>
      <w:divBdr>
        <w:top w:val="none" w:sz="0" w:space="0" w:color="auto"/>
        <w:left w:val="none" w:sz="0" w:space="0" w:color="auto"/>
        <w:bottom w:val="none" w:sz="0" w:space="0" w:color="auto"/>
        <w:right w:val="none" w:sz="0" w:space="0" w:color="auto"/>
      </w:divBdr>
      <w:divsChild>
        <w:div w:id="87958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706304">
          <w:marLeft w:val="0"/>
          <w:marRight w:val="0"/>
          <w:marTop w:val="0"/>
          <w:marBottom w:val="0"/>
          <w:divBdr>
            <w:top w:val="none" w:sz="0" w:space="0" w:color="auto"/>
            <w:left w:val="none" w:sz="0" w:space="0" w:color="auto"/>
            <w:bottom w:val="none" w:sz="0" w:space="0" w:color="auto"/>
            <w:right w:val="none" w:sz="0" w:space="0" w:color="auto"/>
          </w:divBdr>
        </w:div>
        <w:div w:id="560754287">
          <w:marLeft w:val="0"/>
          <w:marRight w:val="0"/>
          <w:marTop w:val="0"/>
          <w:marBottom w:val="0"/>
          <w:divBdr>
            <w:top w:val="none" w:sz="0" w:space="0" w:color="auto"/>
            <w:left w:val="none" w:sz="0" w:space="0" w:color="auto"/>
            <w:bottom w:val="none" w:sz="0" w:space="0" w:color="auto"/>
            <w:right w:val="none" w:sz="0" w:space="0" w:color="auto"/>
          </w:divBdr>
          <w:divsChild>
            <w:div w:id="282729431">
              <w:marLeft w:val="0"/>
              <w:marRight w:val="0"/>
              <w:marTop w:val="0"/>
              <w:marBottom w:val="0"/>
              <w:divBdr>
                <w:top w:val="none" w:sz="0" w:space="0" w:color="auto"/>
                <w:left w:val="none" w:sz="0" w:space="0" w:color="auto"/>
                <w:bottom w:val="none" w:sz="0" w:space="0" w:color="auto"/>
                <w:right w:val="none" w:sz="0" w:space="0" w:color="auto"/>
              </w:divBdr>
              <w:divsChild>
                <w:div w:id="10740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8233">
      <w:bodyDiv w:val="1"/>
      <w:marLeft w:val="0"/>
      <w:marRight w:val="0"/>
      <w:marTop w:val="0"/>
      <w:marBottom w:val="0"/>
      <w:divBdr>
        <w:top w:val="none" w:sz="0" w:space="0" w:color="auto"/>
        <w:left w:val="none" w:sz="0" w:space="0" w:color="auto"/>
        <w:bottom w:val="none" w:sz="0" w:space="0" w:color="auto"/>
        <w:right w:val="none" w:sz="0" w:space="0" w:color="auto"/>
      </w:divBdr>
    </w:div>
    <w:div w:id="1215314754">
      <w:bodyDiv w:val="1"/>
      <w:marLeft w:val="0"/>
      <w:marRight w:val="0"/>
      <w:marTop w:val="0"/>
      <w:marBottom w:val="0"/>
      <w:divBdr>
        <w:top w:val="none" w:sz="0" w:space="0" w:color="auto"/>
        <w:left w:val="none" w:sz="0" w:space="0" w:color="auto"/>
        <w:bottom w:val="none" w:sz="0" w:space="0" w:color="auto"/>
        <w:right w:val="none" w:sz="0" w:space="0" w:color="auto"/>
      </w:divBdr>
      <w:divsChild>
        <w:div w:id="1657295530">
          <w:marLeft w:val="0"/>
          <w:marRight w:val="0"/>
          <w:marTop w:val="0"/>
          <w:marBottom w:val="0"/>
          <w:divBdr>
            <w:top w:val="none" w:sz="0" w:space="0" w:color="auto"/>
            <w:left w:val="none" w:sz="0" w:space="0" w:color="auto"/>
            <w:bottom w:val="none" w:sz="0" w:space="0" w:color="auto"/>
            <w:right w:val="none" w:sz="0" w:space="0" w:color="auto"/>
          </w:divBdr>
        </w:div>
        <w:div w:id="1471315595">
          <w:marLeft w:val="0"/>
          <w:marRight w:val="0"/>
          <w:marTop w:val="0"/>
          <w:marBottom w:val="0"/>
          <w:divBdr>
            <w:top w:val="none" w:sz="0" w:space="0" w:color="auto"/>
            <w:left w:val="none" w:sz="0" w:space="0" w:color="auto"/>
            <w:bottom w:val="none" w:sz="0" w:space="0" w:color="auto"/>
            <w:right w:val="none" w:sz="0" w:space="0" w:color="auto"/>
          </w:divBdr>
          <w:divsChild>
            <w:div w:id="723410452">
              <w:marLeft w:val="0"/>
              <w:marRight w:val="0"/>
              <w:marTop w:val="0"/>
              <w:marBottom w:val="0"/>
              <w:divBdr>
                <w:top w:val="none" w:sz="0" w:space="0" w:color="auto"/>
                <w:left w:val="none" w:sz="0" w:space="0" w:color="auto"/>
                <w:bottom w:val="none" w:sz="0" w:space="0" w:color="auto"/>
                <w:right w:val="none" w:sz="0" w:space="0" w:color="auto"/>
              </w:divBdr>
              <w:divsChild>
                <w:div w:id="1577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3037">
          <w:marLeft w:val="0"/>
          <w:marRight w:val="0"/>
          <w:marTop w:val="0"/>
          <w:marBottom w:val="0"/>
          <w:divBdr>
            <w:top w:val="none" w:sz="0" w:space="0" w:color="auto"/>
            <w:left w:val="none" w:sz="0" w:space="0" w:color="auto"/>
            <w:bottom w:val="none" w:sz="0" w:space="0" w:color="auto"/>
            <w:right w:val="none" w:sz="0" w:space="0" w:color="auto"/>
          </w:divBdr>
        </w:div>
        <w:div w:id="171797723">
          <w:marLeft w:val="0"/>
          <w:marRight w:val="0"/>
          <w:marTop w:val="0"/>
          <w:marBottom w:val="0"/>
          <w:divBdr>
            <w:top w:val="none" w:sz="0" w:space="0" w:color="auto"/>
            <w:left w:val="none" w:sz="0" w:space="0" w:color="auto"/>
            <w:bottom w:val="none" w:sz="0" w:space="0" w:color="auto"/>
            <w:right w:val="none" w:sz="0" w:space="0" w:color="auto"/>
          </w:divBdr>
          <w:divsChild>
            <w:div w:id="1749157418">
              <w:marLeft w:val="0"/>
              <w:marRight w:val="0"/>
              <w:marTop w:val="0"/>
              <w:marBottom w:val="0"/>
              <w:divBdr>
                <w:top w:val="none" w:sz="0" w:space="0" w:color="auto"/>
                <w:left w:val="none" w:sz="0" w:space="0" w:color="auto"/>
                <w:bottom w:val="none" w:sz="0" w:space="0" w:color="auto"/>
                <w:right w:val="none" w:sz="0" w:space="0" w:color="auto"/>
              </w:divBdr>
              <w:divsChild>
                <w:div w:id="14618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1679">
      <w:bodyDiv w:val="1"/>
      <w:marLeft w:val="0"/>
      <w:marRight w:val="0"/>
      <w:marTop w:val="0"/>
      <w:marBottom w:val="0"/>
      <w:divBdr>
        <w:top w:val="none" w:sz="0" w:space="0" w:color="auto"/>
        <w:left w:val="none" w:sz="0" w:space="0" w:color="auto"/>
        <w:bottom w:val="none" w:sz="0" w:space="0" w:color="auto"/>
        <w:right w:val="none" w:sz="0" w:space="0" w:color="auto"/>
      </w:divBdr>
    </w:div>
    <w:div w:id="1720014182">
      <w:bodyDiv w:val="1"/>
      <w:marLeft w:val="0"/>
      <w:marRight w:val="0"/>
      <w:marTop w:val="0"/>
      <w:marBottom w:val="0"/>
      <w:divBdr>
        <w:top w:val="none" w:sz="0" w:space="0" w:color="auto"/>
        <w:left w:val="none" w:sz="0" w:space="0" w:color="auto"/>
        <w:bottom w:val="none" w:sz="0" w:space="0" w:color="auto"/>
        <w:right w:val="none" w:sz="0" w:space="0" w:color="auto"/>
      </w:divBdr>
      <w:divsChild>
        <w:div w:id="1209302068">
          <w:marLeft w:val="0"/>
          <w:marRight w:val="0"/>
          <w:marTop w:val="0"/>
          <w:marBottom w:val="0"/>
          <w:divBdr>
            <w:top w:val="none" w:sz="0" w:space="0" w:color="auto"/>
            <w:left w:val="none" w:sz="0" w:space="0" w:color="auto"/>
            <w:bottom w:val="none" w:sz="0" w:space="0" w:color="auto"/>
            <w:right w:val="none" w:sz="0" w:space="0" w:color="auto"/>
          </w:divBdr>
          <w:divsChild>
            <w:div w:id="1096483348">
              <w:marLeft w:val="0"/>
              <w:marRight w:val="0"/>
              <w:marTop w:val="0"/>
              <w:marBottom w:val="0"/>
              <w:divBdr>
                <w:top w:val="none" w:sz="0" w:space="0" w:color="auto"/>
                <w:left w:val="none" w:sz="0" w:space="0" w:color="auto"/>
                <w:bottom w:val="none" w:sz="0" w:space="0" w:color="auto"/>
                <w:right w:val="none" w:sz="0" w:space="0" w:color="auto"/>
              </w:divBdr>
            </w:div>
          </w:divsChild>
        </w:div>
        <w:div w:id="66149368">
          <w:marLeft w:val="0"/>
          <w:marRight w:val="0"/>
          <w:marTop w:val="0"/>
          <w:marBottom w:val="0"/>
          <w:divBdr>
            <w:top w:val="none" w:sz="0" w:space="0" w:color="auto"/>
            <w:left w:val="none" w:sz="0" w:space="0" w:color="auto"/>
            <w:bottom w:val="none" w:sz="0" w:space="0" w:color="auto"/>
            <w:right w:val="none" w:sz="0" w:space="0" w:color="auto"/>
          </w:divBdr>
          <w:divsChild>
            <w:div w:id="377360498">
              <w:marLeft w:val="0"/>
              <w:marRight w:val="0"/>
              <w:marTop w:val="0"/>
              <w:marBottom w:val="0"/>
              <w:divBdr>
                <w:top w:val="none" w:sz="0" w:space="0" w:color="auto"/>
                <w:left w:val="none" w:sz="0" w:space="0" w:color="auto"/>
                <w:bottom w:val="none" w:sz="0" w:space="0" w:color="auto"/>
                <w:right w:val="none" w:sz="0" w:space="0" w:color="auto"/>
              </w:divBdr>
              <w:divsChild>
                <w:div w:id="1192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5715">
          <w:marLeft w:val="0"/>
          <w:marRight w:val="0"/>
          <w:marTop w:val="0"/>
          <w:marBottom w:val="0"/>
          <w:divBdr>
            <w:top w:val="none" w:sz="0" w:space="0" w:color="auto"/>
            <w:left w:val="none" w:sz="0" w:space="0" w:color="auto"/>
            <w:bottom w:val="none" w:sz="0" w:space="0" w:color="auto"/>
            <w:right w:val="none" w:sz="0" w:space="0" w:color="auto"/>
          </w:divBdr>
        </w:div>
        <w:div w:id="1985963689">
          <w:marLeft w:val="0"/>
          <w:marRight w:val="0"/>
          <w:marTop w:val="0"/>
          <w:marBottom w:val="0"/>
          <w:divBdr>
            <w:top w:val="none" w:sz="0" w:space="0" w:color="auto"/>
            <w:left w:val="none" w:sz="0" w:space="0" w:color="auto"/>
            <w:bottom w:val="none" w:sz="0" w:space="0" w:color="auto"/>
            <w:right w:val="none" w:sz="0" w:space="0" w:color="auto"/>
          </w:divBdr>
          <w:divsChild>
            <w:div w:id="47995593">
              <w:marLeft w:val="0"/>
              <w:marRight w:val="0"/>
              <w:marTop w:val="0"/>
              <w:marBottom w:val="0"/>
              <w:divBdr>
                <w:top w:val="none" w:sz="0" w:space="0" w:color="auto"/>
                <w:left w:val="none" w:sz="0" w:space="0" w:color="auto"/>
                <w:bottom w:val="none" w:sz="0" w:space="0" w:color="auto"/>
                <w:right w:val="none" w:sz="0" w:space="0" w:color="auto"/>
              </w:divBdr>
              <w:divsChild>
                <w:div w:id="12096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283">
          <w:marLeft w:val="0"/>
          <w:marRight w:val="0"/>
          <w:marTop w:val="0"/>
          <w:marBottom w:val="0"/>
          <w:divBdr>
            <w:top w:val="none" w:sz="0" w:space="0" w:color="auto"/>
            <w:left w:val="none" w:sz="0" w:space="0" w:color="auto"/>
            <w:bottom w:val="none" w:sz="0" w:space="0" w:color="auto"/>
            <w:right w:val="none" w:sz="0" w:space="0" w:color="auto"/>
          </w:divBdr>
          <w:divsChild>
            <w:div w:id="2035764524">
              <w:marLeft w:val="0"/>
              <w:marRight w:val="0"/>
              <w:marTop w:val="0"/>
              <w:marBottom w:val="0"/>
              <w:divBdr>
                <w:top w:val="none" w:sz="0" w:space="0" w:color="auto"/>
                <w:left w:val="none" w:sz="0" w:space="0" w:color="auto"/>
                <w:bottom w:val="none" w:sz="0" w:space="0" w:color="auto"/>
                <w:right w:val="none" w:sz="0" w:space="0" w:color="auto"/>
              </w:divBdr>
            </w:div>
          </w:divsChild>
        </w:div>
        <w:div w:id="1551720851">
          <w:marLeft w:val="0"/>
          <w:marRight w:val="0"/>
          <w:marTop w:val="0"/>
          <w:marBottom w:val="0"/>
          <w:divBdr>
            <w:top w:val="none" w:sz="0" w:space="0" w:color="auto"/>
            <w:left w:val="none" w:sz="0" w:space="0" w:color="auto"/>
            <w:bottom w:val="none" w:sz="0" w:space="0" w:color="auto"/>
            <w:right w:val="none" w:sz="0" w:space="0" w:color="auto"/>
          </w:divBdr>
          <w:divsChild>
            <w:div w:id="606278089">
              <w:marLeft w:val="0"/>
              <w:marRight w:val="0"/>
              <w:marTop w:val="0"/>
              <w:marBottom w:val="0"/>
              <w:divBdr>
                <w:top w:val="none" w:sz="0" w:space="0" w:color="auto"/>
                <w:left w:val="none" w:sz="0" w:space="0" w:color="auto"/>
                <w:bottom w:val="none" w:sz="0" w:space="0" w:color="auto"/>
                <w:right w:val="none" w:sz="0" w:space="0" w:color="auto"/>
              </w:divBdr>
              <w:divsChild>
                <w:div w:id="4016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014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3">
          <w:marLeft w:val="0"/>
          <w:marRight w:val="0"/>
          <w:marTop w:val="0"/>
          <w:marBottom w:val="0"/>
          <w:divBdr>
            <w:top w:val="none" w:sz="0" w:space="0" w:color="auto"/>
            <w:left w:val="none" w:sz="0" w:space="0" w:color="auto"/>
            <w:bottom w:val="none" w:sz="0" w:space="0" w:color="auto"/>
            <w:right w:val="none" w:sz="0" w:space="0" w:color="auto"/>
          </w:divBdr>
        </w:div>
        <w:div w:id="117191739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346759198">
          <w:marLeft w:val="0"/>
          <w:marRight w:val="0"/>
          <w:marTop w:val="0"/>
          <w:marBottom w:val="0"/>
          <w:divBdr>
            <w:top w:val="none" w:sz="0" w:space="0" w:color="auto"/>
            <w:left w:val="none" w:sz="0" w:space="0" w:color="auto"/>
            <w:bottom w:val="none" w:sz="0" w:space="0" w:color="auto"/>
            <w:right w:val="none" w:sz="0" w:space="0" w:color="auto"/>
          </w:divBdr>
        </w:div>
        <w:div w:id="652565951">
          <w:marLeft w:val="0"/>
          <w:marRight w:val="0"/>
          <w:marTop w:val="0"/>
          <w:marBottom w:val="0"/>
          <w:divBdr>
            <w:top w:val="none" w:sz="0" w:space="0" w:color="auto"/>
            <w:left w:val="none" w:sz="0" w:space="0" w:color="auto"/>
            <w:bottom w:val="none" w:sz="0" w:space="0" w:color="auto"/>
            <w:right w:val="none" w:sz="0" w:space="0" w:color="auto"/>
          </w:divBdr>
        </w:div>
        <w:div w:id="408843934">
          <w:marLeft w:val="0"/>
          <w:marRight w:val="0"/>
          <w:marTop w:val="0"/>
          <w:marBottom w:val="0"/>
          <w:divBdr>
            <w:top w:val="none" w:sz="0" w:space="0" w:color="auto"/>
            <w:left w:val="none" w:sz="0" w:space="0" w:color="auto"/>
            <w:bottom w:val="none" w:sz="0" w:space="0" w:color="auto"/>
            <w:right w:val="none" w:sz="0" w:space="0" w:color="auto"/>
          </w:divBdr>
        </w:div>
        <w:div w:id="645861509">
          <w:marLeft w:val="0"/>
          <w:marRight w:val="0"/>
          <w:marTop w:val="0"/>
          <w:marBottom w:val="0"/>
          <w:divBdr>
            <w:top w:val="none" w:sz="0" w:space="0" w:color="auto"/>
            <w:left w:val="none" w:sz="0" w:space="0" w:color="auto"/>
            <w:bottom w:val="none" w:sz="0" w:space="0" w:color="auto"/>
            <w:right w:val="none" w:sz="0" w:space="0" w:color="auto"/>
          </w:divBdr>
        </w:div>
        <w:div w:id="1574437848">
          <w:marLeft w:val="0"/>
          <w:marRight w:val="0"/>
          <w:marTop w:val="0"/>
          <w:marBottom w:val="0"/>
          <w:divBdr>
            <w:top w:val="none" w:sz="0" w:space="0" w:color="auto"/>
            <w:left w:val="none" w:sz="0" w:space="0" w:color="auto"/>
            <w:bottom w:val="none" w:sz="0" w:space="0" w:color="auto"/>
            <w:right w:val="none" w:sz="0" w:space="0" w:color="auto"/>
          </w:divBdr>
        </w:div>
        <w:div w:id="153762217">
          <w:marLeft w:val="0"/>
          <w:marRight w:val="0"/>
          <w:marTop w:val="0"/>
          <w:marBottom w:val="0"/>
          <w:divBdr>
            <w:top w:val="none" w:sz="0" w:space="0" w:color="auto"/>
            <w:left w:val="none" w:sz="0" w:space="0" w:color="auto"/>
            <w:bottom w:val="none" w:sz="0" w:space="0" w:color="auto"/>
            <w:right w:val="none" w:sz="0" w:space="0" w:color="auto"/>
          </w:divBdr>
        </w:div>
        <w:div w:id="524752071">
          <w:marLeft w:val="0"/>
          <w:marRight w:val="0"/>
          <w:marTop w:val="0"/>
          <w:marBottom w:val="0"/>
          <w:divBdr>
            <w:top w:val="none" w:sz="0" w:space="0" w:color="auto"/>
            <w:left w:val="none" w:sz="0" w:space="0" w:color="auto"/>
            <w:bottom w:val="none" w:sz="0" w:space="0" w:color="auto"/>
            <w:right w:val="none" w:sz="0" w:space="0" w:color="auto"/>
          </w:divBdr>
        </w:div>
        <w:div w:id="842663522">
          <w:marLeft w:val="0"/>
          <w:marRight w:val="0"/>
          <w:marTop w:val="0"/>
          <w:marBottom w:val="0"/>
          <w:divBdr>
            <w:top w:val="none" w:sz="0" w:space="0" w:color="auto"/>
            <w:left w:val="none" w:sz="0" w:space="0" w:color="auto"/>
            <w:bottom w:val="none" w:sz="0" w:space="0" w:color="auto"/>
            <w:right w:val="none" w:sz="0" w:space="0" w:color="auto"/>
          </w:divBdr>
        </w:div>
        <w:div w:id="1497304896">
          <w:marLeft w:val="0"/>
          <w:marRight w:val="0"/>
          <w:marTop w:val="0"/>
          <w:marBottom w:val="0"/>
          <w:divBdr>
            <w:top w:val="none" w:sz="0" w:space="0" w:color="auto"/>
            <w:left w:val="none" w:sz="0" w:space="0" w:color="auto"/>
            <w:bottom w:val="none" w:sz="0" w:space="0" w:color="auto"/>
            <w:right w:val="none" w:sz="0" w:space="0" w:color="auto"/>
          </w:divBdr>
        </w:div>
        <w:div w:id="404768550">
          <w:marLeft w:val="0"/>
          <w:marRight w:val="0"/>
          <w:marTop w:val="0"/>
          <w:marBottom w:val="0"/>
          <w:divBdr>
            <w:top w:val="none" w:sz="0" w:space="0" w:color="auto"/>
            <w:left w:val="none" w:sz="0" w:space="0" w:color="auto"/>
            <w:bottom w:val="none" w:sz="0" w:space="0" w:color="auto"/>
            <w:right w:val="none" w:sz="0" w:space="0" w:color="auto"/>
          </w:divBdr>
        </w:div>
        <w:div w:id="689259617">
          <w:marLeft w:val="0"/>
          <w:marRight w:val="0"/>
          <w:marTop w:val="0"/>
          <w:marBottom w:val="0"/>
          <w:divBdr>
            <w:top w:val="none" w:sz="0" w:space="0" w:color="auto"/>
            <w:left w:val="none" w:sz="0" w:space="0" w:color="auto"/>
            <w:bottom w:val="none" w:sz="0" w:space="0" w:color="auto"/>
            <w:right w:val="none" w:sz="0" w:space="0" w:color="auto"/>
          </w:divBdr>
        </w:div>
        <w:div w:id="1621034026">
          <w:marLeft w:val="0"/>
          <w:marRight w:val="0"/>
          <w:marTop w:val="0"/>
          <w:marBottom w:val="0"/>
          <w:divBdr>
            <w:top w:val="none" w:sz="0" w:space="0" w:color="auto"/>
            <w:left w:val="none" w:sz="0" w:space="0" w:color="auto"/>
            <w:bottom w:val="none" w:sz="0" w:space="0" w:color="auto"/>
            <w:right w:val="none" w:sz="0" w:space="0" w:color="auto"/>
          </w:divBdr>
        </w:div>
        <w:div w:id="897014909">
          <w:marLeft w:val="0"/>
          <w:marRight w:val="0"/>
          <w:marTop w:val="0"/>
          <w:marBottom w:val="0"/>
          <w:divBdr>
            <w:top w:val="none" w:sz="0" w:space="0" w:color="auto"/>
            <w:left w:val="none" w:sz="0" w:space="0" w:color="auto"/>
            <w:bottom w:val="none" w:sz="0" w:space="0" w:color="auto"/>
            <w:right w:val="none" w:sz="0" w:space="0" w:color="auto"/>
          </w:divBdr>
        </w:div>
        <w:div w:id="1360663220">
          <w:marLeft w:val="0"/>
          <w:marRight w:val="0"/>
          <w:marTop w:val="0"/>
          <w:marBottom w:val="0"/>
          <w:divBdr>
            <w:top w:val="none" w:sz="0" w:space="0" w:color="auto"/>
            <w:left w:val="none" w:sz="0" w:space="0" w:color="auto"/>
            <w:bottom w:val="none" w:sz="0" w:space="0" w:color="auto"/>
            <w:right w:val="none" w:sz="0" w:space="0" w:color="auto"/>
          </w:divBdr>
        </w:div>
        <w:div w:id="371348277">
          <w:marLeft w:val="0"/>
          <w:marRight w:val="0"/>
          <w:marTop w:val="0"/>
          <w:marBottom w:val="0"/>
          <w:divBdr>
            <w:top w:val="none" w:sz="0" w:space="0" w:color="auto"/>
            <w:left w:val="none" w:sz="0" w:space="0" w:color="auto"/>
            <w:bottom w:val="none" w:sz="0" w:space="0" w:color="auto"/>
            <w:right w:val="none" w:sz="0" w:space="0" w:color="auto"/>
          </w:divBdr>
        </w:div>
        <w:div w:id="802191009">
          <w:marLeft w:val="0"/>
          <w:marRight w:val="0"/>
          <w:marTop w:val="0"/>
          <w:marBottom w:val="0"/>
          <w:divBdr>
            <w:top w:val="none" w:sz="0" w:space="0" w:color="auto"/>
            <w:left w:val="none" w:sz="0" w:space="0" w:color="auto"/>
            <w:bottom w:val="none" w:sz="0" w:space="0" w:color="auto"/>
            <w:right w:val="none" w:sz="0" w:space="0" w:color="auto"/>
          </w:divBdr>
        </w:div>
        <w:div w:id="893201721">
          <w:marLeft w:val="0"/>
          <w:marRight w:val="0"/>
          <w:marTop w:val="0"/>
          <w:marBottom w:val="0"/>
          <w:divBdr>
            <w:top w:val="none" w:sz="0" w:space="0" w:color="auto"/>
            <w:left w:val="none" w:sz="0" w:space="0" w:color="auto"/>
            <w:bottom w:val="none" w:sz="0" w:space="0" w:color="auto"/>
            <w:right w:val="none" w:sz="0" w:space="0" w:color="auto"/>
          </w:divBdr>
        </w:div>
        <w:div w:id="1921019357">
          <w:marLeft w:val="0"/>
          <w:marRight w:val="0"/>
          <w:marTop w:val="0"/>
          <w:marBottom w:val="0"/>
          <w:divBdr>
            <w:top w:val="none" w:sz="0" w:space="0" w:color="auto"/>
            <w:left w:val="none" w:sz="0" w:space="0" w:color="auto"/>
            <w:bottom w:val="none" w:sz="0" w:space="0" w:color="auto"/>
            <w:right w:val="none" w:sz="0" w:space="0" w:color="auto"/>
          </w:divBdr>
        </w:div>
        <w:div w:id="1888178989">
          <w:marLeft w:val="0"/>
          <w:marRight w:val="0"/>
          <w:marTop w:val="0"/>
          <w:marBottom w:val="0"/>
          <w:divBdr>
            <w:top w:val="none" w:sz="0" w:space="0" w:color="auto"/>
            <w:left w:val="none" w:sz="0" w:space="0" w:color="auto"/>
            <w:bottom w:val="none" w:sz="0" w:space="0" w:color="auto"/>
            <w:right w:val="none" w:sz="0" w:space="0" w:color="auto"/>
          </w:divBdr>
        </w:div>
        <w:div w:id="276058972">
          <w:marLeft w:val="0"/>
          <w:marRight w:val="0"/>
          <w:marTop w:val="0"/>
          <w:marBottom w:val="0"/>
          <w:divBdr>
            <w:top w:val="none" w:sz="0" w:space="0" w:color="auto"/>
            <w:left w:val="none" w:sz="0" w:space="0" w:color="auto"/>
            <w:bottom w:val="none" w:sz="0" w:space="0" w:color="auto"/>
            <w:right w:val="none" w:sz="0" w:space="0" w:color="auto"/>
          </w:divBdr>
        </w:div>
        <w:div w:id="28146489">
          <w:marLeft w:val="0"/>
          <w:marRight w:val="0"/>
          <w:marTop w:val="0"/>
          <w:marBottom w:val="0"/>
          <w:divBdr>
            <w:top w:val="none" w:sz="0" w:space="0" w:color="auto"/>
            <w:left w:val="none" w:sz="0" w:space="0" w:color="auto"/>
            <w:bottom w:val="none" w:sz="0" w:space="0" w:color="auto"/>
            <w:right w:val="none" w:sz="0" w:space="0" w:color="auto"/>
          </w:divBdr>
        </w:div>
        <w:div w:id="1682393977">
          <w:marLeft w:val="0"/>
          <w:marRight w:val="0"/>
          <w:marTop w:val="0"/>
          <w:marBottom w:val="0"/>
          <w:divBdr>
            <w:top w:val="none" w:sz="0" w:space="0" w:color="auto"/>
            <w:left w:val="none" w:sz="0" w:space="0" w:color="auto"/>
            <w:bottom w:val="none" w:sz="0" w:space="0" w:color="auto"/>
            <w:right w:val="none" w:sz="0" w:space="0" w:color="auto"/>
          </w:divBdr>
        </w:div>
        <w:div w:id="271211218">
          <w:marLeft w:val="0"/>
          <w:marRight w:val="0"/>
          <w:marTop w:val="0"/>
          <w:marBottom w:val="0"/>
          <w:divBdr>
            <w:top w:val="none" w:sz="0" w:space="0" w:color="auto"/>
            <w:left w:val="none" w:sz="0" w:space="0" w:color="auto"/>
            <w:bottom w:val="none" w:sz="0" w:space="0" w:color="auto"/>
            <w:right w:val="none" w:sz="0" w:space="0" w:color="auto"/>
          </w:divBdr>
        </w:div>
        <w:div w:id="1458907802">
          <w:marLeft w:val="0"/>
          <w:marRight w:val="0"/>
          <w:marTop w:val="0"/>
          <w:marBottom w:val="0"/>
          <w:divBdr>
            <w:top w:val="none" w:sz="0" w:space="0" w:color="auto"/>
            <w:left w:val="none" w:sz="0" w:space="0" w:color="auto"/>
            <w:bottom w:val="none" w:sz="0" w:space="0" w:color="auto"/>
            <w:right w:val="none" w:sz="0" w:space="0" w:color="auto"/>
          </w:divBdr>
        </w:div>
        <w:div w:id="1609117625">
          <w:marLeft w:val="0"/>
          <w:marRight w:val="0"/>
          <w:marTop w:val="0"/>
          <w:marBottom w:val="0"/>
          <w:divBdr>
            <w:top w:val="none" w:sz="0" w:space="0" w:color="auto"/>
            <w:left w:val="none" w:sz="0" w:space="0" w:color="auto"/>
            <w:bottom w:val="none" w:sz="0" w:space="0" w:color="auto"/>
            <w:right w:val="none" w:sz="0" w:space="0" w:color="auto"/>
          </w:divBdr>
        </w:div>
        <w:div w:id="1401250674">
          <w:marLeft w:val="0"/>
          <w:marRight w:val="0"/>
          <w:marTop w:val="0"/>
          <w:marBottom w:val="0"/>
          <w:divBdr>
            <w:top w:val="none" w:sz="0" w:space="0" w:color="auto"/>
            <w:left w:val="none" w:sz="0" w:space="0" w:color="auto"/>
            <w:bottom w:val="none" w:sz="0" w:space="0" w:color="auto"/>
            <w:right w:val="none" w:sz="0" w:space="0" w:color="auto"/>
          </w:divBdr>
        </w:div>
        <w:div w:id="1076560349">
          <w:marLeft w:val="0"/>
          <w:marRight w:val="0"/>
          <w:marTop w:val="0"/>
          <w:marBottom w:val="0"/>
          <w:divBdr>
            <w:top w:val="none" w:sz="0" w:space="0" w:color="auto"/>
            <w:left w:val="none" w:sz="0" w:space="0" w:color="auto"/>
            <w:bottom w:val="none" w:sz="0" w:space="0" w:color="auto"/>
            <w:right w:val="none" w:sz="0" w:space="0" w:color="auto"/>
          </w:divBdr>
        </w:div>
        <w:div w:id="149752455">
          <w:marLeft w:val="0"/>
          <w:marRight w:val="0"/>
          <w:marTop w:val="0"/>
          <w:marBottom w:val="0"/>
          <w:divBdr>
            <w:top w:val="none" w:sz="0" w:space="0" w:color="auto"/>
            <w:left w:val="none" w:sz="0" w:space="0" w:color="auto"/>
            <w:bottom w:val="none" w:sz="0" w:space="0" w:color="auto"/>
            <w:right w:val="none" w:sz="0" w:space="0" w:color="auto"/>
          </w:divBdr>
        </w:div>
        <w:div w:id="1485665029">
          <w:marLeft w:val="0"/>
          <w:marRight w:val="0"/>
          <w:marTop w:val="0"/>
          <w:marBottom w:val="0"/>
          <w:divBdr>
            <w:top w:val="none" w:sz="0" w:space="0" w:color="auto"/>
            <w:left w:val="none" w:sz="0" w:space="0" w:color="auto"/>
            <w:bottom w:val="none" w:sz="0" w:space="0" w:color="auto"/>
            <w:right w:val="none" w:sz="0" w:space="0" w:color="auto"/>
          </w:divBdr>
        </w:div>
        <w:div w:id="949551722">
          <w:marLeft w:val="0"/>
          <w:marRight w:val="0"/>
          <w:marTop w:val="0"/>
          <w:marBottom w:val="0"/>
          <w:divBdr>
            <w:top w:val="none" w:sz="0" w:space="0" w:color="auto"/>
            <w:left w:val="none" w:sz="0" w:space="0" w:color="auto"/>
            <w:bottom w:val="none" w:sz="0" w:space="0" w:color="auto"/>
            <w:right w:val="none" w:sz="0" w:space="0" w:color="auto"/>
          </w:divBdr>
        </w:div>
        <w:div w:id="386271508">
          <w:marLeft w:val="0"/>
          <w:marRight w:val="0"/>
          <w:marTop w:val="0"/>
          <w:marBottom w:val="0"/>
          <w:divBdr>
            <w:top w:val="none" w:sz="0" w:space="0" w:color="auto"/>
            <w:left w:val="none" w:sz="0" w:space="0" w:color="auto"/>
            <w:bottom w:val="none" w:sz="0" w:space="0" w:color="auto"/>
            <w:right w:val="none" w:sz="0" w:space="0" w:color="auto"/>
          </w:divBdr>
        </w:div>
        <w:div w:id="1299923000">
          <w:marLeft w:val="0"/>
          <w:marRight w:val="0"/>
          <w:marTop w:val="0"/>
          <w:marBottom w:val="0"/>
          <w:divBdr>
            <w:top w:val="none" w:sz="0" w:space="0" w:color="auto"/>
            <w:left w:val="none" w:sz="0" w:space="0" w:color="auto"/>
            <w:bottom w:val="none" w:sz="0" w:space="0" w:color="auto"/>
            <w:right w:val="none" w:sz="0" w:space="0" w:color="auto"/>
          </w:divBdr>
        </w:div>
        <w:div w:id="1218783568">
          <w:marLeft w:val="0"/>
          <w:marRight w:val="0"/>
          <w:marTop w:val="0"/>
          <w:marBottom w:val="0"/>
          <w:divBdr>
            <w:top w:val="none" w:sz="0" w:space="0" w:color="auto"/>
            <w:left w:val="none" w:sz="0" w:space="0" w:color="auto"/>
            <w:bottom w:val="none" w:sz="0" w:space="0" w:color="auto"/>
            <w:right w:val="none" w:sz="0" w:space="0" w:color="auto"/>
          </w:divBdr>
        </w:div>
        <w:div w:id="1913588523">
          <w:marLeft w:val="0"/>
          <w:marRight w:val="0"/>
          <w:marTop w:val="0"/>
          <w:marBottom w:val="0"/>
          <w:divBdr>
            <w:top w:val="none" w:sz="0" w:space="0" w:color="auto"/>
            <w:left w:val="none" w:sz="0" w:space="0" w:color="auto"/>
            <w:bottom w:val="none" w:sz="0" w:space="0" w:color="auto"/>
            <w:right w:val="none" w:sz="0" w:space="0" w:color="auto"/>
          </w:divBdr>
        </w:div>
        <w:div w:id="195966749">
          <w:marLeft w:val="0"/>
          <w:marRight w:val="0"/>
          <w:marTop w:val="0"/>
          <w:marBottom w:val="0"/>
          <w:divBdr>
            <w:top w:val="none" w:sz="0" w:space="0" w:color="auto"/>
            <w:left w:val="none" w:sz="0" w:space="0" w:color="auto"/>
            <w:bottom w:val="none" w:sz="0" w:space="0" w:color="auto"/>
            <w:right w:val="none" w:sz="0" w:space="0" w:color="auto"/>
          </w:divBdr>
        </w:div>
        <w:div w:id="1995331917">
          <w:marLeft w:val="0"/>
          <w:marRight w:val="0"/>
          <w:marTop w:val="0"/>
          <w:marBottom w:val="0"/>
          <w:divBdr>
            <w:top w:val="none" w:sz="0" w:space="0" w:color="auto"/>
            <w:left w:val="none" w:sz="0" w:space="0" w:color="auto"/>
            <w:bottom w:val="none" w:sz="0" w:space="0" w:color="auto"/>
            <w:right w:val="none" w:sz="0" w:space="0" w:color="auto"/>
          </w:divBdr>
        </w:div>
        <w:div w:id="1864972829">
          <w:marLeft w:val="0"/>
          <w:marRight w:val="0"/>
          <w:marTop w:val="0"/>
          <w:marBottom w:val="0"/>
          <w:divBdr>
            <w:top w:val="none" w:sz="0" w:space="0" w:color="auto"/>
            <w:left w:val="none" w:sz="0" w:space="0" w:color="auto"/>
            <w:bottom w:val="none" w:sz="0" w:space="0" w:color="auto"/>
            <w:right w:val="none" w:sz="0" w:space="0" w:color="auto"/>
          </w:divBdr>
        </w:div>
        <w:div w:id="2140495132">
          <w:marLeft w:val="0"/>
          <w:marRight w:val="0"/>
          <w:marTop w:val="0"/>
          <w:marBottom w:val="0"/>
          <w:divBdr>
            <w:top w:val="none" w:sz="0" w:space="0" w:color="auto"/>
            <w:left w:val="none" w:sz="0" w:space="0" w:color="auto"/>
            <w:bottom w:val="none" w:sz="0" w:space="0" w:color="auto"/>
            <w:right w:val="none" w:sz="0" w:space="0" w:color="auto"/>
          </w:divBdr>
        </w:div>
        <w:div w:id="756708116">
          <w:marLeft w:val="0"/>
          <w:marRight w:val="0"/>
          <w:marTop w:val="0"/>
          <w:marBottom w:val="0"/>
          <w:divBdr>
            <w:top w:val="none" w:sz="0" w:space="0" w:color="auto"/>
            <w:left w:val="none" w:sz="0" w:space="0" w:color="auto"/>
            <w:bottom w:val="none" w:sz="0" w:space="0" w:color="auto"/>
            <w:right w:val="none" w:sz="0" w:space="0" w:color="auto"/>
          </w:divBdr>
        </w:div>
        <w:div w:id="1830438440">
          <w:marLeft w:val="0"/>
          <w:marRight w:val="0"/>
          <w:marTop w:val="0"/>
          <w:marBottom w:val="0"/>
          <w:divBdr>
            <w:top w:val="none" w:sz="0" w:space="0" w:color="auto"/>
            <w:left w:val="none" w:sz="0" w:space="0" w:color="auto"/>
            <w:bottom w:val="none" w:sz="0" w:space="0" w:color="auto"/>
            <w:right w:val="none" w:sz="0" w:space="0" w:color="auto"/>
          </w:divBdr>
        </w:div>
        <w:div w:id="143934599">
          <w:marLeft w:val="0"/>
          <w:marRight w:val="0"/>
          <w:marTop w:val="0"/>
          <w:marBottom w:val="0"/>
          <w:divBdr>
            <w:top w:val="none" w:sz="0" w:space="0" w:color="auto"/>
            <w:left w:val="none" w:sz="0" w:space="0" w:color="auto"/>
            <w:bottom w:val="none" w:sz="0" w:space="0" w:color="auto"/>
            <w:right w:val="none" w:sz="0" w:space="0" w:color="auto"/>
          </w:divBdr>
        </w:div>
        <w:div w:id="392780078">
          <w:marLeft w:val="0"/>
          <w:marRight w:val="0"/>
          <w:marTop w:val="0"/>
          <w:marBottom w:val="0"/>
          <w:divBdr>
            <w:top w:val="none" w:sz="0" w:space="0" w:color="auto"/>
            <w:left w:val="none" w:sz="0" w:space="0" w:color="auto"/>
            <w:bottom w:val="none" w:sz="0" w:space="0" w:color="auto"/>
            <w:right w:val="none" w:sz="0" w:space="0" w:color="auto"/>
          </w:divBdr>
        </w:div>
        <w:div w:id="1705715557">
          <w:marLeft w:val="0"/>
          <w:marRight w:val="0"/>
          <w:marTop w:val="0"/>
          <w:marBottom w:val="0"/>
          <w:divBdr>
            <w:top w:val="none" w:sz="0" w:space="0" w:color="auto"/>
            <w:left w:val="none" w:sz="0" w:space="0" w:color="auto"/>
            <w:bottom w:val="none" w:sz="0" w:space="0" w:color="auto"/>
            <w:right w:val="none" w:sz="0" w:space="0" w:color="auto"/>
          </w:divBdr>
        </w:div>
        <w:div w:id="1815564084">
          <w:marLeft w:val="0"/>
          <w:marRight w:val="0"/>
          <w:marTop w:val="0"/>
          <w:marBottom w:val="0"/>
          <w:divBdr>
            <w:top w:val="none" w:sz="0" w:space="0" w:color="auto"/>
            <w:left w:val="none" w:sz="0" w:space="0" w:color="auto"/>
            <w:bottom w:val="none" w:sz="0" w:space="0" w:color="auto"/>
            <w:right w:val="none" w:sz="0" w:space="0" w:color="auto"/>
          </w:divBdr>
        </w:div>
        <w:div w:id="795411776">
          <w:marLeft w:val="0"/>
          <w:marRight w:val="0"/>
          <w:marTop w:val="0"/>
          <w:marBottom w:val="0"/>
          <w:divBdr>
            <w:top w:val="none" w:sz="0" w:space="0" w:color="auto"/>
            <w:left w:val="none" w:sz="0" w:space="0" w:color="auto"/>
            <w:bottom w:val="none" w:sz="0" w:space="0" w:color="auto"/>
            <w:right w:val="none" w:sz="0" w:space="0" w:color="auto"/>
          </w:divBdr>
        </w:div>
        <w:div w:id="36438514">
          <w:marLeft w:val="0"/>
          <w:marRight w:val="0"/>
          <w:marTop w:val="0"/>
          <w:marBottom w:val="0"/>
          <w:divBdr>
            <w:top w:val="none" w:sz="0" w:space="0" w:color="auto"/>
            <w:left w:val="none" w:sz="0" w:space="0" w:color="auto"/>
            <w:bottom w:val="none" w:sz="0" w:space="0" w:color="auto"/>
            <w:right w:val="none" w:sz="0" w:space="0" w:color="auto"/>
          </w:divBdr>
        </w:div>
        <w:div w:id="835340290">
          <w:marLeft w:val="0"/>
          <w:marRight w:val="0"/>
          <w:marTop w:val="0"/>
          <w:marBottom w:val="0"/>
          <w:divBdr>
            <w:top w:val="none" w:sz="0" w:space="0" w:color="auto"/>
            <w:left w:val="none" w:sz="0" w:space="0" w:color="auto"/>
            <w:bottom w:val="none" w:sz="0" w:space="0" w:color="auto"/>
            <w:right w:val="none" w:sz="0" w:space="0" w:color="auto"/>
          </w:divBdr>
        </w:div>
        <w:div w:id="87696702">
          <w:marLeft w:val="0"/>
          <w:marRight w:val="0"/>
          <w:marTop w:val="0"/>
          <w:marBottom w:val="0"/>
          <w:divBdr>
            <w:top w:val="none" w:sz="0" w:space="0" w:color="auto"/>
            <w:left w:val="none" w:sz="0" w:space="0" w:color="auto"/>
            <w:bottom w:val="none" w:sz="0" w:space="0" w:color="auto"/>
            <w:right w:val="none" w:sz="0" w:space="0" w:color="auto"/>
          </w:divBdr>
        </w:div>
        <w:div w:id="1314605405">
          <w:marLeft w:val="0"/>
          <w:marRight w:val="0"/>
          <w:marTop w:val="0"/>
          <w:marBottom w:val="0"/>
          <w:divBdr>
            <w:top w:val="none" w:sz="0" w:space="0" w:color="auto"/>
            <w:left w:val="none" w:sz="0" w:space="0" w:color="auto"/>
            <w:bottom w:val="none" w:sz="0" w:space="0" w:color="auto"/>
            <w:right w:val="none" w:sz="0" w:space="0" w:color="auto"/>
          </w:divBdr>
        </w:div>
        <w:div w:id="321082061">
          <w:marLeft w:val="0"/>
          <w:marRight w:val="0"/>
          <w:marTop w:val="0"/>
          <w:marBottom w:val="0"/>
          <w:divBdr>
            <w:top w:val="none" w:sz="0" w:space="0" w:color="auto"/>
            <w:left w:val="none" w:sz="0" w:space="0" w:color="auto"/>
            <w:bottom w:val="none" w:sz="0" w:space="0" w:color="auto"/>
            <w:right w:val="none" w:sz="0" w:space="0" w:color="auto"/>
          </w:divBdr>
        </w:div>
        <w:div w:id="791559885">
          <w:marLeft w:val="0"/>
          <w:marRight w:val="0"/>
          <w:marTop w:val="0"/>
          <w:marBottom w:val="0"/>
          <w:divBdr>
            <w:top w:val="none" w:sz="0" w:space="0" w:color="auto"/>
            <w:left w:val="none" w:sz="0" w:space="0" w:color="auto"/>
            <w:bottom w:val="none" w:sz="0" w:space="0" w:color="auto"/>
            <w:right w:val="none" w:sz="0" w:space="0" w:color="auto"/>
          </w:divBdr>
        </w:div>
        <w:div w:id="1506893291">
          <w:marLeft w:val="0"/>
          <w:marRight w:val="0"/>
          <w:marTop w:val="0"/>
          <w:marBottom w:val="0"/>
          <w:divBdr>
            <w:top w:val="none" w:sz="0" w:space="0" w:color="auto"/>
            <w:left w:val="none" w:sz="0" w:space="0" w:color="auto"/>
            <w:bottom w:val="none" w:sz="0" w:space="0" w:color="auto"/>
            <w:right w:val="none" w:sz="0" w:space="0" w:color="auto"/>
          </w:divBdr>
        </w:div>
        <w:div w:id="801843510">
          <w:marLeft w:val="0"/>
          <w:marRight w:val="0"/>
          <w:marTop w:val="0"/>
          <w:marBottom w:val="0"/>
          <w:divBdr>
            <w:top w:val="none" w:sz="0" w:space="0" w:color="auto"/>
            <w:left w:val="none" w:sz="0" w:space="0" w:color="auto"/>
            <w:bottom w:val="none" w:sz="0" w:space="0" w:color="auto"/>
            <w:right w:val="none" w:sz="0" w:space="0" w:color="auto"/>
          </w:divBdr>
        </w:div>
        <w:div w:id="544296494">
          <w:marLeft w:val="0"/>
          <w:marRight w:val="0"/>
          <w:marTop w:val="0"/>
          <w:marBottom w:val="0"/>
          <w:divBdr>
            <w:top w:val="none" w:sz="0" w:space="0" w:color="auto"/>
            <w:left w:val="none" w:sz="0" w:space="0" w:color="auto"/>
            <w:bottom w:val="none" w:sz="0" w:space="0" w:color="auto"/>
            <w:right w:val="none" w:sz="0" w:space="0" w:color="auto"/>
          </w:divBdr>
        </w:div>
        <w:div w:id="1779332531">
          <w:marLeft w:val="0"/>
          <w:marRight w:val="0"/>
          <w:marTop w:val="0"/>
          <w:marBottom w:val="0"/>
          <w:divBdr>
            <w:top w:val="none" w:sz="0" w:space="0" w:color="auto"/>
            <w:left w:val="none" w:sz="0" w:space="0" w:color="auto"/>
            <w:bottom w:val="none" w:sz="0" w:space="0" w:color="auto"/>
            <w:right w:val="none" w:sz="0" w:space="0" w:color="auto"/>
          </w:divBdr>
        </w:div>
        <w:div w:id="1916621425">
          <w:marLeft w:val="0"/>
          <w:marRight w:val="0"/>
          <w:marTop w:val="0"/>
          <w:marBottom w:val="0"/>
          <w:divBdr>
            <w:top w:val="none" w:sz="0" w:space="0" w:color="auto"/>
            <w:left w:val="none" w:sz="0" w:space="0" w:color="auto"/>
            <w:bottom w:val="none" w:sz="0" w:space="0" w:color="auto"/>
            <w:right w:val="none" w:sz="0" w:space="0" w:color="auto"/>
          </w:divBdr>
        </w:div>
        <w:div w:id="1445226979">
          <w:marLeft w:val="0"/>
          <w:marRight w:val="0"/>
          <w:marTop w:val="0"/>
          <w:marBottom w:val="0"/>
          <w:divBdr>
            <w:top w:val="none" w:sz="0" w:space="0" w:color="auto"/>
            <w:left w:val="none" w:sz="0" w:space="0" w:color="auto"/>
            <w:bottom w:val="none" w:sz="0" w:space="0" w:color="auto"/>
            <w:right w:val="none" w:sz="0" w:space="0" w:color="auto"/>
          </w:divBdr>
        </w:div>
        <w:div w:id="1583566737">
          <w:marLeft w:val="0"/>
          <w:marRight w:val="0"/>
          <w:marTop w:val="0"/>
          <w:marBottom w:val="0"/>
          <w:divBdr>
            <w:top w:val="none" w:sz="0" w:space="0" w:color="auto"/>
            <w:left w:val="none" w:sz="0" w:space="0" w:color="auto"/>
            <w:bottom w:val="none" w:sz="0" w:space="0" w:color="auto"/>
            <w:right w:val="none" w:sz="0" w:space="0" w:color="auto"/>
          </w:divBdr>
        </w:div>
        <w:div w:id="501358825">
          <w:marLeft w:val="0"/>
          <w:marRight w:val="0"/>
          <w:marTop w:val="0"/>
          <w:marBottom w:val="0"/>
          <w:divBdr>
            <w:top w:val="none" w:sz="0" w:space="0" w:color="auto"/>
            <w:left w:val="none" w:sz="0" w:space="0" w:color="auto"/>
            <w:bottom w:val="none" w:sz="0" w:space="0" w:color="auto"/>
            <w:right w:val="none" w:sz="0" w:space="0" w:color="auto"/>
          </w:divBdr>
        </w:div>
        <w:div w:id="464083042">
          <w:marLeft w:val="0"/>
          <w:marRight w:val="0"/>
          <w:marTop w:val="0"/>
          <w:marBottom w:val="0"/>
          <w:divBdr>
            <w:top w:val="none" w:sz="0" w:space="0" w:color="auto"/>
            <w:left w:val="none" w:sz="0" w:space="0" w:color="auto"/>
            <w:bottom w:val="none" w:sz="0" w:space="0" w:color="auto"/>
            <w:right w:val="none" w:sz="0" w:space="0" w:color="auto"/>
          </w:divBdr>
        </w:div>
        <w:div w:id="946346865">
          <w:marLeft w:val="0"/>
          <w:marRight w:val="0"/>
          <w:marTop w:val="0"/>
          <w:marBottom w:val="0"/>
          <w:divBdr>
            <w:top w:val="none" w:sz="0" w:space="0" w:color="auto"/>
            <w:left w:val="none" w:sz="0" w:space="0" w:color="auto"/>
            <w:bottom w:val="none" w:sz="0" w:space="0" w:color="auto"/>
            <w:right w:val="none" w:sz="0" w:space="0" w:color="auto"/>
          </w:divBdr>
        </w:div>
        <w:div w:id="1534271233">
          <w:marLeft w:val="0"/>
          <w:marRight w:val="0"/>
          <w:marTop w:val="0"/>
          <w:marBottom w:val="0"/>
          <w:divBdr>
            <w:top w:val="none" w:sz="0" w:space="0" w:color="auto"/>
            <w:left w:val="none" w:sz="0" w:space="0" w:color="auto"/>
            <w:bottom w:val="none" w:sz="0" w:space="0" w:color="auto"/>
            <w:right w:val="none" w:sz="0" w:space="0" w:color="auto"/>
          </w:divBdr>
        </w:div>
        <w:div w:id="1878662897">
          <w:marLeft w:val="0"/>
          <w:marRight w:val="0"/>
          <w:marTop w:val="0"/>
          <w:marBottom w:val="0"/>
          <w:divBdr>
            <w:top w:val="none" w:sz="0" w:space="0" w:color="auto"/>
            <w:left w:val="none" w:sz="0" w:space="0" w:color="auto"/>
            <w:bottom w:val="none" w:sz="0" w:space="0" w:color="auto"/>
            <w:right w:val="none" w:sz="0" w:space="0" w:color="auto"/>
          </w:divBdr>
        </w:div>
        <w:div w:id="454056321">
          <w:marLeft w:val="0"/>
          <w:marRight w:val="0"/>
          <w:marTop w:val="0"/>
          <w:marBottom w:val="0"/>
          <w:divBdr>
            <w:top w:val="none" w:sz="0" w:space="0" w:color="auto"/>
            <w:left w:val="none" w:sz="0" w:space="0" w:color="auto"/>
            <w:bottom w:val="none" w:sz="0" w:space="0" w:color="auto"/>
            <w:right w:val="none" w:sz="0" w:space="0" w:color="auto"/>
          </w:divBdr>
        </w:div>
        <w:div w:id="1111701103">
          <w:marLeft w:val="0"/>
          <w:marRight w:val="0"/>
          <w:marTop w:val="0"/>
          <w:marBottom w:val="0"/>
          <w:divBdr>
            <w:top w:val="none" w:sz="0" w:space="0" w:color="auto"/>
            <w:left w:val="none" w:sz="0" w:space="0" w:color="auto"/>
            <w:bottom w:val="none" w:sz="0" w:space="0" w:color="auto"/>
            <w:right w:val="none" w:sz="0" w:space="0" w:color="auto"/>
          </w:divBdr>
        </w:div>
        <w:div w:id="1711219665">
          <w:marLeft w:val="0"/>
          <w:marRight w:val="0"/>
          <w:marTop w:val="0"/>
          <w:marBottom w:val="0"/>
          <w:divBdr>
            <w:top w:val="none" w:sz="0" w:space="0" w:color="auto"/>
            <w:left w:val="none" w:sz="0" w:space="0" w:color="auto"/>
            <w:bottom w:val="none" w:sz="0" w:space="0" w:color="auto"/>
            <w:right w:val="none" w:sz="0" w:space="0" w:color="auto"/>
          </w:divBdr>
        </w:div>
        <w:div w:id="372652030">
          <w:marLeft w:val="0"/>
          <w:marRight w:val="0"/>
          <w:marTop w:val="0"/>
          <w:marBottom w:val="0"/>
          <w:divBdr>
            <w:top w:val="none" w:sz="0" w:space="0" w:color="auto"/>
            <w:left w:val="none" w:sz="0" w:space="0" w:color="auto"/>
            <w:bottom w:val="none" w:sz="0" w:space="0" w:color="auto"/>
            <w:right w:val="none" w:sz="0" w:space="0" w:color="auto"/>
          </w:divBdr>
        </w:div>
        <w:div w:id="604919172">
          <w:marLeft w:val="0"/>
          <w:marRight w:val="0"/>
          <w:marTop w:val="0"/>
          <w:marBottom w:val="0"/>
          <w:divBdr>
            <w:top w:val="none" w:sz="0" w:space="0" w:color="auto"/>
            <w:left w:val="none" w:sz="0" w:space="0" w:color="auto"/>
            <w:bottom w:val="none" w:sz="0" w:space="0" w:color="auto"/>
            <w:right w:val="none" w:sz="0" w:space="0" w:color="auto"/>
          </w:divBdr>
        </w:div>
        <w:div w:id="1021321147">
          <w:marLeft w:val="0"/>
          <w:marRight w:val="0"/>
          <w:marTop w:val="0"/>
          <w:marBottom w:val="0"/>
          <w:divBdr>
            <w:top w:val="none" w:sz="0" w:space="0" w:color="auto"/>
            <w:left w:val="none" w:sz="0" w:space="0" w:color="auto"/>
            <w:bottom w:val="none" w:sz="0" w:space="0" w:color="auto"/>
            <w:right w:val="none" w:sz="0" w:space="0" w:color="auto"/>
          </w:divBdr>
        </w:div>
        <w:div w:id="1378815930">
          <w:marLeft w:val="0"/>
          <w:marRight w:val="0"/>
          <w:marTop w:val="0"/>
          <w:marBottom w:val="0"/>
          <w:divBdr>
            <w:top w:val="none" w:sz="0" w:space="0" w:color="auto"/>
            <w:left w:val="none" w:sz="0" w:space="0" w:color="auto"/>
            <w:bottom w:val="none" w:sz="0" w:space="0" w:color="auto"/>
            <w:right w:val="none" w:sz="0" w:space="0" w:color="auto"/>
          </w:divBdr>
        </w:div>
        <w:div w:id="1872377255">
          <w:marLeft w:val="0"/>
          <w:marRight w:val="0"/>
          <w:marTop w:val="0"/>
          <w:marBottom w:val="0"/>
          <w:divBdr>
            <w:top w:val="none" w:sz="0" w:space="0" w:color="auto"/>
            <w:left w:val="none" w:sz="0" w:space="0" w:color="auto"/>
            <w:bottom w:val="none" w:sz="0" w:space="0" w:color="auto"/>
            <w:right w:val="none" w:sz="0" w:space="0" w:color="auto"/>
          </w:divBdr>
        </w:div>
        <w:div w:id="1308165495">
          <w:marLeft w:val="0"/>
          <w:marRight w:val="0"/>
          <w:marTop w:val="0"/>
          <w:marBottom w:val="0"/>
          <w:divBdr>
            <w:top w:val="none" w:sz="0" w:space="0" w:color="auto"/>
            <w:left w:val="none" w:sz="0" w:space="0" w:color="auto"/>
            <w:bottom w:val="none" w:sz="0" w:space="0" w:color="auto"/>
            <w:right w:val="none" w:sz="0" w:space="0" w:color="auto"/>
          </w:divBdr>
        </w:div>
        <w:div w:id="1025211907">
          <w:marLeft w:val="0"/>
          <w:marRight w:val="0"/>
          <w:marTop w:val="0"/>
          <w:marBottom w:val="0"/>
          <w:divBdr>
            <w:top w:val="none" w:sz="0" w:space="0" w:color="auto"/>
            <w:left w:val="none" w:sz="0" w:space="0" w:color="auto"/>
            <w:bottom w:val="none" w:sz="0" w:space="0" w:color="auto"/>
            <w:right w:val="none" w:sz="0" w:space="0" w:color="auto"/>
          </w:divBdr>
        </w:div>
        <w:div w:id="1653177917">
          <w:marLeft w:val="0"/>
          <w:marRight w:val="0"/>
          <w:marTop w:val="0"/>
          <w:marBottom w:val="0"/>
          <w:divBdr>
            <w:top w:val="none" w:sz="0" w:space="0" w:color="auto"/>
            <w:left w:val="none" w:sz="0" w:space="0" w:color="auto"/>
            <w:bottom w:val="none" w:sz="0" w:space="0" w:color="auto"/>
            <w:right w:val="none" w:sz="0" w:space="0" w:color="auto"/>
          </w:divBdr>
        </w:div>
        <w:div w:id="651909998">
          <w:marLeft w:val="0"/>
          <w:marRight w:val="0"/>
          <w:marTop w:val="0"/>
          <w:marBottom w:val="0"/>
          <w:divBdr>
            <w:top w:val="none" w:sz="0" w:space="0" w:color="auto"/>
            <w:left w:val="none" w:sz="0" w:space="0" w:color="auto"/>
            <w:bottom w:val="none" w:sz="0" w:space="0" w:color="auto"/>
            <w:right w:val="none" w:sz="0" w:space="0" w:color="auto"/>
          </w:divBdr>
        </w:div>
        <w:div w:id="485975529">
          <w:marLeft w:val="0"/>
          <w:marRight w:val="0"/>
          <w:marTop w:val="0"/>
          <w:marBottom w:val="0"/>
          <w:divBdr>
            <w:top w:val="none" w:sz="0" w:space="0" w:color="auto"/>
            <w:left w:val="none" w:sz="0" w:space="0" w:color="auto"/>
            <w:bottom w:val="none" w:sz="0" w:space="0" w:color="auto"/>
            <w:right w:val="none" w:sz="0" w:space="0" w:color="auto"/>
          </w:divBdr>
        </w:div>
        <w:div w:id="867719601">
          <w:marLeft w:val="0"/>
          <w:marRight w:val="0"/>
          <w:marTop w:val="0"/>
          <w:marBottom w:val="0"/>
          <w:divBdr>
            <w:top w:val="none" w:sz="0" w:space="0" w:color="auto"/>
            <w:left w:val="none" w:sz="0" w:space="0" w:color="auto"/>
            <w:bottom w:val="none" w:sz="0" w:space="0" w:color="auto"/>
            <w:right w:val="none" w:sz="0" w:space="0" w:color="auto"/>
          </w:divBdr>
        </w:div>
        <w:div w:id="2011758754">
          <w:marLeft w:val="0"/>
          <w:marRight w:val="0"/>
          <w:marTop w:val="0"/>
          <w:marBottom w:val="0"/>
          <w:divBdr>
            <w:top w:val="none" w:sz="0" w:space="0" w:color="auto"/>
            <w:left w:val="none" w:sz="0" w:space="0" w:color="auto"/>
            <w:bottom w:val="none" w:sz="0" w:space="0" w:color="auto"/>
            <w:right w:val="none" w:sz="0" w:space="0" w:color="auto"/>
          </w:divBdr>
        </w:div>
        <w:div w:id="1442451937">
          <w:marLeft w:val="0"/>
          <w:marRight w:val="0"/>
          <w:marTop w:val="0"/>
          <w:marBottom w:val="0"/>
          <w:divBdr>
            <w:top w:val="none" w:sz="0" w:space="0" w:color="auto"/>
            <w:left w:val="none" w:sz="0" w:space="0" w:color="auto"/>
            <w:bottom w:val="none" w:sz="0" w:space="0" w:color="auto"/>
            <w:right w:val="none" w:sz="0" w:space="0" w:color="auto"/>
          </w:divBdr>
        </w:div>
        <w:div w:id="2099790797">
          <w:marLeft w:val="0"/>
          <w:marRight w:val="0"/>
          <w:marTop w:val="0"/>
          <w:marBottom w:val="0"/>
          <w:divBdr>
            <w:top w:val="none" w:sz="0" w:space="0" w:color="auto"/>
            <w:left w:val="none" w:sz="0" w:space="0" w:color="auto"/>
            <w:bottom w:val="none" w:sz="0" w:space="0" w:color="auto"/>
            <w:right w:val="none" w:sz="0" w:space="0" w:color="auto"/>
          </w:divBdr>
        </w:div>
        <w:div w:id="632636232">
          <w:marLeft w:val="0"/>
          <w:marRight w:val="0"/>
          <w:marTop w:val="0"/>
          <w:marBottom w:val="0"/>
          <w:divBdr>
            <w:top w:val="none" w:sz="0" w:space="0" w:color="auto"/>
            <w:left w:val="none" w:sz="0" w:space="0" w:color="auto"/>
            <w:bottom w:val="none" w:sz="0" w:space="0" w:color="auto"/>
            <w:right w:val="none" w:sz="0" w:space="0" w:color="auto"/>
          </w:divBdr>
        </w:div>
        <w:div w:id="1144469755">
          <w:marLeft w:val="0"/>
          <w:marRight w:val="0"/>
          <w:marTop w:val="0"/>
          <w:marBottom w:val="0"/>
          <w:divBdr>
            <w:top w:val="none" w:sz="0" w:space="0" w:color="auto"/>
            <w:left w:val="none" w:sz="0" w:space="0" w:color="auto"/>
            <w:bottom w:val="none" w:sz="0" w:space="0" w:color="auto"/>
            <w:right w:val="none" w:sz="0" w:space="0" w:color="auto"/>
          </w:divBdr>
        </w:div>
        <w:div w:id="11877199">
          <w:marLeft w:val="0"/>
          <w:marRight w:val="0"/>
          <w:marTop w:val="0"/>
          <w:marBottom w:val="0"/>
          <w:divBdr>
            <w:top w:val="none" w:sz="0" w:space="0" w:color="auto"/>
            <w:left w:val="none" w:sz="0" w:space="0" w:color="auto"/>
            <w:bottom w:val="none" w:sz="0" w:space="0" w:color="auto"/>
            <w:right w:val="none" w:sz="0" w:space="0" w:color="auto"/>
          </w:divBdr>
        </w:div>
        <w:div w:id="1894392652">
          <w:marLeft w:val="0"/>
          <w:marRight w:val="0"/>
          <w:marTop w:val="0"/>
          <w:marBottom w:val="0"/>
          <w:divBdr>
            <w:top w:val="none" w:sz="0" w:space="0" w:color="auto"/>
            <w:left w:val="none" w:sz="0" w:space="0" w:color="auto"/>
            <w:bottom w:val="none" w:sz="0" w:space="0" w:color="auto"/>
            <w:right w:val="none" w:sz="0" w:space="0" w:color="auto"/>
          </w:divBdr>
        </w:div>
        <w:div w:id="922105390">
          <w:marLeft w:val="0"/>
          <w:marRight w:val="0"/>
          <w:marTop w:val="0"/>
          <w:marBottom w:val="0"/>
          <w:divBdr>
            <w:top w:val="none" w:sz="0" w:space="0" w:color="auto"/>
            <w:left w:val="none" w:sz="0" w:space="0" w:color="auto"/>
            <w:bottom w:val="none" w:sz="0" w:space="0" w:color="auto"/>
            <w:right w:val="none" w:sz="0" w:space="0" w:color="auto"/>
          </w:divBdr>
        </w:div>
        <w:div w:id="613482822">
          <w:marLeft w:val="0"/>
          <w:marRight w:val="0"/>
          <w:marTop w:val="0"/>
          <w:marBottom w:val="0"/>
          <w:divBdr>
            <w:top w:val="none" w:sz="0" w:space="0" w:color="auto"/>
            <w:left w:val="none" w:sz="0" w:space="0" w:color="auto"/>
            <w:bottom w:val="none" w:sz="0" w:space="0" w:color="auto"/>
            <w:right w:val="none" w:sz="0" w:space="0" w:color="auto"/>
          </w:divBdr>
        </w:div>
        <w:div w:id="1565262387">
          <w:marLeft w:val="0"/>
          <w:marRight w:val="0"/>
          <w:marTop w:val="0"/>
          <w:marBottom w:val="0"/>
          <w:divBdr>
            <w:top w:val="none" w:sz="0" w:space="0" w:color="auto"/>
            <w:left w:val="none" w:sz="0" w:space="0" w:color="auto"/>
            <w:bottom w:val="none" w:sz="0" w:space="0" w:color="auto"/>
            <w:right w:val="none" w:sz="0" w:space="0" w:color="auto"/>
          </w:divBdr>
        </w:div>
        <w:div w:id="1953584225">
          <w:marLeft w:val="0"/>
          <w:marRight w:val="0"/>
          <w:marTop w:val="0"/>
          <w:marBottom w:val="0"/>
          <w:divBdr>
            <w:top w:val="none" w:sz="0" w:space="0" w:color="auto"/>
            <w:left w:val="none" w:sz="0" w:space="0" w:color="auto"/>
            <w:bottom w:val="none" w:sz="0" w:space="0" w:color="auto"/>
            <w:right w:val="none" w:sz="0" w:space="0" w:color="auto"/>
          </w:divBdr>
        </w:div>
        <w:div w:id="965235696">
          <w:marLeft w:val="0"/>
          <w:marRight w:val="0"/>
          <w:marTop w:val="0"/>
          <w:marBottom w:val="0"/>
          <w:divBdr>
            <w:top w:val="none" w:sz="0" w:space="0" w:color="auto"/>
            <w:left w:val="none" w:sz="0" w:space="0" w:color="auto"/>
            <w:bottom w:val="none" w:sz="0" w:space="0" w:color="auto"/>
            <w:right w:val="none" w:sz="0" w:space="0" w:color="auto"/>
          </w:divBdr>
        </w:div>
        <w:div w:id="811169179">
          <w:marLeft w:val="0"/>
          <w:marRight w:val="0"/>
          <w:marTop w:val="0"/>
          <w:marBottom w:val="0"/>
          <w:divBdr>
            <w:top w:val="none" w:sz="0" w:space="0" w:color="auto"/>
            <w:left w:val="none" w:sz="0" w:space="0" w:color="auto"/>
            <w:bottom w:val="none" w:sz="0" w:space="0" w:color="auto"/>
            <w:right w:val="none" w:sz="0" w:space="0" w:color="auto"/>
          </w:divBdr>
        </w:div>
        <w:div w:id="1492797662">
          <w:marLeft w:val="0"/>
          <w:marRight w:val="0"/>
          <w:marTop w:val="0"/>
          <w:marBottom w:val="0"/>
          <w:divBdr>
            <w:top w:val="none" w:sz="0" w:space="0" w:color="auto"/>
            <w:left w:val="none" w:sz="0" w:space="0" w:color="auto"/>
            <w:bottom w:val="none" w:sz="0" w:space="0" w:color="auto"/>
            <w:right w:val="none" w:sz="0" w:space="0" w:color="auto"/>
          </w:divBdr>
        </w:div>
        <w:div w:id="201287045">
          <w:marLeft w:val="0"/>
          <w:marRight w:val="0"/>
          <w:marTop w:val="0"/>
          <w:marBottom w:val="0"/>
          <w:divBdr>
            <w:top w:val="none" w:sz="0" w:space="0" w:color="auto"/>
            <w:left w:val="none" w:sz="0" w:space="0" w:color="auto"/>
            <w:bottom w:val="none" w:sz="0" w:space="0" w:color="auto"/>
            <w:right w:val="none" w:sz="0" w:space="0" w:color="auto"/>
          </w:divBdr>
        </w:div>
        <w:div w:id="950745050">
          <w:marLeft w:val="0"/>
          <w:marRight w:val="0"/>
          <w:marTop w:val="0"/>
          <w:marBottom w:val="0"/>
          <w:divBdr>
            <w:top w:val="none" w:sz="0" w:space="0" w:color="auto"/>
            <w:left w:val="none" w:sz="0" w:space="0" w:color="auto"/>
            <w:bottom w:val="none" w:sz="0" w:space="0" w:color="auto"/>
            <w:right w:val="none" w:sz="0" w:space="0" w:color="auto"/>
          </w:divBdr>
        </w:div>
        <w:div w:id="1349143125">
          <w:marLeft w:val="0"/>
          <w:marRight w:val="0"/>
          <w:marTop w:val="0"/>
          <w:marBottom w:val="0"/>
          <w:divBdr>
            <w:top w:val="none" w:sz="0" w:space="0" w:color="auto"/>
            <w:left w:val="none" w:sz="0" w:space="0" w:color="auto"/>
            <w:bottom w:val="none" w:sz="0" w:space="0" w:color="auto"/>
            <w:right w:val="none" w:sz="0" w:space="0" w:color="auto"/>
          </w:divBdr>
        </w:div>
        <w:div w:id="1109467707">
          <w:marLeft w:val="0"/>
          <w:marRight w:val="0"/>
          <w:marTop w:val="0"/>
          <w:marBottom w:val="0"/>
          <w:divBdr>
            <w:top w:val="none" w:sz="0" w:space="0" w:color="auto"/>
            <w:left w:val="none" w:sz="0" w:space="0" w:color="auto"/>
            <w:bottom w:val="none" w:sz="0" w:space="0" w:color="auto"/>
            <w:right w:val="none" w:sz="0" w:space="0" w:color="auto"/>
          </w:divBdr>
        </w:div>
        <w:div w:id="1058164678">
          <w:marLeft w:val="0"/>
          <w:marRight w:val="0"/>
          <w:marTop w:val="0"/>
          <w:marBottom w:val="0"/>
          <w:divBdr>
            <w:top w:val="none" w:sz="0" w:space="0" w:color="auto"/>
            <w:left w:val="none" w:sz="0" w:space="0" w:color="auto"/>
            <w:bottom w:val="none" w:sz="0" w:space="0" w:color="auto"/>
            <w:right w:val="none" w:sz="0" w:space="0" w:color="auto"/>
          </w:divBdr>
        </w:div>
        <w:div w:id="2144735771">
          <w:marLeft w:val="0"/>
          <w:marRight w:val="0"/>
          <w:marTop w:val="0"/>
          <w:marBottom w:val="0"/>
          <w:divBdr>
            <w:top w:val="none" w:sz="0" w:space="0" w:color="auto"/>
            <w:left w:val="none" w:sz="0" w:space="0" w:color="auto"/>
            <w:bottom w:val="none" w:sz="0" w:space="0" w:color="auto"/>
            <w:right w:val="none" w:sz="0" w:space="0" w:color="auto"/>
          </w:divBdr>
        </w:div>
        <w:div w:id="811601922">
          <w:marLeft w:val="0"/>
          <w:marRight w:val="0"/>
          <w:marTop w:val="0"/>
          <w:marBottom w:val="0"/>
          <w:divBdr>
            <w:top w:val="none" w:sz="0" w:space="0" w:color="auto"/>
            <w:left w:val="none" w:sz="0" w:space="0" w:color="auto"/>
            <w:bottom w:val="none" w:sz="0" w:space="0" w:color="auto"/>
            <w:right w:val="none" w:sz="0" w:space="0" w:color="auto"/>
          </w:divBdr>
        </w:div>
        <w:div w:id="519390051">
          <w:marLeft w:val="0"/>
          <w:marRight w:val="0"/>
          <w:marTop w:val="0"/>
          <w:marBottom w:val="0"/>
          <w:divBdr>
            <w:top w:val="none" w:sz="0" w:space="0" w:color="auto"/>
            <w:left w:val="none" w:sz="0" w:space="0" w:color="auto"/>
            <w:bottom w:val="none" w:sz="0" w:space="0" w:color="auto"/>
            <w:right w:val="none" w:sz="0" w:space="0" w:color="auto"/>
          </w:divBdr>
        </w:div>
        <w:div w:id="1257904623">
          <w:marLeft w:val="0"/>
          <w:marRight w:val="0"/>
          <w:marTop w:val="0"/>
          <w:marBottom w:val="0"/>
          <w:divBdr>
            <w:top w:val="none" w:sz="0" w:space="0" w:color="auto"/>
            <w:left w:val="none" w:sz="0" w:space="0" w:color="auto"/>
            <w:bottom w:val="none" w:sz="0" w:space="0" w:color="auto"/>
            <w:right w:val="none" w:sz="0" w:space="0" w:color="auto"/>
          </w:divBdr>
        </w:div>
        <w:div w:id="1741245473">
          <w:marLeft w:val="0"/>
          <w:marRight w:val="0"/>
          <w:marTop w:val="0"/>
          <w:marBottom w:val="0"/>
          <w:divBdr>
            <w:top w:val="none" w:sz="0" w:space="0" w:color="auto"/>
            <w:left w:val="none" w:sz="0" w:space="0" w:color="auto"/>
            <w:bottom w:val="none" w:sz="0" w:space="0" w:color="auto"/>
            <w:right w:val="none" w:sz="0" w:space="0" w:color="auto"/>
          </w:divBdr>
        </w:div>
        <w:div w:id="961034272">
          <w:marLeft w:val="0"/>
          <w:marRight w:val="0"/>
          <w:marTop w:val="0"/>
          <w:marBottom w:val="0"/>
          <w:divBdr>
            <w:top w:val="none" w:sz="0" w:space="0" w:color="auto"/>
            <w:left w:val="none" w:sz="0" w:space="0" w:color="auto"/>
            <w:bottom w:val="none" w:sz="0" w:space="0" w:color="auto"/>
            <w:right w:val="none" w:sz="0" w:space="0" w:color="auto"/>
          </w:divBdr>
        </w:div>
        <w:div w:id="940995639">
          <w:marLeft w:val="0"/>
          <w:marRight w:val="0"/>
          <w:marTop w:val="0"/>
          <w:marBottom w:val="0"/>
          <w:divBdr>
            <w:top w:val="none" w:sz="0" w:space="0" w:color="auto"/>
            <w:left w:val="none" w:sz="0" w:space="0" w:color="auto"/>
            <w:bottom w:val="none" w:sz="0" w:space="0" w:color="auto"/>
            <w:right w:val="none" w:sz="0" w:space="0" w:color="auto"/>
          </w:divBdr>
        </w:div>
        <w:div w:id="2081361444">
          <w:marLeft w:val="0"/>
          <w:marRight w:val="0"/>
          <w:marTop w:val="0"/>
          <w:marBottom w:val="0"/>
          <w:divBdr>
            <w:top w:val="none" w:sz="0" w:space="0" w:color="auto"/>
            <w:left w:val="none" w:sz="0" w:space="0" w:color="auto"/>
            <w:bottom w:val="none" w:sz="0" w:space="0" w:color="auto"/>
            <w:right w:val="none" w:sz="0" w:space="0" w:color="auto"/>
          </w:divBdr>
        </w:div>
        <w:div w:id="2102024076">
          <w:marLeft w:val="0"/>
          <w:marRight w:val="0"/>
          <w:marTop w:val="0"/>
          <w:marBottom w:val="0"/>
          <w:divBdr>
            <w:top w:val="none" w:sz="0" w:space="0" w:color="auto"/>
            <w:left w:val="none" w:sz="0" w:space="0" w:color="auto"/>
            <w:bottom w:val="none" w:sz="0" w:space="0" w:color="auto"/>
            <w:right w:val="none" w:sz="0" w:space="0" w:color="auto"/>
          </w:divBdr>
        </w:div>
        <w:div w:id="974993311">
          <w:marLeft w:val="0"/>
          <w:marRight w:val="0"/>
          <w:marTop w:val="0"/>
          <w:marBottom w:val="0"/>
          <w:divBdr>
            <w:top w:val="none" w:sz="0" w:space="0" w:color="auto"/>
            <w:left w:val="none" w:sz="0" w:space="0" w:color="auto"/>
            <w:bottom w:val="none" w:sz="0" w:space="0" w:color="auto"/>
            <w:right w:val="none" w:sz="0" w:space="0" w:color="auto"/>
          </w:divBdr>
        </w:div>
        <w:div w:id="2043363002">
          <w:marLeft w:val="0"/>
          <w:marRight w:val="0"/>
          <w:marTop w:val="0"/>
          <w:marBottom w:val="0"/>
          <w:divBdr>
            <w:top w:val="none" w:sz="0" w:space="0" w:color="auto"/>
            <w:left w:val="none" w:sz="0" w:space="0" w:color="auto"/>
            <w:bottom w:val="none" w:sz="0" w:space="0" w:color="auto"/>
            <w:right w:val="none" w:sz="0" w:space="0" w:color="auto"/>
          </w:divBdr>
        </w:div>
        <w:div w:id="2032222265">
          <w:marLeft w:val="0"/>
          <w:marRight w:val="0"/>
          <w:marTop w:val="0"/>
          <w:marBottom w:val="0"/>
          <w:divBdr>
            <w:top w:val="none" w:sz="0" w:space="0" w:color="auto"/>
            <w:left w:val="none" w:sz="0" w:space="0" w:color="auto"/>
            <w:bottom w:val="none" w:sz="0" w:space="0" w:color="auto"/>
            <w:right w:val="none" w:sz="0" w:space="0" w:color="auto"/>
          </w:divBdr>
        </w:div>
        <w:div w:id="1883595073">
          <w:marLeft w:val="0"/>
          <w:marRight w:val="0"/>
          <w:marTop w:val="0"/>
          <w:marBottom w:val="0"/>
          <w:divBdr>
            <w:top w:val="none" w:sz="0" w:space="0" w:color="auto"/>
            <w:left w:val="none" w:sz="0" w:space="0" w:color="auto"/>
            <w:bottom w:val="none" w:sz="0" w:space="0" w:color="auto"/>
            <w:right w:val="none" w:sz="0" w:space="0" w:color="auto"/>
          </w:divBdr>
        </w:div>
        <w:div w:id="761754400">
          <w:marLeft w:val="0"/>
          <w:marRight w:val="0"/>
          <w:marTop w:val="0"/>
          <w:marBottom w:val="0"/>
          <w:divBdr>
            <w:top w:val="none" w:sz="0" w:space="0" w:color="auto"/>
            <w:left w:val="none" w:sz="0" w:space="0" w:color="auto"/>
            <w:bottom w:val="none" w:sz="0" w:space="0" w:color="auto"/>
            <w:right w:val="none" w:sz="0" w:space="0" w:color="auto"/>
          </w:divBdr>
        </w:div>
        <w:div w:id="788813415">
          <w:marLeft w:val="0"/>
          <w:marRight w:val="0"/>
          <w:marTop w:val="0"/>
          <w:marBottom w:val="0"/>
          <w:divBdr>
            <w:top w:val="none" w:sz="0" w:space="0" w:color="auto"/>
            <w:left w:val="none" w:sz="0" w:space="0" w:color="auto"/>
            <w:bottom w:val="none" w:sz="0" w:space="0" w:color="auto"/>
            <w:right w:val="none" w:sz="0" w:space="0" w:color="auto"/>
          </w:divBdr>
        </w:div>
        <w:div w:id="1007630521">
          <w:marLeft w:val="0"/>
          <w:marRight w:val="0"/>
          <w:marTop w:val="0"/>
          <w:marBottom w:val="0"/>
          <w:divBdr>
            <w:top w:val="none" w:sz="0" w:space="0" w:color="auto"/>
            <w:left w:val="none" w:sz="0" w:space="0" w:color="auto"/>
            <w:bottom w:val="none" w:sz="0" w:space="0" w:color="auto"/>
            <w:right w:val="none" w:sz="0" w:space="0" w:color="auto"/>
          </w:divBdr>
        </w:div>
        <w:div w:id="842353776">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70205220">
          <w:marLeft w:val="0"/>
          <w:marRight w:val="0"/>
          <w:marTop w:val="0"/>
          <w:marBottom w:val="0"/>
          <w:divBdr>
            <w:top w:val="none" w:sz="0" w:space="0" w:color="auto"/>
            <w:left w:val="none" w:sz="0" w:space="0" w:color="auto"/>
            <w:bottom w:val="none" w:sz="0" w:space="0" w:color="auto"/>
            <w:right w:val="none" w:sz="0" w:space="0" w:color="auto"/>
          </w:divBdr>
        </w:div>
        <w:div w:id="1693144678">
          <w:marLeft w:val="0"/>
          <w:marRight w:val="0"/>
          <w:marTop w:val="0"/>
          <w:marBottom w:val="0"/>
          <w:divBdr>
            <w:top w:val="none" w:sz="0" w:space="0" w:color="auto"/>
            <w:left w:val="none" w:sz="0" w:space="0" w:color="auto"/>
            <w:bottom w:val="none" w:sz="0" w:space="0" w:color="auto"/>
            <w:right w:val="none" w:sz="0" w:space="0" w:color="auto"/>
          </w:divBdr>
        </w:div>
        <w:div w:id="458643101">
          <w:marLeft w:val="0"/>
          <w:marRight w:val="0"/>
          <w:marTop w:val="0"/>
          <w:marBottom w:val="0"/>
          <w:divBdr>
            <w:top w:val="none" w:sz="0" w:space="0" w:color="auto"/>
            <w:left w:val="none" w:sz="0" w:space="0" w:color="auto"/>
            <w:bottom w:val="none" w:sz="0" w:space="0" w:color="auto"/>
            <w:right w:val="none" w:sz="0" w:space="0" w:color="auto"/>
          </w:divBdr>
        </w:div>
        <w:div w:id="1591695824">
          <w:marLeft w:val="0"/>
          <w:marRight w:val="0"/>
          <w:marTop w:val="0"/>
          <w:marBottom w:val="0"/>
          <w:divBdr>
            <w:top w:val="none" w:sz="0" w:space="0" w:color="auto"/>
            <w:left w:val="none" w:sz="0" w:space="0" w:color="auto"/>
            <w:bottom w:val="none" w:sz="0" w:space="0" w:color="auto"/>
            <w:right w:val="none" w:sz="0" w:space="0" w:color="auto"/>
          </w:divBdr>
        </w:div>
        <w:div w:id="279265723">
          <w:marLeft w:val="0"/>
          <w:marRight w:val="0"/>
          <w:marTop w:val="0"/>
          <w:marBottom w:val="0"/>
          <w:divBdr>
            <w:top w:val="none" w:sz="0" w:space="0" w:color="auto"/>
            <w:left w:val="none" w:sz="0" w:space="0" w:color="auto"/>
            <w:bottom w:val="none" w:sz="0" w:space="0" w:color="auto"/>
            <w:right w:val="none" w:sz="0" w:space="0" w:color="auto"/>
          </w:divBdr>
        </w:div>
        <w:div w:id="1065488919">
          <w:marLeft w:val="0"/>
          <w:marRight w:val="0"/>
          <w:marTop w:val="0"/>
          <w:marBottom w:val="0"/>
          <w:divBdr>
            <w:top w:val="none" w:sz="0" w:space="0" w:color="auto"/>
            <w:left w:val="none" w:sz="0" w:space="0" w:color="auto"/>
            <w:bottom w:val="none" w:sz="0" w:space="0" w:color="auto"/>
            <w:right w:val="none" w:sz="0" w:space="0" w:color="auto"/>
          </w:divBdr>
        </w:div>
        <w:div w:id="2046786794">
          <w:marLeft w:val="0"/>
          <w:marRight w:val="0"/>
          <w:marTop w:val="0"/>
          <w:marBottom w:val="0"/>
          <w:divBdr>
            <w:top w:val="none" w:sz="0" w:space="0" w:color="auto"/>
            <w:left w:val="none" w:sz="0" w:space="0" w:color="auto"/>
            <w:bottom w:val="none" w:sz="0" w:space="0" w:color="auto"/>
            <w:right w:val="none" w:sz="0" w:space="0" w:color="auto"/>
          </w:divBdr>
        </w:div>
        <w:div w:id="1466191030">
          <w:marLeft w:val="0"/>
          <w:marRight w:val="0"/>
          <w:marTop w:val="0"/>
          <w:marBottom w:val="0"/>
          <w:divBdr>
            <w:top w:val="none" w:sz="0" w:space="0" w:color="auto"/>
            <w:left w:val="none" w:sz="0" w:space="0" w:color="auto"/>
            <w:bottom w:val="none" w:sz="0" w:space="0" w:color="auto"/>
            <w:right w:val="none" w:sz="0" w:space="0" w:color="auto"/>
          </w:divBdr>
        </w:div>
        <w:div w:id="254944230">
          <w:marLeft w:val="0"/>
          <w:marRight w:val="0"/>
          <w:marTop w:val="0"/>
          <w:marBottom w:val="0"/>
          <w:divBdr>
            <w:top w:val="none" w:sz="0" w:space="0" w:color="auto"/>
            <w:left w:val="none" w:sz="0" w:space="0" w:color="auto"/>
            <w:bottom w:val="none" w:sz="0" w:space="0" w:color="auto"/>
            <w:right w:val="none" w:sz="0" w:space="0" w:color="auto"/>
          </w:divBdr>
        </w:div>
        <w:div w:id="883449780">
          <w:marLeft w:val="0"/>
          <w:marRight w:val="0"/>
          <w:marTop w:val="0"/>
          <w:marBottom w:val="0"/>
          <w:divBdr>
            <w:top w:val="none" w:sz="0" w:space="0" w:color="auto"/>
            <w:left w:val="none" w:sz="0" w:space="0" w:color="auto"/>
            <w:bottom w:val="none" w:sz="0" w:space="0" w:color="auto"/>
            <w:right w:val="none" w:sz="0" w:space="0" w:color="auto"/>
          </w:divBdr>
        </w:div>
        <w:div w:id="347104194">
          <w:marLeft w:val="0"/>
          <w:marRight w:val="0"/>
          <w:marTop w:val="0"/>
          <w:marBottom w:val="0"/>
          <w:divBdr>
            <w:top w:val="none" w:sz="0" w:space="0" w:color="auto"/>
            <w:left w:val="none" w:sz="0" w:space="0" w:color="auto"/>
            <w:bottom w:val="none" w:sz="0" w:space="0" w:color="auto"/>
            <w:right w:val="none" w:sz="0" w:space="0" w:color="auto"/>
          </w:divBdr>
        </w:div>
        <w:div w:id="1037699409">
          <w:marLeft w:val="0"/>
          <w:marRight w:val="0"/>
          <w:marTop w:val="0"/>
          <w:marBottom w:val="0"/>
          <w:divBdr>
            <w:top w:val="none" w:sz="0" w:space="0" w:color="auto"/>
            <w:left w:val="none" w:sz="0" w:space="0" w:color="auto"/>
            <w:bottom w:val="none" w:sz="0" w:space="0" w:color="auto"/>
            <w:right w:val="none" w:sz="0" w:space="0" w:color="auto"/>
          </w:divBdr>
        </w:div>
        <w:div w:id="1843660498">
          <w:marLeft w:val="0"/>
          <w:marRight w:val="0"/>
          <w:marTop w:val="0"/>
          <w:marBottom w:val="0"/>
          <w:divBdr>
            <w:top w:val="none" w:sz="0" w:space="0" w:color="auto"/>
            <w:left w:val="none" w:sz="0" w:space="0" w:color="auto"/>
            <w:bottom w:val="none" w:sz="0" w:space="0" w:color="auto"/>
            <w:right w:val="none" w:sz="0" w:space="0" w:color="auto"/>
          </w:divBdr>
        </w:div>
        <w:div w:id="1122573337">
          <w:marLeft w:val="0"/>
          <w:marRight w:val="0"/>
          <w:marTop w:val="0"/>
          <w:marBottom w:val="0"/>
          <w:divBdr>
            <w:top w:val="none" w:sz="0" w:space="0" w:color="auto"/>
            <w:left w:val="none" w:sz="0" w:space="0" w:color="auto"/>
            <w:bottom w:val="none" w:sz="0" w:space="0" w:color="auto"/>
            <w:right w:val="none" w:sz="0" w:space="0" w:color="auto"/>
          </w:divBdr>
        </w:div>
        <w:div w:id="1918859222">
          <w:marLeft w:val="0"/>
          <w:marRight w:val="0"/>
          <w:marTop w:val="0"/>
          <w:marBottom w:val="0"/>
          <w:divBdr>
            <w:top w:val="none" w:sz="0" w:space="0" w:color="auto"/>
            <w:left w:val="none" w:sz="0" w:space="0" w:color="auto"/>
            <w:bottom w:val="none" w:sz="0" w:space="0" w:color="auto"/>
            <w:right w:val="none" w:sz="0" w:space="0" w:color="auto"/>
          </w:divBdr>
        </w:div>
        <w:div w:id="64498988">
          <w:marLeft w:val="0"/>
          <w:marRight w:val="0"/>
          <w:marTop w:val="0"/>
          <w:marBottom w:val="0"/>
          <w:divBdr>
            <w:top w:val="none" w:sz="0" w:space="0" w:color="auto"/>
            <w:left w:val="none" w:sz="0" w:space="0" w:color="auto"/>
            <w:bottom w:val="none" w:sz="0" w:space="0" w:color="auto"/>
            <w:right w:val="none" w:sz="0" w:space="0" w:color="auto"/>
          </w:divBdr>
        </w:div>
        <w:div w:id="1996491552">
          <w:marLeft w:val="0"/>
          <w:marRight w:val="0"/>
          <w:marTop w:val="0"/>
          <w:marBottom w:val="0"/>
          <w:divBdr>
            <w:top w:val="none" w:sz="0" w:space="0" w:color="auto"/>
            <w:left w:val="none" w:sz="0" w:space="0" w:color="auto"/>
            <w:bottom w:val="none" w:sz="0" w:space="0" w:color="auto"/>
            <w:right w:val="none" w:sz="0" w:space="0" w:color="auto"/>
          </w:divBdr>
        </w:div>
        <w:div w:id="1277717447">
          <w:marLeft w:val="0"/>
          <w:marRight w:val="0"/>
          <w:marTop w:val="0"/>
          <w:marBottom w:val="0"/>
          <w:divBdr>
            <w:top w:val="none" w:sz="0" w:space="0" w:color="auto"/>
            <w:left w:val="none" w:sz="0" w:space="0" w:color="auto"/>
            <w:bottom w:val="none" w:sz="0" w:space="0" w:color="auto"/>
            <w:right w:val="none" w:sz="0" w:space="0" w:color="auto"/>
          </w:divBdr>
        </w:div>
        <w:div w:id="1507286704">
          <w:marLeft w:val="0"/>
          <w:marRight w:val="0"/>
          <w:marTop w:val="0"/>
          <w:marBottom w:val="0"/>
          <w:divBdr>
            <w:top w:val="none" w:sz="0" w:space="0" w:color="auto"/>
            <w:left w:val="none" w:sz="0" w:space="0" w:color="auto"/>
            <w:bottom w:val="none" w:sz="0" w:space="0" w:color="auto"/>
            <w:right w:val="none" w:sz="0" w:space="0" w:color="auto"/>
          </w:divBdr>
        </w:div>
        <w:div w:id="454327267">
          <w:marLeft w:val="0"/>
          <w:marRight w:val="0"/>
          <w:marTop w:val="0"/>
          <w:marBottom w:val="0"/>
          <w:divBdr>
            <w:top w:val="none" w:sz="0" w:space="0" w:color="auto"/>
            <w:left w:val="none" w:sz="0" w:space="0" w:color="auto"/>
            <w:bottom w:val="none" w:sz="0" w:space="0" w:color="auto"/>
            <w:right w:val="none" w:sz="0" w:space="0" w:color="auto"/>
          </w:divBdr>
        </w:div>
        <w:div w:id="1531719787">
          <w:marLeft w:val="0"/>
          <w:marRight w:val="0"/>
          <w:marTop w:val="0"/>
          <w:marBottom w:val="0"/>
          <w:divBdr>
            <w:top w:val="none" w:sz="0" w:space="0" w:color="auto"/>
            <w:left w:val="none" w:sz="0" w:space="0" w:color="auto"/>
            <w:bottom w:val="none" w:sz="0" w:space="0" w:color="auto"/>
            <w:right w:val="none" w:sz="0" w:space="0" w:color="auto"/>
          </w:divBdr>
        </w:div>
        <w:div w:id="2138912723">
          <w:marLeft w:val="0"/>
          <w:marRight w:val="0"/>
          <w:marTop w:val="0"/>
          <w:marBottom w:val="0"/>
          <w:divBdr>
            <w:top w:val="none" w:sz="0" w:space="0" w:color="auto"/>
            <w:left w:val="none" w:sz="0" w:space="0" w:color="auto"/>
            <w:bottom w:val="none" w:sz="0" w:space="0" w:color="auto"/>
            <w:right w:val="none" w:sz="0" w:space="0" w:color="auto"/>
          </w:divBdr>
        </w:div>
        <w:div w:id="957294722">
          <w:marLeft w:val="0"/>
          <w:marRight w:val="0"/>
          <w:marTop w:val="0"/>
          <w:marBottom w:val="0"/>
          <w:divBdr>
            <w:top w:val="none" w:sz="0" w:space="0" w:color="auto"/>
            <w:left w:val="none" w:sz="0" w:space="0" w:color="auto"/>
            <w:bottom w:val="none" w:sz="0" w:space="0" w:color="auto"/>
            <w:right w:val="none" w:sz="0" w:space="0" w:color="auto"/>
          </w:divBdr>
        </w:div>
        <w:div w:id="670723080">
          <w:marLeft w:val="0"/>
          <w:marRight w:val="0"/>
          <w:marTop w:val="0"/>
          <w:marBottom w:val="0"/>
          <w:divBdr>
            <w:top w:val="none" w:sz="0" w:space="0" w:color="auto"/>
            <w:left w:val="none" w:sz="0" w:space="0" w:color="auto"/>
            <w:bottom w:val="none" w:sz="0" w:space="0" w:color="auto"/>
            <w:right w:val="none" w:sz="0" w:space="0" w:color="auto"/>
          </w:divBdr>
        </w:div>
        <w:div w:id="67118260">
          <w:marLeft w:val="0"/>
          <w:marRight w:val="0"/>
          <w:marTop w:val="0"/>
          <w:marBottom w:val="0"/>
          <w:divBdr>
            <w:top w:val="none" w:sz="0" w:space="0" w:color="auto"/>
            <w:left w:val="none" w:sz="0" w:space="0" w:color="auto"/>
            <w:bottom w:val="none" w:sz="0" w:space="0" w:color="auto"/>
            <w:right w:val="none" w:sz="0" w:space="0" w:color="auto"/>
          </w:divBdr>
        </w:div>
        <w:div w:id="377241718">
          <w:marLeft w:val="0"/>
          <w:marRight w:val="0"/>
          <w:marTop w:val="0"/>
          <w:marBottom w:val="0"/>
          <w:divBdr>
            <w:top w:val="none" w:sz="0" w:space="0" w:color="auto"/>
            <w:left w:val="none" w:sz="0" w:space="0" w:color="auto"/>
            <w:bottom w:val="none" w:sz="0" w:space="0" w:color="auto"/>
            <w:right w:val="none" w:sz="0" w:space="0" w:color="auto"/>
          </w:divBdr>
        </w:div>
        <w:div w:id="206379035">
          <w:marLeft w:val="0"/>
          <w:marRight w:val="0"/>
          <w:marTop w:val="0"/>
          <w:marBottom w:val="0"/>
          <w:divBdr>
            <w:top w:val="none" w:sz="0" w:space="0" w:color="auto"/>
            <w:left w:val="none" w:sz="0" w:space="0" w:color="auto"/>
            <w:bottom w:val="none" w:sz="0" w:space="0" w:color="auto"/>
            <w:right w:val="none" w:sz="0" w:space="0" w:color="auto"/>
          </w:divBdr>
        </w:div>
        <w:div w:id="1168204604">
          <w:marLeft w:val="0"/>
          <w:marRight w:val="0"/>
          <w:marTop w:val="0"/>
          <w:marBottom w:val="0"/>
          <w:divBdr>
            <w:top w:val="none" w:sz="0" w:space="0" w:color="auto"/>
            <w:left w:val="none" w:sz="0" w:space="0" w:color="auto"/>
            <w:bottom w:val="none" w:sz="0" w:space="0" w:color="auto"/>
            <w:right w:val="none" w:sz="0" w:space="0" w:color="auto"/>
          </w:divBdr>
        </w:div>
        <w:div w:id="375590185">
          <w:marLeft w:val="0"/>
          <w:marRight w:val="0"/>
          <w:marTop w:val="0"/>
          <w:marBottom w:val="0"/>
          <w:divBdr>
            <w:top w:val="none" w:sz="0" w:space="0" w:color="auto"/>
            <w:left w:val="none" w:sz="0" w:space="0" w:color="auto"/>
            <w:bottom w:val="none" w:sz="0" w:space="0" w:color="auto"/>
            <w:right w:val="none" w:sz="0" w:space="0" w:color="auto"/>
          </w:divBdr>
        </w:div>
        <w:div w:id="2071223274">
          <w:marLeft w:val="0"/>
          <w:marRight w:val="0"/>
          <w:marTop w:val="0"/>
          <w:marBottom w:val="0"/>
          <w:divBdr>
            <w:top w:val="none" w:sz="0" w:space="0" w:color="auto"/>
            <w:left w:val="none" w:sz="0" w:space="0" w:color="auto"/>
            <w:bottom w:val="none" w:sz="0" w:space="0" w:color="auto"/>
            <w:right w:val="none" w:sz="0" w:space="0" w:color="auto"/>
          </w:divBdr>
        </w:div>
        <w:div w:id="1152865830">
          <w:marLeft w:val="0"/>
          <w:marRight w:val="0"/>
          <w:marTop w:val="0"/>
          <w:marBottom w:val="0"/>
          <w:divBdr>
            <w:top w:val="none" w:sz="0" w:space="0" w:color="auto"/>
            <w:left w:val="none" w:sz="0" w:space="0" w:color="auto"/>
            <w:bottom w:val="none" w:sz="0" w:space="0" w:color="auto"/>
            <w:right w:val="none" w:sz="0" w:space="0" w:color="auto"/>
          </w:divBdr>
        </w:div>
        <w:div w:id="346174448">
          <w:marLeft w:val="0"/>
          <w:marRight w:val="0"/>
          <w:marTop w:val="0"/>
          <w:marBottom w:val="0"/>
          <w:divBdr>
            <w:top w:val="none" w:sz="0" w:space="0" w:color="auto"/>
            <w:left w:val="none" w:sz="0" w:space="0" w:color="auto"/>
            <w:bottom w:val="none" w:sz="0" w:space="0" w:color="auto"/>
            <w:right w:val="none" w:sz="0" w:space="0" w:color="auto"/>
          </w:divBdr>
        </w:div>
        <w:div w:id="465319907">
          <w:marLeft w:val="0"/>
          <w:marRight w:val="0"/>
          <w:marTop w:val="0"/>
          <w:marBottom w:val="0"/>
          <w:divBdr>
            <w:top w:val="none" w:sz="0" w:space="0" w:color="auto"/>
            <w:left w:val="none" w:sz="0" w:space="0" w:color="auto"/>
            <w:bottom w:val="none" w:sz="0" w:space="0" w:color="auto"/>
            <w:right w:val="none" w:sz="0" w:space="0" w:color="auto"/>
          </w:divBdr>
        </w:div>
        <w:div w:id="568999063">
          <w:marLeft w:val="0"/>
          <w:marRight w:val="0"/>
          <w:marTop w:val="0"/>
          <w:marBottom w:val="0"/>
          <w:divBdr>
            <w:top w:val="none" w:sz="0" w:space="0" w:color="auto"/>
            <w:left w:val="none" w:sz="0" w:space="0" w:color="auto"/>
            <w:bottom w:val="none" w:sz="0" w:space="0" w:color="auto"/>
            <w:right w:val="none" w:sz="0" w:space="0" w:color="auto"/>
          </w:divBdr>
        </w:div>
        <w:div w:id="421604124">
          <w:marLeft w:val="0"/>
          <w:marRight w:val="0"/>
          <w:marTop w:val="0"/>
          <w:marBottom w:val="0"/>
          <w:divBdr>
            <w:top w:val="none" w:sz="0" w:space="0" w:color="auto"/>
            <w:left w:val="none" w:sz="0" w:space="0" w:color="auto"/>
            <w:bottom w:val="none" w:sz="0" w:space="0" w:color="auto"/>
            <w:right w:val="none" w:sz="0" w:space="0" w:color="auto"/>
          </w:divBdr>
        </w:div>
        <w:div w:id="1681393325">
          <w:marLeft w:val="0"/>
          <w:marRight w:val="0"/>
          <w:marTop w:val="0"/>
          <w:marBottom w:val="0"/>
          <w:divBdr>
            <w:top w:val="none" w:sz="0" w:space="0" w:color="auto"/>
            <w:left w:val="none" w:sz="0" w:space="0" w:color="auto"/>
            <w:bottom w:val="none" w:sz="0" w:space="0" w:color="auto"/>
            <w:right w:val="none" w:sz="0" w:space="0" w:color="auto"/>
          </w:divBdr>
        </w:div>
        <w:div w:id="337974840">
          <w:marLeft w:val="0"/>
          <w:marRight w:val="0"/>
          <w:marTop w:val="0"/>
          <w:marBottom w:val="0"/>
          <w:divBdr>
            <w:top w:val="none" w:sz="0" w:space="0" w:color="auto"/>
            <w:left w:val="none" w:sz="0" w:space="0" w:color="auto"/>
            <w:bottom w:val="none" w:sz="0" w:space="0" w:color="auto"/>
            <w:right w:val="none" w:sz="0" w:space="0" w:color="auto"/>
          </w:divBdr>
        </w:div>
        <w:div w:id="2085104283">
          <w:marLeft w:val="0"/>
          <w:marRight w:val="0"/>
          <w:marTop w:val="0"/>
          <w:marBottom w:val="0"/>
          <w:divBdr>
            <w:top w:val="none" w:sz="0" w:space="0" w:color="auto"/>
            <w:left w:val="none" w:sz="0" w:space="0" w:color="auto"/>
            <w:bottom w:val="none" w:sz="0" w:space="0" w:color="auto"/>
            <w:right w:val="none" w:sz="0" w:space="0" w:color="auto"/>
          </w:divBdr>
        </w:div>
        <w:div w:id="191846685">
          <w:marLeft w:val="0"/>
          <w:marRight w:val="0"/>
          <w:marTop w:val="0"/>
          <w:marBottom w:val="0"/>
          <w:divBdr>
            <w:top w:val="none" w:sz="0" w:space="0" w:color="auto"/>
            <w:left w:val="none" w:sz="0" w:space="0" w:color="auto"/>
            <w:bottom w:val="none" w:sz="0" w:space="0" w:color="auto"/>
            <w:right w:val="none" w:sz="0" w:space="0" w:color="auto"/>
          </w:divBdr>
        </w:div>
        <w:div w:id="1400249127">
          <w:marLeft w:val="0"/>
          <w:marRight w:val="0"/>
          <w:marTop w:val="0"/>
          <w:marBottom w:val="0"/>
          <w:divBdr>
            <w:top w:val="none" w:sz="0" w:space="0" w:color="auto"/>
            <w:left w:val="none" w:sz="0" w:space="0" w:color="auto"/>
            <w:bottom w:val="none" w:sz="0" w:space="0" w:color="auto"/>
            <w:right w:val="none" w:sz="0" w:space="0" w:color="auto"/>
          </w:divBdr>
        </w:div>
        <w:div w:id="976884554">
          <w:marLeft w:val="0"/>
          <w:marRight w:val="0"/>
          <w:marTop w:val="0"/>
          <w:marBottom w:val="0"/>
          <w:divBdr>
            <w:top w:val="none" w:sz="0" w:space="0" w:color="auto"/>
            <w:left w:val="none" w:sz="0" w:space="0" w:color="auto"/>
            <w:bottom w:val="none" w:sz="0" w:space="0" w:color="auto"/>
            <w:right w:val="none" w:sz="0" w:space="0" w:color="auto"/>
          </w:divBdr>
        </w:div>
        <w:div w:id="165557195">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942567923">
          <w:marLeft w:val="0"/>
          <w:marRight w:val="0"/>
          <w:marTop w:val="0"/>
          <w:marBottom w:val="0"/>
          <w:divBdr>
            <w:top w:val="none" w:sz="0" w:space="0" w:color="auto"/>
            <w:left w:val="none" w:sz="0" w:space="0" w:color="auto"/>
            <w:bottom w:val="none" w:sz="0" w:space="0" w:color="auto"/>
            <w:right w:val="none" w:sz="0" w:space="0" w:color="auto"/>
          </w:divBdr>
        </w:div>
        <w:div w:id="89474929">
          <w:marLeft w:val="0"/>
          <w:marRight w:val="0"/>
          <w:marTop w:val="0"/>
          <w:marBottom w:val="0"/>
          <w:divBdr>
            <w:top w:val="none" w:sz="0" w:space="0" w:color="auto"/>
            <w:left w:val="none" w:sz="0" w:space="0" w:color="auto"/>
            <w:bottom w:val="none" w:sz="0" w:space="0" w:color="auto"/>
            <w:right w:val="none" w:sz="0" w:space="0" w:color="auto"/>
          </w:divBdr>
        </w:div>
        <w:div w:id="1416441576">
          <w:marLeft w:val="0"/>
          <w:marRight w:val="0"/>
          <w:marTop w:val="0"/>
          <w:marBottom w:val="0"/>
          <w:divBdr>
            <w:top w:val="none" w:sz="0" w:space="0" w:color="auto"/>
            <w:left w:val="none" w:sz="0" w:space="0" w:color="auto"/>
            <w:bottom w:val="none" w:sz="0" w:space="0" w:color="auto"/>
            <w:right w:val="none" w:sz="0" w:space="0" w:color="auto"/>
          </w:divBdr>
        </w:div>
        <w:div w:id="576017610">
          <w:marLeft w:val="0"/>
          <w:marRight w:val="0"/>
          <w:marTop w:val="0"/>
          <w:marBottom w:val="0"/>
          <w:divBdr>
            <w:top w:val="none" w:sz="0" w:space="0" w:color="auto"/>
            <w:left w:val="none" w:sz="0" w:space="0" w:color="auto"/>
            <w:bottom w:val="none" w:sz="0" w:space="0" w:color="auto"/>
            <w:right w:val="none" w:sz="0" w:space="0" w:color="auto"/>
          </w:divBdr>
        </w:div>
        <w:div w:id="1963028693">
          <w:marLeft w:val="0"/>
          <w:marRight w:val="0"/>
          <w:marTop w:val="0"/>
          <w:marBottom w:val="0"/>
          <w:divBdr>
            <w:top w:val="none" w:sz="0" w:space="0" w:color="auto"/>
            <w:left w:val="none" w:sz="0" w:space="0" w:color="auto"/>
            <w:bottom w:val="none" w:sz="0" w:space="0" w:color="auto"/>
            <w:right w:val="none" w:sz="0" w:space="0" w:color="auto"/>
          </w:divBdr>
        </w:div>
        <w:div w:id="979000309">
          <w:marLeft w:val="0"/>
          <w:marRight w:val="0"/>
          <w:marTop w:val="0"/>
          <w:marBottom w:val="0"/>
          <w:divBdr>
            <w:top w:val="none" w:sz="0" w:space="0" w:color="auto"/>
            <w:left w:val="none" w:sz="0" w:space="0" w:color="auto"/>
            <w:bottom w:val="none" w:sz="0" w:space="0" w:color="auto"/>
            <w:right w:val="none" w:sz="0" w:space="0" w:color="auto"/>
          </w:divBdr>
        </w:div>
        <w:div w:id="1920942666">
          <w:marLeft w:val="0"/>
          <w:marRight w:val="0"/>
          <w:marTop w:val="0"/>
          <w:marBottom w:val="0"/>
          <w:divBdr>
            <w:top w:val="none" w:sz="0" w:space="0" w:color="auto"/>
            <w:left w:val="none" w:sz="0" w:space="0" w:color="auto"/>
            <w:bottom w:val="none" w:sz="0" w:space="0" w:color="auto"/>
            <w:right w:val="none" w:sz="0" w:space="0" w:color="auto"/>
          </w:divBdr>
        </w:div>
        <w:div w:id="595290499">
          <w:marLeft w:val="0"/>
          <w:marRight w:val="0"/>
          <w:marTop w:val="0"/>
          <w:marBottom w:val="0"/>
          <w:divBdr>
            <w:top w:val="none" w:sz="0" w:space="0" w:color="auto"/>
            <w:left w:val="none" w:sz="0" w:space="0" w:color="auto"/>
            <w:bottom w:val="none" w:sz="0" w:space="0" w:color="auto"/>
            <w:right w:val="none" w:sz="0" w:space="0" w:color="auto"/>
          </w:divBdr>
        </w:div>
        <w:div w:id="2012679258">
          <w:marLeft w:val="0"/>
          <w:marRight w:val="0"/>
          <w:marTop w:val="0"/>
          <w:marBottom w:val="0"/>
          <w:divBdr>
            <w:top w:val="none" w:sz="0" w:space="0" w:color="auto"/>
            <w:left w:val="none" w:sz="0" w:space="0" w:color="auto"/>
            <w:bottom w:val="none" w:sz="0" w:space="0" w:color="auto"/>
            <w:right w:val="none" w:sz="0" w:space="0" w:color="auto"/>
          </w:divBdr>
        </w:div>
        <w:div w:id="1796678098">
          <w:marLeft w:val="0"/>
          <w:marRight w:val="0"/>
          <w:marTop w:val="0"/>
          <w:marBottom w:val="0"/>
          <w:divBdr>
            <w:top w:val="none" w:sz="0" w:space="0" w:color="auto"/>
            <w:left w:val="none" w:sz="0" w:space="0" w:color="auto"/>
            <w:bottom w:val="none" w:sz="0" w:space="0" w:color="auto"/>
            <w:right w:val="none" w:sz="0" w:space="0" w:color="auto"/>
          </w:divBdr>
        </w:div>
        <w:div w:id="283972524">
          <w:marLeft w:val="0"/>
          <w:marRight w:val="0"/>
          <w:marTop w:val="0"/>
          <w:marBottom w:val="0"/>
          <w:divBdr>
            <w:top w:val="none" w:sz="0" w:space="0" w:color="auto"/>
            <w:left w:val="none" w:sz="0" w:space="0" w:color="auto"/>
            <w:bottom w:val="none" w:sz="0" w:space="0" w:color="auto"/>
            <w:right w:val="none" w:sz="0" w:space="0" w:color="auto"/>
          </w:divBdr>
        </w:div>
        <w:div w:id="940383326">
          <w:marLeft w:val="0"/>
          <w:marRight w:val="0"/>
          <w:marTop w:val="0"/>
          <w:marBottom w:val="0"/>
          <w:divBdr>
            <w:top w:val="none" w:sz="0" w:space="0" w:color="auto"/>
            <w:left w:val="none" w:sz="0" w:space="0" w:color="auto"/>
            <w:bottom w:val="none" w:sz="0" w:space="0" w:color="auto"/>
            <w:right w:val="none" w:sz="0" w:space="0" w:color="auto"/>
          </w:divBdr>
        </w:div>
        <w:div w:id="1632393747">
          <w:marLeft w:val="0"/>
          <w:marRight w:val="0"/>
          <w:marTop w:val="0"/>
          <w:marBottom w:val="0"/>
          <w:divBdr>
            <w:top w:val="none" w:sz="0" w:space="0" w:color="auto"/>
            <w:left w:val="none" w:sz="0" w:space="0" w:color="auto"/>
            <w:bottom w:val="none" w:sz="0" w:space="0" w:color="auto"/>
            <w:right w:val="none" w:sz="0" w:space="0" w:color="auto"/>
          </w:divBdr>
        </w:div>
        <w:div w:id="1071319068">
          <w:marLeft w:val="0"/>
          <w:marRight w:val="0"/>
          <w:marTop w:val="0"/>
          <w:marBottom w:val="0"/>
          <w:divBdr>
            <w:top w:val="none" w:sz="0" w:space="0" w:color="auto"/>
            <w:left w:val="none" w:sz="0" w:space="0" w:color="auto"/>
            <w:bottom w:val="none" w:sz="0" w:space="0" w:color="auto"/>
            <w:right w:val="none" w:sz="0" w:space="0" w:color="auto"/>
          </w:divBdr>
        </w:div>
        <w:div w:id="729422475">
          <w:marLeft w:val="0"/>
          <w:marRight w:val="0"/>
          <w:marTop w:val="0"/>
          <w:marBottom w:val="0"/>
          <w:divBdr>
            <w:top w:val="none" w:sz="0" w:space="0" w:color="auto"/>
            <w:left w:val="none" w:sz="0" w:space="0" w:color="auto"/>
            <w:bottom w:val="none" w:sz="0" w:space="0" w:color="auto"/>
            <w:right w:val="none" w:sz="0" w:space="0" w:color="auto"/>
          </w:divBdr>
        </w:div>
        <w:div w:id="1239904632">
          <w:marLeft w:val="0"/>
          <w:marRight w:val="0"/>
          <w:marTop w:val="0"/>
          <w:marBottom w:val="0"/>
          <w:divBdr>
            <w:top w:val="none" w:sz="0" w:space="0" w:color="auto"/>
            <w:left w:val="none" w:sz="0" w:space="0" w:color="auto"/>
            <w:bottom w:val="none" w:sz="0" w:space="0" w:color="auto"/>
            <w:right w:val="none" w:sz="0" w:space="0" w:color="auto"/>
          </w:divBdr>
        </w:div>
        <w:div w:id="595096316">
          <w:marLeft w:val="0"/>
          <w:marRight w:val="0"/>
          <w:marTop w:val="0"/>
          <w:marBottom w:val="0"/>
          <w:divBdr>
            <w:top w:val="none" w:sz="0" w:space="0" w:color="auto"/>
            <w:left w:val="none" w:sz="0" w:space="0" w:color="auto"/>
            <w:bottom w:val="none" w:sz="0" w:space="0" w:color="auto"/>
            <w:right w:val="none" w:sz="0" w:space="0" w:color="auto"/>
          </w:divBdr>
        </w:div>
        <w:div w:id="1605961851">
          <w:marLeft w:val="0"/>
          <w:marRight w:val="0"/>
          <w:marTop w:val="0"/>
          <w:marBottom w:val="0"/>
          <w:divBdr>
            <w:top w:val="none" w:sz="0" w:space="0" w:color="auto"/>
            <w:left w:val="none" w:sz="0" w:space="0" w:color="auto"/>
            <w:bottom w:val="none" w:sz="0" w:space="0" w:color="auto"/>
            <w:right w:val="none" w:sz="0" w:space="0" w:color="auto"/>
          </w:divBdr>
        </w:div>
        <w:div w:id="1671056295">
          <w:marLeft w:val="0"/>
          <w:marRight w:val="0"/>
          <w:marTop w:val="0"/>
          <w:marBottom w:val="0"/>
          <w:divBdr>
            <w:top w:val="none" w:sz="0" w:space="0" w:color="auto"/>
            <w:left w:val="none" w:sz="0" w:space="0" w:color="auto"/>
            <w:bottom w:val="none" w:sz="0" w:space="0" w:color="auto"/>
            <w:right w:val="none" w:sz="0" w:space="0" w:color="auto"/>
          </w:divBdr>
        </w:div>
      </w:divsChild>
    </w:div>
    <w:div w:id="1850945556">
      <w:bodyDiv w:val="1"/>
      <w:marLeft w:val="0"/>
      <w:marRight w:val="0"/>
      <w:marTop w:val="0"/>
      <w:marBottom w:val="0"/>
      <w:divBdr>
        <w:top w:val="none" w:sz="0" w:space="0" w:color="auto"/>
        <w:left w:val="none" w:sz="0" w:space="0" w:color="auto"/>
        <w:bottom w:val="none" w:sz="0" w:space="0" w:color="auto"/>
        <w:right w:val="none" w:sz="0" w:space="0" w:color="auto"/>
      </w:divBdr>
      <w:divsChild>
        <w:div w:id="588926494">
          <w:marLeft w:val="0"/>
          <w:marRight w:val="0"/>
          <w:marTop w:val="0"/>
          <w:marBottom w:val="0"/>
          <w:divBdr>
            <w:top w:val="none" w:sz="0" w:space="0" w:color="auto"/>
            <w:left w:val="none" w:sz="0" w:space="0" w:color="auto"/>
            <w:bottom w:val="none" w:sz="0" w:space="0" w:color="auto"/>
            <w:right w:val="none" w:sz="0" w:space="0" w:color="auto"/>
          </w:divBdr>
        </w:div>
        <w:div w:id="1756051973">
          <w:marLeft w:val="0"/>
          <w:marRight w:val="0"/>
          <w:marTop w:val="0"/>
          <w:marBottom w:val="0"/>
          <w:divBdr>
            <w:top w:val="none" w:sz="0" w:space="0" w:color="auto"/>
            <w:left w:val="none" w:sz="0" w:space="0" w:color="auto"/>
            <w:bottom w:val="none" w:sz="0" w:space="0" w:color="auto"/>
            <w:right w:val="none" w:sz="0" w:space="0" w:color="auto"/>
          </w:divBdr>
          <w:divsChild>
            <w:div w:id="296957481">
              <w:marLeft w:val="0"/>
              <w:marRight w:val="0"/>
              <w:marTop w:val="0"/>
              <w:marBottom w:val="0"/>
              <w:divBdr>
                <w:top w:val="none" w:sz="0" w:space="0" w:color="auto"/>
                <w:left w:val="none" w:sz="0" w:space="0" w:color="auto"/>
                <w:bottom w:val="none" w:sz="0" w:space="0" w:color="auto"/>
                <w:right w:val="none" w:sz="0" w:space="0" w:color="auto"/>
              </w:divBdr>
              <w:divsChild>
                <w:div w:id="18549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uis_I_de_Baviera" TargetMode="External"/><Relationship Id="rId299" Type="http://schemas.openxmlformats.org/officeDocument/2006/relationships/hyperlink" Target="https://es.wikipedia.org/wiki/Tesis_sobre_Feuerbach" TargetMode="External"/><Relationship Id="rId303" Type="http://schemas.openxmlformats.org/officeDocument/2006/relationships/hyperlink" Target="https://es.wikipedia.org/wiki/El_18_de_brumario_de_Luis_Bonaparte" TargetMode="External"/><Relationship Id="rId21" Type="http://schemas.openxmlformats.org/officeDocument/2006/relationships/hyperlink" Target="https://es.wikipedia.org/wiki/Prusia" TargetMode="External"/><Relationship Id="rId42" Type="http://schemas.openxmlformats.org/officeDocument/2006/relationships/hyperlink" Target="https://es.wikipedia.org/wiki/Tr%C3%A9veris" TargetMode="External"/><Relationship Id="rId63" Type="http://schemas.openxmlformats.org/officeDocument/2006/relationships/hyperlink" Target="https://es.wikipedia.org/wiki/Leninismo" TargetMode="External"/><Relationship Id="rId84" Type="http://schemas.openxmlformats.org/officeDocument/2006/relationships/hyperlink" Target="https://es.wikipedia.org/wiki/Karl_Marx" TargetMode="External"/><Relationship Id="rId138" Type="http://schemas.openxmlformats.org/officeDocument/2006/relationships/hyperlink" Target="https://es.wikipedia.org/wiki/Cartismo" TargetMode="External"/><Relationship Id="rId159" Type="http://schemas.openxmlformats.org/officeDocument/2006/relationships/hyperlink" Target="https://es.wikipedia.org/wiki/Revoluci%C3%B3n_francesa_de_1848" TargetMode="External"/><Relationship Id="rId170" Type="http://schemas.openxmlformats.org/officeDocument/2006/relationships/hyperlink" Target="https://es.wikipedia.org/wiki/Econom%C3%ADa_pol%C3%ADtica" TargetMode="External"/><Relationship Id="rId191" Type="http://schemas.openxmlformats.org/officeDocument/2006/relationships/hyperlink" Target="https://es.wikipedia.org/wiki/Bronquitis" TargetMode="External"/><Relationship Id="rId205" Type="http://schemas.openxmlformats.org/officeDocument/2006/relationships/hyperlink" Target="https://es.wikipedia.org/wiki/L%C3%A1pida" TargetMode="External"/><Relationship Id="rId226" Type="http://schemas.openxmlformats.org/officeDocument/2006/relationships/hyperlink" Target="https://es.wikipedia.org/wiki/A%C3%B1os_1830" TargetMode="External"/><Relationship Id="rId247" Type="http://schemas.openxmlformats.org/officeDocument/2006/relationships/hyperlink" Target="https://es.wikipedia.org/wiki/Ciencia" TargetMode="External"/><Relationship Id="rId107" Type="http://schemas.openxmlformats.org/officeDocument/2006/relationships/hyperlink" Target="https://es.wikipedia.org/wiki/Nicol%C3%A1s_I_de_Rusia" TargetMode="External"/><Relationship Id="rId268" Type="http://schemas.openxmlformats.org/officeDocument/2006/relationships/hyperlink" Target="https://es.wikipedia.org/wiki/1845" TargetMode="External"/><Relationship Id="rId289" Type="http://schemas.openxmlformats.org/officeDocument/2006/relationships/hyperlink" Target="https://es.wikipedia.org/wiki/Econom%C3%ADa" TargetMode="External"/><Relationship Id="rId11" Type="http://schemas.openxmlformats.org/officeDocument/2006/relationships/hyperlink" Target="https://es.wikipedia.org/wiki/Inglaterra" TargetMode="External"/><Relationship Id="rId32" Type="http://schemas.openxmlformats.org/officeDocument/2006/relationships/hyperlink" Target="https://es.wikipedia.org/wiki/Comunismo" TargetMode="External"/><Relationship Id="rId53" Type="http://schemas.openxmlformats.org/officeDocument/2006/relationships/hyperlink" Target="https://es.wikipedia.org/wiki/Dial%C3%A9ctica" TargetMode="External"/><Relationship Id="rId74" Type="http://schemas.openxmlformats.org/officeDocument/2006/relationships/hyperlink" Target="https://es.wikipedia.org/wiki/Luteranismo" TargetMode="External"/><Relationship Id="rId128" Type="http://schemas.openxmlformats.org/officeDocument/2006/relationships/hyperlink" Target="https://commons.wikimedia.org/wiki/File:Communist-manifesto.png" TargetMode="External"/><Relationship Id="rId149" Type="http://schemas.openxmlformats.org/officeDocument/2006/relationships/hyperlink" Target="https://es.wikipedia.org/wiki/Segunda_Rep%C3%BAblica_Francesa" TargetMode="External"/><Relationship Id="rId314" Type="http://schemas.openxmlformats.org/officeDocument/2006/relationships/hyperlink" Target="https://es.wikipedia.org/wiki/El_Capital" TargetMode="External"/><Relationship Id="rId5" Type="http://schemas.openxmlformats.org/officeDocument/2006/relationships/image" Target="media/image1.jpeg"/><Relationship Id="rId95" Type="http://schemas.openxmlformats.org/officeDocument/2006/relationships/hyperlink" Target="https://es.wikipedia.org/wiki/Bruno_Bauer" TargetMode="External"/><Relationship Id="rId160" Type="http://schemas.openxmlformats.org/officeDocument/2006/relationships/hyperlink" Target="https://es.wikipedia.org/wiki/Lucha_de_clases" TargetMode="External"/><Relationship Id="rId181" Type="http://schemas.openxmlformats.org/officeDocument/2006/relationships/hyperlink" Target="https://commons.wikimedia.org/wiki/File:Marx_old.jpg" TargetMode="External"/><Relationship Id="rId216" Type="http://schemas.openxmlformats.org/officeDocument/2006/relationships/hyperlink" Target="https://es.wikipedia.org/wiki/1864" TargetMode="External"/><Relationship Id="rId237" Type="http://schemas.openxmlformats.org/officeDocument/2006/relationships/hyperlink" Target="https://es.wikipedia.org/wiki/Marxismo" TargetMode="External"/><Relationship Id="rId258" Type="http://schemas.openxmlformats.org/officeDocument/2006/relationships/image" Target="media/image7.png"/><Relationship Id="rId279" Type="http://schemas.openxmlformats.org/officeDocument/2006/relationships/hyperlink" Target="https://es.wikipedia.org/wiki/Karl_Marx" TargetMode="External"/><Relationship Id="rId22" Type="http://schemas.openxmlformats.org/officeDocument/2006/relationships/hyperlink" Target="https://es.wikipedia.org/wiki/Pueblo_jud%C3%ADo" TargetMode="External"/><Relationship Id="rId43" Type="http://schemas.openxmlformats.org/officeDocument/2006/relationships/hyperlink" Target="https://es.wikipedia.org/wiki/Reino_de_Prusia" TargetMode="External"/><Relationship Id="rId64" Type="http://schemas.openxmlformats.org/officeDocument/2006/relationships/hyperlink" Target="https://es.wikipedia.org/wiki/Mao%C3%ADsmo" TargetMode="External"/><Relationship Id="rId118" Type="http://schemas.openxmlformats.org/officeDocument/2006/relationships/hyperlink" Target="https://es.wikipedia.org/wiki/Friedrich_Engels" TargetMode="External"/><Relationship Id="rId139" Type="http://schemas.openxmlformats.org/officeDocument/2006/relationships/hyperlink" Target="https://es.wikipedia.org/wiki/Materialismo_hist%C3%B3rico" TargetMode="External"/><Relationship Id="rId290" Type="http://schemas.openxmlformats.org/officeDocument/2006/relationships/hyperlink" Target="https://es.wikipedia.org/wiki/Karl_Popper" TargetMode="External"/><Relationship Id="rId304" Type="http://schemas.openxmlformats.org/officeDocument/2006/relationships/hyperlink" Target="https://es.wikipedia.org/wiki/Grundrisse" TargetMode="External"/><Relationship Id="rId85" Type="http://schemas.openxmlformats.org/officeDocument/2006/relationships/hyperlink" Target="https://es.wikipedia.org/wiki/Universidad_de_Bonn" TargetMode="External"/><Relationship Id="rId150" Type="http://schemas.openxmlformats.org/officeDocument/2006/relationships/hyperlink" Target="https://es.wikipedia.org/wiki/Nueva_Gaceta_Renana" TargetMode="External"/><Relationship Id="rId171" Type="http://schemas.openxmlformats.org/officeDocument/2006/relationships/hyperlink" Target="https://es.wikipedia.org/wiki/Grundrisse" TargetMode="External"/><Relationship Id="rId192" Type="http://schemas.openxmlformats.org/officeDocument/2006/relationships/hyperlink" Target="https://es.wikipedia.org/wiki/Pleures%C3%ADa" TargetMode="External"/><Relationship Id="rId206" Type="http://schemas.openxmlformats.org/officeDocument/2006/relationships/hyperlink" Target="https://es.wikipedia.org/wiki/%C2%A1Proletarios_de_todos_los_pa%C3%ADses,_un%C3%ADos%21" TargetMode="External"/><Relationship Id="rId227" Type="http://schemas.openxmlformats.org/officeDocument/2006/relationships/hyperlink" Target="https://es.wikipedia.org/wiki/Revoluciones_de_1848" TargetMode="External"/><Relationship Id="rId248" Type="http://schemas.openxmlformats.org/officeDocument/2006/relationships/hyperlink" Target="https://es.wikipedia.org/wiki/Teor%C3%ADa_del_valor-trabajo" TargetMode="External"/><Relationship Id="rId269" Type="http://schemas.openxmlformats.org/officeDocument/2006/relationships/hyperlink" Target="https://es.wikipedia.org/wiki/1875" TargetMode="External"/><Relationship Id="rId12" Type="http://schemas.openxmlformats.org/officeDocument/2006/relationships/hyperlink" Target="https://es.wikipedia.org/wiki/14_de_marzo" TargetMode="External"/><Relationship Id="rId33" Type="http://schemas.openxmlformats.org/officeDocument/2006/relationships/hyperlink" Target="https://es.wikipedia.org/wiki/Marxismo" TargetMode="External"/><Relationship Id="rId108" Type="http://schemas.openxmlformats.org/officeDocument/2006/relationships/hyperlink" Target="https://es.wikipedia.org/wiki/Federico_Guillermo_IV_de_Prusia" TargetMode="External"/><Relationship Id="rId129" Type="http://schemas.openxmlformats.org/officeDocument/2006/relationships/image" Target="media/image2.png"/><Relationship Id="rId280" Type="http://schemas.openxmlformats.org/officeDocument/2006/relationships/hyperlink" Target="https://es.wikipedia.org/wiki/Criminolog%C3%ADa" TargetMode="External"/><Relationship Id="rId315" Type="http://schemas.openxmlformats.org/officeDocument/2006/relationships/hyperlink" Target="https://es.wikipedia.org/wiki/El_Capital" TargetMode="External"/><Relationship Id="rId54" Type="http://schemas.openxmlformats.org/officeDocument/2006/relationships/hyperlink" Target="https://es.wikipedia.org/wiki/Lucha_de_clases" TargetMode="External"/><Relationship Id="rId75" Type="http://schemas.openxmlformats.org/officeDocument/2006/relationships/hyperlink" Target="https://es.wikipedia.org/wiki/Ilustraci%C3%B3n" TargetMode="External"/><Relationship Id="rId96" Type="http://schemas.openxmlformats.org/officeDocument/2006/relationships/hyperlink" Target="https://es.wikipedia.org/wiki/Metaf%C3%ADsica" TargetMode="External"/><Relationship Id="rId140" Type="http://schemas.openxmlformats.org/officeDocument/2006/relationships/hyperlink" Target="https://es.wikipedia.org/wiki/La_ideolog%C3%ADa_alemana" TargetMode="External"/><Relationship Id="rId161" Type="http://schemas.openxmlformats.org/officeDocument/2006/relationships/hyperlink" Target="https://es.wikipedia.org/wiki/Dictadura_del_proletariado" TargetMode="External"/><Relationship Id="rId182" Type="http://schemas.openxmlformats.org/officeDocument/2006/relationships/image" Target="media/image4.jpeg"/><Relationship Id="rId217" Type="http://schemas.openxmlformats.org/officeDocument/2006/relationships/hyperlink" Target="https://es.wikipedia.org/wiki/Jenny_von_Westphalen" TargetMode="External"/><Relationship Id="rId6" Type="http://schemas.openxmlformats.org/officeDocument/2006/relationships/hyperlink" Target="https://es.wikipedia.org/wiki/Tr%C3%A9veris" TargetMode="External"/><Relationship Id="rId238" Type="http://schemas.openxmlformats.org/officeDocument/2006/relationships/hyperlink" Target="https://es.wikipedia.org/wiki/Materialismo_dial%C3%A9ctico" TargetMode="External"/><Relationship Id="rId259" Type="http://schemas.openxmlformats.org/officeDocument/2006/relationships/hyperlink" Target="https://commons.wikimedia.org/wiki/File:Zentralbibliothek_Z%C3%BCrich_Das_Kapital_Marx_1867.jpg" TargetMode="External"/><Relationship Id="rId23" Type="http://schemas.openxmlformats.org/officeDocument/2006/relationships/hyperlink" Target="https://es.wikipedia.org/wiki/Filosof%C3%ADa" TargetMode="External"/><Relationship Id="rId119" Type="http://schemas.openxmlformats.org/officeDocument/2006/relationships/hyperlink" Target="https://es.wikipedia.org/wiki/Bruno_Bauer" TargetMode="External"/><Relationship Id="rId270" Type="http://schemas.openxmlformats.org/officeDocument/2006/relationships/hyperlink" Target="https://es.wikipedia.org/wiki/1845" TargetMode="External"/><Relationship Id="rId291" Type="http://schemas.openxmlformats.org/officeDocument/2006/relationships/hyperlink" Target="https://es.wikipedia.org/wiki/La_sociedad_abierta_y_sus_enemigos" TargetMode="External"/><Relationship Id="rId305" Type="http://schemas.openxmlformats.org/officeDocument/2006/relationships/hyperlink" Target="https://es.wikipedia.org/wiki/Una_contribuci%C3%B3n_a_la_cr%C3%ADtica_de_la_econom%C3%ADa_pol%C3%ADtica" TargetMode="External"/><Relationship Id="rId44" Type="http://schemas.openxmlformats.org/officeDocument/2006/relationships/hyperlink" Target="https://es.wikipedia.org/wiki/Universidad_de_Bonn" TargetMode="External"/><Relationship Id="rId65" Type="http://schemas.openxmlformats.org/officeDocument/2006/relationships/hyperlink" Target="https://es.wikipedia.org/wiki/Tr%C3%A9veris" TargetMode="External"/><Relationship Id="rId86" Type="http://schemas.openxmlformats.org/officeDocument/2006/relationships/hyperlink" Target="https://es.wikipedia.org/wiki/Filosof%C3%ADa" TargetMode="External"/><Relationship Id="rId130" Type="http://schemas.openxmlformats.org/officeDocument/2006/relationships/hyperlink" Target="https://commons.wikimedia.org/wiki/File:Marx3.jpg" TargetMode="External"/><Relationship Id="rId151" Type="http://schemas.openxmlformats.org/officeDocument/2006/relationships/hyperlink" Target="https://es.wikipedia.org/wiki/Karl_Marx" TargetMode="External"/><Relationship Id="rId172" Type="http://schemas.openxmlformats.org/officeDocument/2006/relationships/hyperlink" Target="https://es.wikipedia.org/wiki/Adam_Smith" TargetMode="External"/><Relationship Id="rId193" Type="http://schemas.openxmlformats.org/officeDocument/2006/relationships/hyperlink" Target="https://es.wikipedia.org/wiki/Ap%C3%A1trida" TargetMode="External"/><Relationship Id="rId207" Type="http://schemas.openxmlformats.org/officeDocument/2006/relationships/hyperlink" Target="https://es.wikipedia.org/wiki/Tesis_sobre_Feuerbach" TargetMode="External"/><Relationship Id="rId228" Type="http://schemas.openxmlformats.org/officeDocument/2006/relationships/hyperlink" Target="https://es.wikipedia.org/wiki/Proletariado" TargetMode="External"/><Relationship Id="rId249" Type="http://schemas.openxmlformats.org/officeDocument/2006/relationships/hyperlink" Target="https://es.wikipedia.org/wiki/El_Capital" TargetMode="External"/><Relationship Id="rId13" Type="http://schemas.openxmlformats.org/officeDocument/2006/relationships/hyperlink" Target="https://es.wikipedia.org/wiki/1883" TargetMode="External"/><Relationship Id="rId109" Type="http://schemas.openxmlformats.org/officeDocument/2006/relationships/hyperlink" Target="https://es.wikipedia.org/wiki/Sobre_la_cuesti%C3%B3n_jud%C3%ADa" TargetMode="External"/><Relationship Id="rId260" Type="http://schemas.openxmlformats.org/officeDocument/2006/relationships/image" Target="media/image8.jpeg"/><Relationship Id="rId281" Type="http://schemas.openxmlformats.org/officeDocument/2006/relationships/hyperlink" Target="https://es.wikipedia.org/wiki/Mija%C3%ADl_Bakunin" TargetMode="External"/><Relationship Id="rId316" Type="http://schemas.openxmlformats.org/officeDocument/2006/relationships/fontTable" Target="fontTable.xml"/><Relationship Id="rId34" Type="http://schemas.openxmlformats.org/officeDocument/2006/relationships/hyperlink" Target="https://es.wikipedia.org/wiki/Materialismo_hist%C3%B3rico" TargetMode="External"/><Relationship Id="rId55" Type="http://schemas.openxmlformats.org/officeDocument/2006/relationships/hyperlink" Target="https://es.wikipedia.org/wiki/Capitalismo" TargetMode="External"/><Relationship Id="rId76" Type="http://schemas.openxmlformats.org/officeDocument/2006/relationships/hyperlink" Target="https://es.wikipedia.org/wiki/Immanuel_Kant" TargetMode="External"/><Relationship Id="rId97" Type="http://schemas.openxmlformats.org/officeDocument/2006/relationships/hyperlink" Target="https://es.wikipedia.org/wiki/Dial%C3%A9ctica" TargetMode="External"/><Relationship Id="rId120" Type="http://schemas.openxmlformats.org/officeDocument/2006/relationships/hyperlink" Target="https://es.wikipedia.org/wiki/Max_Stirner" TargetMode="External"/><Relationship Id="rId141" Type="http://schemas.openxmlformats.org/officeDocument/2006/relationships/hyperlink" Target="https://es.wikipedia.org/wiki/La_miseria_de_la_filosof%C3%ADa" TargetMode="External"/><Relationship Id="rId7" Type="http://schemas.openxmlformats.org/officeDocument/2006/relationships/hyperlink" Target="https://es.wikipedia.org/wiki/Reino_de_Prusia" TargetMode="External"/><Relationship Id="rId162" Type="http://schemas.openxmlformats.org/officeDocument/2006/relationships/hyperlink" Target="https://es.wikipedia.org/wiki/Burgu%C3%A9s" TargetMode="External"/><Relationship Id="rId183" Type="http://schemas.openxmlformats.org/officeDocument/2006/relationships/hyperlink" Target="https://commons.wikimedia.org/wiki/File:Karlmarxtomb.jpg" TargetMode="External"/><Relationship Id="rId218" Type="http://schemas.openxmlformats.org/officeDocument/2006/relationships/hyperlink" Target="https://es.wikipedia.org/wiki/Prusia" TargetMode="External"/><Relationship Id="rId239" Type="http://schemas.openxmlformats.org/officeDocument/2006/relationships/hyperlink" Target="https://es.wikipedia.org/wiki/Materialismo_hist%C3%B3rico" TargetMode="External"/><Relationship Id="rId250" Type="http://schemas.openxmlformats.org/officeDocument/2006/relationships/hyperlink" Target="https://es.wikipedia.org/wiki/Leninismo" TargetMode="External"/><Relationship Id="rId271" Type="http://schemas.openxmlformats.org/officeDocument/2006/relationships/hyperlink" Target="https://es.wikipedia.org/wiki/Ruptura_epistemol%C3%B3gica" TargetMode="External"/><Relationship Id="rId292" Type="http://schemas.openxmlformats.org/officeDocument/2006/relationships/hyperlink" Target="https://es.wikipedia.org/wiki/Historicismo" TargetMode="External"/><Relationship Id="rId306" Type="http://schemas.openxmlformats.org/officeDocument/2006/relationships/hyperlink" Target="https://es.wikipedia.org/wiki/Herr_Vogt" TargetMode="External"/><Relationship Id="rId24" Type="http://schemas.openxmlformats.org/officeDocument/2006/relationships/hyperlink" Target="https://es.wikipedia.org/wiki/Historia" TargetMode="External"/><Relationship Id="rId45" Type="http://schemas.openxmlformats.org/officeDocument/2006/relationships/hyperlink" Target="https://es.wikipedia.org/wiki/Universidad_Humboldt_de_Berl%C3%ADn" TargetMode="External"/><Relationship Id="rId66" Type="http://schemas.openxmlformats.org/officeDocument/2006/relationships/hyperlink" Target="https://es.wikipedia.org/wiki/Provincia_del_Rin" TargetMode="External"/><Relationship Id="rId87" Type="http://schemas.openxmlformats.org/officeDocument/2006/relationships/hyperlink" Target="https://es.wikipedia.org/wiki/Literatura" TargetMode="External"/><Relationship Id="rId110" Type="http://schemas.openxmlformats.org/officeDocument/2006/relationships/hyperlink" Target="https://es.wikipedia.org/wiki/Opio_del_pueblo" TargetMode="External"/><Relationship Id="rId131" Type="http://schemas.openxmlformats.org/officeDocument/2006/relationships/image" Target="media/image3.jpeg"/><Relationship Id="rId61" Type="http://schemas.openxmlformats.org/officeDocument/2006/relationships/hyperlink" Target="https://es.wikipedia.org/wiki/Uni%C3%B3n_Sovi%C3%A9tica" TargetMode="External"/><Relationship Id="rId82" Type="http://schemas.openxmlformats.org/officeDocument/2006/relationships/hyperlink" Target="https://es.wikipedia.org/wiki/Gerard_Philips" TargetMode="External"/><Relationship Id="rId152" Type="http://schemas.openxmlformats.org/officeDocument/2006/relationships/hyperlink" Target="https://es.wikipedia.org/wiki/Federico_Guillermo_IV_de_Prusia" TargetMode="External"/><Relationship Id="rId173" Type="http://schemas.openxmlformats.org/officeDocument/2006/relationships/hyperlink" Target="https://es.wikipedia.org/wiki/David_Ricardo" TargetMode="External"/><Relationship Id="rId194" Type="http://schemas.openxmlformats.org/officeDocument/2006/relationships/hyperlink" Target="https://es.wikipedia.org/wiki/Cementerio_de_Highgate" TargetMode="External"/><Relationship Id="rId199" Type="http://schemas.openxmlformats.org/officeDocument/2006/relationships/hyperlink" Target="https://es.wikipedia.org/wiki/Paul_Lafargue" TargetMode="External"/><Relationship Id="rId203" Type="http://schemas.openxmlformats.org/officeDocument/2006/relationships/hyperlink" Target="https://es.wikipedia.org/wiki/Revoluci%C3%B3n_alemana_de_1848-1849" TargetMode="External"/><Relationship Id="rId208" Type="http://schemas.openxmlformats.org/officeDocument/2006/relationships/hyperlink" Target="https://es.wikipedia.org/wiki/Partido_Comunista_de_Gran_Breta%C3%B1a" TargetMode="External"/><Relationship Id="rId229" Type="http://schemas.openxmlformats.org/officeDocument/2006/relationships/hyperlink" Target="https://es.wikipedia.org/wiki/Teor%C3%ADa_econ%C3%B3mica" TargetMode="External"/><Relationship Id="rId19" Type="http://schemas.openxmlformats.org/officeDocument/2006/relationships/hyperlink" Target="https://es.wikipedia.org/wiki/Militante" TargetMode="External"/><Relationship Id="rId224" Type="http://schemas.openxmlformats.org/officeDocument/2006/relationships/hyperlink" Target="https://es.wikipedia.org/wiki/Feminismo" TargetMode="External"/><Relationship Id="rId240" Type="http://schemas.openxmlformats.org/officeDocument/2006/relationships/hyperlink" Target="https://es.wikipedia.org/wiki/Econom%C3%ADa_marxista" TargetMode="External"/><Relationship Id="rId245" Type="http://schemas.openxmlformats.org/officeDocument/2006/relationships/hyperlink" Target="https://es.wikipedia.org/wiki/Econom%C3%ADa_pol%C3%ADtica" TargetMode="External"/><Relationship Id="rId261" Type="http://schemas.openxmlformats.org/officeDocument/2006/relationships/image" Target="media/image9.png"/><Relationship Id="rId266" Type="http://schemas.openxmlformats.org/officeDocument/2006/relationships/hyperlink" Target="https://es.wikipedia.org/wiki/Ludwig_Feuerbach" TargetMode="External"/><Relationship Id="rId287" Type="http://schemas.openxmlformats.org/officeDocument/2006/relationships/hyperlink" Target="https://es.wikipedia.org/wiki/El_capital" TargetMode="External"/><Relationship Id="rId14" Type="http://schemas.openxmlformats.org/officeDocument/2006/relationships/hyperlink" Target="https://es.wikipedia.org/wiki/Filosof%C3%ADa" TargetMode="External"/><Relationship Id="rId30" Type="http://schemas.openxmlformats.org/officeDocument/2006/relationships/hyperlink" Target="https://es.wikipedia.org/wiki/Friedrich_Engels" TargetMode="External"/><Relationship Id="rId35" Type="http://schemas.openxmlformats.org/officeDocument/2006/relationships/hyperlink" Target="https://es.wikipedia.org/wiki/Manifiesto_del_Partido_Comunista" TargetMode="External"/><Relationship Id="rId56" Type="http://schemas.openxmlformats.org/officeDocument/2006/relationships/hyperlink" Target="https://es.wikipedia.org/wiki/Proletariado" TargetMode="External"/><Relationship Id="rId77" Type="http://schemas.openxmlformats.org/officeDocument/2006/relationships/hyperlink" Target="https://es.wikipedia.org/wiki/Voltaire" TargetMode="External"/><Relationship Id="rId100" Type="http://schemas.openxmlformats.org/officeDocument/2006/relationships/hyperlink" Target="https://es.wikipedia.org/wiki/Universidad_de_Jena" TargetMode="External"/><Relationship Id="rId105" Type="http://schemas.openxmlformats.org/officeDocument/2006/relationships/hyperlink" Target="https://es.wikipedia.org/wiki/Karl_Marx" TargetMode="External"/><Relationship Id="rId126" Type="http://schemas.openxmlformats.org/officeDocument/2006/relationships/hyperlink" Target="https://es.wikipedia.org/wiki/Liga_de_los_Comunistas" TargetMode="External"/><Relationship Id="rId147" Type="http://schemas.openxmlformats.org/officeDocument/2006/relationships/hyperlink" Target="https://es.wikipedia.org/wiki/Revoluciones_de_1848" TargetMode="External"/><Relationship Id="rId168" Type="http://schemas.openxmlformats.org/officeDocument/2006/relationships/hyperlink" Target="https://es.wikipedia.org/wiki/Comuna_de_Par%C3%ADs" TargetMode="External"/><Relationship Id="rId282" Type="http://schemas.openxmlformats.org/officeDocument/2006/relationships/hyperlink" Target="https://es.wikipedia.org/wiki/La_Internacional" TargetMode="External"/><Relationship Id="rId312" Type="http://schemas.openxmlformats.org/officeDocument/2006/relationships/hyperlink" Target="https://es.wikipedia.org/wiki/La_sagrada_familia_%28libro%29" TargetMode="External"/><Relationship Id="rId317" Type="http://schemas.openxmlformats.org/officeDocument/2006/relationships/theme" Target="theme/theme1.xml"/><Relationship Id="rId8" Type="http://schemas.openxmlformats.org/officeDocument/2006/relationships/hyperlink" Target="https://es.wikipedia.org/wiki/5_de_mayo" TargetMode="External"/><Relationship Id="rId51" Type="http://schemas.openxmlformats.org/officeDocument/2006/relationships/hyperlink" Target="https://es.wikipedia.org/wiki/Nueva_Gaceta_Renana" TargetMode="External"/><Relationship Id="rId72" Type="http://schemas.openxmlformats.org/officeDocument/2006/relationships/hyperlink" Target="https://es.wikipedia.org/wiki/Mosela_%28departamento%29" TargetMode="External"/><Relationship Id="rId93" Type="http://schemas.openxmlformats.org/officeDocument/2006/relationships/hyperlink" Target="https://es.wikipedia.org/wiki/J%C3%B3venes_hegelianos" TargetMode="External"/><Relationship Id="rId98" Type="http://schemas.openxmlformats.org/officeDocument/2006/relationships/hyperlink" Target="https://es.wikipedia.org/wiki/Novela_corta" TargetMode="External"/><Relationship Id="rId121" Type="http://schemas.openxmlformats.org/officeDocument/2006/relationships/hyperlink" Target="https://es.wikipedia.org/wiki/Ludwig_Feuerbach" TargetMode="External"/><Relationship Id="rId142" Type="http://schemas.openxmlformats.org/officeDocument/2006/relationships/hyperlink" Target="https://es.wikipedia.org/wiki/Pierre-Joseph_Proudhon" TargetMode="External"/><Relationship Id="rId163" Type="http://schemas.openxmlformats.org/officeDocument/2006/relationships/hyperlink" Target="https://es.wikipedia.org/wiki/Idealista" TargetMode="External"/><Relationship Id="rId184" Type="http://schemas.openxmlformats.org/officeDocument/2006/relationships/image" Target="media/image5.jpeg"/><Relationship Id="rId189" Type="http://schemas.openxmlformats.org/officeDocument/2006/relationships/hyperlink" Target="https://es.wikipedia.org/wiki/Vera_Zasulich" TargetMode="External"/><Relationship Id="rId219" Type="http://schemas.openxmlformats.org/officeDocument/2006/relationships/hyperlink" Target="https://es.wikipedia.org/wiki/1844" TargetMode="External"/><Relationship Id="rId3" Type="http://schemas.openxmlformats.org/officeDocument/2006/relationships/settings" Target="settings.xml"/><Relationship Id="rId214" Type="http://schemas.openxmlformats.org/officeDocument/2006/relationships/hyperlink" Target="https://es.wikipedia.org/wiki/Laura_Marx" TargetMode="External"/><Relationship Id="rId230" Type="http://schemas.openxmlformats.org/officeDocument/2006/relationships/hyperlink" Target="https://es.wikipedia.org/wiki/Cr%C3%ADtica" TargetMode="External"/><Relationship Id="rId235" Type="http://schemas.openxmlformats.org/officeDocument/2006/relationships/hyperlink" Target="https://es.wikipedia.org/wiki/Siglo_XIX" TargetMode="External"/><Relationship Id="rId251" Type="http://schemas.openxmlformats.org/officeDocument/2006/relationships/hyperlink" Target="https://es.wikipedia.org/wiki/Socialismo" TargetMode="External"/><Relationship Id="rId256" Type="http://schemas.openxmlformats.org/officeDocument/2006/relationships/hyperlink" Target="https://es.wikipedia.org/wiki/Dial%C3%A9ctica" TargetMode="External"/><Relationship Id="rId277" Type="http://schemas.openxmlformats.org/officeDocument/2006/relationships/hyperlink" Target="https://es.wikipedia.org/wiki/Plusval%C3%ADa" TargetMode="External"/><Relationship Id="rId298" Type="http://schemas.openxmlformats.org/officeDocument/2006/relationships/hyperlink" Target="https://es.wikipedia.org/wiki/Manuscritos_econ%C3%B3micos_y_filos%C3%B3ficos_de_1844" TargetMode="External"/><Relationship Id="rId25" Type="http://schemas.openxmlformats.org/officeDocument/2006/relationships/hyperlink" Target="https://es.wikipedia.org/wiki/Ciencia_pol%C3%ADtica" TargetMode="External"/><Relationship Id="rId46" Type="http://schemas.openxmlformats.org/officeDocument/2006/relationships/hyperlink" Target="https://es.wikipedia.org/wiki/J%C3%B3venes_hegelianos" TargetMode="External"/><Relationship Id="rId67" Type="http://schemas.openxmlformats.org/officeDocument/2006/relationships/hyperlink" Target="https://es.wikipedia.org/wiki/Reino_de_Prusia" TargetMode="External"/><Relationship Id="rId116" Type="http://schemas.openxmlformats.org/officeDocument/2006/relationships/hyperlink" Target="https://es.wikipedia.org/wiki/Heinrich_Heine" TargetMode="External"/><Relationship Id="rId137" Type="http://schemas.openxmlformats.org/officeDocument/2006/relationships/hyperlink" Target="https://es.wikipedia.org/wiki/Joseph_Weydemeyer" TargetMode="External"/><Relationship Id="rId158" Type="http://schemas.openxmlformats.org/officeDocument/2006/relationships/hyperlink" Target="https://es.wikipedia.org/wiki/New_York_Tribune" TargetMode="External"/><Relationship Id="rId272" Type="http://schemas.openxmlformats.org/officeDocument/2006/relationships/hyperlink" Target="https://es.wikipedia.org/wiki/Gaston_Bachelard" TargetMode="External"/><Relationship Id="rId293" Type="http://schemas.openxmlformats.org/officeDocument/2006/relationships/hyperlink" Target="https://es.wikipedia.org/wiki/Escorpi%C3%B3n_y_F%C3%A9lix" TargetMode="External"/><Relationship Id="rId302" Type="http://schemas.openxmlformats.org/officeDocument/2006/relationships/hyperlink" Target="https://es.wikipedia.org/w/index.php?title=Trabajo_asalariado_y_capital&amp;action=edit&amp;redlink=1" TargetMode="External"/><Relationship Id="rId307" Type="http://schemas.openxmlformats.org/officeDocument/2006/relationships/hyperlink" Target="https://es.wikipedia.org/w/index.php?title=Teor%C3%ADas_sobre_la_plusval%C3%ADa&amp;action=edit&amp;redlink=1" TargetMode="External"/><Relationship Id="rId20" Type="http://schemas.openxmlformats.org/officeDocument/2006/relationships/hyperlink" Target="https://es.wikipedia.org/wiki/Comunismo" TargetMode="External"/><Relationship Id="rId41" Type="http://schemas.openxmlformats.org/officeDocument/2006/relationships/hyperlink" Target="https://es.wikipedia.org/wiki/British_Broadcasting_Corporation" TargetMode="External"/><Relationship Id="rId62" Type="http://schemas.openxmlformats.org/officeDocument/2006/relationships/hyperlink" Target="https://es.wikipedia.org/wiki/Rep%C3%BAblica_Popular_China" TargetMode="External"/><Relationship Id="rId83" Type="http://schemas.openxmlformats.org/officeDocument/2006/relationships/hyperlink" Target="https://es.wikipedia.org/w/index.php?title=Frits_Philips&amp;action=edit&amp;redlink=1" TargetMode="External"/><Relationship Id="rId88" Type="http://schemas.openxmlformats.org/officeDocument/2006/relationships/hyperlink" Target="https://es.wikipedia.org/wiki/Licenciatura_en_Derecho" TargetMode="External"/><Relationship Id="rId111" Type="http://schemas.openxmlformats.org/officeDocument/2006/relationships/hyperlink" Target="https://es.wikipedia.org/wiki/Arnold_Ruge" TargetMode="External"/><Relationship Id="rId132" Type="http://schemas.openxmlformats.org/officeDocument/2006/relationships/hyperlink" Target="https://es.wikipedia.org/wiki/Manifiesto_del_Partido_Comunista" TargetMode="External"/><Relationship Id="rId153" Type="http://schemas.openxmlformats.org/officeDocument/2006/relationships/hyperlink" Target="https://es.wikipedia.org/w/index.php?title=Nueva_Gaceta_Renana_%28Neue_Rheinische_Zeitung%29&amp;action=edit&amp;redlink=1" TargetMode="External"/><Relationship Id="rId174" Type="http://schemas.openxmlformats.org/officeDocument/2006/relationships/hyperlink" Target="https://es.wikipedia.org/wiki/El_Capital" TargetMode="External"/><Relationship Id="rId179" Type="http://schemas.openxmlformats.org/officeDocument/2006/relationships/hyperlink" Target="https://es.wikipedia.org/wiki/Plusval%C3%ADa" TargetMode="External"/><Relationship Id="rId195" Type="http://schemas.openxmlformats.org/officeDocument/2006/relationships/hyperlink" Target="https://es.wikipedia.org/wiki/Wilhelm_Liebknecht" TargetMode="External"/><Relationship Id="rId209" Type="http://schemas.openxmlformats.org/officeDocument/2006/relationships/hyperlink" Target="https://es.wikipedia.org/wiki/Eric_Hobsbawm" TargetMode="External"/><Relationship Id="rId190" Type="http://schemas.openxmlformats.org/officeDocument/2006/relationships/hyperlink" Target="https://es.wikipedia.org/wiki/Mir_%28comunidad%29" TargetMode="External"/><Relationship Id="rId204" Type="http://schemas.openxmlformats.org/officeDocument/2006/relationships/hyperlink" Target="https://es.wikipedia.org/wiki/Ray_Lankester" TargetMode="External"/><Relationship Id="rId220" Type="http://schemas.openxmlformats.org/officeDocument/2006/relationships/hyperlink" Target="https://es.wikipedia.org/wiki/Jenny_Longuet" TargetMode="External"/><Relationship Id="rId225" Type="http://schemas.openxmlformats.org/officeDocument/2006/relationships/hyperlink" Target="https://es.wikipedia.org/wiki/Capitalismo" TargetMode="External"/><Relationship Id="rId241" Type="http://schemas.openxmlformats.org/officeDocument/2006/relationships/hyperlink" Target="https://es.wikipedia.org/wiki/Lucha_de_clases" TargetMode="External"/><Relationship Id="rId246" Type="http://schemas.openxmlformats.org/officeDocument/2006/relationships/hyperlink" Target="https://es.wikipedia.org/wiki/A%C3%B1os_1850" TargetMode="External"/><Relationship Id="rId267" Type="http://schemas.openxmlformats.org/officeDocument/2006/relationships/hyperlink" Target="https://es.wikipedia.org/wiki/Manuscritos_econ%C3%B3micos_y_filos%C3%B3ficos_de_1844" TargetMode="External"/><Relationship Id="rId288" Type="http://schemas.openxmlformats.org/officeDocument/2006/relationships/hyperlink" Target="https://es.wikipedia.org/wiki/Teor%C3%ADa_del_valor-trabajo" TargetMode="External"/><Relationship Id="rId15" Type="http://schemas.openxmlformats.org/officeDocument/2006/relationships/hyperlink" Target="https://es.wikipedia.org/wiki/Econom%C3%ADa" TargetMode="External"/><Relationship Id="rId36" Type="http://schemas.openxmlformats.org/officeDocument/2006/relationships/hyperlink" Target="https://es.wikipedia.org/wiki/El_Capital" TargetMode="External"/><Relationship Id="rId57" Type="http://schemas.openxmlformats.org/officeDocument/2006/relationships/hyperlink" Target="https://es.wikipedia.org/wiki/Karl_Marx" TargetMode="External"/><Relationship Id="rId106" Type="http://schemas.openxmlformats.org/officeDocument/2006/relationships/hyperlink" Target="https://es.wikipedia.org/wiki/Censura" TargetMode="External"/><Relationship Id="rId127" Type="http://schemas.openxmlformats.org/officeDocument/2006/relationships/hyperlink" Target="https://es.wikipedia.org/wiki/Fran%C3%A7ois_Guizot" TargetMode="External"/><Relationship Id="rId262" Type="http://schemas.openxmlformats.org/officeDocument/2006/relationships/hyperlink" Target="https://es.wikipedia.org/wiki/El_joven_Marx" TargetMode="External"/><Relationship Id="rId283" Type="http://schemas.openxmlformats.org/officeDocument/2006/relationships/hyperlink" Target="https://es.wikipedia.org/wiki/Marxismo" TargetMode="External"/><Relationship Id="rId313" Type="http://schemas.openxmlformats.org/officeDocument/2006/relationships/hyperlink" Target="https://es.wikipedia.org/wiki/Manifiesto_Comunista" TargetMode="External"/><Relationship Id="rId10" Type="http://schemas.openxmlformats.org/officeDocument/2006/relationships/hyperlink" Target="https://es.wikipedia.org/wiki/Londres" TargetMode="External"/><Relationship Id="rId31" Type="http://schemas.openxmlformats.org/officeDocument/2006/relationships/hyperlink" Target="https://es.wikipedia.org/wiki/Socialismo_cient%C3%ADfico" TargetMode="External"/><Relationship Id="rId52" Type="http://schemas.openxmlformats.org/officeDocument/2006/relationships/hyperlink" Target="https://es.wikipedia.org/wiki/Primera_Internacional" TargetMode="External"/><Relationship Id="rId73" Type="http://schemas.openxmlformats.org/officeDocument/2006/relationships/hyperlink" Target="https://es.wikipedia.org/wiki/Protestantismo" TargetMode="External"/><Relationship Id="rId78" Type="http://schemas.openxmlformats.org/officeDocument/2006/relationships/hyperlink" Target="https://es.wikipedia.org/wiki/Monarqu%C3%ADa_absoluta" TargetMode="External"/><Relationship Id="rId94" Type="http://schemas.openxmlformats.org/officeDocument/2006/relationships/hyperlink" Target="https://es.wikipedia.org/wiki/Ludwig_Feuerbach" TargetMode="External"/><Relationship Id="rId99" Type="http://schemas.openxmlformats.org/officeDocument/2006/relationships/hyperlink" Target="https://es.wikipedia.org/wiki/Epicuro" TargetMode="External"/><Relationship Id="rId101" Type="http://schemas.openxmlformats.org/officeDocument/2006/relationships/hyperlink" Target="https://es.wikipedia.org/wiki/Colonia_%28Alemania%29" TargetMode="External"/><Relationship Id="rId122" Type="http://schemas.openxmlformats.org/officeDocument/2006/relationships/hyperlink" Target="https://es.wikipedia.org/wiki/Manuscritos_econ%C3%B3micos_y_filos%C3%B3ficos_de_1844" TargetMode="External"/><Relationship Id="rId143" Type="http://schemas.openxmlformats.org/officeDocument/2006/relationships/hyperlink" Target="https://es.wikipedia.org/wiki/Manifiesto_del_Partido_Comunista" TargetMode="External"/><Relationship Id="rId148" Type="http://schemas.openxmlformats.org/officeDocument/2006/relationships/hyperlink" Target="https://es.wikipedia.org/wiki/Revoluci%C3%B3n_francesa_de_1848" TargetMode="External"/><Relationship Id="rId164" Type="http://schemas.openxmlformats.org/officeDocument/2006/relationships/hyperlink" Target="https://es.wikipedia.org/w/index.php?title=Marxismo_estructuralista&amp;action=edit&amp;redlink=1" TargetMode="External"/><Relationship Id="rId169" Type="http://schemas.openxmlformats.org/officeDocument/2006/relationships/hyperlink" Target="https://es.wikipedia.org/wiki/Museo_Brit%C3%A1nico" TargetMode="External"/><Relationship Id="rId185" Type="http://schemas.openxmlformats.org/officeDocument/2006/relationships/hyperlink" Target="https://es.wikipedia.org/wiki/Wilhelm_Liebknecht" TargetMode="External"/><Relationship Id="rId4" Type="http://schemas.openxmlformats.org/officeDocument/2006/relationships/webSettings" Target="webSettings.xml"/><Relationship Id="rId9" Type="http://schemas.openxmlformats.org/officeDocument/2006/relationships/hyperlink" Target="https://es.wikipedia.org/wiki/1818" TargetMode="External"/><Relationship Id="rId180" Type="http://schemas.openxmlformats.org/officeDocument/2006/relationships/hyperlink" Target="https://es.wikipedia.org/wiki/Explotaci%C3%B3n_social" TargetMode="External"/><Relationship Id="rId210" Type="http://schemas.openxmlformats.org/officeDocument/2006/relationships/hyperlink" Target="https://es.wikipedia.org/wiki/Democracia_representativa" TargetMode="External"/><Relationship Id="rId215" Type="http://schemas.openxmlformats.org/officeDocument/2006/relationships/hyperlink" Target="https://es.wikipedia.org/wiki/Eleanor_Marx" TargetMode="External"/><Relationship Id="rId236" Type="http://schemas.openxmlformats.org/officeDocument/2006/relationships/hyperlink" Target="https://es.wikipedia.org/wiki/Engels" TargetMode="External"/><Relationship Id="rId257" Type="http://schemas.openxmlformats.org/officeDocument/2006/relationships/hyperlink" Target="https://es.wikipedia.org/wiki/Louis_Althusser" TargetMode="External"/><Relationship Id="rId278" Type="http://schemas.openxmlformats.org/officeDocument/2006/relationships/hyperlink" Target="https://es.wikipedia.org/wiki/Erich_Fromm" TargetMode="External"/><Relationship Id="rId26" Type="http://schemas.openxmlformats.org/officeDocument/2006/relationships/hyperlink" Target="https://es.wikipedia.org/wiki/Sociolog%C3%ADa" TargetMode="External"/><Relationship Id="rId231" Type="http://schemas.openxmlformats.org/officeDocument/2006/relationships/hyperlink" Target="https://es.wikipedia.org/wiki/Ciencia_econ%C3%B3mica" TargetMode="External"/><Relationship Id="rId252" Type="http://schemas.openxmlformats.org/officeDocument/2006/relationships/hyperlink" Target="https://es.wikipedia.org/wiki/Comunismo" TargetMode="External"/><Relationship Id="rId273" Type="http://schemas.openxmlformats.org/officeDocument/2006/relationships/hyperlink" Target="https://es.wikipedia.org/wiki/Materialismo_hist%C3%B3rico" TargetMode="External"/><Relationship Id="rId294" Type="http://schemas.openxmlformats.org/officeDocument/2006/relationships/hyperlink" Target="https://es.wikipedia.org/wiki/Diferencia_entre_la_filosof%C3%ADa_de_la_naturaleza_de_Dem%C3%B3crito_y_la_de_Epicuro" TargetMode="External"/><Relationship Id="rId308" Type="http://schemas.openxmlformats.org/officeDocument/2006/relationships/hyperlink" Target="https://es.wikipedia.org/wiki/El_Capital" TargetMode="External"/><Relationship Id="rId47" Type="http://schemas.openxmlformats.org/officeDocument/2006/relationships/hyperlink" Target="https://es.wikipedia.org/wiki/Jenny_von_Westphalen" TargetMode="External"/><Relationship Id="rId68" Type="http://schemas.openxmlformats.org/officeDocument/2006/relationships/hyperlink" Target="https://es.wikipedia.org/wiki/Rabino" TargetMode="External"/><Relationship Id="rId89" Type="http://schemas.openxmlformats.org/officeDocument/2006/relationships/hyperlink" Target="https://es.wikipedia.org/wiki/Universidad_Humboldt_de_Berl%C3%ADn" TargetMode="External"/><Relationship Id="rId112" Type="http://schemas.openxmlformats.org/officeDocument/2006/relationships/hyperlink" Target="https://es.wikipedia.org/wiki/Par%C3%ADs" TargetMode="External"/><Relationship Id="rId133" Type="http://schemas.openxmlformats.org/officeDocument/2006/relationships/hyperlink" Target="https://es.wikipedia.org/wiki/Bruselas" TargetMode="External"/><Relationship Id="rId154" Type="http://schemas.openxmlformats.org/officeDocument/2006/relationships/hyperlink" Target="https://es.wikipedia.org/wiki/C%C3%B3lera" TargetMode="External"/><Relationship Id="rId175" Type="http://schemas.openxmlformats.org/officeDocument/2006/relationships/hyperlink" Target="https://es.wikipedia.org/wiki/Historia_del_pensamiento_econ%C3%B3mico" TargetMode="External"/><Relationship Id="rId196" Type="http://schemas.openxmlformats.org/officeDocument/2006/relationships/hyperlink" Target="https://es.wikipedia.org/wiki/Friedrich_Engels" TargetMode="External"/><Relationship Id="rId200" Type="http://schemas.openxmlformats.org/officeDocument/2006/relationships/hyperlink" Target="https://es.wikipedia.org/wiki/Telegrama" TargetMode="External"/><Relationship Id="rId16" Type="http://schemas.openxmlformats.org/officeDocument/2006/relationships/hyperlink" Target="https://es.wikipedia.org/wiki/Sociolog%C3%ADa" TargetMode="External"/><Relationship Id="rId221" Type="http://schemas.openxmlformats.org/officeDocument/2006/relationships/hyperlink" Target="https://es.wikipedia.org/wiki/Jenny_Laura_Marx" TargetMode="External"/><Relationship Id="rId242" Type="http://schemas.openxmlformats.org/officeDocument/2006/relationships/hyperlink" Target="https://es.wikipedia.org/wiki/Siglo_XX" TargetMode="External"/><Relationship Id="rId263" Type="http://schemas.openxmlformats.org/officeDocument/2006/relationships/hyperlink" Target="https://es.wikipedia.org/wiki/1845" TargetMode="External"/><Relationship Id="rId284" Type="http://schemas.openxmlformats.org/officeDocument/2006/relationships/hyperlink" Target="https://es.wikipedia.org/wiki/Eugen_von_B%C3%B6hm-Bawerk" TargetMode="External"/><Relationship Id="rId37" Type="http://schemas.openxmlformats.org/officeDocument/2006/relationships/hyperlink" Target="https://es.wikipedia.org/wiki/El_18_Brumario_de_Luis_Bonaparte" TargetMode="External"/><Relationship Id="rId58" Type="http://schemas.openxmlformats.org/officeDocument/2006/relationships/hyperlink" Target="https://es.wikipedia.org/wiki/Dictadura_del_proletariado" TargetMode="External"/><Relationship Id="rId79" Type="http://schemas.openxmlformats.org/officeDocument/2006/relationships/hyperlink" Target="https://es.wikipedia.org/wiki/Porta_Nigra" TargetMode="External"/><Relationship Id="rId102" Type="http://schemas.openxmlformats.org/officeDocument/2006/relationships/hyperlink" Target="https://es.wikipedia.org/w/index.php?title=Gaceta_Renana_%28%E2%80%9CRheinische_Zeitung%E2%80%9D%29&amp;action=edit&amp;redlink=1" TargetMode="External"/><Relationship Id="rId123" Type="http://schemas.openxmlformats.org/officeDocument/2006/relationships/hyperlink" Target="https://es.wikipedia.org/wiki/Teor%C3%ADa_marxista_de_la_alienaci%C3%B3n" TargetMode="External"/><Relationship Id="rId144" Type="http://schemas.openxmlformats.org/officeDocument/2006/relationships/hyperlink" Target="https://es.wikipedia.org/wiki/Liga_de_los_Comunistas" TargetMode="External"/><Relationship Id="rId90" Type="http://schemas.openxmlformats.org/officeDocument/2006/relationships/hyperlink" Target="https://es.wikipedia.org/wiki/Jenny_von_Westphalen" TargetMode="External"/><Relationship Id="rId165" Type="http://schemas.openxmlformats.org/officeDocument/2006/relationships/hyperlink" Target="https://es.wikipedia.org/wiki/Primera_Internacional" TargetMode="External"/><Relationship Id="rId186" Type="http://schemas.openxmlformats.org/officeDocument/2006/relationships/hyperlink" Target="https://es.wikipedia.org/wiki/August_Bebel" TargetMode="External"/><Relationship Id="rId211" Type="http://schemas.openxmlformats.org/officeDocument/2006/relationships/hyperlink" Target="https://commons.wikimedia.org/wiki/File:Marx+Family_and_Engels.jpg" TargetMode="External"/><Relationship Id="rId232" Type="http://schemas.openxmlformats.org/officeDocument/2006/relationships/hyperlink" Target="https://es.wikipedia.org/wiki/Filosof%C3%ADa" TargetMode="External"/><Relationship Id="rId253" Type="http://schemas.openxmlformats.org/officeDocument/2006/relationships/hyperlink" Target="https://es.wikipedia.org/wiki/Socialdemocracia" TargetMode="External"/><Relationship Id="rId274" Type="http://schemas.openxmlformats.org/officeDocument/2006/relationships/hyperlink" Target="https://es.wikipedia.org/wiki/El_capital" TargetMode="External"/><Relationship Id="rId295" Type="http://schemas.openxmlformats.org/officeDocument/2006/relationships/hyperlink" Target="https://es.wikipedia.org/wiki/Cr%C3%ADtica_de_la_filosof%C3%ADa_del_derecho_de_Hegel" TargetMode="External"/><Relationship Id="rId309" Type="http://schemas.openxmlformats.org/officeDocument/2006/relationships/hyperlink" Target="https://es.wikipedia.org/wiki/La_guerra_civil_en_Francia" TargetMode="External"/><Relationship Id="rId27" Type="http://schemas.openxmlformats.org/officeDocument/2006/relationships/hyperlink" Target="https://es.wikipedia.org/wiki/Actividad_econ%C3%B3mica" TargetMode="External"/><Relationship Id="rId48" Type="http://schemas.openxmlformats.org/officeDocument/2006/relationships/hyperlink" Target="https://es.wikipedia.org/wiki/Gaceta_Renana" TargetMode="External"/><Relationship Id="rId69" Type="http://schemas.openxmlformats.org/officeDocument/2006/relationships/hyperlink" Target="https://es.wikipedia.org/wiki/Rabino" TargetMode="External"/><Relationship Id="rId113" Type="http://schemas.openxmlformats.org/officeDocument/2006/relationships/hyperlink" Target="https://es.wikipedia.org/wiki/Francia" TargetMode="External"/><Relationship Id="rId134" Type="http://schemas.openxmlformats.org/officeDocument/2006/relationships/hyperlink" Target="https://es.wikipedia.org/wiki/B%C3%A9lgica" TargetMode="External"/><Relationship Id="rId80" Type="http://schemas.openxmlformats.org/officeDocument/2006/relationships/hyperlink" Target="https://es.wikipedia.org/wiki/Philips" TargetMode="External"/><Relationship Id="rId155" Type="http://schemas.openxmlformats.org/officeDocument/2006/relationships/hyperlink" Target="https://es.wikipedia.org/wiki/Soho_%28Londres%29" TargetMode="External"/><Relationship Id="rId176" Type="http://schemas.openxmlformats.org/officeDocument/2006/relationships/hyperlink" Target="https://es.wikipedia.org/wiki/Ludwig_Kugelmann" TargetMode="External"/><Relationship Id="rId197" Type="http://schemas.openxmlformats.org/officeDocument/2006/relationships/hyperlink" Target="https://es.wikipedia.org/wiki/Eleonora_Marx" TargetMode="External"/><Relationship Id="rId201" Type="http://schemas.openxmlformats.org/officeDocument/2006/relationships/hyperlink" Target="https://es.wikipedia.org/w/index.php?title=Carl_Schorlemmer&amp;action=edit&amp;redlink=1" TargetMode="External"/><Relationship Id="rId222" Type="http://schemas.openxmlformats.org/officeDocument/2006/relationships/hyperlink" Target="https://es.wikipedia.org/wiki/Paul_Lafargue" TargetMode="External"/><Relationship Id="rId243" Type="http://schemas.openxmlformats.org/officeDocument/2006/relationships/hyperlink" Target="https://es.wikipedia.org/wiki/Alienaci%C3%B3n" TargetMode="External"/><Relationship Id="rId264" Type="http://schemas.openxmlformats.org/officeDocument/2006/relationships/hyperlink" Target="https://es.wikipedia.org/wiki/Alienaci%C3%B3n" TargetMode="External"/><Relationship Id="rId285" Type="http://schemas.openxmlformats.org/officeDocument/2006/relationships/hyperlink" Target="https://es.wikipedia.org/wiki/Marginalismo" TargetMode="External"/><Relationship Id="rId17" Type="http://schemas.openxmlformats.org/officeDocument/2006/relationships/hyperlink" Target="https://es.wikipedia.org/wiki/Periodista" TargetMode="External"/><Relationship Id="rId38" Type="http://schemas.openxmlformats.org/officeDocument/2006/relationships/hyperlink" Target="https://es.wikipedia.org/wiki/%C3%89mile_Durkheim" TargetMode="External"/><Relationship Id="rId59" Type="http://schemas.openxmlformats.org/officeDocument/2006/relationships/hyperlink" Target="https://es.wikipedia.org/wiki/Sociedad_sin_Estado" TargetMode="External"/><Relationship Id="rId103" Type="http://schemas.openxmlformats.org/officeDocument/2006/relationships/hyperlink" Target="https://es.wikipedia.org/wiki/Socialista" TargetMode="External"/><Relationship Id="rId124" Type="http://schemas.openxmlformats.org/officeDocument/2006/relationships/hyperlink" Target="https://es.wikipedia.org/wiki/Tesis_sobre_Feuerbach" TargetMode="External"/><Relationship Id="rId310" Type="http://schemas.openxmlformats.org/officeDocument/2006/relationships/hyperlink" Target="https://es.wikipedia.org/wiki/Cr%C3%ADtica_del_programa_de_Gotha" TargetMode="External"/><Relationship Id="rId70" Type="http://schemas.openxmlformats.org/officeDocument/2006/relationships/hyperlink" Target="https://es.wikipedia.org/wiki/Pa%C3%ADses_Bajos" TargetMode="External"/><Relationship Id="rId91" Type="http://schemas.openxmlformats.org/officeDocument/2006/relationships/hyperlink" Target="https://es.wikipedia.org/wiki/Bad_Kreuznach" TargetMode="External"/><Relationship Id="rId145" Type="http://schemas.openxmlformats.org/officeDocument/2006/relationships/hyperlink" Target="https://es.wikipedia.org/wiki/Burgues%C3%ADa" TargetMode="External"/><Relationship Id="rId166" Type="http://schemas.openxmlformats.org/officeDocument/2006/relationships/hyperlink" Target="https://es.wikipedia.org/wiki/Anarquista" TargetMode="External"/><Relationship Id="rId187" Type="http://schemas.openxmlformats.org/officeDocument/2006/relationships/hyperlink" Target="https://es.wikipedia.org/wiki/Socialismo_de_Estado" TargetMode="External"/><Relationship Id="rId1" Type="http://schemas.openxmlformats.org/officeDocument/2006/relationships/numbering" Target="numbering.xml"/><Relationship Id="rId212" Type="http://schemas.openxmlformats.org/officeDocument/2006/relationships/image" Target="media/image6.jpeg"/><Relationship Id="rId233" Type="http://schemas.openxmlformats.org/officeDocument/2006/relationships/hyperlink" Target="https://es.wikipedia.org/wiki/Partido_pol%C3%ADtico" TargetMode="External"/><Relationship Id="rId254" Type="http://schemas.openxmlformats.org/officeDocument/2006/relationships/hyperlink" Target="https://es.wikipedia.org/wiki/Comunismo_consejista" TargetMode="External"/><Relationship Id="rId28" Type="http://schemas.openxmlformats.org/officeDocument/2006/relationships/hyperlink" Target="https://es.wikipedia.org/wiki/Periodismo" TargetMode="External"/><Relationship Id="rId49" Type="http://schemas.openxmlformats.org/officeDocument/2006/relationships/hyperlink" Target="https://es.wikipedia.org/wiki/Dial%C3%A9ctica" TargetMode="External"/><Relationship Id="rId114" Type="http://schemas.openxmlformats.org/officeDocument/2006/relationships/hyperlink" Target="https://es.wikipedia.org/wiki/Anarcocomunismo" TargetMode="External"/><Relationship Id="rId275" Type="http://schemas.openxmlformats.org/officeDocument/2006/relationships/hyperlink" Target="https://es.wikipedia.org/wiki/Contribuci%C3%B3n_a_la_cr%C3%ADtica_de_la_econom%C3%ADa_pol%C3%ADtica" TargetMode="External"/><Relationship Id="rId296" Type="http://schemas.openxmlformats.org/officeDocument/2006/relationships/hyperlink" Target="https://es.wikipedia.org/wiki/Sobre_la_cuesti%C3%B3n_jud%C3%ADa" TargetMode="External"/><Relationship Id="rId300" Type="http://schemas.openxmlformats.org/officeDocument/2006/relationships/hyperlink" Target="https://es.wikipedia.org/wiki/La_ideolog%C3%ADa_alemana" TargetMode="External"/><Relationship Id="rId60" Type="http://schemas.openxmlformats.org/officeDocument/2006/relationships/hyperlink" Target="https://es.wikipedia.org/wiki/Lenin" TargetMode="External"/><Relationship Id="rId81" Type="http://schemas.openxmlformats.org/officeDocument/2006/relationships/hyperlink" Target="https://es.wikipedia.org/w/index.php?title=Anton_Philips&amp;action=edit&amp;redlink=1" TargetMode="External"/><Relationship Id="rId135" Type="http://schemas.openxmlformats.org/officeDocument/2006/relationships/hyperlink" Target="https://es.wikipedia.org/wiki/Moses_Hess" TargetMode="External"/><Relationship Id="rId156" Type="http://schemas.openxmlformats.org/officeDocument/2006/relationships/hyperlink" Target="https://es.wikipedia.org/wiki/Econom%C3%ADa_pol%C3%ADtica" TargetMode="External"/><Relationship Id="rId177" Type="http://schemas.openxmlformats.org/officeDocument/2006/relationships/hyperlink" Target="https://es.wikipedia.org/wiki/El_Capital" TargetMode="External"/><Relationship Id="rId198" Type="http://schemas.openxmlformats.org/officeDocument/2006/relationships/hyperlink" Target="https://es.wikipedia.org/w/index.php?title=Charles_Longuet&amp;action=edit&amp;redlink=1" TargetMode="External"/><Relationship Id="rId202" Type="http://schemas.openxmlformats.org/officeDocument/2006/relationships/hyperlink" Target="https://es.wikipedia.org/wiki/Royal_Society" TargetMode="External"/><Relationship Id="rId223" Type="http://schemas.openxmlformats.org/officeDocument/2006/relationships/hyperlink" Target="https://es.wikipedia.org/wiki/Eleonora_Marx" TargetMode="External"/><Relationship Id="rId244" Type="http://schemas.openxmlformats.org/officeDocument/2006/relationships/hyperlink" Target="https://es.wikipedia.org/wiki/Louis_Althusser" TargetMode="External"/><Relationship Id="rId18" Type="http://schemas.openxmlformats.org/officeDocument/2006/relationships/hyperlink" Target="https://es.wikipedia.org/wiki/Intelectual" TargetMode="External"/><Relationship Id="rId39" Type="http://schemas.openxmlformats.org/officeDocument/2006/relationships/hyperlink" Target="https://es.wikipedia.org/wiki/Max_Weber" TargetMode="External"/><Relationship Id="rId265" Type="http://schemas.openxmlformats.org/officeDocument/2006/relationships/hyperlink" Target="https://es.wikipedia.org/wiki/Ideolog%C3%ADa" TargetMode="External"/><Relationship Id="rId286" Type="http://schemas.openxmlformats.org/officeDocument/2006/relationships/hyperlink" Target="https://es.wikipedia.org/wiki/1896" TargetMode="External"/><Relationship Id="rId50" Type="http://schemas.openxmlformats.org/officeDocument/2006/relationships/hyperlink" Target="https://es.wikipedia.org/wiki/Liga_de_los_Comunistas" TargetMode="External"/><Relationship Id="rId104" Type="http://schemas.openxmlformats.org/officeDocument/2006/relationships/hyperlink" Target="https://es.wikipedia.org/wiki/Karl_Marx" TargetMode="External"/><Relationship Id="rId125" Type="http://schemas.openxmlformats.org/officeDocument/2006/relationships/hyperlink" Target="https://es.wikipedia.org/wiki/Materialismo_hist%C3%B3rico" TargetMode="External"/><Relationship Id="rId146" Type="http://schemas.openxmlformats.org/officeDocument/2006/relationships/hyperlink" Target="https://es.wikipedia.org/wiki/Proletariado" TargetMode="External"/><Relationship Id="rId167" Type="http://schemas.openxmlformats.org/officeDocument/2006/relationships/hyperlink" Target="https://es.wikipedia.org/wiki/Mija%C3%ADl_Bakunin" TargetMode="External"/><Relationship Id="rId188" Type="http://schemas.openxmlformats.org/officeDocument/2006/relationships/hyperlink" Target="https://es.wikipedia.org/wiki/Ferdinand_Lassalle" TargetMode="External"/><Relationship Id="rId311" Type="http://schemas.openxmlformats.org/officeDocument/2006/relationships/hyperlink" Target="https://es.wikipedia.org/wiki/La_ideolog%C3%ADa_alemana" TargetMode="External"/><Relationship Id="rId71" Type="http://schemas.openxmlformats.org/officeDocument/2006/relationships/hyperlink" Target="https://es.wikipedia.org/wiki/Karl_Marx" TargetMode="External"/><Relationship Id="rId92" Type="http://schemas.openxmlformats.org/officeDocument/2006/relationships/hyperlink" Target="https://es.wikipedia.org/wiki/Georg_Wilhelm_Friedrich_Hegel" TargetMode="External"/><Relationship Id="rId213" Type="http://schemas.openxmlformats.org/officeDocument/2006/relationships/hyperlink" Target="https://es.wikipedia.org/wiki/Friedrich_Engels" TargetMode="External"/><Relationship Id="rId234" Type="http://schemas.openxmlformats.org/officeDocument/2006/relationships/hyperlink" Target="https://es.wikipedia.org/wiki/Periodismo" TargetMode="External"/><Relationship Id="rId2" Type="http://schemas.openxmlformats.org/officeDocument/2006/relationships/styles" Target="styles.xml"/><Relationship Id="rId29" Type="http://schemas.openxmlformats.org/officeDocument/2006/relationships/hyperlink" Target="https://es.wikipedia.org/wiki/Pol%C3%ADtica" TargetMode="External"/><Relationship Id="rId255" Type="http://schemas.openxmlformats.org/officeDocument/2006/relationships/hyperlink" Target="https://es.wikipedia.org/wiki/Georg_Wilhelm_Friedrich_Hegel" TargetMode="External"/><Relationship Id="rId276" Type="http://schemas.openxmlformats.org/officeDocument/2006/relationships/hyperlink" Target="https://es.wikipedia.org/wiki/Teor%C3%ADa_del_valor-trabajo" TargetMode="External"/><Relationship Id="rId297" Type="http://schemas.openxmlformats.org/officeDocument/2006/relationships/hyperlink" Target="https://es.wikipedia.org/w/index.php?title=Notas_sobre_James_Mill&amp;action=edit&amp;redlink=1" TargetMode="External"/><Relationship Id="rId40" Type="http://schemas.openxmlformats.org/officeDocument/2006/relationships/hyperlink" Target="https://es.wikipedia.org/wiki/Ciencia_social" TargetMode="External"/><Relationship Id="rId115" Type="http://schemas.openxmlformats.org/officeDocument/2006/relationships/hyperlink" Target="https://es.wikipedia.org/wiki/Mija%C3%ADl_Bakunin" TargetMode="External"/><Relationship Id="rId136" Type="http://schemas.openxmlformats.org/officeDocument/2006/relationships/hyperlink" Target="https://es.wikipedia.org/w/index.php?title=Karl_Heinzen&amp;action=edit&amp;redlink=1" TargetMode="External"/><Relationship Id="rId157" Type="http://schemas.openxmlformats.org/officeDocument/2006/relationships/hyperlink" Target="https://es.wikipedia.org/wiki/Capitalismo" TargetMode="External"/><Relationship Id="rId178" Type="http://schemas.openxmlformats.org/officeDocument/2006/relationships/hyperlink" Target="https://es.wikipedia.org/wiki/Teor%C3%ADa_del_valor-trabajo" TargetMode="External"/><Relationship Id="rId301" Type="http://schemas.openxmlformats.org/officeDocument/2006/relationships/hyperlink" Target="https://es.wikipedia.org/wiki/La_miseria_de_la_filosof%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11593</Words>
  <Characters>63767</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75210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3</cp:revision>
  <cp:lastPrinted>2018-01-22T11:53:00Z</cp:lastPrinted>
  <dcterms:created xsi:type="dcterms:W3CDTF">2019-03-06T16:15:00Z</dcterms:created>
  <dcterms:modified xsi:type="dcterms:W3CDTF">2019-03-06T16:58:00Z</dcterms:modified>
</cp:coreProperties>
</file>